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59" w:rsidRPr="006B0D59" w:rsidRDefault="006B0D59" w:rsidP="006B0D59">
      <w:pPr>
        <w:pStyle w:val="ConsPlusNormal"/>
        <w:ind w:firstLine="5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Г</w:t>
      </w:r>
      <w:r w:rsidR="00E97157" w:rsidRPr="006B0D59">
        <w:rPr>
          <w:rFonts w:ascii="Arial" w:hAnsi="Arial" w:cs="Arial"/>
          <w:b/>
          <w:sz w:val="40"/>
          <w:szCs w:val="40"/>
        </w:rPr>
        <w:t>де можно посмотреть</w:t>
      </w:r>
      <w:r w:rsidRPr="006B0D59">
        <w:rPr>
          <w:rFonts w:ascii="Arial" w:hAnsi="Arial" w:cs="Arial"/>
          <w:b/>
          <w:sz w:val="40"/>
          <w:szCs w:val="40"/>
        </w:rPr>
        <w:t xml:space="preserve"> </w:t>
      </w:r>
    </w:p>
    <w:p w:rsidR="00E97157" w:rsidRPr="006B0D59" w:rsidRDefault="006B0D59" w:rsidP="006B0D59">
      <w:pPr>
        <w:pStyle w:val="ConsPlusNormal"/>
        <w:ind w:firstLine="540"/>
        <w:jc w:val="center"/>
        <w:rPr>
          <w:rFonts w:ascii="Arial" w:hAnsi="Arial" w:cs="Arial"/>
          <w:sz w:val="32"/>
          <w:szCs w:val="32"/>
        </w:rPr>
      </w:pPr>
      <w:r w:rsidRPr="006B0D59">
        <w:rPr>
          <w:rFonts w:ascii="Arial" w:hAnsi="Arial" w:cs="Arial"/>
          <w:b/>
          <w:sz w:val="40"/>
          <w:szCs w:val="40"/>
        </w:rPr>
        <w:t>какие отрасли считаются особо пострадавшими</w:t>
      </w:r>
      <w:r w:rsidR="00E97157" w:rsidRPr="006B0D59">
        <w:rPr>
          <w:rFonts w:ascii="Arial" w:hAnsi="Arial" w:cs="Arial"/>
          <w:b/>
          <w:sz w:val="32"/>
          <w:szCs w:val="32"/>
        </w:rPr>
        <w:t>.</w:t>
      </w:r>
      <w:bookmarkStart w:id="0" w:name="_GoBack"/>
      <w:bookmarkEnd w:id="0"/>
    </w:p>
    <w:p w:rsidR="00E97157" w:rsidRPr="006B0D59" w:rsidRDefault="00E97157" w:rsidP="00E97157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6B0D59">
        <w:rPr>
          <w:rFonts w:ascii="Arial" w:hAnsi="Arial" w:cs="Arial"/>
        </w:rPr>
        <w:t xml:space="preserve">На официальном сайте ФНС России (www.nalog.ru) создан специальный раздел, в котором опубликованы меры поддержки бизнеса, попавшего в сложную экономическую ситуацию из-за распространения </w:t>
      </w:r>
      <w:proofErr w:type="spellStart"/>
      <w:r w:rsidRPr="006B0D59">
        <w:rPr>
          <w:rFonts w:ascii="Arial" w:hAnsi="Arial" w:cs="Arial"/>
        </w:rPr>
        <w:t>коронавирусной</w:t>
      </w:r>
      <w:proofErr w:type="spellEnd"/>
      <w:r w:rsidRPr="006B0D59">
        <w:rPr>
          <w:rFonts w:ascii="Arial" w:hAnsi="Arial" w:cs="Arial"/>
        </w:rPr>
        <w:t xml:space="preserve"> инфекции.</w:t>
      </w:r>
    </w:p>
    <w:p w:rsidR="00E97157" w:rsidRPr="006B0D59" w:rsidRDefault="00E97157" w:rsidP="00E97157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proofErr w:type="gramStart"/>
      <w:r w:rsidRPr="006B0D59">
        <w:rPr>
          <w:rFonts w:ascii="Arial" w:hAnsi="Arial" w:cs="Arial"/>
        </w:rPr>
        <w:t xml:space="preserve">Кроме того, в данном разделе размещен электронный сервис "Единый реестр субъектов малого и среднего предпринимательства", который представляет собой пошаговую инструкцию с указанием основных видов экономической деятельности организации, а также </w:t>
      </w:r>
      <w:hyperlink r:id="rId7" w:history="1">
        <w:r w:rsidRPr="006B0D59">
          <w:rPr>
            <w:rFonts w:ascii="Arial" w:hAnsi="Arial" w:cs="Arial"/>
            <w:color w:val="0000FF"/>
          </w:rPr>
          <w:t>перечень</w:t>
        </w:r>
      </w:hyperlink>
      <w:r w:rsidRPr="006B0D59">
        <w:rPr>
          <w:rFonts w:ascii="Arial" w:hAnsi="Arial" w:cs="Arial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B0D59">
        <w:rPr>
          <w:rFonts w:ascii="Arial" w:hAnsi="Arial" w:cs="Arial"/>
        </w:rPr>
        <w:t>коронавирусной</w:t>
      </w:r>
      <w:proofErr w:type="spellEnd"/>
      <w:r w:rsidRPr="006B0D59">
        <w:rPr>
          <w:rFonts w:ascii="Arial" w:hAnsi="Arial" w:cs="Arial"/>
        </w:rPr>
        <w:t xml:space="preserve"> инфекции, утвержденный Постановлением Правительства Российской Федерации от 03.04.2020 N 434.</w:t>
      </w:r>
      <w:proofErr w:type="gramEnd"/>
    </w:p>
    <w:p w:rsidR="00E97157" w:rsidRPr="006B0D59" w:rsidRDefault="00E97157" w:rsidP="00E97157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6B0D59">
        <w:rPr>
          <w:rFonts w:ascii="Arial" w:hAnsi="Arial" w:cs="Arial"/>
        </w:rPr>
        <w:t>Также в разделе публикуется оперативная информация, касающаяся приостановки контрольных мероприятий, переноса сроков сдачи отчетности и уплаты налоговых платежей для отдельных категорий налогоплательщиков.</w:t>
      </w:r>
    </w:p>
    <w:p w:rsidR="00E97157" w:rsidRPr="006B0D59" w:rsidRDefault="00E97157" w:rsidP="00E97157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6B0D59">
        <w:rPr>
          <w:rFonts w:ascii="Arial" w:hAnsi="Arial" w:cs="Arial"/>
        </w:rPr>
        <w:t>По мере утверждения Правительством Российской Федерации новых мер поддержки налогоплательщиков раздел будет пополняться.</w:t>
      </w:r>
    </w:p>
    <w:p w:rsidR="000A0C77" w:rsidRPr="006B0D59" w:rsidRDefault="006B0D59">
      <w:pPr>
        <w:rPr>
          <w:rFonts w:ascii="Arial" w:hAnsi="Arial" w:cs="Arial"/>
        </w:rPr>
      </w:pPr>
    </w:p>
    <w:sectPr w:rsidR="000A0C77" w:rsidRPr="006B0D59" w:rsidSect="006B0D5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59" w:rsidRDefault="006B0D59" w:rsidP="006B0D59">
      <w:pPr>
        <w:spacing w:after="0" w:line="240" w:lineRule="auto"/>
      </w:pPr>
      <w:r>
        <w:separator/>
      </w:r>
    </w:p>
  </w:endnote>
  <w:endnote w:type="continuationSeparator" w:id="0">
    <w:p w:rsidR="006B0D59" w:rsidRDefault="006B0D59" w:rsidP="006B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59" w:rsidRDefault="006B0D59">
    <w:pPr>
      <w:pStyle w:val="a5"/>
    </w:pPr>
    <w:r>
      <w:rPr>
        <w:noProof/>
        <w:lang w:eastAsia="ru-RU"/>
      </w:rPr>
      <w:drawing>
        <wp:inline distT="0" distB="0" distL="0" distR="0" wp14:anchorId="439558C1" wp14:editId="537AC598">
          <wp:extent cx="639127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174" cy="39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59" w:rsidRDefault="006B0D59" w:rsidP="006B0D59">
      <w:pPr>
        <w:spacing w:after="0" w:line="240" w:lineRule="auto"/>
      </w:pPr>
      <w:r>
        <w:separator/>
      </w:r>
    </w:p>
  </w:footnote>
  <w:footnote w:type="continuationSeparator" w:id="0">
    <w:p w:rsidR="006B0D59" w:rsidRDefault="006B0D59" w:rsidP="006B0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57"/>
    <w:rsid w:val="006B0D59"/>
    <w:rsid w:val="00CB24D6"/>
    <w:rsid w:val="00E97157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D59"/>
  </w:style>
  <w:style w:type="paragraph" w:styleId="a5">
    <w:name w:val="footer"/>
    <w:basedOn w:val="a"/>
    <w:link w:val="a6"/>
    <w:uiPriority w:val="99"/>
    <w:unhideWhenUsed/>
    <w:rsid w:val="006B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D59"/>
  </w:style>
  <w:style w:type="paragraph" w:styleId="a7">
    <w:name w:val="Balloon Text"/>
    <w:basedOn w:val="a"/>
    <w:link w:val="a8"/>
    <w:uiPriority w:val="99"/>
    <w:semiHidden/>
    <w:unhideWhenUsed/>
    <w:rsid w:val="006B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D59"/>
  </w:style>
  <w:style w:type="paragraph" w:styleId="a5">
    <w:name w:val="footer"/>
    <w:basedOn w:val="a"/>
    <w:link w:val="a6"/>
    <w:uiPriority w:val="99"/>
    <w:unhideWhenUsed/>
    <w:rsid w:val="006B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D59"/>
  </w:style>
  <w:style w:type="paragraph" w:styleId="a7">
    <w:name w:val="Balloon Text"/>
    <w:basedOn w:val="a"/>
    <w:link w:val="a8"/>
    <w:uiPriority w:val="99"/>
    <w:semiHidden/>
    <w:unhideWhenUsed/>
    <w:rsid w:val="006B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69DBEE3966B9D86F1F2DA94D48918FE6EEE381AB04CC0F86D9884D5503207C89C8AAF030D88C2FF46467520D0EA3378214851839076C6j34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2020-05-29T08:54:00Z</dcterms:created>
  <dcterms:modified xsi:type="dcterms:W3CDTF">2020-05-29T09:03:00Z</dcterms:modified>
</cp:coreProperties>
</file>