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76" w:rsidRPr="00374460" w:rsidRDefault="00FE2376">
      <w:pPr>
        <w:pStyle w:val="ConsPlusNormal"/>
        <w:jc w:val="both"/>
        <w:outlineLvl w:val="0"/>
        <w:rPr>
          <w:sz w:val="28"/>
          <w:szCs w:val="28"/>
        </w:rPr>
      </w:pPr>
    </w:p>
    <w:p w:rsidR="00FE2376" w:rsidRPr="00374460" w:rsidRDefault="00FE2376">
      <w:pPr>
        <w:pStyle w:val="ConsPlusTitle"/>
        <w:jc w:val="center"/>
        <w:rPr>
          <w:sz w:val="28"/>
          <w:szCs w:val="28"/>
        </w:rPr>
      </w:pPr>
      <w:r w:rsidRPr="00374460">
        <w:rPr>
          <w:sz w:val="28"/>
          <w:szCs w:val="28"/>
        </w:rPr>
        <w:t>ФЕДЕРАЛЬНАЯ НАЛОГОВАЯ СЛУЖБА</w:t>
      </w:r>
    </w:p>
    <w:p w:rsidR="00FE2376" w:rsidRPr="00374460" w:rsidRDefault="00FE2376">
      <w:pPr>
        <w:pStyle w:val="ConsPlusTitle"/>
        <w:jc w:val="center"/>
        <w:rPr>
          <w:sz w:val="28"/>
          <w:szCs w:val="28"/>
        </w:rPr>
      </w:pPr>
    </w:p>
    <w:p w:rsidR="00FE2376" w:rsidRPr="00374460" w:rsidRDefault="00FE2376">
      <w:pPr>
        <w:pStyle w:val="ConsPlusTitle"/>
        <w:jc w:val="center"/>
        <w:rPr>
          <w:sz w:val="28"/>
          <w:szCs w:val="28"/>
        </w:rPr>
      </w:pPr>
      <w:r w:rsidRPr="00374460">
        <w:rPr>
          <w:sz w:val="28"/>
          <w:szCs w:val="28"/>
        </w:rPr>
        <w:t>ИНФОРМАЦИЯ</w:t>
      </w:r>
    </w:p>
    <w:p w:rsidR="00FE2376" w:rsidRPr="00374460" w:rsidRDefault="00FE2376">
      <w:pPr>
        <w:pStyle w:val="ConsPlusTitle"/>
        <w:jc w:val="center"/>
        <w:rPr>
          <w:sz w:val="28"/>
          <w:szCs w:val="28"/>
        </w:rPr>
      </w:pPr>
    </w:p>
    <w:p w:rsidR="00FE2376" w:rsidRPr="00374460" w:rsidRDefault="00FE2376">
      <w:pPr>
        <w:pStyle w:val="ConsPlusTitle"/>
        <w:jc w:val="center"/>
        <w:rPr>
          <w:sz w:val="28"/>
          <w:szCs w:val="28"/>
        </w:rPr>
      </w:pPr>
      <w:r w:rsidRPr="00374460">
        <w:rPr>
          <w:sz w:val="28"/>
          <w:szCs w:val="28"/>
        </w:rPr>
        <w:t>ФНС РОССИИ ОТКРЫЛА НАЛОГОВЫЕ ИНСПЕКЦИИ</w:t>
      </w:r>
    </w:p>
    <w:p w:rsidR="00FE2376" w:rsidRPr="00374460" w:rsidRDefault="00FE2376">
      <w:pPr>
        <w:pStyle w:val="ConsPlusTitle"/>
        <w:jc w:val="center"/>
        <w:rPr>
          <w:sz w:val="28"/>
          <w:szCs w:val="28"/>
        </w:rPr>
      </w:pPr>
      <w:r w:rsidRPr="00374460">
        <w:rPr>
          <w:sz w:val="28"/>
          <w:szCs w:val="28"/>
        </w:rPr>
        <w:t>ДЛЯ ЛИЧНОГО ПРИЕМА ПО ПРЕДВАРИТЕЛЬНОЙ ЗАПИСИ</w:t>
      </w:r>
    </w:p>
    <w:p w:rsidR="00FE2376" w:rsidRPr="00374460" w:rsidRDefault="00FE2376">
      <w:pPr>
        <w:pStyle w:val="ConsPlusNormal"/>
        <w:jc w:val="both"/>
        <w:rPr>
          <w:sz w:val="28"/>
          <w:szCs w:val="28"/>
        </w:rPr>
      </w:pPr>
    </w:p>
    <w:p w:rsidR="00FE2376" w:rsidRPr="00374460" w:rsidRDefault="00FE2376">
      <w:pPr>
        <w:pStyle w:val="ConsPlusNormal"/>
        <w:ind w:firstLine="540"/>
        <w:jc w:val="both"/>
        <w:rPr>
          <w:sz w:val="28"/>
          <w:szCs w:val="28"/>
        </w:rPr>
      </w:pPr>
      <w:r w:rsidRPr="00374460">
        <w:rPr>
          <w:sz w:val="28"/>
          <w:szCs w:val="28"/>
        </w:rPr>
        <w:t xml:space="preserve">С 15 июня ФНС России открыла налоговые инспекции для </w:t>
      </w:r>
      <w:hyperlink r:id="rId7" w:history="1">
        <w:r w:rsidRPr="00374460">
          <w:rPr>
            <w:color w:val="0000FF"/>
            <w:sz w:val="28"/>
            <w:szCs w:val="28"/>
          </w:rPr>
          <w:t>личного приема</w:t>
        </w:r>
      </w:hyperlink>
      <w:r w:rsidRPr="00374460">
        <w:rPr>
          <w:sz w:val="28"/>
          <w:szCs w:val="28"/>
        </w:rPr>
        <w:t>.</w:t>
      </w:r>
    </w:p>
    <w:p w:rsidR="00FE2376" w:rsidRPr="00374460" w:rsidRDefault="00FE237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4460">
        <w:rPr>
          <w:sz w:val="28"/>
          <w:szCs w:val="28"/>
        </w:rPr>
        <w:t>Возобновление личного приема отложено в инспекциях Дагестана, Ингушетии, Северной Осетии-Алании, Забайкальского края, а также в других инспекциях, в которых введен карантин.</w:t>
      </w:r>
    </w:p>
    <w:p w:rsidR="00FE2376" w:rsidRPr="00374460" w:rsidRDefault="00FE237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4460">
        <w:rPr>
          <w:sz w:val="28"/>
          <w:szCs w:val="28"/>
        </w:rPr>
        <w:t>В тех регионах, где позволяет эпидемиологическая ситуация, обратиться на прием в инспекцию можно по предварительной записи.</w:t>
      </w:r>
    </w:p>
    <w:p w:rsidR="00FE2376" w:rsidRPr="00374460" w:rsidRDefault="00FE237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4460">
        <w:rPr>
          <w:sz w:val="28"/>
          <w:szCs w:val="28"/>
        </w:rPr>
        <w:t>Записаться можно с помощью сервиса "Онлайн-запись на прием в инспекцию" или через Единый Контакт-центр ФНС России по номеру телефона 8 (800) 222-22-22.</w:t>
      </w:r>
    </w:p>
    <w:p w:rsidR="00FE2376" w:rsidRPr="00374460" w:rsidRDefault="00FE237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4460">
        <w:rPr>
          <w:sz w:val="28"/>
          <w:szCs w:val="28"/>
        </w:rPr>
        <w:t xml:space="preserve">Федеральная налоговая служба напоминает, что решить большинство вопросов по налогам можно удаленно. На сайте Службы доступны более 50 онлайн-сервисов. В Личных </w:t>
      </w:r>
      <w:hyperlink r:id="rId8" w:history="1">
        <w:r w:rsidRPr="00374460">
          <w:rPr>
            <w:color w:val="0000FF"/>
            <w:sz w:val="28"/>
            <w:szCs w:val="28"/>
          </w:rPr>
          <w:t>кабинетах</w:t>
        </w:r>
      </w:hyperlink>
      <w:r w:rsidRPr="00374460">
        <w:rPr>
          <w:sz w:val="28"/>
          <w:szCs w:val="28"/>
        </w:rPr>
        <w:t xml:space="preserve"> для физических, юридических лиц и индивидуальных предпринимателей можно уплатить налоги, уточнить информацию по своему имуществу, отправить декларацию </w:t>
      </w:r>
      <w:hyperlink r:id="rId9" w:history="1">
        <w:r w:rsidRPr="00374460">
          <w:rPr>
            <w:color w:val="0000FF"/>
            <w:sz w:val="28"/>
            <w:szCs w:val="28"/>
          </w:rPr>
          <w:t>3-НДФЛ</w:t>
        </w:r>
      </w:hyperlink>
      <w:r w:rsidRPr="00374460">
        <w:rPr>
          <w:sz w:val="28"/>
          <w:szCs w:val="28"/>
        </w:rPr>
        <w:t xml:space="preserve">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</w:p>
    <w:p w:rsidR="00FE2376" w:rsidRPr="00374460" w:rsidRDefault="00FE237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4460">
        <w:rPr>
          <w:sz w:val="28"/>
          <w:szCs w:val="28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"Уплата налогов и пошлин".</w:t>
      </w:r>
    </w:p>
    <w:p w:rsidR="00FE2376" w:rsidRPr="00374460" w:rsidRDefault="00FE2376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374460">
        <w:rPr>
          <w:sz w:val="28"/>
          <w:szCs w:val="28"/>
        </w:rPr>
        <w:t>Кроме того, онлайн можно узнать свой ИНН, подать заявление на постановку на учет, отправить документы на регистрацию компании, получить выписку из ЕГРЮЛ/ЕГРИП/ЕГРН, подтвердить статус налогового резидента России и другое.</w:t>
      </w:r>
      <w:proofErr w:type="gramEnd"/>
    </w:p>
    <w:p w:rsidR="00FE2376" w:rsidRPr="00374460" w:rsidRDefault="00FE237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4460">
        <w:rPr>
          <w:sz w:val="28"/>
          <w:szCs w:val="28"/>
        </w:rPr>
        <w:t xml:space="preserve">Также в специальных разделах сайта можно ознакомиться с перечнем мер поддержки бизнеса, пострадавшего от </w:t>
      </w:r>
      <w:proofErr w:type="spellStart"/>
      <w:r w:rsidRPr="00374460">
        <w:rPr>
          <w:sz w:val="28"/>
          <w:szCs w:val="28"/>
        </w:rPr>
        <w:t>коронавируса</w:t>
      </w:r>
      <w:proofErr w:type="spellEnd"/>
      <w:r w:rsidRPr="00374460">
        <w:rPr>
          <w:sz w:val="28"/>
          <w:szCs w:val="28"/>
        </w:rPr>
        <w:t>, и отправить заявление на субсидию.</w:t>
      </w:r>
    </w:p>
    <w:p w:rsidR="000A0C77" w:rsidRPr="00374460" w:rsidRDefault="00FE2376" w:rsidP="0037446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4460">
        <w:rPr>
          <w:sz w:val="28"/>
          <w:szCs w:val="28"/>
        </w:rPr>
        <w:t>ФНС России напоминает, что при посещении налогового органа обязательно ношение средств индивидуальной защиты в соответствии с правилами, принятыми в субъекте Российской Федерации.</w:t>
      </w:r>
      <w:bookmarkStart w:id="0" w:name="_GoBack"/>
      <w:bookmarkEnd w:id="0"/>
    </w:p>
    <w:sectPr w:rsidR="000A0C77" w:rsidRPr="00374460" w:rsidSect="00374460">
      <w:footerReference w:type="default" r:id="rId10"/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60" w:rsidRDefault="00374460" w:rsidP="00374460">
      <w:pPr>
        <w:spacing w:after="0" w:line="240" w:lineRule="auto"/>
      </w:pPr>
      <w:r>
        <w:separator/>
      </w:r>
    </w:p>
  </w:endnote>
  <w:endnote w:type="continuationSeparator" w:id="0">
    <w:p w:rsidR="00374460" w:rsidRDefault="00374460" w:rsidP="0037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60" w:rsidRDefault="00374460">
    <w:pPr>
      <w:pStyle w:val="a5"/>
    </w:pPr>
    <w:r>
      <w:rPr>
        <w:noProof/>
        <w:lang w:eastAsia="ru-RU"/>
      </w:rPr>
      <w:drawing>
        <wp:inline distT="0" distB="0" distL="0" distR="0" wp14:anchorId="374DBE95" wp14:editId="3C952881">
          <wp:extent cx="6345141" cy="38961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780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60" w:rsidRDefault="00374460" w:rsidP="00374460">
      <w:pPr>
        <w:spacing w:after="0" w:line="240" w:lineRule="auto"/>
      </w:pPr>
      <w:r>
        <w:separator/>
      </w:r>
    </w:p>
  </w:footnote>
  <w:footnote w:type="continuationSeparator" w:id="0">
    <w:p w:rsidR="00374460" w:rsidRDefault="00374460" w:rsidP="00374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76"/>
    <w:rsid w:val="00374460"/>
    <w:rsid w:val="00CB24D6"/>
    <w:rsid w:val="00F667D0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3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E23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460"/>
  </w:style>
  <w:style w:type="paragraph" w:styleId="a5">
    <w:name w:val="footer"/>
    <w:basedOn w:val="a"/>
    <w:link w:val="a6"/>
    <w:uiPriority w:val="99"/>
    <w:unhideWhenUsed/>
    <w:rsid w:val="0037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460"/>
  </w:style>
  <w:style w:type="paragraph" w:styleId="a7">
    <w:name w:val="Balloon Text"/>
    <w:basedOn w:val="a"/>
    <w:link w:val="a8"/>
    <w:uiPriority w:val="99"/>
    <w:semiHidden/>
    <w:unhideWhenUsed/>
    <w:rsid w:val="003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3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E23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460"/>
  </w:style>
  <w:style w:type="paragraph" w:styleId="a5">
    <w:name w:val="footer"/>
    <w:basedOn w:val="a"/>
    <w:link w:val="a6"/>
    <w:uiPriority w:val="99"/>
    <w:unhideWhenUsed/>
    <w:rsid w:val="0037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460"/>
  </w:style>
  <w:style w:type="paragraph" w:styleId="a7">
    <w:name w:val="Balloon Text"/>
    <w:basedOn w:val="a"/>
    <w:link w:val="a8"/>
    <w:uiPriority w:val="99"/>
    <w:semiHidden/>
    <w:unhideWhenUsed/>
    <w:rsid w:val="003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9827A067473E14255D83DC40E4E5C063E648B7C7E7F28F67C38741CE16C4229BE312EE95CA66ECBAF4D74494DA7487F5B0C5FD160uBj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89827A067473E14255D83DC40E4E5C0638648C7D7D7F28F67C38741CE16C4229BE312CE95BA06598F55D70001BAA557F43125BCF60BC1Eu2j6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89827A067473E14255D83DC40E4E5C063E6585787A7F28F67C38741CE16C4229BE312CE95BA4669FF55D70001BAA557F43125BCF60BC1Eu2j6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2020-06-30T04:35:00Z</dcterms:created>
  <dcterms:modified xsi:type="dcterms:W3CDTF">2020-07-02T03:01:00Z</dcterms:modified>
</cp:coreProperties>
</file>