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98" w:rsidRDefault="00EC141E" w:rsidP="006A5A98">
      <w:pPr>
        <w:spacing w:after="0"/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  <w:r w:rsidRPr="006A5A98">
        <w:rPr>
          <w:rFonts w:ascii="Arial" w:hAnsi="Arial" w:cs="Arial"/>
          <w:b/>
          <w:bCs/>
          <w:sz w:val="32"/>
          <w:szCs w:val="32"/>
        </w:rPr>
        <w:t xml:space="preserve">Пониженные тарифы </w:t>
      </w:r>
    </w:p>
    <w:p w:rsidR="006A5A98" w:rsidRDefault="00EC141E" w:rsidP="006A5A98">
      <w:pPr>
        <w:spacing w:after="0"/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  <w:r w:rsidRPr="006A5A98">
        <w:rPr>
          <w:rFonts w:ascii="Arial" w:hAnsi="Arial" w:cs="Arial"/>
          <w:b/>
          <w:bCs/>
          <w:sz w:val="32"/>
          <w:szCs w:val="32"/>
        </w:rPr>
        <w:t>по страховым взносам</w:t>
      </w:r>
      <w:r w:rsidR="001C1B15" w:rsidRPr="006A5A98">
        <w:rPr>
          <w:rFonts w:ascii="Arial" w:hAnsi="Arial" w:cs="Arial"/>
          <w:b/>
          <w:bCs/>
          <w:sz w:val="32"/>
          <w:szCs w:val="32"/>
        </w:rPr>
        <w:t xml:space="preserve"> в 2020г.</w:t>
      </w:r>
    </w:p>
    <w:p w:rsidR="00EC141E" w:rsidRDefault="001C1B15" w:rsidP="006A5A98">
      <w:pPr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  <w:r w:rsidRPr="006A5A98">
        <w:rPr>
          <w:rFonts w:ascii="Arial" w:hAnsi="Arial" w:cs="Arial"/>
          <w:b/>
          <w:bCs/>
          <w:sz w:val="32"/>
          <w:szCs w:val="32"/>
        </w:rPr>
        <w:t xml:space="preserve"> как меры поддержки бизнеса в условиях распространения новой вирусной системы.</w:t>
      </w:r>
    </w:p>
    <w:p w:rsidR="006A5A98" w:rsidRPr="006A5A98" w:rsidRDefault="006A5A98" w:rsidP="006A5A98">
      <w:pPr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</w:p>
    <w:p w:rsidR="00EC141E" w:rsidRPr="006A5A98" w:rsidRDefault="008F076E" w:rsidP="006A5A98">
      <w:pPr>
        <w:ind w:firstLine="539"/>
        <w:jc w:val="both"/>
        <w:rPr>
          <w:rFonts w:ascii="Arial" w:hAnsi="Arial" w:cs="Arial"/>
          <w:sz w:val="28"/>
          <w:szCs w:val="28"/>
        </w:rPr>
      </w:pPr>
      <w:r w:rsidRPr="006A5A98">
        <w:rPr>
          <w:rFonts w:ascii="Arial" w:hAnsi="Arial" w:cs="Arial"/>
          <w:sz w:val="28"/>
          <w:szCs w:val="28"/>
        </w:rPr>
        <w:t xml:space="preserve">1. </w:t>
      </w:r>
      <w:r w:rsidR="00EC141E" w:rsidRPr="006A5A98">
        <w:rPr>
          <w:rFonts w:ascii="Arial" w:hAnsi="Arial" w:cs="Arial"/>
          <w:sz w:val="28"/>
          <w:szCs w:val="28"/>
        </w:rPr>
        <w:t xml:space="preserve">В соответствии со </w:t>
      </w:r>
      <w:hyperlink r:id="rId7" w:history="1">
        <w:r w:rsidR="00EC141E" w:rsidRPr="006A5A98">
          <w:rPr>
            <w:rFonts w:ascii="Arial" w:hAnsi="Arial" w:cs="Arial"/>
            <w:sz w:val="28"/>
            <w:szCs w:val="28"/>
          </w:rPr>
          <w:t>статьей 6</w:t>
        </w:r>
      </w:hyperlink>
      <w:r w:rsidR="00EC141E" w:rsidRPr="006A5A98">
        <w:rPr>
          <w:rFonts w:ascii="Arial" w:hAnsi="Arial" w:cs="Arial"/>
          <w:sz w:val="28"/>
          <w:szCs w:val="28"/>
        </w:rPr>
        <w:t xml:space="preserve"> Федерального закона N 102-ФЗ установлено, что в период с 1 апреля 2020 года до 31 декабря 2020 года для плательщиков страховых взносов, признаваемых субъектами малого или среднего </w:t>
      </w:r>
      <w:r w:rsidR="00BB3FF7" w:rsidRPr="006A5A98">
        <w:rPr>
          <w:rFonts w:ascii="Arial" w:hAnsi="Arial" w:cs="Arial"/>
          <w:sz w:val="28"/>
          <w:szCs w:val="28"/>
        </w:rPr>
        <w:t>бизнеса</w:t>
      </w:r>
      <w:r w:rsidR="00EC141E" w:rsidRPr="006A5A98">
        <w:rPr>
          <w:rFonts w:ascii="Arial" w:hAnsi="Arial" w:cs="Arial"/>
          <w:sz w:val="28"/>
          <w:szCs w:val="28"/>
        </w:rPr>
        <w:t xml:space="preserve">, в отношении части </w:t>
      </w:r>
      <w:proofErr w:type="gramStart"/>
      <w:r w:rsidR="00EC141E" w:rsidRPr="006A5A98">
        <w:rPr>
          <w:rFonts w:ascii="Arial" w:hAnsi="Arial" w:cs="Arial"/>
          <w:sz w:val="28"/>
          <w:szCs w:val="28"/>
        </w:rPr>
        <w:t>выплат</w:t>
      </w:r>
      <w:proofErr w:type="gramEnd"/>
      <w:r w:rsidR="00EC141E" w:rsidRPr="006A5A98">
        <w:rPr>
          <w:rFonts w:ascii="Arial" w:hAnsi="Arial" w:cs="Arial"/>
          <w:sz w:val="28"/>
          <w:szCs w:val="28"/>
        </w:rPr>
        <w:t xml:space="preserve"> </w:t>
      </w:r>
      <w:r w:rsidR="00EC141E" w:rsidRPr="006A5A98">
        <w:rPr>
          <w:rFonts w:ascii="Arial" w:hAnsi="Arial" w:cs="Arial"/>
          <w:b/>
          <w:i/>
          <w:sz w:val="28"/>
          <w:szCs w:val="28"/>
        </w:rPr>
        <w:t>превыш</w:t>
      </w:r>
      <w:r w:rsidR="00BB3FF7" w:rsidRPr="006A5A98">
        <w:rPr>
          <w:rFonts w:ascii="Arial" w:hAnsi="Arial" w:cs="Arial"/>
          <w:b/>
          <w:i/>
          <w:sz w:val="28"/>
          <w:szCs w:val="28"/>
        </w:rPr>
        <w:t xml:space="preserve">ающих </w:t>
      </w:r>
      <w:r w:rsidR="00EC141E" w:rsidRPr="006A5A98">
        <w:rPr>
          <w:rFonts w:ascii="Arial" w:hAnsi="Arial" w:cs="Arial"/>
          <w:b/>
          <w:i/>
          <w:sz w:val="28"/>
          <w:szCs w:val="28"/>
        </w:rPr>
        <w:t>величин</w:t>
      </w:r>
      <w:r w:rsidR="00BB3FF7" w:rsidRPr="006A5A98">
        <w:rPr>
          <w:rFonts w:ascii="Arial" w:hAnsi="Arial" w:cs="Arial"/>
          <w:b/>
          <w:i/>
          <w:sz w:val="28"/>
          <w:szCs w:val="28"/>
        </w:rPr>
        <w:t>у</w:t>
      </w:r>
      <w:r w:rsidR="00EC141E" w:rsidRPr="006A5A98">
        <w:rPr>
          <w:rFonts w:ascii="Arial" w:hAnsi="Arial" w:cs="Arial"/>
          <w:b/>
          <w:i/>
          <w:sz w:val="28"/>
          <w:szCs w:val="28"/>
        </w:rPr>
        <w:t xml:space="preserve"> минимального размера оплаты труда</w:t>
      </w:r>
      <w:r w:rsidR="00EC141E" w:rsidRPr="006A5A98">
        <w:rPr>
          <w:rFonts w:ascii="Arial" w:hAnsi="Arial" w:cs="Arial"/>
          <w:sz w:val="28"/>
          <w:szCs w:val="28"/>
        </w:rPr>
        <w:t>, применяются следующие пониженные тарифы страховых взносов:</w:t>
      </w:r>
    </w:p>
    <w:p w:rsidR="00EC141E" w:rsidRPr="006A5A98" w:rsidRDefault="00EC141E" w:rsidP="00EC141E">
      <w:pPr>
        <w:pStyle w:val="ConsPlusNormal"/>
        <w:spacing w:before="220"/>
        <w:ind w:firstLine="53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6A5A98">
        <w:rPr>
          <w:rFonts w:ascii="Arial" w:eastAsiaTheme="minorHAnsi" w:hAnsi="Arial" w:cs="Arial"/>
          <w:sz w:val="28"/>
          <w:szCs w:val="28"/>
          <w:lang w:eastAsia="en-US"/>
        </w:rPr>
        <w:t>1) на обязател</w:t>
      </w:r>
      <w:r w:rsidR="00595EF9">
        <w:rPr>
          <w:rFonts w:ascii="Arial" w:eastAsiaTheme="minorHAnsi" w:hAnsi="Arial" w:cs="Arial"/>
          <w:sz w:val="28"/>
          <w:szCs w:val="28"/>
          <w:lang w:eastAsia="en-US"/>
        </w:rPr>
        <w:t>ьное пенсионное страхование 10%. Т</w:t>
      </w:r>
      <w:r w:rsidR="00DE1448" w:rsidRPr="006A5A98">
        <w:rPr>
          <w:rFonts w:ascii="Arial" w:eastAsiaTheme="minorHAnsi" w:hAnsi="Arial" w:cs="Arial"/>
          <w:sz w:val="28"/>
          <w:szCs w:val="28"/>
          <w:lang w:eastAsia="en-US"/>
        </w:rPr>
        <w:t>ариф распространяется как на выплаты в рамках предельной базы, так и сверх нее.</w:t>
      </w:r>
    </w:p>
    <w:p w:rsidR="00EC141E" w:rsidRPr="006A5A98" w:rsidRDefault="00EC141E" w:rsidP="00EC141E">
      <w:pPr>
        <w:pStyle w:val="ConsPlusNormal"/>
        <w:spacing w:before="220"/>
        <w:ind w:firstLine="54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6A5A98">
        <w:rPr>
          <w:rFonts w:ascii="Arial" w:eastAsiaTheme="minorHAnsi" w:hAnsi="Arial" w:cs="Arial"/>
          <w:sz w:val="28"/>
          <w:szCs w:val="28"/>
          <w:lang w:eastAsia="en-US"/>
        </w:rPr>
        <w:t>2) на обязательное социальное страхование на случай временной нетрудоспособности и в связи с материнством - в размере 0,0 процента;</w:t>
      </w:r>
    </w:p>
    <w:p w:rsidR="00EC141E" w:rsidRPr="006A5A98" w:rsidRDefault="00EC141E" w:rsidP="00EC141E">
      <w:pPr>
        <w:pStyle w:val="ConsPlusNormal"/>
        <w:spacing w:before="220"/>
        <w:ind w:firstLine="54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6A5A98">
        <w:rPr>
          <w:rFonts w:ascii="Arial" w:eastAsiaTheme="minorHAnsi" w:hAnsi="Arial" w:cs="Arial"/>
          <w:sz w:val="28"/>
          <w:szCs w:val="28"/>
          <w:lang w:eastAsia="en-US"/>
        </w:rPr>
        <w:t>3) на обязательное медицинское стра</w:t>
      </w:r>
      <w:r w:rsidR="00595EF9">
        <w:rPr>
          <w:rFonts w:ascii="Arial" w:eastAsiaTheme="minorHAnsi" w:hAnsi="Arial" w:cs="Arial"/>
          <w:sz w:val="28"/>
          <w:szCs w:val="28"/>
          <w:lang w:eastAsia="en-US"/>
        </w:rPr>
        <w:t>хование - в размере 5,0 процентов</w:t>
      </w:r>
      <w:r w:rsidRPr="006A5A98">
        <w:rPr>
          <w:rFonts w:ascii="Arial" w:eastAsiaTheme="minorHAnsi" w:hAnsi="Arial" w:cs="Arial"/>
          <w:sz w:val="28"/>
          <w:szCs w:val="28"/>
          <w:lang w:eastAsia="en-US"/>
        </w:rPr>
        <w:t>.</w:t>
      </w:r>
    </w:p>
    <w:p w:rsidR="008F076E" w:rsidRPr="006A5A98" w:rsidRDefault="008F076E" w:rsidP="008F07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F076E" w:rsidRPr="006A5A98" w:rsidRDefault="00595EF9" w:rsidP="008F0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расчета взносов в текущем 2020</w:t>
      </w:r>
      <w:r w:rsidR="008F076E" w:rsidRPr="006A5A98">
        <w:rPr>
          <w:rFonts w:ascii="Arial" w:hAnsi="Arial" w:cs="Arial"/>
          <w:sz w:val="28"/>
          <w:szCs w:val="28"/>
        </w:rPr>
        <w:t xml:space="preserve"> году нужно взять федеральный </w:t>
      </w:r>
      <w:r>
        <w:rPr>
          <w:rFonts w:ascii="Arial" w:hAnsi="Arial" w:cs="Arial"/>
          <w:sz w:val="28"/>
          <w:szCs w:val="28"/>
        </w:rPr>
        <w:t xml:space="preserve">размер </w:t>
      </w:r>
      <w:r w:rsidR="008F076E" w:rsidRPr="006A5A98">
        <w:rPr>
          <w:rFonts w:ascii="Arial" w:hAnsi="Arial" w:cs="Arial"/>
          <w:sz w:val="28"/>
          <w:szCs w:val="28"/>
        </w:rPr>
        <w:t xml:space="preserve">МРОТ, который действует на 1 января 2020 года, - </w:t>
      </w:r>
      <w:hyperlink r:id="rId8" w:history="1">
        <w:r w:rsidR="008F076E" w:rsidRPr="006A5A98">
          <w:rPr>
            <w:rFonts w:ascii="Arial" w:hAnsi="Arial" w:cs="Arial"/>
            <w:sz w:val="28"/>
            <w:szCs w:val="28"/>
          </w:rPr>
          <w:t>12 130 руб.</w:t>
        </w:r>
      </w:hyperlink>
      <w:r w:rsidR="008F076E" w:rsidRPr="006A5A98">
        <w:rPr>
          <w:rFonts w:ascii="Arial" w:hAnsi="Arial" w:cs="Arial"/>
          <w:sz w:val="28"/>
          <w:szCs w:val="28"/>
        </w:rPr>
        <w:t xml:space="preserve"> Его не надо увеличивать на районные коэффициенты и надбавки за работу на Крайнем Севере и в аналогичных местностях. Не имеет значения, что эти коэффициенты и надбавки предусмотрены трудовым законодательством и являются частью оплаты труда.</w:t>
      </w:r>
    </w:p>
    <w:p w:rsidR="00EC141E" w:rsidRPr="006A5A98" w:rsidRDefault="00EC141E" w:rsidP="00EC141E">
      <w:pPr>
        <w:pStyle w:val="ConsPlusNormal"/>
        <w:spacing w:before="220"/>
        <w:ind w:firstLine="54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6A5A98">
        <w:rPr>
          <w:rFonts w:ascii="Arial" w:eastAsiaTheme="minorHAnsi" w:hAnsi="Arial" w:cs="Arial"/>
          <w:sz w:val="28"/>
          <w:szCs w:val="28"/>
          <w:lang w:eastAsia="en-US"/>
        </w:rPr>
        <w:t>Действие указанных положений распространяется на правоотношения, возникшие с 1 апреля 2020 года.</w:t>
      </w:r>
    </w:p>
    <w:p w:rsidR="00EC141E" w:rsidRPr="006A5A98" w:rsidRDefault="00595EF9" w:rsidP="00EC141E">
      <w:pPr>
        <w:pStyle w:val="ConsPlusNormal"/>
        <w:spacing w:before="220"/>
        <w:ind w:firstLine="53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В случае применения налогоплательщиком</w:t>
      </w:r>
      <w:r w:rsidR="00EC141E" w:rsidRPr="006A5A98">
        <w:rPr>
          <w:rFonts w:ascii="Arial" w:eastAsiaTheme="minorHAnsi" w:hAnsi="Arial" w:cs="Arial"/>
          <w:sz w:val="28"/>
          <w:szCs w:val="28"/>
          <w:lang w:eastAsia="en-US"/>
        </w:rPr>
        <w:t xml:space="preserve"> пониженных тарифов в отчетном периоде, при заполнении Расчета по страховым взносам необходимо отразить код тарифа плательщика страховых взносов "20".  Кроме того</w:t>
      </w:r>
      <w:r>
        <w:rPr>
          <w:rFonts w:ascii="Arial" w:eastAsiaTheme="minorHAnsi" w:hAnsi="Arial" w:cs="Arial"/>
          <w:sz w:val="28"/>
          <w:szCs w:val="28"/>
          <w:lang w:eastAsia="en-US"/>
        </w:rPr>
        <w:t>,</w:t>
      </w:r>
      <w:r w:rsidR="00EC141E" w:rsidRPr="006A5A98">
        <w:rPr>
          <w:rFonts w:ascii="Arial" w:eastAsiaTheme="minorHAnsi" w:hAnsi="Arial" w:cs="Arial"/>
          <w:sz w:val="28"/>
          <w:szCs w:val="28"/>
          <w:lang w:eastAsia="en-US"/>
        </w:rPr>
        <w:t xml:space="preserve"> предусмотрены новые коды категории застрахованного лица</w:t>
      </w:r>
      <w:r w:rsidR="00346B8B" w:rsidRPr="006A5A98">
        <w:rPr>
          <w:rFonts w:ascii="Arial" w:eastAsiaTheme="minorHAnsi" w:hAnsi="Arial" w:cs="Arial"/>
          <w:sz w:val="28"/>
          <w:szCs w:val="28"/>
          <w:lang w:eastAsia="en-US"/>
        </w:rPr>
        <w:t xml:space="preserve"> с части выплат превышающих МРОТ</w:t>
      </w:r>
      <w:r w:rsidR="00EC141E" w:rsidRPr="006A5A98">
        <w:rPr>
          <w:rFonts w:ascii="Arial" w:eastAsiaTheme="minorHAnsi" w:hAnsi="Arial" w:cs="Arial"/>
          <w:sz w:val="28"/>
          <w:szCs w:val="28"/>
          <w:lang w:eastAsia="en-US"/>
        </w:rPr>
        <w:t>:</w:t>
      </w:r>
    </w:p>
    <w:p w:rsidR="00EC141E" w:rsidRPr="006A5A98" w:rsidRDefault="00EC141E" w:rsidP="00EC141E">
      <w:pPr>
        <w:pStyle w:val="ConsPlusNormal"/>
        <w:spacing w:before="220"/>
        <w:ind w:firstLine="53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6A5A98">
        <w:rPr>
          <w:rFonts w:ascii="Arial" w:eastAsiaTheme="minorHAnsi" w:hAnsi="Arial" w:cs="Arial"/>
          <w:sz w:val="28"/>
          <w:szCs w:val="28"/>
          <w:lang w:eastAsia="en-US"/>
        </w:rPr>
        <w:t xml:space="preserve">МС </w:t>
      </w:r>
      <w:r w:rsidR="00346B8B" w:rsidRPr="006A5A98"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Pr="006A5A98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1C1B15" w:rsidRPr="006A5A98">
        <w:rPr>
          <w:rFonts w:ascii="Arial" w:eastAsiaTheme="minorHAnsi" w:hAnsi="Arial" w:cs="Arial"/>
          <w:sz w:val="28"/>
          <w:szCs w:val="28"/>
          <w:lang w:eastAsia="en-US"/>
        </w:rPr>
        <w:t>в отношении</w:t>
      </w:r>
      <w:r w:rsidR="00346B8B" w:rsidRPr="006A5A98">
        <w:rPr>
          <w:rFonts w:ascii="Arial" w:eastAsiaTheme="minorHAnsi" w:hAnsi="Arial" w:cs="Arial"/>
          <w:sz w:val="28"/>
          <w:szCs w:val="28"/>
          <w:lang w:eastAsia="en-US"/>
        </w:rPr>
        <w:t xml:space="preserve"> наемны</w:t>
      </w:r>
      <w:r w:rsidR="001C1B15" w:rsidRPr="006A5A98">
        <w:rPr>
          <w:rFonts w:ascii="Arial" w:eastAsiaTheme="minorHAnsi" w:hAnsi="Arial" w:cs="Arial"/>
          <w:sz w:val="28"/>
          <w:szCs w:val="28"/>
          <w:lang w:eastAsia="en-US"/>
        </w:rPr>
        <w:t>х</w:t>
      </w:r>
      <w:r w:rsidR="00346B8B" w:rsidRPr="006A5A98">
        <w:rPr>
          <w:rFonts w:ascii="Arial" w:eastAsiaTheme="minorHAnsi" w:hAnsi="Arial" w:cs="Arial"/>
          <w:sz w:val="28"/>
          <w:szCs w:val="28"/>
          <w:lang w:eastAsia="en-US"/>
        </w:rPr>
        <w:t xml:space="preserve"> работник</w:t>
      </w:r>
      <w:r w:rsidR="001C1B15" w:rsidRPr="006A5A98">
        <w:rPr>
          <w:rFonts w:ascii="Arial" w:eastAsiaTheme="minorHAnsi" w:hAnsi="Arial" w:cs="Arial"/>
          <w:sz w:val="28"/>
          <w:szCs w:val="28"/>
          <w:lang w:eastAsia="en-US"/>
        </w:rPr>
        <w:t>ов</w:t>
      </w:r>
      <w:r w:rsidRPr="006A5A98">
        <w:rPr>
          <w:rFonts w:ascii="Arial" w:eastAsiaTheme="minorHAnsi" w:hAnsi="Arial" w:cs="Arial"/>
          <w:sz w:val="28"/>
          <w:szCs w:val="28"/>
          <w:lang w:eastAsia="en-US"/>
        </w:rPr>
        <w:t>;</w:t>
      </w:r>
    </w:p>
    <w:p w:rsidR="00346B8B" w:rsidRPr="006A5A98" w:rsidRDefault="00346B8B" w:rsidP="00EC141E">
      <w:pPr>
        <w:pStyle w:val="ConsPlusNormal"/>
        <w:spacing w:before="220"/>
        <w:ind w:firstLine="53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6A5A98">
        <w:rPr>
          <w:rFonts w:ascii="Arial" w:eastAsiaTheme="minorHAnsi" w:hAnsi="Arial" w:cs="Arial"/>
          <w:sz w:val="28"/>
          <w:szCs w:val="28"/>
          <w:lang w:eastAsia="en-US"/>
        </w:rPr>
        <w:t xml:space="preserve">В зависимости от статуса иностранного гражданина коды </w:t>
      </w:r>
      <w:r w:rsidR="001C1B15" w:rsidRPr="006A5A98">
        <w:rPr>
          <w:rFonts w:ascii="Arial" w:eastAsiaTheme="minorHAnsi" w:hAnsi="Arial" w:cs="Arial"/>
          <w:sz w:val="28"/>
          <w:szCs w:val="28"/>
          <w:lang w:eastAsia="en-US"/>
        </w:rPr>
        <w:t>застрахованных лиц</w:t>
      </w:r>
      <w:r w:rsidRPr="006A5A98">
        <w:rPr>
          <w:rFonts w:ascii="Arial" w:eastAsiaTheme="minorHAnsi" w:hAnsi="Arial" w:cs="Arial"/>
          <w:sz w:val="28"/>
          <w:szCs w:val="28"/>
          <w:lang w:eastAsia="en-US"/>
        </w:rPr>
        <w:t xml:space="preserve">: </w:t>
      </w:r>
      <w:r w:rsidR="00EC141E" w:rsidRPr="006A5A98">
        <w:rPr>
          <w:rFonts w:ascii="Arial" w:eastAsiaTheme="minorHAnsi" w:hAnsi="Arial" w:cs="Arial"/>
          <w:sz w:val="28"/>
          <w:szCs w:val="28"/>
          <w:lang w:eastAsia="en-US"/>
        </w:rPr>
        <w:t xml:space="preserve">ВЖМС </w:t>
      </w:r>
      <w:r w:rsidRPr="006A5A98">
        <w:rPr>
          <w:rFonts w:ascii="Arial" w:eastAsiaTheme="minorHAnsi" w:hAnsi="Arial" w:cs="Arial"/>
          <w:sz w:val="28"/>
          <w:szCs w:val="28"/>
          <w:lang w:eastAsia="en-US"/>
        </w:rPr>
        <w:t xml:space="preserve">либо </w:t>
      </w:r>
      <w:r w:rsidR="00EC141E" w:rsidRPr="006A5A98">
        <w:rPr>
          <w:rFonts w:ascii="Arial" w:eastAsiaTheme="minorHAnsi" w:hAnsi="Arial" w:cs="Arial"/>
          <w:sz w:val="28"/>
          <w:szCs w:val="28"/>
          <w:lang w:eastAsia="en-US"/>
        </w:rPr>
        <w:t xml:space="preserve">ВПМС </w:t>
      </w:r>
    </w:p>
    <w:p w:rsidR="00EC141E" w:rsidRPr="006A5A98" w:rsidRDefault="00EC141E" w:rsidP="00EC141E">
      <w:pPr>
        <w:pStyle w:val="ConsPlusNormal"/>
        <w:spacing w:before="220"/>
        <w:ind w:firstLine="53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6A5A98">
        <w:rPr>
          <w:rFonts w:ascii="Arial" w:eastAsiaTheme="minorHAnsi" w:hAnsi="Arial" w:cs="Arial"/>
          <w:sz w:val="28"/>
          <w:szCs w:val="28"/>
          <w:lang w:eastAsia="en-US"/>
        </w:rPr>
        <w:lastRenderedPageBreak/>
        <w:t xml:space="preserve">Код тарифа плательщика страховых взносов и коды категории застрахованного лица, учитывающие положения нормы Федерального </w:t>
      </w:r>
      <w:hyperlink r:id="rId9" w:history="1">
        <w:r w:rsidRPr="006A5A98">
          <w:rPr>
            <w:rFonts w:ascii="Arial" w:eastAsiaTheme="minorHAnsi" w:hAnsi="Arial" w:cs="Arial"/>
            <w:sz w:val="28"/>
            <w:szCs w:val="28"/>
            <w:lang w:eastAsia="en-US"/>
          </w:rPr>
          <w:t>закона</w:t>
        </w:r>
      </w:hyperlink>
      <w:r w:rsidRPr="006A5A98">
        <w:rPr>
          <w:rFonts w:ascii="Arial" w:eastAsiaTheme="minorHAnsi" w:hAnsi="Arial" w:cs="Arial"/>
          <w:sz w:val="28"/>
          <w:szCs w:val="28"/>
          <w:lang w:eastAsia="en-US"/>
        </w:rPr>
        <w:t xml:space="preserve"> N 102-ФЗ, </w:t>
      </w:r>
      <w:proofErr w:type="gramStart"/>
      <w:r w:rsidRPr="006A5A98">
        <w:rPr>
          <w:rFonts w:ascii="Arial" w:eastAsiaTheme="minorHAnsi" w:hAnsi="Arial" w:cs="Arial"/>
          <w:sz w:val="28"/>
          <w:szCs w:val="28"/>
          <w:lang w:eastAsia="en-US"/>
        </w:rPr>
        <w:t>применяются</w:t>
      </w:r>
      <w:proofErr w:type="gramEnd"/>
      <w:r w:rsidRPr="006A5A98">
        <w:rPr>
          <w:rFonts w:ascii="Arial" w:eastAsiaTheme="minorHAnsi" w:hAnsi="Arial" w:cs="Arial"/>
          <w:sz w:val="28"/>
          <w:szCs w:val="28"/>
          <w:lang w:eastAsia="en-US"/>
        </w:rPr>
        <w:t xml:space="preserve"> начиная с представления плательщиком страховых взносов Расчета за полугодие 2020 года. (Письмо ФНС России № БС-4-11/5850 от 07.04.2020г.).</w:t>
      </w:r>
    </w:p>
    <w:p w:rsidR="00EC141E" w:rsidRPr="00595EF9" w:rsidRDefault="001C1B15" w:rsidP="00EC141E">
      <w:pPr>
        <w:pStyle w:val="ConsPlusNormal"/>
        <w:spacing w:before="220"/>
        <w:ind w:firstLine="539"/>
        <w:jc w:val="both"/>
        <w:rPr>
          <w:rFonts w:ascii="Arial" w:eastAsiaTheme="minorHAnsi" w:hAnsi="Arial" w:cs="Arial"/>
          <w:b/>
          <w:i/>
          <w:sz w:val="28"/>
          <w:szCs w:val="28"/>
          <w:lang w:eastAsia="en-US"/>
        </w:rPr>
      </w:pPr>
      <w:r w:rsidRPr="00595EF9">
        <w:rPr>
          <w:rFonts w:ascii="Arial" w:eastAsiaTheme="minorHAnsi" w:hAnsi="Arial" w:cs="Arial"/>
          <w:b/>
          <w:i/>
          <w:sz w:val="28"/>
          <w:szCs w:val="28"/>
          <w:lang w:eastAsia="en-US"/>
        </w:rPr>
        <w:t>Кроме того,</w:t>
      </w:r>
      <w:r w:rsidR="00EC141E" w:rsidRPr="00595EF9">
        <w:rPr>
          <w:rFonts w:ascii="Arial" w:eastAsiaTheme="minorHAnsi" w:hAnsi="Arial" w:cs="Arial"/>
          <w:b/>
          <w:i/>
          <w:sz w:val="28"/>
          <w:szCs w:val="28"/>
          <w:lang w:eastAsia="en-US"/>
        </w:rPr>
        <w:t xml:space="preserve"> в связи с внесением изменений в статью 427 НК РФ, вышеуказанные пониженные тарифы для плательщиков страховых взносов, признаваемых субъектами малого или среднего предпринимательства, будут также действовать с 01.01.2021г.</w:t>
      </w:r>
    </w:p>
    <w:p w:rsidR="00595EF9" w:rsidRPr="006A5A98" w:rsidRDefault="00595EF9" w:rsidP="00EC141E">
      <w:pPr>
        <w:pStyle w:val="ConsPlusNormal"/>
        <w:spacing w:before="220"/>
        <w:ind w:firstLine="53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BC2DA5" w:rsidRPr="006A5A98" w:rsidRDefault="00BC2DA5" w:rsidP="00BC2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6A5A98">
        <w:rPr>
          <w:rFonts w:ascii="Arial" w:hAnsi="Arial" w:cs="Arial"/>
          <w:sz w:val="28"/>
          <w:szCs w:val="28"/>
        </w:rPr>
        <w:t xml:space="preserve">ФНС </w:t>
      </w:r>
      <w:hyperlink r:id="rId10" w:history="1">
        <w:r w:rsidRPr="006A5A98">
          <w:rPr>
            <w:rFonts w:ascii="Arial" w:hAnsi="Arial" w:cs="Arial"/>
            <w:sz w:val="28"/>
            <w:szCs w:val="28"/>
          </w:rPr>
          <w:t>дополнила</w:t>
        </w:r>
      </w:hyperlink>
      <w:r w:rsidRPr="006A5A98">
        <w:rPr>
          <w:rFonts w:ascii="Arial" w:hAnsi="Arial" w:cs="Arial"/>
          <w:sz w:val="28"/>
          <w:szCs w:val="28"/>
        </w:rPr>
        <w:t xml:space="preserve"> контрольные соотношения расчета по страховым взносам. Это поможет субъектам малого и среднего предпринимательства проверить правильность заполнения отчетности в части </w:t>
      </w:r>
      <w:hyperlink r:id="rId11" w:history="1">
        <w:r w:rsidRPr="006A5A98">
          <w:rPr>
            <w:rFonts w:ascii="Arial" w:hAnsi="Arial" w:cs="Arial"/>
            <w:sz w:val="28"/>
            <w:szCs w:val="28"/>
          </w:rPr>
          <w:t>выплат</w:t>
        </w:r>
      </w:hyperlink>
      <w:r w:rsidRPr="006A5A98">
        <w:rPr>
          <w:rFonts w:ascii="Arial" w:hAnsi="Arial" w:cs="Arial"/>
          <w:sz w:val="28"/>
          <w:szCs w:val="28"/>
        </w:rPr>
        <w:t>, которая превышает МРОТ.</w:t>
      </w:r>
    </w:p>
    <w:p w:rsidR="00C072E1" w:rsidRPr="006A5A98" w:rsidRDefault="00C072E1" w:rsidP="008F0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8F076E" w:rsidRPr="006A5A98" w:rsidRDefault="008F076E" w:rsidP="00506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6A5A98">
        <w:rPr>
          <w:rFonts w:ascii="Arial" w:hAnsi="Arial" w:cs="Arial"/>
          <w:sz w:val="28"/>
          <w:szCs w:val="28"/>
        </w:rPr>
        <w:t>2. В соответствии Федеральн</w:t>
      </w:r>
      <w:r w:rsidR="00C072E1" w:rsidRPr="006A5A98">
        <w:rPr>
          <w:rFonts w:ascii="Arial" w:hAnsi="Arial" w:cs="Arial"/>
          <w:sz w:val="28"/>
          <w:szCs w:val="28"/>
        </w:rPr>
        <w:t>ым</w:t>
      </w:r>
      <w:r w:rsidRPr="006A5A98">
        <w:rPr>
          <w:rFonts w:ascii="Arial" w:hAnsi="Arial" w:cs="Arial"/>
          <w:sz w:val="28"/>
          <w:szCs w:val="28"/>
        </w:rPr>
        <w:t xml:space="preserve"> закон</w:t>
      </w:r>
      <w:r w:rsidR="00C072E1" w:rsidRPr="006A5A98">
        <w:rPr>
          <w:rFonts w:ascii="Arial" w:hAnsi="Arial" w:cs="Arial"/>
          <w:sz w:val="28"/>
          <w:szCs w:val="28"/>
        </w:rPr>
        <w:t>ом</w:t>
      </w:r>
      <w:r w:rsidRPr="006A5A98">
        <w:rPr>
          <w:rFonts w:ascii="Arial" w:hAnsi="Arial" w:cs="Arial"/>
          <w:sz w:val="28"/>
          <w:szCs w:val="28"/>
        </w:rPr>
        <w:t xml:space="preserve"> № 172-ФЗ для организаций и индивидуальных предпринимателей </w:t>
      </w:r>
      <w:r w:rsidR="0050663E" w:rsidRPr="006A5A98">
        <w:rPr>
          <w:rFonts w:ascii="Arial" w:hAnsi="Arial" w:cs="Arial"/>
          <w:sz w:val="28"/>
          <w:szCs w:val="28"/>
        </w:rPr>
        <w:t>поименованных</w:t>
      </w:r>
      <w:r w:rsidRPr="006A5A98">
        <w:rPr>
          <w:rFonts w:ascii="Arial" w:hAnsi="Arial" w:cs="Arial"/>
          <w:sz w:val="28"/>
          <w:szCs w:val="28"/>
        </w:rPr>
        <w:t xml:space="preserve"> в един</w:t>
      </w:r>
      <w:r w:rsidR="0050663E" w:rsidRPr="006A5A98">
        <w:rPr>
          <w:rFonts w:ascii="Arial" w:hAnsi="Arial" w:cs="Arial"/>
          <w:sz w:val="28"/>
          <w:szCs w:val="28"/>
        </w:rPr>
        <w:t>ом</w:t>
      </w:r>
      <w:r w:rsidRPr="006A5A98">
        <w:rPr>
          <w:rFonts w:ascii="Arial" w:hAnsi="Arial" w:cs="Arial"/>
          <w:sz w:val="28"/>
          <w:szCs w:val="28"/>
        </w:rPr>
        <w:t xml:space="preserve"> реестр</w:t>
      </w:r>
      <w:r w:rsidR="0050663E" w:rsidRPr="006A5A98">
        <w:rPr>
          <w:rFonts w:ascii="Arial" w:hAnsi="Arial" w:cs="Arial"/>
          <w:sz w:val="28"/>
          <w:szCs w:val="28"/>
        </w:rPr>
        <w:t>е</w:t>
      </w:r>
      <w:r w:rsidRPr="006A5A98">
        <w:rPr>
          <w:rFonts w:ascii="Arial" w:hAnsi="Arial" w:cs="Arial"/>
          <w:sz w:val="28"/>
          <w:szCs w:val="28"/>
        </w:rPr>
        <w:t xml:space="preserve"> субъектов малого и среднего предпринимательства </w:t>
      </w:r>
      <w:r w:rsidR="0050663E" w:rsidRPr="006A5A98">
        <w:rPr>
          <w:rFonts w:ascii="Arial" w:hAnsi="Arial" w:cs="Arial"/>
          <w:sz w:val="28"/>
          <w:szCs w:val="28"/>
        </w:rPr>
        <w:t>и</w:t>
      </w:r>
      <w:r w:rsidRPr="006A5A98">
        <w:rPr>
          <w:rFonts w:ascii="Arial" w:hAnsi="Arial" w:cs="Arial"/>
          <w:sz w:val="28"/>
          <w:szCs w:val="28"/>
        </w:rPr>
        <w:t xml:space="preserve"> осуществляющих деятельность в отраслях российской экономики, в наибольшей степени пострадавших в условиях распространени</w:t>
      </w:r>
      <w:r w:rsidR="0050663E" w:rsidRPr="006A5A98">
        <w:rPr>
          <w:rFonts w:ascii="Arial" w:hAnsi="Arial" w:cs="Arial"/>
          <w:sz w:val="28"/>
          <w:szCs w:val="28"/>
        </w:rPr>
        <w:t xml:space="preserve">я новой </w:t>
      </w:r>
      <w:proofErr w:type="spellStart"/>
      <w:r w:rsidR="0050663E" w:rsidRPr="006A5A98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="0050663E" w:rsidRPr="006A5A98">
        <w:rPr>
          <w:rFonts w:ascii="Arial" w:hAnsi="Arial" w:cs="Arial"/>
          <w:sz w:val="28"/>
          <w:szCs w:val="28"/>
        </w:rPr>
        <w:t xml:space="preserve"> инфекции</w:t>
      </w:r>
      <w:r w:rsidRPr="006A5A98">
        <w:rPr>
          <w:rFonts w:ascii="Arial" w:hAnsi="Arial" w:cs="Arial"/>
          <w:sz w:val="28"/>
          <w:szCs w:val="28"/>
        </w:rPr>
        <w:t>;</w:t>
      </w:r>
    </w:p>
    <w:p w:rsidR="008F076E" w:rsidRPr="006A5A98" w:rsidRDefault="008F076E" w:rsidP="008F0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95EF9">
        <w:rPr>
          <w:rFonts w:ascii="Arial" w:hAnsi="Arial" w:cs="Arial"/>
          <w:b/>
          <w:sz w:val="28"/>
          <w:szCs w:val="28"/>
        </w:rPr>
        <w:t>организаций, включенных в реестр социально ориентированных</w:t>
      </w:r>
      <w:r w:rsidRPr="006A5A98">
        <w:rPr>
          <w:rFonts w:ascii="Arial" w:hAnsi="Arial" w:cs="Arial"/>
          <w:sz w:val="28"/>
          <w:szCs w:val="28"/>
        </w:rPr>
        <w:t xml:space="preserve"> некоммерческих организаций</w:t>
      </w:r>
      <w:proofErr w:type="gramStart"/>
      <w:r w:rsidR="0050663E" w:rsidRPr="006A5A98">
        <w:rPr>
          <w:rFonts w:ascii="Arial" w:hAnsi="Arial" w:cs="Arial"/>
          <w:sz w:val="28"/>
          <w:szCs w:val="28"/>
        </w:rPr>
        <w:t>.</w:t>
      </w:r>
      <w:proofErr w:type="gramEnd"/>
      <w:r w:rsidR="0050663E" w:rsidRPr="006A5A98">
        <w:rPr>
          <w:rFonts w:ascii="Arial" w:hAnsi="Arial" w:cs="Arial"/>
          <w:sz w:val="28"/>
          <w:szCs w:val="28"/>
        </w:rPr>
        <w:t xml:space="preserve"> </w:t>
      </w:r>
      <w:r w:rsidRPr="006A5A98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A5A98">
        <w:rPr>
          <w:rFonts w:ascii="Arial" w:hAnsi="Arial" w:cs="Arial"/>
          <w:sz w:val="28"/>
          <w:szCs w:val="28"/>
        </w:rPr>
        <w:t>к</w:t>
      </w:r>
      <w:proofErr w:type="gramEnd"/>
      <w:r w:rsidRPr="006A5A98">
        <w:rPr>
          <w:rFonts w:ascii="Arial" w:hAnsi="Arial" w:cs="Arial"/>
          <w:sz w:val="28"/>
          <w:szCs w:val="28"/>
        </w:rPr>
        <w:t xml:space="preserve">оторые с 2017 года являются получателями: </w:t>
      </w:r>
    </w:p>
    <w:p w:rsidR="008F076E" w:rsidRPr="006A5A98" w:rsidRDefault="008F076E" w:rsidP="008F0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95EF9">
        <w:rPr>
          <w:rFonts w:ascii="Arial" w:hAnsi="Arial" w:cs="Arial"/>
          <w:b/>
          <w:sz w:val="28"/>
          <w:szCs w:val="28"/>
        </w:rPr>
        <w:t>- грантов Президента Российской Федерации</w:t>
      </w:r>
      <w:r w:rsidRPr="006A5A98">
        <w:rPr>
          <w:rFonts w:ascii="Arial" w:hAnsi="Arial" w:cs="Arial"/>
          <w:sz w:val="28"/>
          <w:szCs w:val="28"/>
        </w:rPr>
        <w:t xml:space="preserve"> (по результатам конкурсов, проведенных Фондом-оператором президентских грантов по развитию гражданского общества), </w:t>
      </w:r>
    </w:p>
    <w:p w:rsidR="008F076E" w:rsidRPr="006A5A98" w:rsidRDefault="008F076E" w:rsidP="008F0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95EF9">
        <w:rPr>
          <w:rFonts w:ascii="Arial" w:hAnsi="Arial" w:cs="Arial"/>
          <w:b/>
          <w:sz w:val="28"/>
          <w:szCs w:val="28"/>
        </w:rPr>
        <w:t>- субсидий и грантов в рамках программ,</w:t>
      </w:r>
      <w:r w:rsidRPr="006A5A98">
        <w:rPr>
          <w:rFonts w:ascii="Arial" w:hAnsi="Arial" w:cs="Arial"/>
          <w:sz w:val="28"/>
          <w:szCs w:val="28"/>
        </w:rPr>
        <w:t xml:space="preserve"> реализуемых федеральными органами исполнительной власти, </w:t>
      </w:r>
    </w:p>
    <w:p w:rsidR="008F076E" w:rsidRPr="006A5A98" w:rsidRDefault="008F076E" w:rsidP="008F0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95EF9">
        <w:rPr>
          <w:rFonts w:ascii="Arial" w:hAnsi="Arial" w:cs="Arial"/>
          <w:b/>
          <w:sz w:val="28"/>
          <w:szCs w:val="28"/>
        </w:rPr>
        <w:t>- субсидий и грантов в рамках программ, реализуемых органами</w:t>
      </w:r>
      <w:r w:rsidRPr="006A5A98">
        <w:rPr>
          <w:rFonts w:ascii="Arial" w:hAnsi="Arial" w:cs="Arial"/>
          <w:sz w:val="28"/>
          <w:szCs w:val="28"/>
        </w:rPr>
        <w:t xml:space="preserve"> исполнительной власти субъектов Российской Федерации, органами местного самоуправления, исполнителями общественно полезных услуг, поставщиками социальных услуг,</w:t>
      </w:r>
    </w:p>
    <w:p w:rsidR="008F076E" w:rsidRPr="00595EF9" w:rsidRDefault="008F076E" w:rsidP="008F0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595EF9">
        <w:rPr>
          <w:rFonts w:ascii="Arial" w:hAnsi="Arial" w:cs="Arial"/>
          <w:b/>
          <w:sz w:val="28"/>
          <w:szCs w:val="28"/>
        </w:rPr>
        <w:t>централизованных религиозных организаций;</w:t>
      </w:r>
    </w:p>
    <w:p w:rsidR="008F076E" w:rsidRPr="006A5A98" w:rsidRDefault="008F076E" w:rsidP="008F0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95EF9">
        <w:rPr>
          <w:rFonts w:ascii="Arial" w:hAnsi="Arial" w:cs="Arial"/>
          <w:b/>
          <w:sz w:val="28"/>
          <w:szCs w:val="28"/>
        </w:rPr>
        <w:t>религиозных организаций, входящих</w:t>
      </w:r>
      <w:r w:rsidRPr="006A5A98">
        <w:rPr>
          <w:rFonts w:ascii="Arial" w:hAnsi="Arial" w:cs="Arial"/>
          <w:sz w:val="28"/>
          <w:szCs w:val="28"/>
        </w:rPr>
        <w:t xml:space="preserve"> в структуру централизованных религиозных организаций; </w:t>
      </w:r>
    </w:p>
    <w:p w:rsidR="008F076E" w:rsidRPr="006A5A98" w:rsidRDefault="008F076E" w:rsidP="008F0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95EF9">
        <w:rPr>
          <w:rFonts w:ascii="Arial" w:hAnsi="Arial" w:cs="Arial"/>
          <w:b/>
          <w:sz w:val="28"/>
          <w:szCs w:val="28"/>
        </w:rPr>
        <w:t>социально ориентированных некоммерческих организаций, учредителями</w:t>
      </w:r>
      <w:r w:rsidRPr="006A5A98">
        <w:rPr>
          <w:rFonts w:ascii="Arial" w:hAnsi="Arial" w:cs="Arial"/>
          <w:sz w:val="28"/>
          <w:szCs w:val="28"/>
        </w:rPr>
        <w:t xml:space="preserve"> которых являются централизованные религиозные организации или религиозные организации, входящие в структуру централизованных религиозных организаций;</w:t>
      </w:r>
    </w:p>
    <w:p w:rsidR="008F076E" w:rsidRPr="006A5A98" w:rsidRDefault="008F076E" w:rsidP="008F0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95EF9">
        <w:rPr>
          <w:rFonts w:ascii="Arial" w:hAnsi="Arial" w:cs="Arial"/>
          <w:b/>
          <w:sz w:val="28"/>
          <w:szCs w:val="28"/>
        </w:rPr>
        <w:t>иных некоммерческих организаций, включенных в реестр некоммерческих организаций,</w:t>
      </w:r>
      <w:r w:rsidRPr="006A5A98">
        <w:rPr>
          <w:rFonts w:ascii="Arial" w:hAnsi="Arial" w:cs="Arial"/>
          <w:sz w:val="28"/>
          <w:szCs w:val="28"/>
        </w:rPr>
        <w:t xml:space="preserve"> в наибольшей степени пострадавших в </w:t>
      </w:r>
      <w:r w:rsidRPr="006A5A98">
        <w:rPr>
          <w:rFonts w:ascii="Arial" w:hAnsi="Arial" w:cs="Arial"/>
          <w:sz w:val="28"/>
          <w:szCs w:val="28"/>
        </w:rPr>
        <w:lastRenderedPageBreak/>
        <w:t xml:space="preserve">условиях ухудшения ситуации в результате распространения новой </w:t>
      </w:r>
      <w:proofErr w:type="spellStart"/>
      <w:r w:rsidRPr="006A5A98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Pr="006A5A98">
        <w:rPr>
          <w:rFonts w:ascii="Arial" w:hAnsi="Arial" w:cs="Arial"/>
          <w:sz w:val="28"/>
          <w:szCs w:val="28"/>
        </w:rPr>
        <w:t xml:space="preserve"> инфекции;</w:t>
      </w:r>
    </w:p>
    <w:p w:rsidR="008F076E" w:rsidRPr="00595EF9" w:rsidRDefault="008F076E" w:rsidP="00804B31">
      <w:pPr>
        <w:pStyle w:val="ConsPlusNormal"/>
        <w:spacing w:before="220"/>
        <w:ind w:firstLine="539"/>
        <w:jc w:val="both"/>
        <w:rPr>
          <w:rFonts w:ascii="Arial" w:eastAsiaTheme="minorHAnsi" w:hAnsi="Arial" w:cs="Arial"/>
          <w:b/>
          <w:i/>
          <w:sz w:val="28"/>
          <w:szCs w:val="28"/>
          <w:lang w:eastAsia="en-US"/>
        </w:rPr>
      </w:pPr>
      <w:r w:rsidRPr="00595EF9">
        <w:rPr>
          <w:rFonts w:ascii="Arial" w:eastAsiaTheme="minorHAnsi" w:hAnsi="Arial" w:cs="Arial"/>
          <w:b/>
          <w:i/>
          <w:sz w:val="28"/>
          <w:szCs w:val="28"/>
          <w:lang w:eastAsia="en-US"/>
        </w:rPr>
        <w:t>в отношении выплат и иных вознаграждений в пользу физических лиц, начисленных за апрель, май, июнь 2020 года,</w:t>
      </w:r>
      <w:r w:rsidR="0050663E" w:rsidRPr="00595EF9">
        <w:rPr>
          <w:rFonts w:ascii="Arial" w:eastAsiaTheme="minorHAnsi" w:hAnsi="Arial" w:cs="Arial"/>
          <w:b/>
          <w:i/>
          <w:sz w:val="28"/>
          <w:szCs w:val="28"/>
          <w:lang w:eastAsia="en-US"/>
        </w:rPr>
        <w:t xml:space="preserve"> установлен тариф 0% по всем фондам. Тариф распространяется как на выплаты в рамках предельной базы, так и сверх нее.</w:t>
      </w:r>
    </w:p>
    <w:p w:rsidR="008F076E" w:rsidRPr="00595EF9" w:rsidRDefault="008F076E" w:rsidP="00804B31">
      <w:pPr>
        <w:pStyle w:val="ConsPlusNormal"/>
        <w:spacing w:before="220"/>
        <w:ind w:firstLine="539"/>
        <w:jc w:val="both"/>
        <w:rPr>
          <w:rFonts w:ascii="Arial" w:eastAsiaTheme="minorHAnsi" w:hAnsi="Arial" w:cs="Arial"/>
          <w:b/>
          <w:i/>
          <w:sz w:val="28"/>
          <w:szCs w:val="28"/>
          <w:lang w:eastAsia="en-US"/>
        </w:rPr>
      </w:pPr>
      <w:r w:rsidRPr="006A5A98">
        <w:rPr>
          <w:rFonts w:ascii="Arial" w:eastAsiaTheme="minorHAnsi" w:hAnsi="Arial" w:cs="Arial"/>
          <w:sz w:val="28"/>
          <w:szCs w:val="28"/>
          <w:lang w:eastAsia="en-US"/>
        </w:rPr>
        <w:t xml:space="preserve">До внесения соответствующих изменений в Приложение № 5 к Порядку в части дополнения кодов тарифа плательщика страховых взносов плательщики страховых взносов, применяющие пониженные тарифы страховых взносов в соответствии с положениями Федерального закона № 172-ФЗ, </w:t>
      </w:r>
      <w:r w:rsidRPr="00595EF9">
        <w:rPr>
          <w:rFonts w:ascii="Arial" w:eastAsiaTheme="minorHAnsi" w:hAnsi="Arial" w:cs="Arial"/>
          <w:b/>
          <w:i/>
          <w:sz w:val="28"/>
          <w:szCs w:val="28"/>
          <w:lang w:eastAsia="en-US"/>
        </w:rPr>
        <w:t>для отражения в Расчете указывают код тарифа плательщика страховых взносов «21».</w:t>
      </w:r>
    </w:p>
    <w:p w:rsidR="008F076E" w:rsidRPr="006A5A98" w:rsidRDefault="0050663E" w:rsidP="00804B31">
      <w:pPr>
        <w:pStyle w:val="ConsPlusNormal"/>
        <w:spacing w:before="220"/>
        <w:ind w:firstLine="53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595EF9">
        <w:rPr>
          <w:rFonts w:ascii="Arial" w:eastAsiaTheme="minorHAnsi" w:hAnsi="Arial" w:cs="Arial"/>
          <w:b/>
          <w:sz w:val="28"/>
          <w:szCs w:val="28"/>
          <w:lang w:eastAsia="en-US"/>
        </w:rPr>
        <w:t>В</w:t>
      </w:r>
      <w:r w:rsidR="001C1B15" w:rsidRPr="00595EF9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r w:rsidR="008F076E" w:rsidRPr="00595EF9">
        <w:rPr>
          <w:rFonts w:ascii="Arial" w:eastAsiaTheme="minorHAnsi" w:hAnsi="Arial" w:cs="Arial"/>
          <w:b/>
          <w:sz w:val="28"/>
          <w:szCs w:val="28"/>
          <w:lang w:eastAsia="en-US"/>
        </w:rPr>
        <w:t>подраздел</w:t>
      </w:r>
      <w:r w:rsidRPr="00595EF9">
        <w:rPr>
          <w:rFonts w:ascii="Arial" w:eastAsiaTheme="minorHAnsi" w:hAnsi="Arial" w:cs="Arial"/>
          <w:b/>
          <w:sz w:val="28"/>
          <w:szCs w:val="28"/>
          <w:lang w:eastAsia="en-US"/>
        </w:rPr>
        <w:t>е</w:t>
      </w:r>
      <w:r w:rsidR="008F076E" w:rsidRPr="00595EF9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3.2.1 «Сведения о сумме выплат и иных вознаграждений</w:t>
      </w:r>
      <w:r w:rsidR="008F076E" w:rsidRPr="006A5A98">
        <w:rPr>
          <w:rFonts w:ascii="Arial" w:eastAsiaTheme="minorHAnsi" w:hAnsi="Arial" w:cs="Arial"/>
          <w:sz w:val="28"/>
          <w:szCs w:val="28"/>
          <w:lang w:eastAsia="en-US"/>
        </w:rPr>
        <w:t>, начисленных в пользу физического лица», раздела 3 Расчета</w:t>
      </w:r>
      <w:r w:rsidRPr="006A5A98">
        <w:rPr>
          <w:rFonts w:ascii="Arial" w:eastAsiaTheme="minorHAnsi" w:hAnsi="Arial" w:cs="Arial"/>
          <w:sz w:val="28"/>
          <w:szCs w:val="28"/>
          <w:lang w:eastAsia="en-US"/>
        </w:rPr>
        <w:t xml:space="preserve"> необходимо </w:t>
      </w:r>
      <w:r w:rsidR="008F076E" w:rsidRPr="006A5A98">
        <w:rPr>
          <w:rFonts w:ascii="Arial" w:eastAsiaTheme="minorHAnsi" w:hAnsi="Arial" w:cs="Arial"/>
          <w:sz w:val="28"/>
          <w:szCs w:val="28"/>
          <w:lang w:eastAsia="en-US"/>
        </w:rPr>
        <w:t>указ</w:t>
      </w:r>
      <w:r w:rsidRPr="006A5A98">
        <w:rPr>
          <w:rFonts w:ascii="Arial" w:eastAsiaTheme="minorHAnsi" w:hAnsi="Arial" w:cs="Arial"/>
          <w:sz w:val="28"/>
          <w:szCs w:val="28"/>
          <w:lang w:eastAsia="en-US"/>
        </w:rPr>
        <w:t>ать</w:t>
      </w:r>
      <w:r w:rsidR="008F076E" w:rsidRPr="006A5A98">
        <w:rPr>
          <w:rFonts w:ascii="Arial" w:eastAsiaTheme="minorHAnsi" w:hAnsi="Arial" w:cs="Arial"/>
          <w:sz w:val="28"/>
          <w:szCs w:val="28"/>
          <w:lang w:eastAsia="en-US"/>
        </w:rPr>
        <w:t xml:space="preserve"> коды категории застрахованного лица:</w:t>
      </w:r>
    </w:p>
    <w:p w:rsidR="0050663E" w:rsidRPr="006A5A98" w:rsidRDefault="008F076E" w:rsidP="0050663E">
      <w:pPr>
        <w:pStyle w:val="ConsPlusNormal"/>
        <w:spacing w:before="220"/>
        <w:ind w:firstLine="53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6A5A98">
        <w:rPr>
          <w:rFonts w:ascii="Arial" w:eastAsiaTheme="minorHAnsi" w:hAnsi="Arial" w:cs="Arial"/>
          <w:sz w:val="28"/>
          <w:szCs w:val="28"/>
          <w:lang w:eastAsia="en-US"/>
        </w:rPr>
        <w:t xml:space="preserve">КВ </w:t>
      </w:r>
      <w:r w:rsidR="0050663E" w:rsidRPr="006A5A98"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Pr="006A5A98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50663E" w:rsidRPr="006A5A98">
        <w:rPr>
          <w:rFonts w:ascii="Arial" w:eastAsiaTheme="minorHAnsi" w:hAnsi="Arial" w:cs="Arial"/>
          <w:sz w:val="28"/>
          <w:szCs w:val="28"/>
          <w:lang w:eastAsia="en-US"/>
        </w:rPr>
        <w:t xml:space="preserve">в отношении наемных работников, В зависимости от статуса иностранного гражданина коды ЗЛ: ВЖКВ либо ВПКВ </w:t>
      </w:r>
    </w:p>
    <w:p w:rsidR="008F076E" w:rsidRPr="006A5A98" w:rsidRDefault="008F076E" w:rsidP="008F0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6A5A98">
        <w:rPr>
          <w:rFonts w:ascii="Arial" w:hAnsi="Arial" w:cs="Arial"/>
          <w:sz w:val="28"/>
          <w:szCs w:val="28"/>
        </w:rPr>
        <w:t xml:space="preserve"> </w:t>
      </w:r>
    </w:p>
    <w:p w:rsidR="008F076E" w:rsidRPr="006A5A98" w:rsidRDefault="008F076E" w:rsidP="00804B31">
      <w:pPr>
        <w:pStyle w:val="ConsPlusNormal"/>
        <w:spacing w:before="220"/>
        <w:ind w:firstLine="53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6A5A98">
        <w:rPr>
          <w:rFonts w:ascii="Arial" w:eastAsiaTheme="minorHAnsi" w:hAnsi="Arial" w:cs="Arial"/>
          <w:sz w:val="28"/>
          <w:szCs w:val="28"/>
          <w:lang w:eastAsia="en-US"/>
        </w:rPr>
        <w:t>Код тарифа плательщика страховых взносов и коды категории застрахованного лица, учитывающие положения нормы Федерального закона № 172-ФЗ, применяются плательщиками страховых взносов при представлении Расчета за полугодие 2020 года.</w:t>
      </w:r>
    </w:p>
    <w:p w:rsidR="008F076E" w:rsidRPr="006A5A98" w:rsidRDefault="0050663E" w:rsidP="00804B31">
      <w:pPr>
        <w:pStyle w:val="ConsPlusNormal"/>
        <w:spacing w:before="220"/>
        <w:ind w:firstLine="53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proofErr w:type="gramStart"/>
      <w:r w:rsidRPr="006A5A98">
        <w:rPr>
          <w:rFonts w:ascii="Arial" w:eastAsiaTheme="minorHAnsi" w:hAnsi="Arial" w:cs="Arial"/>
          <w:sz w:val="28"/>
          <w:szCs w:val="28"/>
          <w:lang w:eastAsia="en-US"/>
        </w:rPr>
        <w:t xml:space="preserve">Для индивидуальных предпринимателей, с основным видом деятельности, попадающим в отрасли  </w:t>
      </w:r>
      <w:r w:rsidR="008F076E" w:rsidRPr="006A5A98">
        <w:rPr>
          <w:rFonts w:ascii="Arial" w:eastAsiaTheme="minorHAnsi" w:hAnsi="Arial" w:cs="Arial"/>
          <w:sz w:val="28"/>
          <w:szCs w:val="28"/>
          <w:lang w:eastAsia="en-US"/>
        </w:rPr>
        <w:t xml:space="preserve">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8F076E" w:rsidRPr="006A5A98">
        <w:rPr>
          <w:rFonts w:ascii="Arial" w:eastAsiaTheme="minorHAnsi" w:hAnsi="Arial" w:cs="Arial"/>
          <w:sz w:val="28"/>
          <w:szCs w:val="28"/>
          <w:lang w:eastAsia="en-US"/>
        </w:rPr>
        <w:t>коронавирусной</w:t>
      </w:r>
      <w:proofErr w:type="spellEnd"/>
      <w:r w:rsidR="008F076E" w:rsidRPr="006A5A98">
        <w:rPr>
          <w:rFonts w:ascii="Arial" w:eastAsiaTheme="minorHAnsi" w:hAnsi="Arial" w:cs="Arial"/>
          <w:sz w:val="28"/>
          <w:szCs w:val="28"/>
          <w:lang w:eastAsia="en-US"/>
        </w:rPr>
        <w:t xml:space="preserve"> инфекции, перечень которых утверждается Правительством Российской Федерации, страховые взносы на обязательное пенсионное страхование в фиксированном размере за расчетный период 2020 года </w:t>
      </w:r>
      <w:r w:rsidR="00804B31" w:rsidRPr="006A5A98">
        <w:rPr>
          <w:rFonts w:ascii="Arial" w:eastAsiaTheme="minorHAnsi" w:hAnsi="Arial" w:cs="Arial"/>
          <w:sz w:val="28"/>
          <w:szCs w:val="28"/>
          <w:lang w:eastAsia="en-US"/>
        </w:rPr>
        <w:t>умен</w:t>
      </w:r>
      <w:r w:rsidR="001C1B15" w:rsidRPr="006A5A98">
        <w:rPr>
          <w:rFonts w:ascii="Arial" w:eastAsiaTheme="minorHAnsi" w:hAnsi="Arial" w:cs="Arial"/>
          <w:sz w:val="28"/>
          <w:szCs w:val="28"/>
          <w:lang w:eastAsia="en-US"/>
        </w:rPr>
        <w:t>ь</w:t>
      </w:r>
      <w:r w:rsidR="00804B31" w:rsidRPr="006A5A98">
        <w:rPr>
          <w:rFonts w:ascii="Arial" w:eastAsiaTheme="minorHAnsi" w:hAnsi="Arial" w:cs="Arial"/>
          <w:sz w:val="28"/>
          <w:szCs w:val="28"/>
          <w:lang w:eastAsia="en-US"/>
        </w:rPr>
        <w:t>шаются на МРОТ в размере 1213</w:t>
      </w:r>
      <w:bookmarkStart w:id="0" w:name="_GoBack"/>
      <w:bookmarkEnd w:id="0"/>
      <w:r w:rsidR="00804B31" w:rsidRPr="006A5A98">
        <w:rPr>
          <w:rFonts w:ascii="Arial" w:eastAsiaTheme="minorHAnsi" w:hAnsi="Arial" w:cs="Arial"/>
          <w:sz w:val="28"/>
          <w:szCs w:val="28"/>
          <w:lang w:eastAsia="en-US"/>
        </w:rPr>
        <w:t xml:space="preserve">0руб. и </w:t>
      </w:r>
      <w:r w:rsidR="008F076E" w:rsidRPr="006A5A98">
        <w:rPr>
          <w:rFonts w:ascii="Arial" w:eastAsiaTheme="minorHAnsi" w:hAnsi="Arial" w:cs="Arial"/>
          <w:sz w:val="28"/>
          <w:szCs w:val="28"/>
          <w:lang w:eastAsia="en-US"/>
        </w:rPr>
        <w:t>составляют 20 318 рублей. (32 448 рублей).</w:t>
      </w:r>
      <w:proofErr w:type="gramEnd"/>
    </w:p>
    <w:sectPr w:rsidR="008F076E" w:rsidRPr="006A5A98" w:rsidSect="006A5A98">
      <w:footerReference w:type="default" r:id="rId12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EF9" w:rsidRDefault="00595EF9" w:rsidP="00595EF9">
      <w:pPr>
        <w:spacing w:after="0" w:line="240" w:lineRule="auto"/>
      </w:pPr>
      <w:r>
        <w:separator/>
      </w:r>
    </w:p>
  </w:endnote>
  <w:endnote w:type="continuationSeparator" w:id="0">
    <w:p w:rsidR="00595EF9" w:rsidRDefault="00595EF9" w:rsidP="0059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F9" w:rsidRDefault="00595EF9">
    <w:pPr>
      <w:pStyle w:val="a7"/>
    </w:pPr>
    <w:r>
      <w:rPr>
        <w:noProof/>
        <w:lang w:eastAsia="ru-RU"/>
      </w:rPr>
      <w:drawing>
        <wp:inline distT="0" distB="0" distL="0" distR="0" wp14:anchorId="19933D1C" wp14:editId="409C268D">
          <wp:extent cx="6448425" cy="39052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712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EF9" w:rsidRDefault="00595EF9" w:rsidP="00595EF9">
      <w:pPr>
        <w:spacing w:after="0" w:line="240" w:lineRule="auto"/>
      </w:pPr>
      <w:r>
        <w:separator/>
      </w:r>
    </w:p>
  </w:footnote>
  <w:footnote w:type="continuationSeparator" w:id="0">
    <w:p w:rsidR="00595EF9" w:rsidRDefault="00595EF9" w:rsidP="00595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B2"/>
    <w:rsid w:val="0016416C"/>
    <w:rsid w:val="001C1B15"/>
    <w:rsid w:val="0023574C"/>
    <w:rsid w:val="002775EE"/>
    <w:rsid w:val="002C0327"/>
    <w:rsid w:val="0030678E"/>
    <w:rsid w:val="00346B8B"/>
    <w:rsid w:val="003A349B"/>
    <w:rsid w:val="0050663E"/>
    <w:rsid w:val="00557681"/>
    <w:rsid w:val="00595EF9"/>
    <w:rsid w:val="006A5A98"/>
    <w:rsid w:val="00804B31"/>
    <w:rsid w:val="008F076E"/>
    <w:rsid w:val="00A00A46"/>
    <w:rsid w:val="00AE61EE"/>
    <w:rsid w:val="00BB3FF7"/>
    <w:rsid w:val="00BC2DA5"/>
    <w:rsid w:val="00C072E1"/>
    <w:rsid w:val="00D10FB2"/>
    <w:rsid w:val="00D14424"/>
    <w:rsid w:val="00DE1448"/>
    <w:rsid w:val="00E1175A"/>
    <w:rsid w:val="00EB1890"/>
    <w:rsid w:val="00EC141E"/>
    <w:rsid w:val="00F3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1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5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5EF9"/>
  </w:style>
  <w:style w:type="paragraph" w:styleId="a7">
    <w:name w:val="footer"/>
    <w:basedOn w:val="a"/>
    <w:link w:val="a8"/>
    <w:uiPriority w:val="99"/>
    <w:unhideWhenUsed/>
    <w:rsid w:val="00595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5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1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5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5EF9"/>
  </w:style>
  <w:style w:type="paragraph" w:styleId="a7">
    <w:name w:val="footer"/>
    <w:basedOn w:val="a"/>
    <w:link w:val="a8"/>
    <w:uiPriority w:val="99"/>
    <w:unhideWhenUsed/>
    <w:rsid w:val="00595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5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1F94F5C7148EC7388B2B457F130CFCFF62B48AEE07CF86C35F007B7AA7FD1AC2ABB7430360BDA30DC066EFA59B9D70CFF158B0C2F8D96FlBE4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15E2D8F801E22B628E4AF775D91FF8D103A25E1C970C57BBCD0B736D17B79BA75E79D36DF0C1775B1F28725A8AA07795E7E730E5827214sFm0A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C3F2B8717A17DF7A0575692F7FD3568BBE23111050B409B68AF9A9DC580AA330552D06F4BA5BAF6D3E1069B207D651F2303DE23C56093C14r2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9C3F2B8717A17DF7A0575692F7FD3568BBF291A155CB409B68AF9A9DC580AA330552D06F4BA5BAD6C3E1069B207D651F2303DE23C56093C14r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15E2D8F801E22B628E4AF775D91FF8D103A25E1C970C57BBCD0B736D17B79BB55E21DF6CF6DE70590A7E231CsDmF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Тарабанова Ольга Сабировна</dc:creator>
  <cp:lastModifiedBy>Аршинов Дмитрий Вячеславович</cp:lastModifiedBy>
  <cp:revision>3</cp:revision>
  <cp:lastPrinted>2020-06-16T10:45:00Z</cp:lastPrinted>
  <dcterms:created xsi:type="dcterms:W3CDTF">2020-07-03T02:05:00Z</dcterms:created>
  <dcterms:modified xsi:type="dcterms:W3CDTF">2020-07-03T02:12:00Z</dcterms:modified>
</cp:coreProperties>
</file>