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02" w:rsidRDefault="00980E02" w:rsidP="00980E02">
      <w:pPr>
        <w:spacing w:after="0" w:line="240" w:lineRule="auto"/>
        <w:ind w:firstLine="708"/>
        <w:jc w:val="center"/>
        <w:rPr>
          <w:rStyle w:val="a3"/>
          <w:color w:val="000000"/>
          <w:sz w:val="20"/>
          <w:szCs w:val="20"/>
        </w:rPr>
      </w:pPr>
      <w:r w:rsidRPr="00F756CC">
        <w:rPr>
          <w:rStyle w:val="a3"/>
          <w:color w:val="000000"/>
          <w:sz w:val="20"/>
          <w:szCs w:val="20"/>
        </w:rPr>
        <w:t xml:space="preserve">Сведения о </w:t>
      </w:r>
      <w:r w:rsidRPr="00F756CC">
        <w:rPr>
          <w:b/>
          <w:sz w:val="20"/>
          <w:szCs w:val="20"/>
        </w:rPr>
        <w:t>муниципальных</w:t>
      </w:r>
      <w:r w:rsidRPr="00F756CC">
        <w:rPr>
          <w:sz w:val="20"/>
          <w:szCs w:val="20"/>
        </w:rPr>
        <w:t xml:space="preserve"> </w:t>
      </w:r>
      <w:r w:rsidRPr="00F756CC">
        <w:rPr>
          <w:rStyle w:val="FontStyle14"/>
          <w:sz w:val="20"/>
          <w:szCs w:val="20"/>
        </w:rPr>
        <w:t>периодических печатных изданиях</w:t>
      </w:r>
      <w:r w:rsidRPr="00F756CC">
        <w:rPr>
          <w:rStyle w:val="a3"/>
          <w:color w:val="000000"/>
          <w:sz w:val="20"/>
          <w:szCs w:val="20"/>
        </w:rPr>
        <w:t xml:space="preserve"> </w:t>
      </w:r>
    </w:p>
    <w:p w:rsidR="003275BF" w:rsidRPr="00F756CC" w:rsidRDefault="003275BF" w:rsidP="00980E02">
      <w:pPr>
        <w:spacing w:after="0" w:line="240" w:lineRule="auto"/>
        <w:ind w:firstLine="708"/>
        <w:jc w:val="center"/>
        <w:rPr>
          <w:rStyle w:val="a3"/>
          <w:color w:val="000000"/>
          <w:sz w:val="20"/>
          <w:szCs w:val="20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276"/>
        <w:gridCol w:w="1276"/>
        <w:gridCol w:w="992"/>
        <w:gridCol w:w="1134"/>
        <w:gridCol w:w="1843"/>
        <w:gridCol w:w="1134"/>
        <w:gridCol w:w="2126"/>
        <w:gridCol w:w="1701"/>
        <w:gridCol w:w="1134"/>
        <w:gridCol w:w="992"/>
      </w:tblGrid>
      <w:tr w:rsidR="00980E02" w:rsidRPr="003275BF" w:rsidTr="006575D7">
        <w:trPr>
          <w:trHeight w:val="2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80E02" w:rsidRPr="003275BF" w:rsidRDefault="00980E02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/</w:t>
            </w:r>
            <w:proofErr w:type="spellStart"/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80E02" w:rsidRPr="003275BF" w:rsidRDefault="00980E02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Наиме</w:t>
            </w:r>
            <w:r w:rsidRPr="003275BF">
              <w:rPr>
                <w:sz w:val="16"/>
                <w:szCs w:val="16"/>
              </w:rPr>
              <w:softHyphen/>
              <w:t>нование перио</w:t>
            </w:r>
            <w:r w:rsidRPr="003275BF">
              <w:rPr>
                <w:sz w:val="16"/>
                <w:szCs w:val="16"/>
              </w:rPr>
              <w:softHyphen/>
              <w:t>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80E02" w:rsidRPr="003275BF" w:rsidRDefault="00980E02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</w:t>
            </w:r>
            <w:r w:rsidRPr="003275BF">
              <w:rPr>
                <w:sz w:val="16"/>
                <w:szCs w:val="16"/>
              </w:rPr>
              <w:softHyphen/>
              <w:t>ства массовой информации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80E02" w:rsidRPr="003275BF" w:rsidRDefault="00980E02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Регистрацион</w:t>
            </w:r>
            <w:r w:rsidRPr="003275BF">
              <w:rPr>
                <w:sz w:val="16"/>
                <w:szCs w:val="16"/>
              </w:rPr>
              <w:softHyphen/>
              <w:t>ный номер свидетельства о регистрации средства мас</w:t>
            </w:r>
            <w:r w:rsidRPr="003275BF">
              <w:rPr>
                <w:sz w:val="16"/>
                <w:szCs w:val="16"/>
              </w:rPr>
              <w:softHyphen/>
              <w:t>совой инфор</w:t>
            </w:r>
            <w:r w:rsidRPr="003275BF">
              <w:rPr>
                <w:sz w:val="16"/>
                <w:szCs w:val="16"/>
              </w:rPr>
              <w:softHyphen/>
              <w:t>мации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E02" w:rsidRPr="003275BF" w:rsidRDefault="00980E02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Дата вы</w:t>
            </w:r>
            <w:r w:rsidRPr="003275BF">
              <w:rPr>
                <w:sz w:val="16"/>
                <w:szCs w:val="16"/>
              </w:rPr>
              <w:softHyphen/>
              <w:t>дачи сви</w:t>
            </w:r>
            <w:r w:rsidRPr="003275BF">
              <w:rPr>
                <w:sz w:val="16"/>
                <w:szCs w:val="16"/>
              </w:rPr>
              <w:softHyphen/>
              <w:t>детельства о регист</w:t>
            </w:r>
            <w:r w:rsidRPr="003275BF">
              <w:rPr>
                <w:sz w:val="16"/>
                <w:szCs w:val="16"/>
              </w:rPr>
              <w:softHyphen/>
              <w:t>рации средства массовой информа</w:t>
            </w:r>
            <w:r w:rsidRPr="003275BF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0E02" w:rsidRPr="003275BF" w:rsidRDefault="00980E02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Юридиче</w:t>
            </w:r>
            <w:r w:rsidRPr="003275BF">
              <w:rPr>
                <w:sz w:val="16"/>
                <w:szCs w:val="16"/>
              </w:rPr>
              <w:softHyphen/>
              <w:t>ский адрес редакции периодиче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80E02" w:rsidRPr="003275BF" w:rsidRDefault="00980E02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proofErr w:type="gramStart"/>
            <w:r w:rsidRPr="003275BF">
              <w:rPr>
                <w:sz w:val="16"/>
                <w:szCs w:val="16"/>
              </w:rPr>
              <w:t xml:space="preserve">Учредитель (учредители) </w:t>
            </w:r>
            <w:r w:rsidR="0094396E" w:rsidRPr="003275BF">
              <w:rPr>
                <w:sz w:val="16"/>
                <w:szCs w:val="16"/>
              </w:rPr>
              <w:t>периодиче</w:t>
            </w:r>
            <w:r w:rsidR="0094396E" w:rsidRPr="003275BF">
              <w:rPr>
                <w:sz w:val="16"/>
                <w:szCs w:val="16"/>
              </w:rPr>
              <w:softHyphen/>
              <w:t>ского печат</w:t>
            </w:r>
            <w:r w:rsidR="0094396E" w:rsidRPr="003275BF">
              <w:rPr>
                <w:sz w:val="16"/>
                <w:szCs w:val="16"/>
              </w:rPr>
              <w:softHyphen/>
              <w:t>ного изда</w:t>
            </w:r>
            <w:r w:rsidRPr="003275BF">
              <w:rPr>
                <w:sz w:val="16"/>
                <w:szCs w:val="16"/>
              </w:rPr>
              <w:t>ния, редак</w:t>
            </w:r>
            <w:r w:rsidR="0094396E" w:rsidRPr="003275BF">
              <w:rPr>
                <w:sz w:val="16"/>
                <w:szCs w:val="16"/>
              </w:rPr>
              <w:t>ции печатного изда</w:t>
            </w:r>
            <w:r w:rsidRPr="003275BF">
              <w:rPr>
                <w:sz w:val="16"/>
                <w:szCs w:val="16"/>
              </w:rPr>
              <w:t>ния)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0E02" w:rsidRPr="003275BF" w:rsidRDefault="00980E02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Доля (вклад) муниципаль</w:t>
            </w:r>
            <w:r w:rsidRPr="003275BF">
              <w:rPr>
                <w:sz w:val="16"/>
                <w:szCs w:val="16"/>
              </w:rPr>
              <w:softHyphen/>
              <w:t>ных образований в уставном (складочном) капитале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80E02" w:rsidRPr="003275BF" w:rsidRDefault="00980E02" w:rsidP="003275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Вид выделявшихся бюд</w:t>
            </w:r>
            <w:r w:rsidRPr="003275BF">
              <w:rPr>
                <w:sz w:val="16"/>
                <w:szCs w:val="16"/>
              </w:rPr>
              <w:softHyphen/>
              <w:t>жетных ассигнований из местного бюджета на их функционирование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0E02" w:rsidRPr="003275BF" w:rsidRDefault="00980E02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Объем выделявшихся бюджетных ассигнова</w:t>
            </w:r>
            <w:r w:rsidRPr="003275BF">
              <w:rPr>
                <w:sz w:val="16"/>
                <w:szCs w:val="16"/>
              </w:rPr>
              <w:softHyphen/>
              <w:t>ний из местного бюджета на их функционирование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0E02" w:rsidRPr="003275BF" w:rsidRDefault="00980E02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Периодич</w:t>
            </w:r>
            <w:r w:rsidRPr="003275BF">
              <w:rPr>
                <w:sz w:val="16"/>
                <w:szCs w:val="16"/>
              </w:rPr>
              <w:softHyphen/>
              <w:t>ность выпуска периодиче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 (за период)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E02" w:rsidRPr="003275BF" w:rsidRDefault="00980E02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Указание на то, что пе</w:t>
            </w:r>
            <w:r w:rsidRPr="003275BF">
              <w:rPr>
                <w:sz w:val="16"/>
                <w:szCs w:val="16"/>
              </w:rPr>
              <w:softHyphen/>
              <w:t>риодическое печатное издание является специализи</w:t>
            </w:r>
            <w:r w:rsidRPr="003275BF">
              <w:rPr>
                <w:sz w:val="16"/>
                <w:szCs w:val="16"/>
              </w:rPr>
              <w:softHyphen/>
              <w:t>рованным</w:t>
            </w:r>
          </w:p>
        </w:tc>
      </w:tr>
      <w:tr w:rsidR="00EC3B6D" w:rsidRPr="003275BF" w:rsidTr="004B53B1">
        <w:trPr>
          <w:trHeight w:val="20"/>
        </w:trPr>
        <w:tc>
          <w:tcPr>
            <w:tcW w:w="426" w:type="dxa"/>
            <w:vAlign w:val="center"/>
          </w:tcPr>
          <w:p w:rsidR="00EC3B6D" w:rsidRPr="003275BF" w:rsidRDefault="008D7B37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bookmarkStart w:id="0" w:name="_GoBack" w:colFirst="0" w:colLast="11"/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EC3B6D" w:rsidRPr="003275BF" w:rsidRDefault="008D7B37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C3B6D" w:rsidRPr="003275BF" w:rsidRDefault="008D7B37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C3B6D" w:rsidRPr="003275BF" w:rsidRDefault="008D7B37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C3B6D" w:rsidRPr="003275BF" w:rsidRDefault="008D7B37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EC3B6D" w:rsidRPr="003275BF" w:rsidRDefault="008D7B37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EC3B6D" w:rsidRPr="003275BF" w:rsidRDefault="008D7B37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EC3B6D" w:rsidRPr="003275BF" w:rsidRDefault="008D7B37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vAlign w:val="center"/>
          </w:tcPr>
          <w:p w:rsidR="00EC3B6D" w:rsidRPr="003275BF" w:rsidRDefault="008D7B37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EC3B6D" w:rsidRPr="003275BF" w:rsidRDefault="008D7B37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EC3B6D" w:rsidRPr="003275BF" w:rsidRDefault="008D7B37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EC3B6D" w:rsidRPr="003275BF" w:rsidRDefault="008D7B37" w:rsidP="003275B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3"/>
                <w:b w:val="0"/>
                <w:color w:val="000000"/>
                <w:sz w:val="16"/>
                <w:szCs w:val="16"/>
              </w:rPr>
              <w:t>12</w:t>
            </w:r>
          </w:p>
        </w:tc>
      </w:tr>
      <w:bookmarkEnd w:id="0"/>
      <w:tr w:rsidR="00593B0B" w:rsidRPr="003275BF" w:rsidTr="004B53B1">
        <w:trPr>
          <w:trHeight w:val="20"/>
        </w:trPr>
        <w:tc>
          <w:tcPr>
            <w:tcW w:w="426" w:type="dxa"/>
            <w:vAlign w:val="center"/>
          </w:tcPr>
          <w:p w:rsidR="00593B0B" w:rsidRPr="003275BF" w:rsidRDefault="00593B0B" w:rsidP="003275B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93B0B" w:rsidRPr="003275BF" w:rsidRDefault="00593B0B" w:rsidP="003275BF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75BF">
              <w:rPr>
                <w:rStyle w:val="a3"/>
                <w:b w:val="0"/>
                <w:sz w:val="16"/>
                <w:szCs w:val="16"/>
              </w:rPr>
              <w:t>Газета «Коммунар»</w:t>
            </w:r>
          </w:p>
          <w:p w:rsidR="00593B0B" w:rsidRPr="003275BF" w:rsidRDefault="00593B0B" w:rsidP="003275BF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93B0B" w:rsidRPr="003275BF" w:rsidRDefault="00593B0B" w:rsidP="003275BF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75BF">
              <w:rPr>
                <w:rStyle w:val="a3"/>
                <w:b w:val="0"/>
                <w:sz w:val="16"/>
                <w:szCs w:val="16"/>
              </w:rPr>
              <w:t>Приморский край</w:t>
            </w:r>
          </w:p>
        </w:tc>
        <w:tc>
          <w:tcPr>
            <w:tcW w:w="1276" w:type="dxa"/>
            <w:vAlign w:val="center"/>
          </w:tcPr>
          <w:p w:rsidR="00593B0B" w:rsidRPr="003275BF" w:rsidRDefault="00593B0B" w:rsidP="003275BF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75BF">
              <w:rPr>
                <w:rStyle w:val="a3"/>
                <w:b w:val="0"/>
                <w:sz w:val="16"/>
                <w:szCs w:val="16"/>
              </w:rPr>
              <w:t>ПИ № ТУ 25 – 00056</w:t>
            </w:r>
          </w:p>
        </w:tc>
        <w:tc>
          <w:tcPr>
            <w:tcW w:w="992" w:type="dxa"/>
            <w:vAlign w:val="center"/>
          </w:tcPr>
          <w:p w:rsidR="00593B0B" w:rsidRPr="003275BF" w:rsidRDefault="00593B0B" w:rsidP="003275BF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75BF">
              <w:rPr>
                <w:rStyle w:val="a3"/>
                <w:b w:val="0"/>
                <w:sz w:val="16"/>
                <w:szCs w:val="16"/>
              </w:rPr>
              <w:t>16.02.2009</w:t>
            </w:r>
          </w:p>
        </w:tc>
        <w:tc>
          <w:tcPr>
            <w:tcW w:w="1134" w:type="dxa"/>
            <w:vAlign w:val="center"/>
          </w:tcPr>
          <w:p w:rsidR="00593B0B" w:rsidRPr="003275BF" w:rsidRDefault="00593B0B" w:rsidP="003275BF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75BF">
              <w:rPr>
                <w:rStyle w:val="a3"/>
                <w:b w:val="0"/>
                <w:sz w:val="16"/>
                <w:szCs w:val="16"/>
              </w:rPr>
              <w:t>692519, г. Уссурийск, ул. Некрасова, 66, к. 425</w:t>
            </w:r>
          </w:p>
        </w:tc>
        <w:tc>
          <w:tcPr>
            <w:tcW w:w="1843" w:type="dxa"/>
            <w:vAlign w:val="center"/>
          </w:tcPr>
          <w:p w:rsidR="00593B0B" w:rsidRPr="003275BF" w:rsidRDefault="00593B0B" w:rsidP="003275BF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75BF">
              <w:rPr>
                <w:rStyle w:val="a3"/>
                <w:b w:val="0"/>
                <w:sz w:val="16"/>
                <w:szCs w:val="16"/>
              </w:rPr>
              <w:t>Соучредители СМИ:</w:t>
            </w:r>
          </w:p>
          <w:p w:rsidR="00593B0B" w:rsidRPr="003275BF" w:rsidRDefault="00593B0B" w:rsidP="003275BF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75BF">
              <w:rPr>
                <w:rStyle w:val="a3"/>
                <w:b w:val="0"/>
                <w:sz w:val="16"/>
                <w:szCs w:val="16"/>
              </w:rPr>
              <w:t>Администрация Уссурийского городского округа;</w:t>
            </w:r>
          </w:p>
          <w:p w:rsidR="00593B0B" w:rsidRPr="003275BF" w:rsidRDefault="00593B0B" w:rsidP="003275BF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75BF">
              <w:rPr>
                <w:rStyle w:val="a3"/>
                <w:b w:val="0"/>
                <w:sz w:val="16"/>
                <w:szCs w:val="16"/>
              </w:rPr>
              <w:t>Общественное учреждение "Редакция уссурийской газеты "Коммунар"</w:t>
            </w:r>
          </w:p>
        </w:tc>
        <w:tc>
          <w:tcPr>
            <w:tcW w:w="1134" w:type="dxa"/>
            <w:vAlign w:val="center"/>
          </w:tcPr>
          <w:p w:rsidR="00593B0B" w:rsidRPr="003275BF" w:rsidRDefault="00593B0B" w:rsidP="003275BF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75BF">
              <w:rPr>
                <w:rStyle w:val="a3"/>
                <w:b w:val="0"/>
                <w:sz w:val="16"/>
                <w:szCs w:val="16"/>
              </w:rPr>
              <w:t>100</w:t>
            </w:r>
          </w:p>
        </w:tc>
        <w:tc>
          <w:tcPr>
            <w:tcW w:w="2126" w:type="dxa"/>
            <w:vAlign w:val="center"/>
          </w:tcPr>
          <w:p w:rsidR="00593B0B" w:rsidRPr="003275BF" w:rsidRDefault="007B28B2" w:rsidP="003275BF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93B0B" w:rsidRPr="003275BF" w:rsidRDefault="007B28B2" w:rsidP="003275BF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93B0B" w:rsidRPr="003275BF" w:rsidRDefault="00593B0B" w:rsidP="003275BF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75BF">
              <w:rPr>
                <w:rStyle w:val="a3"/>
                <w:b w:val="0"/>
                <w:sz w:val="16"/>
                <w:szCs w:val="16"/>
              </w:rPr>
              <w:t>1 раз в неделю</w:t>
            </w:r>
          </w:p>
        </w:tc>
        <w:tc>
          <w:tcPr>
            <w:tcW w:w="992" w:type="dxa"/>
            <w:vAlign w:val="center"/>
          </w:tcPr>
          <w:p w:rsidR="00593B0B" w:rsidRPr="003275BF" w:rsidRDefault="00593B0B" w:rsidP="003275BF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75BF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</w:tbl>
    <w:p w:rsidR="00BA59E8" w:rsidRPr="00593B0B" w:rsidRDefault="00BA59E8" w:rsidP="003275BF">
      <w:pPr>
        <w:spacing w:after="0"/>
        <w:rPr>
          <w:color w:val="FF0000"/>
        </w:rPr>
      </w:pPr>
    </w:p>
    <w:sectPr w:rsidR="00BA59E8" w:rsidRPr="00593B0B" w:rsidSect="00980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BF" w:rsidRDefault="003275BF" w:rsidP="00980E02">
      <w:pPr>
        <w:spacing w:after="0" w:line="240" w:lineRule="auto"/>
      </w:pPr>
      <w:r>
        <w:separator/>
      </w:r>
    </w:p>
  </w:endnote>
  <w:endnote w:type="continuationSeparator" w:id="0">
    <w:p w:rsidR="003275BF" w:rsidRDefault="003275BF" w:rsidP="0098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BF" w:rsidRDefault="003275BF" w:rsidP="00980E02">
      <w:pPr>
        <w:spacing w:after="0" w:line="240" w:lineRule="auto"/>
      </w:pPr>
      <w:r>
        <w:separator/>
      </w:r>
    </w:p>
  </w:footnote>
  <w:footnote w:type="continuationSeparator" w:id="0">
    <w:p w:rsidR="003275BF" w:rsidRDefault="003275BF" w:rsidP="0098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24BB"/>
    <w:multiLevelType w:val="hybridMultilevel"/>
    <w:tmpl w:val="9F9ED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E02"/>
    <w:rsid w:val="000741BA"/>
    <w:rsid w:val="000C2B19"/>
    <w:rsid w:val="000C7213"/>
    <w:rsid w:val="000C782C"/>
    <w:rsid w:val="000F7940"/>
    <w:rsid w:val="00111833"/>
    <w:rsid w:val="00124276"/>
    <w:rsid w:val="00125439"/>
    <w:rsid w:val="00185E95"/>
    <w:rsid w:val="001C43D6"/>
    <w:rsid w:val="001F2FD5"/>
    <w:rsid w:val="0020063D"/>
    <w:rsid w:val="00244A59"/>
    <w:rsid w:val="0027747F"/>
    <w:rsid w:val="0028633D"/>
    <w:rsid w:val="002F0E13"/>
    <w:rsid w:val="003275BF"/>
    <w:rsid w:val="00354F8C"/>
    <w:rsid w:val="003A5E3D"/>
    <w:rsid w:val="004023E3"/>
    <w:rsid w:val="004117F2"/>
    <w:rsid w:val="00417AC0"/>
    <w:rsid w:val="0044394B"/>
    <w:rsid w:val="004515A8"/>
    <w:rsid w:val="00465F61"/>
    <w:rsid w:val="004861C4"/>
    <w:rsid w:val="004B53B1"/>
    <w:rsid w:val="004C577F"/>
    <w:rsid w:val="004D48F1"/>
    <w:rsid w:val="00552918"/>
    <w:rsid w:val="00566584"/>
    <w:rsid w:val="00593B0B"/>
    <w:rsid w:val="005A4172"/>
    <w:rsid w:val="005F0864"/>
    <w:rsid w:val="0062575A"/>
    <w:rsid w:val="006575D7"/>
    <w:rsid w:val="006D0247"/>
    <w:rsid w:val="006F4D1D"/>
    <w:rsid w:val="0070629B"/>
    <w:rsid w:val="00721D4A"/>
    <w:rsid w:val="00723B80"/>
    <w:rsid w:val="00735272"/>
    <w:rsid w:val="00744EFC"/>
    <w:rsid w:val="007A4DA2"/>
    <w:rsid w:val="007B28B2"/>
    <w:rsid w:val="007C1916"/>
    <w:rsid w:val="007C232C"/>
    <w:rsid w:val="007F73BB"/>
    <w:rsid w:val="008073D3"/>
    <w:rsid w:val="008369A8"/>
    <w:rsid w:val="00855FF7"/>
    <w:rsid w:val="008628B7"/>
    <w:rsid w:val="008B28CE"/>
    <w:rsid w:val="008B5FF1"/>
    <w:rsid w:val="008D683D"/>
    <w:rsid w:val="008D7B37"/>
    <w:rsid w:val="008E3661"/>
    <w:rsid w:val="00904261"/>
    <w:rsid w:val="00933E73"/>
    <w:rsid w:val="0094396E"/>
    <w:rsid w:val="00961677"/>
    <w:rsid w:val="00980E02"/>
    <w:rsid w:val="00993FF5"/>
    <w:rsid w:val="009D40A5"/>
    <w:rsid w:val="009E6401"/>
    <w:rsid w:val="009F663D"/>
    <w:rsid w:val="00A50A3E"/>
    <w:rsid w:val="00A6297C"/>
    <w:rsid w:val="00AB68CD"/>
    <w:rsid w:val="00B35B6D"/>
    <w:rsid w:val="00BA59E8"/>
    <w:rsid w:val="00BB3EB7"/>
    <w:rsid w:val="00BB6BC7"/>
    <w:rsid w:val="00BF5F33"/>
    <w:rsid w:val="00C20E65"/>
    <w:rsid w:val="00C63B4C"/>
    <w:rsid w:val="00C63E14"/>
    <w:rsid w:val="00CA0E69"/>
    <w:rsid w:val="00CB3423"/>
    <w:rsid w:val="00CE0795"/>
    <w:rsid w:val="00D07201"/>
    <w:rsid w:val="00D6197E"/>
    <w:rsid w:val="00D907BD"/>
    <w:rsid w:val="00D94C87"/>
    <w:rsid w:val="00E03D84"/>
    <w:rsid w:val="00E054EC"/>
    <w:rsid w:val="00E13249"/>
    <w:rsid w:val="00E65438"/>
    <w:rsid w:val="00E953C0"/>
    <w:rsid w:val="00EA780B"/>
    <w:rsid w:val="00EB1DE5"/>
    <w:rsid w:val="00EB4F7E"/>
    <w:rsid w:val="00EC3B6D"/>
    <w:rsid w:val="00EC4EB6"/>
    <w:rsid w:val="00EF7B5E"/>
    <w:rsid w:val="00F379BC"/>
    <w:rsid w:val="00F53605"/>
    <w:rsid w:val="00F61ACA"/>
    <w:rsid w:val="00F756CC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7C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D1F5D-C4A0-4DA0-9757-B295C9A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Какилова Мадона Нодаровна</dc:creator>
  <cp:lastModifiedBy>Анастасия Белявская</cp:lastModifiedBy>
  <cp:revision>75</cp:revision>
  <dcterms:created xsi:type="dcterms:W3CDTF">2016-05-17T13:02:00Z</dcterms:created>
  <dcterms:modified xsi:type="dcterms:W3CDTF">2018-06-18T04:52:00Z</dcterms:modified>
</cp:coreProperties>
</file>