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6" w:rsidRPr="00234406" w:rsidRDefault="00234406" w:rsidP="0023440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3440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ПОЛУЧЕНИЕ ИНН </w:t>
      </w:r>
    </w:p>
    <w:p w:rsidR="00424C02" w:rsidRPr="00234406" w:rsidRDefault="00234406" w:rsidP="0023440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3440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В Л</w:t>
      </w:r>
      <w:r w:rsidR="004236B9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ИЧНОМ КАБИНЕТЕ НАЛОГОПЛАТЕЛЬЩИКА</w:t>
      </w:r>
    </w:p>
    <w:p w:rsidR="00234406" w:rsidRPr="00BD2BD9" w:rsidRDefault="00234406" w:rsidP="00234406">
      <w:pPr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BD2BD9">
        <w:rPr>
          <w:rFonts w:ascii="Arial" w:eastAsia="Times New Roman" w:hAnsi="Arial" w:cs="Arial"/>
          <w:sz w:val="28"/>
          <w:szCs w:val="28"/>
          <w:lang w:eastAsia="ru-RU"/>
        </w:rPr>
        <w:t>Федеральная налоговая служба расширила ф</w:t>
      </w:r>
      <w:r w:rsidR="00424C02" w:rsidRPr="00BD2BD9">
        <w:rPr>
          <w:rFonts w:ascii="Arial" w:eastAsia="Times New Roman" w:hAnsi="Arial" w:cs="Arial"/>
          <w:sz w:val="28"/>
          <w:szCs w:val="28"/>
          <w:lang w:eastAsia="ru-RU"/>
        </w:rPr>
        <w:t>ункциональные возможности интернет-сервиса «</w:t>
      </w:r>
      <w:hyperlink r:id="rId5" w:tgtFrame="_blank" w:history="1">
        <w:r w:rsidR="00424C02" w:rsidRPr="00BD2BD9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 xml:space="preserve">Личный кабинет налогоплательщика для </w:t>
        </w:r>
        <w:proofErr w:type="gramStart"/>
        <w:r w:rsidR="00424C02" w:rsidRPr="00BD2BD9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физических</w:t>
        </w:r>
        <w:proofErr w:type="gramEnd"/>
        <w:r w:rsidR="00424C02" w:rsidRPr="00BD2BD9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 xml:space="preserve"> ли</w:t>
        </w:r>
      </w:hyperlink>
      <w:r w:rsidRPr="00BD2BD9">
        <w:rPr>
          <w:rFonts w:ascii="Arial" w:eastAsia="Times New Roman" w:hAnsi="Arial" w:cs="Arial"/>
          <w:sz w:val="28"/>
          <w:szCs w:val="28"/>
          <w:lang w:eastAsia="ru-RU"/>
        </w:rPr>
        <w:t>ц».</w:t>
      </w:r>
    </w:p>
    <w:p w:rsid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2BD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424C02" w:rsidRPr="00BD2BD9">
        <w:rPr>
          <w:rFonts w:ascii="Arial" w:eastAsia="Times New Roman" w:hAnsi="Arial" w:cs="Arial"/>
          <w:sz w:val="28"/>
          <w:szCs w:val="28"/>
          <w:lang w:eastAsia="ru-RU"/>
        </w:rPr>
        <w:t xml:space="preserve">Теперь пользователи сервиса могут бесплатно и в любое удобное время скачать </w:t>
      </w:r>
      <w:bookmarkEnd w:id="0"/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электронное свидетельство о постановке на учет физического лица, подписанное усиленной квалифицированной электронной подписью. </w:t>
      </w:r>
    </w:p>
    <w:p w:rsidR="00424C02" w:rsidRP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617696" w:rsidRPr="00234406" w:rsidRDefault="00424C02" w:rsidP="00234406">
      <w:pPr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Чтобы скачать ИНН, достаточно обратиться в раздел </w:t>
      </w:r>
      <w:r w:rsidRPr="0023440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«Жизненные ситуации»</w:t>
      </w:r>
      <w:r w:rsidR="00617696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, подраздел </w:t>
      </w:r>
      <w:r w:rsidR="00617696" w:rsidRPr="0023440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«Прочие ситуации»</w:t>
      </w:r>
      <w:r w:rsidR="00617696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,  найти во вкладке </w:t>
      </w:r>
      <w:r w:rsidR="00617696" w:rsidRPr="0023440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«Постановка на учет в налоговом органе»</w:t>
      </w:r>
      <w:r w:rsidR="00617696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режим </w:t>
      </w:r>
      <w:r w:rsidR="00617696" w:rsidRPr="00234406">
        <w:rPr>
          <w:rFonts w:ascii="Arial" w:eastAsia="Times New Roman" w:hAnsi="Arial" w:cs="Arial"/>
          <w:b/>
          <w:sz w:val="28"/>
          <w:szCs w:val="28"/>
          <w:lang w:eastAsia="ru-RU"/>
        </w:rPr>
        <w:t>«Получить свидетельство ИНН</w:t>
      </w:r>
      <w:r w:rsidR="00CF2D95" w:rsidRPr="00234406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="00617696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и н</w:t>
      </w:r>
      <w:r w:rsidRPr="00234406">
        <w:rPr>
          <w:rFonts w:ascii="Arial" w:eastAsia="Times New Roman" w:hAnsi="Arial" w:cs="Arial"/>
          <w:sz w:val="28"/>
          <w:szCs w:val="28"/>
          <w:lang w:eastAsia="ru-RU"/>
        </w:rPr>
        <w:t>аправить заявление о постановке физического л</w:t>
      </w:r>
      <w:r w:rsidR="008822E9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ица на учет в налоговом органе, подписав  электронной подписью. Электронная подпись  также формируется в Личном </w:t>
      </w:r>
      <w:r w:rsidR="006A7F19" w:rsidRPr="00234406">
        <w:rPr>
          <w:rFonts w:ascii="Arial" w:eastAsia="Times New Roman" w:hAnsi="Arial" w:cs="Arial"/>
          <w:sz w:val="28"/>
          <w:szCs w:val="28"/>
          <w:lang w:eastAsia="ru-RU"/>
        </w:rPr>
        <w:t>кабинете.</w:t>
      </w:r>
    </w:p>
    <w:p w:rsidR="00424C02" w:rsidRP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>После чего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в течение 15 минут в разделе </w:t>
      </w:r>
      <w:r w:rsidR="00424C02" w:rsidRPr="0023440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«Профиль»</w:t>
      </w:r>
      <w:r w:rsidR="008822E9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, во вкладке </w:t>
      </w:r>
      <w:r w:rsidR="008822E9" w:rsidRPr="00234406">
        <w:rPr>
          <w:rFonts w:ascii="Arial" w:eastAsia="Times New Roman" w:hAnsi="Arial" w:cs="Arial"/>
          <w:b/>
          <w:sz w:val="28"/>
          <w:szCs w:val="28"/>
          <w:lang w:eastAsia="ru-RU"/>
        </w:rPr>
        <w:t>«Персональные данные»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появится возможность скачать ИНН неограниченное количество раз. </w:t>
      </w:r>
    </w:p>
    <w:p w:rsidR="00424C02" w:rsidRP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Каждому налогоплательщику присваивается </w:t>
      </w:r>
      <w:proofErr w:type="gramStart"/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>единый</w:t>
      </w:r>
      <w:proofErr w:type="gramEnd"/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 </w:t>
      </w:r>
    </w:p>
    <w:p w:rsid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Поиск </w:t>
      </w:r>
      <w:r>
        <w:rPr>
          <w:rFonts w:ascii="Arial" w:eastAsia="Times New Roman" w:hAnsi="Arial" w:cs="Arial"/>
          <w:sz w:val="28"/>
          <w:szCs w:val="28"/>
          <w:lang w:eastAsia="ru-RU"/>
        </w:rPr>
        <w:t>конкретных ситуаций в Личном кабинете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позволяет пользователям </w:t>
      </w:r>
      <w:r>
        <w:rPr>
          <w:rFonts w:ascii="Arial" w:eastAsia="Times New Roman" w:hAnsi="Arial" w:cs="Arial"/>
          <w:sz w:val="28"/>
          <w:szCs w:val="28"/>
          <w:lang w:eastAsia="ru-RU"/>
        </w:rPr>
        <w:t>быстро найти нужную информацию - р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>аспорядиться переплатой, уточнить информацию об имуществе, подать декларацию о до</w:t>
      </w:r>
      <w:r>
        <w:rPr>
          <w:rFonts w:ascii="Arial" w:eastAsia="Times New Roman" w:hAnsi="Arial" w:cs="Arial"/>
          <w:sz w:val="28"/>
          <w:szCs w:val="28"/>
          <w:lang w:eastAsia="ru-RU"/>
        </w:rPr>
        <w:t>ходах или заявление на получение льготы.</w:t>
      </w:r>
    </w:p>
    <w:p w:rsidR="00424C02" w:rsidRPr="00234406" w:rsidRDefault="00234406" w:rsidP="00234406">
      <w:pPr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К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>аждый из этих вопросов можно решить буквально в несколько кликов. Всего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Личном кабинете  представлены</w:t>
      </w:r>
      <w:r w:rsidR="00424C02" w:rsidRPr="00234406">
        <w:rPr>
          <w:rFonts w:ascii="Arial" w:eastAsia="Times New Roman" w:hAnsi="Arial" w:cs="Arial"/>
          <w:sz w:val="28"/>
          <w:szCs w:val="28"/>
          <w:lang w:eastAsia="ru-RU"/>
        </w:rPr>
        <w:t xml:space="preserve"> 41 ситуация, их количество в будущем будет увеличено в зависимости от запросов налогоплательщиков. </w:t>
      </w:r>
    </w:p>
    <w:p w:rsidR="00C756BB" w:rsidRPr="00234406" w:rsidRDefault="00C756BB" w:rsidP="00234406">
      <w:pPr>
        <w:ind w:left="-567"/>
        <w:jc w:val="both"/>
        <w:rPr>
          <w:rFonts w:ascii="Arial" w:hAnsi="Arial" w:cs="Arial"/>
          <w:sz w:val="28"/>
          <w:szCs w:val="28"/>
        </w:rPr>
      </w:pPr>
    </w:p>
    <w:sectPr w:rsidR="00C756BB" w:rsidRPr="002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0"/>
    <w:rsid w:val="00234406"/>
    <w:rsid w:val="004236B9"/>
    <w:rsid w:val="00424C02"/>
    <w:rsid w:val="00617696"/>
    <w:rsid w:val="006A7F19"/>
    <w:rsid w:val="008822E9"/>
    <w:rsid w:val="00BD2BD9"/>
    <w:rsid w:val="00C756BB"/>
    <w:rsid w:val="00CF2D95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C02"/>
    <w:rPr>
      <w:color w:val="0000FF"/>
      <w:u w:val="single"/>
    </w:rPr>
  </w:style>
  <w:style w:type="character" w:customStyle="1" w:styleId="b-share-btnwrap">
    <w:name w:val="b-share-btn__wrap"/>
    <w:basedOn w:val="a0"/>
    <w:rsid w:val="00424C02"/>
  </w:style>
  <w:style w:type="character" w:customStyle="1" w:styleId="b-share-counter">
    <w:name w:val="b-share-counter"/>
    <w:basedOn w:val="a0"/>
    <w:rsid w:val="0042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C02"/>
    <w:rPr>
      <w:color w:val="0000FF"/>
      <w:u w:val="single"/>
    </w:rPr>
  </w:style>
  <w:style w:type="character" w:customStyle="1" w:styleId="b-share-btnwrap">
    <w:name w:val="b-share-btn__wrap"/>
    <w:basedOn w:val="a0"/>
    <w:rsid w:val="00424C02"/>
  </w:style>
  <w:style w:type="character" w:customStyle="1" w:styleId="b-share-counter">
    <w:name w:val="b-share-counter"/>
    <w:basedOn w:val="a0"/>
    <w:rsid w:val="0042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Кирилюк Оксана Витальевна</cp:lastModifiedBy>
  <cp:revision>13</cp:revision>
  <cp:lastPrinted>2020-09-17T01:31:00Z</cp:lastPrinted>
  <dcterms:created xsi:type="dcterms:W3CDTF">2020-09-10T00:04:00Z</dcterms:created>
  <dcterms:modified xsi:type="dcterms:W3CDTF">2020-09-17T01:31:00Z</dcterms:modified>
</cp:coreProperties>
</file>