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6F0" w:rsidRDefault="003966F0" w:rsidP="003966F0">
      <w:pPr>
        <w:pStyle w:val="ConsPlusTitlePage"/>
      </w:pPr>
    </w:p>
    <w:p w:rsidR="003966F0" w:rsidRDefault="003966F0" w:rsidP="003966F0">
      <w:pPr>
        <w:pStyle w:val="ConsPlusNormal"/>
        <w:jc w:val="both"/>
        <w:outlineLvl w:val="0"/>
      </w:pPr>
    </w:p>
    <w:p w:rsidR="003966F0" w:rsidRPr="003966F0" w:rsidRDefault="003966F0" w:rsidP="003966F0">
      <w:pPr>
        <w:pStyle w:val="ConsPlusNormal"/>
        <w:ind w:firstLine="540"/>
        <w:jc w:val="both"/>
        <w:rPr>
          <w:sz w:val="28"/>
          <w:szCs w:val="28"/>
        </w:rPr>
      </w:pPr>
      <w:r w:rsidRPr="003966F0">
        <w:rPr>
          <w:b/>
          <w:sz w:val="28"/>
          <w:szCs w:val="28"/>
        </w:rPr>
        <w:t>Вопрос:</w:t>
      </w:r>
      <w:r w:rsidRPr="003966F0">
        <w:rPr>
          <w:sz w:val="28"/>
          <w:szCs w:val="28"/>
        </w:rPr>
        <w:t xml:space="preserve"> О возврате удержанной налоговым агентом суммы НДФЛ с дохода работника, выплата которого признана недействительной по решению суда.</w:t>
      </w:r>
    </w:p>
    <w:p w:rsidR="003966F0" w:rsidRPr="003966F0" w:rsidRDefault="003966F0" w:rsidP="003966F0">
      <w:pPr>
        <w:pStyle w:val="ConsPlusNormal"/>
        <w:jc w:val="both"/>
        <w:rPr>
          <w:sz w:val="28"/>
          <w:szCs w:val="28"/>
        </w:rPr>
      </w:pPr>
    </w:p>
    <w:p w:rsidR="003966F0" w:rsidRPr="003966F0" w:rsidRDefault="003966F0" w:rsidP="003966F0">
      <w:pPr>
        <w:pStyle w:val="ConsPlusNormal"/>
        <w:ind w:firstLine="540"/>
        <w:jc w:val="both"/>
        <w:rPr>
          <w:sz w:val="28"/>
          <w:szCs w:val="28"/>
        </w:rPr>
      </w:pPr>
      <w:r w:rsidRPr="003966F0">
        <w:rPr>
          <w:b/>
          <w:sz w:val="28"/>
          <w:szCs w:val="28"/>
        </w:rPr>
        <w:t>Ответ:</w:t>
      </w:r>
    </w:p>
    <w:p w:rsidR="003966F0" w:rsidRPr="003966F0" w:rsidRDefault="003966F0" w:rsidP="003966F0">
      <w:pPr>
        <w:pStyle w:val="ConsPlusTitle"/>
        <w:spacing w:before="200"/>
        <w:jc w:val="center"/>
        <w:rPr>
          <w:sz w:val="28"/>
          <w:szCs w:val="28"/>
        </w:rPr>
      </w:pPr>
      <w:r w:rsidRPr="003966F0">
        <w:rPr>
          <w:sz w:val="28"/>
          <w:szCs w:val="28"/>
        </w:rPr>
        <w:t>МИНИСТЕРСТВО ФИНАНСОВ РОССИЙСКОЙ ФЕДЕРАЦИИ</w:t>
      </w:r>
    </w:p>
    <w:p w:rsidR="003966F0" w:rsidRPr="003966F0" w:rsidRDefault="003966F0" w:rsidP="003966F0">
      <w:pPr>
        <w:pStyle w:val="ConsPlusTitle"/>
        <w:jc w:val="center"/>
        <w:rPr>
          <w:sz w:val="28"/>
          <w:szCs w:val="28"/>
        </w:rPr>
      </w:pPr>
    </w:p>
    <w:p w:rsidR="003966F0" w:rsidRPr="003966F0" w:rsidRDefault="003966F0" w:rsidP="003966F0">
      <w:pPr>
        <w:pStyle w:val="ConsPlusTitle"/>
        <w:jc w:val="center"/>
        <w:rPr>
          <w:sz w:val="28"/>
          <w:szCs w:val="28"/>
        </w:rPr>
      </w:pPr>
      <w:r w:rsidRPr="003966F0">
        <w:rPr>
          <w:sz w:val="28"/>
          <w:szCs w:val="28"/>
        </w:rPr>
        <w:t>ФЕДЕРАЛЬНАЯ НАЛОГОВАЯ СЛУЖБА</w:t>
      </w:r>
    </w:p>
    <w:p w:rsidR="003966F0" w:rsidRPr="003966F0" w:rsidRDefault="003966F0" w:rsidP="003966F0">
      <w:pPr>
        <w:pStyle w:val="ConsPlusTitle"/>
        <w:jc w:val="center"/>
        <w:rPr>
          <w:sz w:val="28"/>
          <w:szCs w:val="28"/>
        </w:rPr>
      </w:pPr>
    </w:p>
    <w:p w:rsidR="003966F0" w:rsidRPr="003966F0" w:rsidRDefault="003966F0" w:rsidP="003966F0">
      <w:pPr>
        <w:pStyle w:val="ConsPlusTitle"/>
        <w:jc w:val="center"/>
        <w:rPr>
          <w:sz w:val="28"/>
          <w:szCs w:val="28"/>
        </w:rPr>
      </w:pPr>
      <w:r w:rsidRPr="003966F0">
        <w:rPr>
          <w:sz w:val="28"/>
          <w:szCs w:val="28"/>
        </w:rPr>
        <w:t>ПИСЬМО</w:t>
      </w:r>
    </w:p>
    <w:p w:rsidR="003966F0" w:rsidRPr="003966F0" w:rsidRDefault="003966F0" w:rsidP="003966F0">
      <w:pPr>
        <w:pStyle w:val="ConsPlusTitle"/>
        <w:jc w:val="center"/>
        <w:rPr>
          <w:sz w:val="28"/>
          <w:szCs w:val="28"/>
        </w:rPr>
      </w:pPr>
      <w:r w:rsidRPr="003966F0">
        <w:rPr>
          <w:sz w:val="28"/>
          <w:szCs w:val="28"/>
        </w:rPr>
        <w:t>от 2 июля 2020 г. N БС-4-11/10699@</w:t>
      </w:r>
    </w:p>
    <w:p w:rsidR="003966F0" w:rsidRPr="003966F0" w:rsidRDefault="003966F0" w:rsidP="003966F0">
      <w:pPr>
        <w:pStyle w:val="ConsPlusNormal"/>
        <w:jc w:val="both"/>
        <w:rPr>
          <w:sz w:val="28"/>
          <w:szCs w:val="28"/>
        </w:rPr>
      </w:pPr>
    </w:p>
    <w:p w:rsidR="003966F0" w:rsidRPr="003966F0" w:rsidRDefault="003966F0" w:rsidP="003966F0">
      <w:pPr>
        <w:pStyle w:val="ConsPlusNormal"/>
        <w:ind w:firstLine="540"/>
        <w:jc w:val="both"/>
        <w:rPr>
          <w:sz w:val="28"/>
          <w:szCs w:val="28"/>
        </w:rPr>
      </w:pPr>
      <w:r w:rsidRPr="003966F0">
        <w:rPr>
          <w:sz w:val="28"/>
          <w:szCs w:val="28"/>
        </w:rPr>
        <w:t>Федеральная налоговая служба рассмотрела обращение ПАО от 26.05.2020 по вопросу возврата сумм налога на доходы физических лиц, удержанного с дохода, выплата которого впоследствии была признана недействительной по решению суда, и сообщает следующее.</w:t>
      </w:r>
    </w:p>
    <w:p w:rsidR="003966F0" w:rsidRPr="003966F0" w:rsidRDefault="003966F0" w:rsidP="003966F0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3966F0">
        <w:rPr>
          <w:sz w:val="28"/>
          <w:szCs w:val="28"/>
        </w:rPr>
        <w:t xml:space="preserve">В соответствии с положениями </w:t>
      </w:r>
      <w:hyperlink r:id="rId5" w:history="1">
        <w:r w:rsidRPr="003966F0">
          <w:rPr>
            <w:sz w:val="28"/>
            <w:szCs w:val="28"/>
          </w:rPr>
          <w:t>пункта 1 статьи 231</w:t>
        </w:r>
      </w:hyperlink>
      <w:r w:rsidRPr="003966F0">
        <w:rPr>
          <w:sz w:val="28"/>
          <w:szCs w:val="28"/>
        </w:rPr>
        <w:t xml:space="preserve"> Налогового кодекса Российской Федерации (далее - Кодекс) излишне удержанная налоговым агентом из дохода налогоплательщика сумма налога подлежит возврату налоговым агентом на основании письменного заявления налогоплательщика, если иное не предусмотрено главой 23 "Налог на доходы физических лиц" Кодекса.</w:t>
      </w:r>
    </w:p>
    <w:p w:rsidR="003966F0" w:rsidRPr="003966F0" w:rsidRDefault="003966F0" w:rsidP="003966F0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3966F0">
        <w:rPr>
          <w:sz w:val="28"/>
          <w:szCs w:val="28"/>
        </w:rPr>
        <w:t xml:space="preserve">Возврат налогоплательщику излишне удержанной суммы налога производится налоговым агентом за счет сумм этого налога, подлежащих перечислению в бюджетную систему Российской Федерации в счет предстоящих </w:t>
      </w:r>
      <w:proofErr w:type="gramStart"/>
      <w:r w:rsidRPr="003966F0">
        <w:rPr>
          <w:sz w:val="28"/>
          <w:szCs w:val="28"/>
        </w:rPr>
        <w:t>платежей</w:t>
      </w:r>
      <w:proofErr w:type="gramEnd"/>
      <w:r w:rsidRPr="003966F0">
        <w:rPr>
          <w:sz w:val="28"/>
          <w:szCs w:val="28"/>
        </w:rPr>
        <w:t xml:space="preserve"> как по указанному налогоплательщику, так и по иным налогоплательщикам, с доходов которых налоговый агент производит удержание такого налога, в течение трех месяцев со дня получения налоговым агентом соответствующего заявления налогоплательщика.</w:t>
      </w:r>
    </w:p>
    <w:p w:rsidR="003966F0" w:rsidRPr="003966F0" w:rsidRDefault="003966F0" w:rsidP="003966F0">
      <w:pPr>
        <w:pStyle w:val="ConsPlusNormal"/>
        <w:spacing w:before="200"/>
        <w:ind w:firstLine="540"/>
        <w:jc w:val="both"/>
        <w:rPr>
          <w:sz w:val="28"/>
          <w:szCs w:val="28"/>
        </w:rPr>
      </w:pPr>
      <w:proofErr w:type="gramStart"/>
      <w:r w:rsidRPr="003966F0">
        <w:rPr>
          <w:sz w:val="28"/>
          <w:szCs w:val="28"/>
        </w:rPr>
        <w:t>Если суммы налога, подлежащей перечислению налоговым агентом в бюджетную систему Российской Федерации, недостаточно для осуществления возврата излишне удержанной и перечисленной в бюджетную систему Российской Федерации суммы налога налогоплательщику в срок, установленный настоящим пунктом, налоговый агент в течение 10 дней со дня подачи ему налогоплательщиком соответствующего заявления направляет в налоговый орган по месту своего учета заявление на возврат налоговому агенту излишне</w:t>
      </w:r>
      <w:proofErr w:type="gramEnd"/>
      <w:r w:rsidRPr="003966F0">
        <w:rPr>
          <w:sz w:val="28"/>
          <w:szCs w:val="28"/>
        </w:rPr>
        <w:t xml:space="preserve"> удержанной им суммы налога.</w:t>
      </w:r>
    </w:p>
    <w:p w:rsidR="003966F0" w:rsidRPr="003966F0" w:rsidRDefault="003966F0" w:rsidP="003966F0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3966F0">
        <w:rPr>
          <w:sz w:val="28"/>
          <w:szCs w:val="28"/>
        </w:rPr>
        <w:lastRenderedPageBreak/>
        <w:t xml:space="preserve">Возврат налоговому агенту перечисленной в бюджетную систему Российской Федерации суммы налога осуществляется налоговым органом в порядке, установленном </w:t>
      </w:r>
      <w:hyperlink r:id="rId6" w:history="1">
        <w:r w:rsidRPr="003966F0">
          <w:rPr>
            <w:sz w:val="28"/>
            <w:szCs w:val="28"/>
          </w:rPr>
          <w:t>статьей 78</w:t>
        </w:r>
      </w:hyperlink>
      <w:r w:rsidRPr="003966F0">
        <w:rPr>
          <w:sz w:val="28"/>
          <w:szCs w:val="28"/>
        </w:rPr>
        <w:t xml:space="preserve"> Кодекса.</w:t>
      </w:r>
    </w:p>
    <w:p w:rsidR="003966F0" w:rsidRPr="003966F0" w:rsidRDefault="003966F0" w:rsidP="003966F0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3966F0">
        <w:rPr>
          <w:sz w:val="28"/>
          <w:szCs w:val="28"/>
        </w:rPr>
        <w:t xml:space="preserve">Кроме того, из </w:t>
      </w:r>
      <w:hyperlink r:id="rId7" w:history="1">
        <w:r w:rsidRPr="003966F0">
          <w:rPr>
            <w:sz w:val="28"/>
            <w:szCs w:val="28"/>
          </w:rPr>
          <w:t>Определения</w:t>
        </w:r>
      </w:hyperlink>
      <w:r w:rsidRPr="003966F0">
        <w:rPr>
          <w:sz w:val="28"/>
          <w:szCs w:val="28"/>
        </w:rPr>
        <w:t xml:space="preserve"> Конституционного Суда Российской Федерации от 17.02.2015 N 262-О следует, что переплата сумм налога, возникшая у налогоплательщика в результате действий налогового агента, - с учетом приоритета действия специальных норм над </w:t>
      </w:r>
      <w:proofErr w:type="gramStart"/>
      <w:r w:rsidRPr="003966F0">
        <w:rPr>
          <w:sz w:val="28"/>
          <w:szCs w:val="28"/>
        </w:rPr>
        <w:t>общими</w:t>
      </w:r>
      <w:proofErr w:type="gramEnd"/>
      <w:r w:rsidRPr="003966F0">
        <w:rPr>
          <w:sz w:val="28"/>
          <w:szCs w:val="28"/>
        </w:rPr>
        <w:t xml:space="preserve"> - подлежит возврату в особом порядке (</w:t>
      </w:r>
      <w:hyperlink r:id="rId8" w:history="1">
        <w:r w:rsidRPr="003966F0">
          <w:rPr>
            <w:sz w:val="28"/>
            <w:szCs w:val="28"/>
          </w:rPr>
          <w:t>пункт 1 статьи 231</w:t>
        </w:r>
      </w:hyperlink>
      <w:r w:rsidRPr="003966F0">
        <w:rPr>
          <w:sz w:val="28"/>
          <w:szCs w:val="28"/>
        </w:rPr>
        <w:t xml:space="preserve"> Кодекса); в остальных случаях при возврате налога следует руководствоваться общими нормами, а именно </w:t>
      </w:r>
      <w:hyperlink r:id="rId9" w:history="1">
        <w:r w:rsidRPr="003966F0">
          <w:rPr>
            <w:sz w:val="28"/>
            <w:szCs w:val="28"/>
          </w:rPr>
          <w:t>статьями 78</w:t>
        </w:r>
      </w:hyperlink>
      <w:r w:rsidRPr="003966F0">
        <w:rPr>
          <w:sz w:val="28"/>
          <w:szCs w:val="28"/>
        </w:rPr>
        <w:t xml:space="preserve"> и </w:t>
      </w:r>
      <w:hyperlink r:id="rId10" w:history="1">
        <w:r w:rsidRPr="003966F0">
          <w:rPr>
            <w:sz w:val="28"/>
            <w:szCs w:val="28"/>
          </w:rPr>
          <w:t>79</w:t>
        </w:r>
      </w:hyperlink>
      <w:r w:rsidRPr="003966F0">
        <w:rPr>
          <w:sz w:val="28"/>
          <w:szCs w:val="28"/>
        </w:rPr>
        <w:t xml:space="preserve"> Кодекса.</w:t>
      </w:r>
    </w:p>
    <w:p w:rsidR="003966F0" w:rsidRPr="003966F0" w:rsidRDefault="003966F0" w:rsidP="003966F0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3966F0">
        <w:rPr>
          <w:sz w:val="28"/>
          <w:szCs w:val="28"/>
        </w:rPr>
        <w:t xml:space="preserve">Учитывая </w:t>
      </w:r>
      <w:proofErr w:type="gramStart"/>
      <w:r w:rsidRPr="003966F0">
        <w:rPr>
          <w:sz w:val="28"/>
          <w:szCs w:val="28"/>
        </w:rPr>
        <w:t>изложенное</w:t>
      </w:r>
      <w:proofErr w:type="gramEnd"/>
      <w:r w:rsidRPr="003966F0">
        <w:rPr>
          <w:sz w:val="28"/>
          <w:szCs w:val="28"/>
        </w:rPr>
        <w:t xml:space="preserve">, возврат удержанной налоговым агентом суммы налога на доходы физических лиц с дохода работника, выплата которого впоследствии была признана недействительной по решению суда, производится налоговым агентом (в рассматриваемом случае ПАО) в порядке, установленном </w:t>
      </w:r>
      <w:hyperlink r:id="rId11" w:history="1">
        <w:r w:rsidRPr="003966F0">
          <w:rPr>
            <w:sz w:val="28"/>
            <w:szCs w:val="28"/>
          </w:rPr>
          <w:t>пунктом 1 статьи 231</w:t>
        </w:r>
      </w:hyperlink>
      <w:r w:rsidRPr="003966F0">
        <w:rPr>
          <w:sz w:val="28"/>
          <w:szCs w:val="28"/>
        </w:rPr>
        <w:t xml:space="preserve"> Кодекса.</w:t>
      </w:r>
    </w:p>
    <w:p w:rsidR="003966F0" w:rsidRPr="003966F0" w:rsidRDefault="003966F0" w:rsidP="003966F0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3966F0">
        <w:rPr>
          <w:sz w:val="28"/>
          <w:szCs w:val="28"/>
        </w:rPr>
        <w:t xml:space="preserve">При этом налоговому агенту необходимо представить уточненный расчет сумм налога на доходы физических лиц, исчисленных и удержанных налоговым агентом, по </w:t>
      </w:r>
      <w:hyperlink r:id="rId12" w:history="1">
        <w:r w:rsidRPr="003966F0">
          <w:rPr>
            <w:sz w:val="28"/>
            <w:szCs w:val="28"/>
          </w:rPr>
          <w:t>форме 6-НДФЛ</w:t>
        </w:r>
      </w:hyperlink>
      <w:r w:rsidRPr="003966F0">
        <w:rPr>
          <w:sz w:val="28"/>
          <w:szCs w:val="28"/>
        </w:rPr>
        <w:t xml:space="preserve"> и справку о доходах и суммах налога физического лица по </w:t>
      </w:r>
      <w:hyperlink r:id="rId13" w:history="1">
        <w:r w:rsidRPr="003966F0">
          <w:rPr>
            <w:sz w:val="28"/>
            <w:szCs w:val="28"/>
          </w:rPr>
          <w:t>форме 2-НДФЛ</w:t>
        </w:r>
      </w:hyperlink>
      <w:r w:rsidRPr="003966F0">
        <w:rPr>
          <w:sz w:val="28"/>
          <w:szCs w:val="28"/>
        </w:rPr>
        <w:t>.</w:t>
      </w:r>
    </w:p>
    <w:p w:rsidR="003966F0" w:rsidRPr="003966F0" w:rsidRDefault="003966F0" w:rsidP="003966F0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3966F0">
        <w:rPr>
          <w:sz w:val="28"/>
          <w:szCs w:val="28"/>
        </w:rPr>
        <w:t>Копию ответа по обращению ПАО просьба направить в Федеральную налоговую службу.</w:t>
      </w:r>
    </w:p>
    <w:p w:rsidR="003966F0" w:rsidRPr="003966F0" w:rsidRDefault="003966F0" w:rsidP="003966F0">
      <w:pPr>
        <w:pStyle w:val="ConsPlusNormal"/>
        <w:jc w:val="both"/>
        <w:rPr>
          <w:sz w:val="28"/>
          <w:szCs w:val="28"/>
        </w:rPr>
      </w:pPr>
    </w:p>
    <w:p w:rsidR="003966F0" w:rsidRPr="003966F0" w:rsidRDefault="003966F0" w:rsidP="003966F0">
      <w:pPr>
        <w:pStyle w:val="ConsPlusNormal"/>
        <w:jc w:val="right"/>
        <w:rPr>
          <w:sz w:val="28"/>
          <w:szCs w:val="28"/>
        </w:rPr>
      </w:pPr>
      <w:r w:rsidRPr="003966F0">
        <w:rPr>
          <w:sz w:val="28"/>
          <w:szCs w:val="28"/>
        </w:rPr>
        <w:t>Действительный</w:t>
      </w:r>
    </w:p>
    <w:p w:rsidR="003966F0" w:rsidRPr="003966F0" w:rsidRDefault="003966F0" w:rsidP="003966F0">
      <w:pPr>
        <w:pStyle w:val="ConsPlusNormal"/>
        <w:jc w:val="right"/>
        <w:rPr>
          <w:sz w:val="28"/>
          <w:szCs w:val="28"/>
        </w:rPr>
      </w:pPr>
      <w:r w:rsidRPr="003966F0">
        <w:rPr>
          <w:sz w:val="28"/>
          <w:szCs w:val="28"/>
        </w:rPr>
        <w:t>государственный советник</w:t>
      </w:r>
    </w:p>
    <w:p w:rsidR="003966F0" w:rsidRPr="003966F0" w:rsidRDefault="003966F0" w:rsidP="003966F0">
      <w:pPr>
        <w:pStyle w:val="ConsPlusNormal"/>
        <w:jc w:val="right"/>
        <w:rPr>
          <w:sz w:val="28"/>
          <w:szCs w:val="28"/>
        </w:rPr>
      </w:pPr>
      <w:r w:rsidRPr="003966F0">
        <w:rPr>
          <w:sz w:val="28"/>
          <w:szCs w:val="28"/>
        </w:rPr>
        <w:t>Российской Федерации</w:t>
      </w:r>
    </w:p>
    <w:p w:rsidR="003966F0" w:rsidRPr="003966F0" w:rsidRDefault="003966F0" w:rsidP="003966F0">
      <w:pPr>
        <w:pStyle w:val="ConsPlusNormal"/>
        <w:jc w:val="right"/>
        <w:rPr>
          <w:sz w:val="28"/>
          <w:szCs w:val="28"/>
        </w:rPr>
      </w:pPr>
      <w:r w:rsidRPr="003966F0">
        <w:rPr>
          <w:sz w:val="28"/>
          <w:szCs w:val="28"/>
        </w:rPr>
        <w:t>2 класса</w:t>
      </w:r>
    </w:p>
    <w:p w:rsidR="003966F0" w:rsidRPr="003966F0" w:rsidRDefault="003966F0" w:rsidP="003966F0">
      <w:pPr>
        <w:pStyle w:val="ConsPlusNormal"/>
        <w:jc w:val="right"/>
        <w:rPr>
          <w:sz w:val="28"/>
          <w:szCs w:val="28"/>
        </w:rPr>
      </w:pPr>
      <w:r w:rsidRPr="003966F0">
        <w:rPr>
          <w:sz w:val="28"/>
          <w:szCs w:val="28"/>
        </w:rPr>
        <w:t>С.Л.БОНДАРЧУК</w:t>
      </w:r>
    </w:p>
    <w:p w:rsidR="003966F0" w:rsidRPr="003966F0" w:rsidRDefault="003966F0" w:rsidP="003966F0">
      <w:pPr>
        <w:pStyle w:val="ConsPlusNormal"/>
        <w:rPr>
          <w:sz w:val="28"/>
          <w:szCs w:val="28"/>
        </w:rPr>
      </w:pPr>
      <w:r w:rsidRPr="003966F0">
        <w:rPr>
          <w:sz w:val="28"/>
          <w:szCs w:val="28"/>
        </w:rPr>
        <w:t>02.07.2020</w:t>
      </w:r>
    </w:p>
    <w:p w:rsidR="003966F0" w:rsidRPr="003966F0" w:rsidRDefault="003966F0" w:rsidP="003966F0">
      <w:pPr>
        <w:pStyle w:val="ConsPlusNormal"/>
        <w:jc w:val="both"/>
        <w:rPr>
          <w:sz w:val="28"/>
          <w:szCs w:val="28"/>
        </w:rPr>
      </w:pPr>
    </w:p>
    <w:p w:rsidR="003966F0" w:rsidRDefault="003966F0" w:rsidP="003966F0">
      <w:pPr>
        <w:pStyle w:val="ConsPlusNormal"/>
        <w:jc w:val="both"/>
      </w:pPr>
    </w:p>
    <w:p w:rsidR="00A93A01" w:rsidRPr="003966F0" w:rsidRDefault="00A93A01" w:rsidP="003966F0">
      <w:bookmarkStart w:id="0" w:name="_GoBack"/>
      <w:bookmarkEnd w:id="0"/>
    </w:p>
    <w:sectPr w:rsidR="00A93A01" w:rsidRPr="003966F0" w:rsidSect="00867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D6E"/>
    <w:rsid w:val="003966F0"/>
    <w:rsid w:val="005F3E49"/>
    <w:rsid w:val="006C453E"/>
    <w:rsid w:val="006F30DB"/>
    <w:rsid w:val="00A01D43"/>
    <w:rsid w:val="00A93A01"/>
    <w:rsid w:val="00BA5CA6"/>
    <w:rsid w:val="00BB6520"/>
    <w:rsid w:val="00EE63E4"/>
    <w:rsid w:val="00FC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6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966F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966F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3966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6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966F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966F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3966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58A80303D88B772CBBCFEE8230A2B175CD4F3881D162DC38EB8FDE19CB2D5571D165BB50A733F5AF7DCB29E46BE3B98A347F7C26DD7C39X" TargetMode="External"/><Relationship Id="rId13" Type="http://schemas.openxmlformats.org/officeDocument/2006/relationships/hyperlink" Target="consultantplus://offline/ref=B358A80303D88B772CBBCFEE8230A2B175C944388AD062DC38EB8FDE19CB2D5571D165B358A534FCF327DB2DAD3FEBA68F23617738DDC9AB733C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358A80303D88B772CBBC2FD9730A2B172C8443485D962DC38EB8FDE19CB2D5571D165B358A534FFF327DB2DAD3FEBA68F23617738DDC9AB733CX" TargetMode="External"/><Relationship Id="rId12" Type="http://schemas.openxmlformats.org/officeDocument/2006/relationships/hyperlink" Target="consultantplus://offline/ref=B358A80303D88B772CBBCFEE8230A2B174C1443D82D562DC38EB8FDE19CB2D5571D165B453F165BAAE218E79F76AEFB9883D63773E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358A80303D88B772CBBCFEE8230A2B175CA493A84D062DC38EB8FDE19CB2D5571D165B151AC37F5AF7DCB29E46BE3B98A347F7C26DD7C39X" TargetMode="External"/><Relationship Id="rId11" Type="http://schemas.openxmlformats.org/officeDocument/2006/relationships/hyperlink" Target="consultantplus://offline/ref=B358A80303D88B772CBBCFEE8230A2B175CD4F3881D162DC38EB8FDE19CB2D5571D165BB50A733F5AF7DCB29E46BE3B98A347F7C26DD7C39X" TargetMode="External"/><Relationship Id="rId5" Type="http://schemas.openxmlformats.org/officeDocument/2006/relationships/hyperlink" Target="consultantplus://offline/ref=B358A80303D88B772CBBCFEE8230A2B175CD4F3881D162DC38EB8FDE19CB2D5571D165BB50A733F5AF7DCB29E46BE3B98A347F7C26DD7C39X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358A80303D88B772CBBCFEE8230A2B175CA493A84D062DC38EB8FDE19CB2D5571D165B151AC3DF5AF7DCB29E46BE3B98A347F7C26DD7C39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358A80303D88B772CBBCFEE8230A2B175CA493A84D062DC38EB8FDE19CB2D5571D165B151AC37F5AF7DCB29E46BE3B98A347F7C26DD7C39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Кирилюк Оксана Витальевна</cp:lastModifiedBy>
  <cp:revision>3</cp:revision>
  <dcterms:created xsi:type="dcterms:W3CDTF">2020-09-14T06:30:00Z</dcterms:created>
  <dcterms:modified xsi:type="dcterms:W3CDTF">2020-09-14T23:56:00Z</dcterms:modified>
</cp:coreProperties>
</file>