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33C53" w:rsidRPr="003B17EA" w:rsidRDefault="009E1DBE" w:rsidP="00136F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7C0DAB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  <w:r w:rsidR="00BC0FA9" w:rsidRPr="007C0DA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</w:p>
    <w:p w:rsidR="009163EA" w:rsidRPr="009163EA" w:rsidRDefault="0026248A" w:rsidP="009163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6"/>
          <w:szCs w:val="36"/>
        </w:rPr>
      </w:pPr>
      <w:r w:rsidRPr="009163EA">
        <w:rPr>
          <w:rFonts w:ascii="Arial" w:hAnsi="Arial" w:cs="Arial"/>
          <w:b/>
          <w:bCs/>
          <w:sz w:val="36"/>
          <w:szCs w:val="36"/>
        </w:rPr>
        <w:t>П</w:t>
      </w:r>
      <w:r w:rsidR="00136F1F" w:rsidRPr="009163EA">
        <w:rPr>
          <w:rFonts w:ascii="Arial" w:hAnsi="Arial" w:cs="Arial"/>
          <w:b/>
          <w:bCs/>
          <w:sz w:val="36"/>
          <w:szCs w:val="36"/>
        </w:rPr>
        <w:t>орядок перехода с УСН на ПСН в течение календарного года</w:t>
      </w:r>
    </w:p>
    <w:p w:rsidR="009163EA" w:rsidRDefault="009163EA" w:rsidP="0013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136F1F" w:rsidRPr="00136F1F" w:rsidRDefault="00136F1F" w:rsidP="0013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136F1F">
        <w:rPr>
          <w:rFonts w:ascii="Arial" w:hAnsi="Arial" w:cs="Arial"/>
          <w:bCs/>
          <w:sz w:val="28"/>
          <w:szCs w:val="28"/>
        </w:rPr>
        <w:t>Налоговый кодекс устанавливает, что налогоплательщик на УСН вправе перейти на иной режим налогообложения только по окончании налогового периода. Для этого он должен уведомить налоговый орган не позднее 15 января года, в котором предполагается такой переход.</w:t>
      </w:r>
    </w:p>
    <w:p w:rsidR="00136F1F" w:rsidRPr="00136F1F" w:rsidRDefault="00136F1F" w:rsidP="0013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136F1F">
        <w:rPr>
          <w:rFonts w:ascii="Arial" w:hAnsi="Arial" w:cs="Arial"/>
          <w:bCs/>
          <w:sz w:val="28"/>
          <w:szCs w:val="28"/>
        </w:rPr>
        <w:t>В то же время ПСН может применяться ИП наряду с иными режимами налогообложения. Таким образом, Налоговый кодекс не запрещает одновременно применять оба вышеуказанных режима.</w:t>
      </w:r>
    </w:p>
    <w:p w:rsidR="00136F1F" w:rsidRPr="00136F1F" w:rsidRDefault="00136F1F" w:rsidP="0013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136F1F">
        <w:rPr>
          <w:rFonts w:ascii="Arial" w:hAnsi="Arial" w:cs="Arial"/>
          <w:bCs/>
          <w:sz w:val="28"/>
          <w:szCs w:val="28"/>
        </w:rPr>
        <w:t>В связи с этим при применении УСН ИП вправе в течение календарного года перейти по отдельному виду деятельности на ПСН, оставаясь при этом на УСН.</w:t>
      </w:r>
    </w:p>
    <w:p w:rsidR="00136F1F" w:rsidRPr="00136F1F" w:rsidRDefault="00136F1F" w:rsidP="0013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136F1F">
        <w:rPr>
          <w:rFonts w:ascii="Arial" w:hAnsi="Arial" w:cs="Arial"/>
          <w:bCs/>
          <w:sz w:val="28"/>
          <w:szCs w:val="28"/>
        </w:rPr>
        <w:t>Кроме того, оставаясь на УСН и занимаясь только одним видом предпринимательской деятельности, ИП может перейти на патент по тому же виду деятельности.</w:t>
      </w:r>
    </w:p>
    <w:p w:rsidR="00136F1F" w:rsidRPr="00136F1F" w:rsidRDefault="00136F1F" w:rsidP="0013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136F1F">
        <w:rPr>
          <w:rFonts w:ascii="Arial" w:hAnsi="Arial" w:cs="Arial"/>
          <w:bCs/>
          <w:sz w:val="28"/>
          <w:szCs w:val="28"/>
        </w:rPr>
        <w:t>При этом у него остается обязанность по представлению соответствующих деклараций по упрощенной системе по окончании каждого налогового периода. Это касается и нулевых деклараций по УСН в случае отсутствия доходов, подлежащих налогообложению по этой системе.</w:t>
      </w:r>
    </w:p>
    <w:p w:rsidR="001C4457" w:rsidRDefault="001C4457" w:rsidP="00136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136F1F" w:rsidRPr="001C4457" w:rsidRDefault="001C4457" w:rsidP="001C44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Pr="001C4457">
        <w:rPr>
          <w:rFonts w:ascii="Arial" w:hAnsi="Arial" w:cs="Arial"/>
          <w:b/>
          <w:bCs/>
          <w:sz w:val="28"/>
          <w:szCs w:val="28"/>
        </w:rPr>
        <w:t>Основание:</w:t>
      </w:r>
      <w:r w:rsidR="00136F1F" w:rsidRPr="001C4457">
        <w:rPr>
          <w:rFonts w:ascii="Arial" w:hAnsi="Arial" w:cs="Arial"/>
          <w:b/>
          <w:bCs/>
          <w:sz w:val="28"/>
          <w:szCs w:val="28"/>
        </w:rPr>
        <w:t> письмо</w:t>
      </w:r>
      <w:bookmarkStart w:id="0" w:name="_GoBack"/>
      <w:bookmarkEnd w:id="0"/>
      <w:r w:rsidR="00136F1F" w:rsidRPr="001C4457">
        <w:rPr>
          <w:rFonts w:ascii="Arial" w:hAnsi="Arial" w:cs="Arial"/>
          <w:b/>
          <w:bCs/>
          <w:sz w:val="28"/>
          <w:szCs w:val="28"/>
        </w:rPr>
        <w:t xml:space="preserve"> ФНС России от 10.12.2021 № СД-4-3/17292@.</w:t>
      </w:r>
    </w:p>
    <w:p w:rsidR="002B5A60" w:rsidRPr="002B5A60" w:rsidRDefault="002B5A60" w:rsidP="00D33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sectPr w:rsidR="002B5A60" w:rsidRPr="002B5A60" w:rsidSect="00156A6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51" w:rsidRDefault="00DA6451" w:rsidP="00830148">
      <w:pPr>
        <w:spacing w:after="0" w:line="240" w:lineRule="auto"/>
      </w:pPr>
      <w:r>
        <w:separator/>
      </w:r>
    </w:p>
  </w:endnote>
  <w:endnote w:type="continuationSeparator" w:id="0">
    <w:p w:rsidR="00DA6451" w:rsidRDefault="00DA645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F1A6E2" wp14:editId="589C0DB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51" w:rsidRDefault="00DA6451" w:rsidP="00830148">
      <w:pPr>
        <w:spacing w:after="0" w:line="240" w:lineRule="auto"/>
      </w:pPr>
      <w:r>
        <w:separator/>
      </w:r>
    </w:p>
  </w:footnote>
  <w:footnote w:type="continuationSeparator" w:id="0">
    <w:p w:rsidR="00DA6451" w:rsidRDefault="00DA645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36F1F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C4457"/>
    <w:rsid w:val="001E3D4E"/>
    <w:rsid w:val="00224D28"/>
    <w:rsid w:val="002354D3"/>
    <w:rsid w:val="00236A7D"/>
    <w:rsid w:val="00252A5E"/>
    <w:rsid w:val="0026248A"/>
    <w:rsid w:val="002629D9"/>
    <w:rsid w:val="00263BC1"/>
    <w:rsid w:val="00267334"/>
    <w:rsid w:val="0027086A"/>
    <w:rsid w:val="00270FF0"/>
    <w:rsid w:val="002B57FF"/>
    <w:rsid w:val="002B5A60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17EA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CE6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27F2A"/>
    <w:rsid w:val="00732CA8"/>
    <w:rsid w:val="00743A1B"/>
    <w:rsid w:val="00765408"/>
    <w:rsid w:val="007742B9"/>
    <w:rsid w:val="00796647"/>
    <w:rsid w:val="007C0DAB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63EA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3C53"/>
    <w:rsid w:val="00D35145"/>
    <w:rsid w:val="00D60A70"/>
    <w:rsid w:val="00D6567F"/>
    <w:rsid w:val="00D83942"/>
    <w:rsid w:val="00DA1E64"/>
    <w:rsid w:val="00DA6451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08B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8EFD"/>
  <w15:docId w15:val="{E301FCAA-7FCB-41CE-8E6F-0AFA0CC7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B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1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025E-ABDB-4C93-B7D5-60A8DFCF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Пользователь Windows</cp:lastModifiedBy>
  <cp:revision>4</cp:revision>
  <cp:lastPrinted>2020-03-26T02:50:00Z</cp:lastPrinted>
  <dcterms:created xsi:type="dcterms:W3CDTF">2021-12-22T03:10:00Z</dcterms:created>
  <dcterms:modified xsi:type="dcterms:W3CDTF">2021-12-22T03:13:00Z</dcterms:modified>
</cp:coreProperties>
</file>