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6C" w:rsidRDefault="002B16DC" w:rsidP="009C425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​​</w:t>
      </w:r>
      <w:r w:rsidR="009C425F" w:rsidRPr="009C425F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64576C" w:rsidRDefault="001E7349" w:rsidP="009C425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FD343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F5771F" wp14:editId="5EE7B647">
            <wp:simplePos x="0" y="0"/>
            <wp:positionH relativeFrom="column">
              <wp:posOffset>152400</wp:posOffset>
            </wp:positionH>
            <wp:positionV relativeFrom="paragraph">
              <wp:posOffset>-363855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4" name="Рисунок 4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76C" w:rsidRDefault="0064576C" w:rsidP="009C425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</w:p>
    <w:p w:rsidR="0064576C" w:rsidRDefault="0064576C" w:rsidP="009C425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</w:p>
    <w:p w:rsidR="001E7349" w:rsidRPr="001E7349" w:rsidRDefault="001E7349" w:rsidP="001E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E7349">
        <w:rPr>
          <w:rFonts w:ascii="Arial" w:hAnsi="Arial" w:cs="Arial"/>
          <w:b/>
          <w:bCs/>
          <w:sz w:val="28"/>
          <w:szCs w:val="28"/>
        </w:rPr>
        <w:t>Вопрос:</w:t>
      </w:r>
      <w:r w:rsidRPr="001E7349">
        <w:rPr>
          <w:rFonts w:ascii="Arial" w:hAnsi="Arial" w:cs="Arial"/>
          <w:sz w:val="28"/>
          <w:szCs w:val="28"/>
        </w:rPr>
        <w:t xml:space="preserve"> О применении НПД при сдаче в аренду (внаем) апартаментов.</w:t>
      </w:r>
    </w:p>
    <w:p w:rsidR="001E7349" w:rsidRPr="001E7349" w:rsidRDefault="001E7349" w:rsidP="001E73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:rsidR="001E7349" w:rsidRPr="001E7349" w:rsidRDefault="001E7349" w:rsidP="001E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E7349">
        <w:rPr>
          <w:rFonts w:ascii="Arial" w:hAnsi="Arial" w:cs="Arial"/>
          <w:b/>
          <w:bCs/>
          <w:sz w:val="28"/>
          <w:szCs w:val="28"/>
        </w:rPr>
        <w:t xml:space="preserve">Ответ: </w:t>
      </w:r>
      <w:r w:rsidRPr="001E7349">
        <w:rPr>
          <w:rFonts w:ascii="Arial" w:hAnsi="Arial" w:cs="Arial"/>
          <w:sz w:val="28"/>
          <w:szCs w:val="28"/>
        </w:rPr>
        <w:t>Департамент налоговой политики в связи с обращением о порядке применения налога на профессиональный доход (далее - НПД) сообщает.</w:t>
      </w:r>
    </w:p>
    <w:p w:rsidR="001E7349" w:rsidRPr="001E7349" w:rsidRDefault="001E7349" w:rsidP="001E73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E7349">
        <w:rPr>
          <w:rFonts w:ascii="Arial" w:hAnsi="Arial" w:cs="Arial"/>
          <w:sz w:val="28"/>
          <w:szCs w:val="28"/>
        </w:rPr>
        <w:t xml:space="preserve">Согласно </w:t>
      </w:r>
      <w:hyperlink r:id="rId8" w:history="1">
        <w:r w:rsidRPr="001E7349">
          <w:rPr>
            <w:rFonts w:ascii="Arial" w:hAnsi="Arial" w:cs="Arial"/>
            <w:sz w:val="28"/>
            <w:szCs w:val="28"/>
          </w:rPr>
          <w:t>части 1 статьи 2</w:t>
        </w:r>
      </w:hyperlink>
      <w:r w:rsidRPr="001E7349">
        <w:rPr>
          <w:rFonts w:ascii="Arial" w:hAnsi="Arial" w:cs="Arial"/>
          <w:sz w:val="28"/>
          <w:szCs w:val="28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(далее - Федеральный закон) применять специальный налоговый режим НПД вправе физические лица, в том числе индивидуальные предприниматели, местом </w:t>
      </w:r>
      <w:proofErr w:type="gramStart"/>
      <w:r w:rsidRPr="001E7349">
        <w:rPr>
          <w:rFonts w:ascii="Arial" w:hAnsi="Arial" w:cs="Arial"/>
          <w:sz w:val="28"/>
          <w:szCs w:val="28"/>
        </w:rPr>
        <w:t>ведения</w:t>
      </w:r>
      <w:proofErr w:type="gramEnd"/>
      <w:r w:rsidRPr="001E7349">
        <w:rPr>
          <w:rFonts w:ascii="Arial" w:hAnsi="Arial" w:cs="Arial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 и указанных в </w:t>
      </w:r>
      <w:hyperlink r:id="rId9" w:history="1">
        <w:r w:rsidRPr="001E7349">
          <w:rPr>
            <w:rFonts w:ascii="Arial" w:hAnsi="Arial" w:cs="Arial"/>
            <w:sz w:val="28"/>
            <w:szCs w:val="28"/>
          </w:rPr>
          <w:t>части 1 статьи 1</w:t>
        </w:r>
      </w:hyperlink>
      <w:r w:rsidRPr="001E7349">
        <w:rPr>
          <w:rFonts w:ascii="Arial" w:hAnsi="Arial" w:cs="Arial"/>
          <w:sz w:val="28"/>
          <w:szCs w:val="28"/>
        </w:rPr>
        <w:t xml:space="preserve"> Федерального закона.</w:t>
      </w:r>
    </w:p>
    <w:p w:rsidR="001E7349" w:rsidRPr="001E7349" w:rsidRDefault="001E7349" w:rsidP="001E73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E7349">
        <w:rPr>
          <w:rFonts w:ascii="Arial" w:hAnsi="Arial" w:cs="Arial"/>
          <w:sz w:val="28"/>
          <w:szCs w:val="28"/>
        </w:rPr>
        <w:t xml:space="preserve">В соответствии с </w:t>
      </w:r>
      <w:hyperlink r:id="rId10" w:history="1">
        <w:r w:rsidRPr="001E7349">
          <w:rPr>
            <w:rFonts w:ascii="Arial" w:hAnsi="Arial" w:cs="Arial"/>
            <w:sz w:val="28"/>
            <w:szCs w:val="28"/>
          </w:rPr>
          <w:t>частью 1 статьи 6</w:t>
        </w:r>
      </w:hyperlink>
      <w:r w:rsidRPr="001E7349">
        <w:rPr>
          <w:rFonts w:ascii="Arial" w:hAnsi="Arial" w:cs="Arial"/>
          <w:sz w:val="28"/>
          <w:szCs w:val="28"/>
        </w:rPr>
        <w:t xml:space="preserve"> Федерального закона объектом налогообложения НПД признаются доходы от реализации товаров (работ, услуг, имущественных прав).</w:t>
      </w:r>
    </w:p>
    <w:p w:rsidR="001E7349" w:rsidRPr="001E7349" w:rsidRDefault="001E7349" w:rsidP="001E73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E7349">
        <w:rPr>
          <w:rFonts w:ascii="Arial" w:hAnsi="Arial" w:cs="Arial"/>
          <w:sz w:val="28"/>
          <w:szCs w:val="28"/>
        </w:rPr>
        <w:t xml:space="preserve">При этом согласно </w:t>
      </w:r>
      <w:hyperlink r:id="rId11" w:history="1">
        <w:r w:rsidRPr="001E7349">
          <w:rPr>
            <w:rFonts w:ascii="Arial" w:hAnsi="Arial" w:cs="Arial"/>
            <w:sz w:val="28"/>
            <w:szCs w:val="28"/>
          </w:rPr>
          <w:t>пункту 3 части 2 статьи 6</w:t>
        </w:r>
      </w:hyperlink>
      <w:r w:rsidRPr="001E7349">
        <w:rPr>
          <w:rFonts w:ascii="Arial" w:hAnsi="Arial" w:cs="Arial"/>
          <w:sz w:val="28"/>
          <w:szCs w:val="28"/>
        </w:rPr>
        <w:t xml:space="preserve"> Федерального закона не признаются объектом налогообложения НПД доходы от передачи имущественных прав на недвижимое имущество (за исключением аренды (найма) жилых помещений).</w:t>
      </w:r>
    </w:p>
    <w:p w:rsidR="001E7349" w:rsidRPr="001E7349" w:rsidRDefault="001E7349" w:rsidP="001E73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E7349">
        <w:rPr>
          <w:rFonts w:ascii="Arial" w:hAnsi="Arial" w:cs="Arial"/>
          <w:sz w:val="28"/>
          <w:szCs w:val="28"/>
        </w:rPr>
        <w:t xml:space="preserve">Вместе с тем в соответствии с </w:t>
      </w:r>
      <w:hyperlink r:id="rId12" w:history="1">
        <w:r w:rsidRPr="001E7349">
          <w:rPr>
            <w:rFonts w:ascii="Arial" w:hAnsi="Arial" w:cs="Arial"/>
            <w:sz w:val="28"/>
            <w:szCs w:val="28"/>
          </w:rPr>
          <w:t>пунктом 2 статьи 15</w:t>
        </w:r>
      </w:hyperlink>
      <w:r w:rsidRPr="001E7349">
        <w:rPr>
          <w:rFonts w:ascii="Arial" w:hAnsi="Arial" w:cs="Arial"/>
          <w:sz w:val="28"/>
          <w:szCs w:val="28"/>
        </w:rPr>
        <w:t xml:space="preserve"> Жилищного кодекса Российской Федерации (далее - Жилищный кодекс)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 На основании </w:t>
      </w:r>
      <w:hyperlink r:id="rId13" w:history="1">
        <w:r w:rsidRPr="001E7349">
          <w:rPr>
            <w:rFonts w:ascii="Arial" w:hAnsi="Arial" w:cs="Arial"/>
            <w:sz w:val="28"/>
            <w:szCs w:val="28"/>
          </w:rPr>
          <w:t>пункта 1 статьи 16</w:t>
        </w:r>
      </w:hyperlink>
      <w:r w:rsidRPr="001E7349">
        <w:rPr>
          <w:rFonts w:ascii="Arial" w:hAnsi="Arial" w:cs="Arial"/>
          <w:sz w:val="28"/>
          <w:szCs w:val="28"/>
        </w:rPr>
        <w:t xml:space="preserve"> Жилищного кодекса к жилым помещениям относятся жилой дом, часть жилого дома, квартира, часть квартиры и комната, определения понятий которых содержатся в </w:t>
      </w:r>
      <w:hyperlink r:id="rId14" w:history="1">
        <w:r w:rsidRPr="001E7349">
          <w:rPr>
            <w:rFonts w:ascii="Arial" w:hAnsi="Arial" w:cs="Arial"/>
            <w:sz w:val="28"/>
            <w:szCs w:val="28"/>
          </w:rPr>
          <w:t>пунктах 2</w:t>
        </w:r>
      </w:hyperlink>
      <w:r w:rsidRPr="001E7349">
        <w:rPr>
          <w:rFonts w:ascii="Arial" w:hAnsi="Arial" w:cs="Arial"/>
          <w:sz w:val="28"/>
          <w:szCs w:val="28"/>
        </w:rPr>
        <w:t xml:space="preserve"> - </w:t>
      </w:r>
      <w:hyperlink r:id="rId15" w:history="1">
        <w:r w:rsidRPr="001E7349">
          <w:rPr>
            <w:rFonts w:ascii="Arial" w:hAnsi="Arial" w:cs="Arial"/>
            <w:sz w:val="28"/>
            <w:szCs w:val="28"/>
          </w:rPr>
          <w:t>4 данной статьи</w:t>
        </w:r>
      </w:hyperlink>
      <w:r w:rsidRPr="001E7349">
        <w:rPr>
          <w:rFonts w:ascii="Arial" w:hAnsi="Arial" w:cs="Arial"/>
          <w:sz w:val="28"/>
          <w:szCs w:val="28"/>
        </w:rPr>
        <w:t xml:space="preserve"> Жилищного кодекса.</w:t>
      </w:r>
    </w:p>
    <w:p w:rsidR="001E7349" w:rsidRPr="001E7349" w:rsidRDefault="001E7349" w:rsidP="001E73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E7349">
        <w:rPr>
          <w:rFonts w:ascii="Arial" w:hAnsi="Arial" w:cs="Arial"/>
          <w:sz w:val="28"/>
          <w:szCs w:val="28"/>
        </w:rPr>
        <w:lastRenderedPageBreak/>
        <w:t xml:space="preserve">Учитывая </w:t>
      </w:r>
      <w:proofErr w:type="gramStart"/>
      <w:r w:rsidRPr="001E7349">
        <w:rPr>
          <w:rFonts w:ascii="Arial" w:hAnsi="Arial" w:cs="Arial"/>
          <w:sz w:val="28"/>
          <w:szCs w:val="28"/>
        </w:rPr>
        <w:t>изложенное</w:t>
      </w:r>
      <w:proofErr w:type="gramEnd"/>
      <w:r w:rsidRPr="001E7349">
        <w:rPr>
          <w:rFonts w:ascii="Arial" w:hAnsi="Arial" w:cs="Arial"/>
          <w:sz w:val="28"/>
          <w:szCs w:val="28"/>
        </w:rPr>
        <w:t>, в отношении доходов, полученных от сдачи в аренду (внаем) апартаментов, специальный налоговый режим НПД не применяется.</w:t>
      </w:r>
    </w:p>
    <w:p w:rsidR="001E7349" w:rsidRPr="001E7349" w:rsidRDefault="001E7349" w:rsidP="001E73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E7349">
        <w:rPr>
          <w:rFonts w:ascii="Arial" w:hAnsi="Arial" w:cs="Arial"/>
          <w:sz w:val="28"/>
          <w:szCs w:val="28"/>
        </w:rP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6F4722" w:rsidRPr="001E7349" w:rsidRDefault="006F4722" w:rsidP="0021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E7349">
        <w:rPr>
          <w:lang w:eastAsia="ru-RU"/>
        </w:rPr>
        <w:tab/>
      </w:r>
    </w:p>
    <w:p w:rsidR="00CC1C72" w:rsidRPr="001E7349" w:rsidRDefault="00CC1C72" w:rsidP="006F4722">
      <w:pPr>
        <w:tabs>
          <w:tab w:val="left" w:pos="2184"/>
        </w:tabs>
        <w:rPr>
          <w:lang w:eastAsia="ru-RU"/>
        </w:rPr>
      </w:pPr>
    </w:p>
    <w:p w:rsidR="001E7349" w:rsidRPr="001E7349" w:rsidRDefault="001E7349" w:rsidP="006F4722">
      <w:pPr>
        <w:tabs>
          <w:tab w:val="left" w:pos="2184"/>
        </w:tabs>
        <w:rPr>
          <w:lang w:eastAsia="ru-RU"/>
        </w:rPr>
      </w:pPr>
    </w:p>
    <w:p w:rsidR="001E7349" w:rsidRPr="001E7349" w:rsidRDefault="001E7349" w:rsidP="001E73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Pr="001E7349">
        <w:rPr>
          <w:rFonts w:ascii="Arial" w:eastAsia="Calibri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eastAsia="Calibri" w:hAnsi="Arial" w:cs="Arial"/>
          <w:sz w:val="28"/>
          <w:szCs w:val="28"/>
        </w:rPr>
        <w:t xml:space="preserve">          </w:t>
      </w:r>
      <w:r w:rsidRPr="001E7349">
        <w:rPr>
          <w:rFonts w:ascii="Arial" w:eastAsia="Calibri" w:hAnsi="Arial" w:cs="Arial"/>
          <w:b/>
          <w:sz w:val="26"/>
          <w:szCs w:val="26"/>
        </w:rPr>
        <w:t xml:space="preserve">Основание: Письмо ФНС России </w:t>
      </w:r>
    </w:p>
    <w:p w:rsidR="001E7349" w:rsidRPr="00215BCD" w:rsidRDefault="001E7349" w:rsidP="001E73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b/>
          <w:sz w:val="26"/>
          <w:szCs w:val="26"/>
        </w:rPr>
      </w:pPr>
      <w:r w:rsidRPr="001E7349">
        <w:rPr>
          <w:rFonts w:ascii="Arial" w:eastAsia="Calibri" w:hAnsi="Arial" w:cs="Arial"/>
          <w:b/>
          <w:sz w:val="26"/>
          <w:szCs w:val="26"/>
        </w:rPr>
        <w:t xml:space="preserve">                                                   от </w:t>
      </w:r>
      <w:r w:rsidR="00215BCD" w:rsidRPr="00215BCD">
        <w:rPr>
          <w:rFonts w:ascii="Arial" w:hAnsi="Arial" w:cs="Arial"/>
          <w:b/>
          <w:sz w:val="24"/>
          <w:szCs w:val="24"/>
        </w:rPr>
        <w:t>7 декабря 2020 г. N 03-11-11/106478</w:t>
      </w:r>
    </w:p>
    <w:p w:rsidR="001E7349" w:rsidRPr="001E7349" w:rsidRDefault="001E7349" w:rsidP="001E73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8"/>
          <w:szCs w:val="28"/>
        </w:rPr>
      </w:pPr>
    </w:p>
    <w:p w:rsidR="001E7349" w:rsidRPr="001E7349" w:rsidRDefault="001E7349" w:rsidP="001E73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E7349" w:rsidRPr="001E7349" w:rsidRDefault="001E7349" w:rsidP="006F4722">
      <w:pPr>
        <w:tabs>
          <w:tab w:val="left" w:pos="2184"/>
        </w:tabs>
        <w:rPr>
          <w:lang w:eastAsia="ru-RU"/>
        </w:rPr>
      </w:pPr>
      <w:bookmarkStart w:id="0" w:name="_GoBack"/>
      <w:bookmarkEnd w:id="0"/>
    </w:p>
    <w:sectPr w:rsidR="001E7349" w:rsidRPr="001E7349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6C" w:rsidRDefault="0064576C" w:rsidP="0064576C">
      <w:pPr>
        <w:spacing w:after="0" w:line="240" w:lineRule="auto"/>
      </w:pPr>
      <w:r>
        <w:separator/>
      </w:r>
    </w:p>
  </w:endnote>
  <w:endnote w:type="continuationSeparator" w:id="0">
    <w:p w:rsidR="0064576C" w:rsidRDefault="0064576C" w:rsidP="0064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6C" w:rsidRDefault="0064576C">
    <w:pPr>
      <w:pStyle w:val="a6"/>
    </w:pPr>
    <w:r>
      <w:rPr>
        <w:noProof/>
        <w:lang w:eastAsia="ru-RU"/>
      </w:rPr>
      <w:drawing>
        <wp:inline distT="0" distB="0" distL="0" distR="0" wp14:anchorId="26440FCA" wp14:editId="1C1E8F87">
          <wp:extent cx="5940425" cy="481330"/>
          <wp:effectExtent l="0" t="0" r="317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6C" w:rsidRDefault="0064576C" w:rsidP="0064576C">
      <w:pPr>
        <w:spacing w:after="0" w:line="240" w:lineRule="auto"/>
      </w:pPr>
      <w:r>
        <w:separator/>
      </w:r>
    </w:p>
  </w:footnote>
  <w:footnote w:type="continuationSeparator" w:id="0">
    <w:p w:rsidR="0064576C" w:rsidRDefault="0064576C" w:rsidP="0064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49" w:rsidRDefault="001E7349">
    <w:pPr>
      <w:pStyle w:val="a4"/>
    </w:pPr>
  </w:p>
  <w:p w:rsidR="0064576C" w:rsidRDefault="006457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A4"/>
    <w:rsid w:val="001E7349"/>
    <w:rsid w:val="00212532"/>
    <w:rsid w:val="00215BCD"/>
    <w:rsid w:val="002B16DC"/>
    <w:rsid w:val="005255A4"/>
    <w:rsid w:val="0064576C"/>
    <w:rsid w:val="006F4722"/>
    <w:rsid w:val="00873766"/>
    <w:rsid w:val="009C425F"/>
    <w:rsid w:val="00CC1C72"/>
    <w:rsid w:val="00D6069C"/>
    <w:rsid w:val="00F6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76C"/>
  </w:style>
  <w:style w:type="paragraph" w:styleId="a6">
    <w:name w:val="footer"/>
    <w:basedOn w:val="a"/>
    <w:link w:val="a7"/>
    <w:uiPriority w:val="99"/>
    <w:unhideWhenUsed/>
    <w:rsid w:val="0064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76C"/>
  </w:style>
  <w:style w:type="paragraph" w:styleId="a8">
    <w:name w:val="Balloon Text"/>
    <w:basedOn w:val="a"/>
    <w:link w:val="a9"/>
    <w:uiPriority w:val="99"/>
    <w:semiHidden/>
    <w:unhideWhenUsed/>
    <w:rsid w:val="006F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76C"/>
  </w:style>
  <w:style w:type="paragraph" w:styleId="a6">
    <w:name w:val="footer"/>
    <w:basedOn w:val="a"/>
    <w:link w:val="a7"/>
    <w:uiPriority w:val="99"/>
    <w:unhideWhenUsed/>
    <w:rsid w:val="0064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76C"/>
  </w:style>
  <w:style w:type="paragraph" w:styleId="a8">
    <w:name w:val="Balloon Text"/>
    <w:basedOn w:val="a"/>
    <w:link w:val="a9"/>
    <w:uiPriority w:val="99"/>
    <w:semiHidden/>
    <w:unhideWhenUsed/>
    <w:rsid w:val="006F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B5FDEB939AC83545CCC89AB722A186C54CA18563CD14E0807E968039D7D5CE95BF9125D3EF66CEE54AD8953E07ECED90C84NDWEF" TargetMode="External"/><Relationship Id="rId13" Type="http://schemas.openxmlformats.org/officeDocument/2006/relationships/hyperlink" Target="consultantplus://offline/ref=20BB5FDEB939AC83545CCC89AB722A186C57C81C573BD14E0807E968039D7D5CE95BF916566AA62BBE52F8D909B571D1DA1286DD562D1B70N4W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0BB5FDEB939AC83545CCC89AB722A186C57C81C573BD14E0807E968039D7D5CE95BF916566AA62BBB52F8D909B571D1DA1286DD562D1B70N4W4F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BB5FDEB939AC83545CCC89AB722A186C54CA18563CD14E0807E968039D7D5CE95BF916566AA72FBB52F8D909B571D1DA1286DD562D1B70N4W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BB5FDEB939AC83545CCC89AB722A186C57C81C573BD14E0807E968039D7D5CE95BF916566AA62CBA52F8D909B571D1DA1286DD562D1B70N4W4F" TargetMode="External"/><Relationship Id="rId10" Type="http://schemas.openxmlformats.org/officeDocument/2006/relationships/hyperlink" Target="consultantplus://offline/ref=20BB5FDEB939AC83545CCC89AB722A186C54CA18563CD14E0807E968039D7D5CE95BF916566AA72EBD52F8D909B571D1DA1286DD562D1B70N4W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B5FDEB939AC83545CCC89AB722A186C54CA18563CD14E0807E968039D7D5CE95BF9155D3EF66CEE54AD8953E07ECED90C84NDWEF" TargetMode="External"/><Relationship Id="rId14" Type="http://schemas.openxmlformats.org/officeDocument/2006/relationships/hyperlink" Target="consultantplus://offline/ref=20BB5FDEB939AC83545CCC89AB722A186C57C81C573BD14E0807E968039D7D5CE95BF916566AA62BB252F8D909B571D1DA1286DD562D1B70N4W4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Кирилюк Оксана Витальевна</cp:lastModifiedBy>
  <cp:revision>6</cp:revision>
  <dcterms:created xsi:type="dcterms:W3CDTF">2021-01-29T09:58:00Z</dcterms:created>
  <dcterms:modified xsi:type="dcterms:W3CDTF">2021-02-17T02:06:00Z</dcterms:modified>
</cp:coreProperties>
</file>