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4253"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F32918" w14:paraId="0A337184" w14:textId="77777777" w:rsidTr="00F32918">
        <w:tc>
          <w:tcPr>
            <w:tcW w:w="4253" w:type="dxa"/>
          </w:tcPr>
          <w:p w14:paraId="1A2EA317" w14:textId="77777777" w:rsidR="00F32918" w:rsidRPr="00F32918" w:rsidRDefault="00F32918" w:rsidP="00F32918">
            <w:pPr>
              <w:pStyle w:val="ConsPlusNormal0"/>
              <w:ind w:right="-568" w:firstLine="0"/>
              <w:outlineLvl w:val="0"/>
              <w:rPr>
                <w:rFonts w:ascii="Times New Roman" w:hAnsi="Times New Roman" w:cs="Times New Roman"/>
                <w:sz w:val="28"/>
                <w:szCs w:val="28"/>
              </w:rPr>
            </w:pPr>
            <w:r w:rsidRPr="00F32918">
              <w:rPr>
                <w:rFonts w:ascii="Times New Roman" w:hAnsi="Times New Roman" w:cs="Times New Roman"/>
                <w:sz w:val="28"/>
                <w:szCs w:val="28"/>
              </w:rPr>
              <w:t>УТВЕРЖДЕН</w:t>
            </w:r>
          </w:p>
        </w:tc>
      </w:tr>
      <w:tr w:rsidR="00F32918" w14:paraId="1386DAF0" w14:textId="77777777" w:rsidTr="00F32918">
        <w:tc>
          <w:tcPr>
            <w:tcW w:w="4253" w:type="dxa"/>
          </w:tcPr>
          <w:p w14:paraId="7296855B" w14:textId="77777777" w:rsidR="00F32918" w:rsidRPr="00F32918" w:rsidRDefault="00F32918" w:rsidP="00F32918">
            <w:pPr>
              <w:pStyle w:val="ConsPlusNormal0"/>
              <w:outlineLvl w:val="0"/>
              <w:rPr>
                <w:rFonts w:ascii="Times New Roman" w:hAnsi="Times New Roman" w:cs="Times New Roman"/>
                <w:sz w:val="28"/>
                <w:szCs w:val="28"/>
              </w:rPr>
            </w:pPr>
          </w:p>
        </w:tc>
      </w:tr>
      <w:tr w:rsidR="00F32918" w14:paraId="4127DD4E" w14:textId="77777777" w:rsidTr="00F32918">
        <w:tc>
          <w:tcPr>
            <w:tcW w:w="4253" w:type="dxa"/>
          </w:tcPr>
          <w:p w14:paraId="3789EBCD" w14:textId="77777777" w:rsidR="00F32918" w:rsidRPr="00F32918" w:rsidRDefault="00F32918" w:rsidP="00F32918">
            <w:pPr>
              <w:pStyle w:val="ConsPlusNormal0"/>
              <w:ind w:firstLine="0"/>
              <w:outlineLvl w:val="0"/>
              <w:rPr>
                <w:rFonts w:ascii="Times New Roman" w:hAnsi="Times New Roman" w:cs="Times New Roman"/>
                <w:sz w:val="28"/>
                <w:szCs w:val="28"/>
              </w:rPr>
            </w:pPr>
            <w:r w:rsidRPr="00F32918">
              <w:rPr>
                <w:rFonts w:ascii="Times New Roman" w:hAnsi="Times New Roman" w:cs="Times New Roman"/>
                <w:sz w:val="28"/>
                <w:szCs w:val="28"/>
              </w:rPr>
              <w:t>постановлением администрации</w:t>
            </w:r>
          </w:p>
        </w:tc>
      </w:tr>
      <w:tr w:rsidR="00F32918" w14:paraId="1298A3E2" w14:textId="77777777" w:rsidTr="00F32918">
        <w:tc>
          <w:tcPr>
            <w:tcW w:w="4253" w:type="dxa"/>
          </w:tcPr>
          <w:p w14:paraId="3161DE44" w14:textId="77777777" w:rsidR="00F32918" w:rsidRPr="00F32918" w:rsidRDefault="00F32918" w:rsidP="00F32918">
            <w:pPr>
              <w:pStyle w:val="ConsPlusNormal0"/>
              <w:ind w:firstLine="0"/>
              <w:outlineLvl w:val="0"/>
              <w:rPr>
                <w:rFonts w:ascii="Times New Roman" w:hAnsi="Times New Roman" w:cs="Times New Roman"/>
                <w:sz w:val="28"/>
                <w:szCs w:val="28"/>
              </w:rPr>
            </w:pPr>
            <w:r w:rsidRPr="00F32918">
              <w:rPr>
                <w:rFonts w:ascii="Times New Roman" w:hAnsi="Times New Roman" w:cs="Times New Roman"/>
                <w:sz w:val="28"/>
                <w:szCs w:val="28"/>
              </w:rPr>
              <w:t>Уссурийского городского округа</w:t>
            </w:r>
          </w:p>
        </w:tc>
      </w:tr>
      <w:tr w:rsidR="00F32918" w14:paraId="4C46E17D" w14:textId="77777777" w:rsidTr="00F32918">
        <w:tc>
          <w:tcPr>
            <w:tcW w:w="4253" w:type="dxa"/>
          </w:tcPr>
          <w:p w14:paraId="04D3CC07" w14:textId="77777777" w:rsidR="00F32918" w:rsidRPr="00F32918" w:rsidRDefault="00F32918" w:rsidP="00F32918">
            <w:pPr>
              <w:pStyle w:val="ConsPlusNormal0"/>
              <w:ind w:firstLine="0"/>
              <w:outlineLvl w:val="0"/>
              <w:rPr>
                <w:rFonts w:ascii="Times New Roman" w:hAnsi="Times New Roman" w:cs="Times New Roman"/>
                <w:sz w:val="28"/>
                <w:szCs w:val="28"/>
              </w:rPr>
            </w:pPr>
            <w:r w:rsidRPr="00F32918">
              <w:rPr>
                <w:rFonts w:ascii="Times New Roman" w:hAnsi="Times New Roman" w:cs="Times New Roman"/>
                <w:sz w:val="28"/>
                <w:szCs w:val="28"/>
              </w:rPr>
              <w:t>от ______________ №_________</w:t>
            </w:r>
          </w:p>
        </w:tc>
      </w:tr>
    </w:tbl>
    <w:p w14:paraId="5645540C" w14:textId="77777777" w:rsidR="00F32918" w:rsidRDefault="00F32918" w:rsidP="007D4EAB">
      <w:pPr>
        <w:pStyle w:val="ConsPlusNormal0"/>
        <w:ind w:firstLine="0"/>
        <w:jc w:val="center"/>
        <w:rPr>
          <w:rFonts w:ascii="Times New Roman" w:hAnsi="Times New Roman" w:cs="Times New Roman"/>
          <w:sz w:val="28"/>
          <w:szCs w:val="28"/>
        </w:rPr>
      </w:pPr>
    </w:p>
    <w:p w14:paraId="3CB62FD2" w14:textId="77777777" w:rsidR="00F32918" w:rsidRDefault="00F32918" w:rsidP="007D4EAB">
      <w:pPr>
        <w:pStyle w:val="ConsPlusNormal0"/>
        <w:ind w:firstLine="0"/>
        <w:jc w:val="center"/>
        <w:rPr>
          <w:rFonts w:ascii="Times New Roman" w:hAnsi="Times New Roman" w:cs="Times New Roman"/>
          <w:sz w:val="28"/>
          <w:szCs w:val="28"/>
        </w:rPr>
      </w:pPr>
    </w:p>
    <w:p w14:paraId="34554E80" w14:textId="77777777" w:rsidR="00F32918" w:rsidRDefault="00F32918" w:rsidP="007D4EAB">
      <w:pPr>
        <w:pStyle w:val="ConsPlusNormal0"/>
        <w:ind w:firstLine="0"/>
        <w:jc w:val="center"/>
        <w:rPr>
          <w:rFonts w:ascii="Times New Roman" w:hAnsi="Times New Roman" w:cs="Times New Roman"/>
          <w:sz w:val="28"/>
          <w:szCs w:val="28"/>
        </w:rPr>
      </w:pPr>
    </w:p>
    <w:p w14:paraId="47B15BB7" w14:textId="77777777" w:rsidR="00F32918" w:rsidRDefault="00F32918" w:rsidP="007D4EAB">
      <w:pPr>
        <w:pStyle w:val="ConsPlusNormal0"/>
        <w:ind w:firstLine="0"/>
        <w:jc w:val="center"/>
        <w:rPr>
          <w:rFonts w:ascii="Times New Roman" w:hAnsi="Times New Roman" w:cs="Times New Roman"/>
          <w:sz w:val="28"/>
          <w:szCs w:val="28"/>
        </w:rPr>
      </w:pPr>
    </w:p>
    <w:p w14:paraId="7A1865CD" w14:textId="77777777" w:rsidR="00F32918" w:rsidRDefault="00F32918" w:rsidP="007D4EAB">
      <w:pPr>
        <w:pStyle w:val="ConsPlusNormal0"/>
        <w:ind w:firstLine="0"/>
        <w:jc w:val="center"/>
        <w:rPr>
          <w:rFonts w:ascii="Times New Roman" w:hAnsi="Times New Roman" w:cs="Times New Roman"/>
          <w:sz w:val="28"/>
          <w:szCs w:val="28"/>
        </w:rPr>
      </w:pPr>
    </w:p>
    <w:p w14:paraId="15066003" w14:textId="77777777" w:rsidR="007D4EAB" w:rsidRDefault="007D4EAB" w:rsidP="007D4EAB">
      <w:pPr>
        <w:pStyle w:val="ConsPlusNormal0"/>
        <w:ind w:firstLine="0"/>
        <w:jc w:val="center"/>
        <w:rPr>
          <w:rFonts w:ascii="Times New Roman" w:hAnsi="Times New Roman" w:cs="Times New Roman"/>
          <w:sz w:val="28"/>
          <w:szCs w:val="28"/>
        </w:rPr>
      </w:pPr>
      <w:r w:rsidRPr="007D4EAB">
        <w:rPr>
          <w:rFonts w:ascii="Times New Roman" w:hAnsi="Times New Roman" w:cs="Times New Roman"/>
          <w:sz w:val="28"/>
          <w:szCs w:val="28"/>
        </w:rPr>
        <w:t>АДМИНИСТРАТИВНЫЙ РЕГЛАМЕНТ</w:t>
      </w:r>
    </w:p>
    <w:p w14:paraId="309E145B" w14:textId="77777777" w:rsidR="007D4EAB" w:rsidRPr="00017381" w:rsidRDefault="007D4EAB" w:rsidP="007D4EAB">
      <w:pPr>
        <w:pStyle w:val="ConsPlusNormal0"/>
        <w:ind w:firstLine="0"/>
        <w:jc w:val="center"/>
        <w:rPr>
          <w:rFonts w:ascii="Times New Roman" w:hAnsi="Times New Roman" w:cs="Times New Roman"/>
          <w:sz w:val="28"/>
          <w:szCs w:val="28"/>
        </w:rPr>
      </w:pPr>
      <w:r>
        <w:rPr>
          <w:rFonts w:ascii="Times New Roman" w:hAnsi="Times New Roman" w:cs="Times New Roman"/>
          <w:b/>
          <w:sz w:val="28"/>
          <w:szCs w:val="28"/>
        </w:rPr>
        <w:t xml:space="preserve"> </w:t>
      </w:r>
      <w:r w:rsidR="00BE1CE9" w:rsidRPr="007D4EAB">
        <w:rPr>
          <w:rFonts w:ascii="Times New Roman" w:hAnsi="Times New Roman" w:cs="Times New Roman"/>
          <w:sz w:val="28"/>
          <w:szCs w:val="28"/>
        </w:rPr>
        <w:t xml:space="preserve">предоставления муниципальной услуги </w:t>
      </w:r>
      <w:r w:rsidR="00352308">
        <w:rPr>
          <w:rFonts w:ascii="Times New Roman" w:hAnsi="Times New Roman" w:cs="Times New Roman"/>
          <w:sz w:val="28"/>
          <w:szCs w:val="28"/>
        </w:rPr>
        <w:t>«Присвоение</w:t>
      </w:r>
      <w:r w:rsidR="00BE1CE9" w:rsidRPr="007D4EAB">
        <w:rPr>
          <w:rFonts w:ascii="Times New Roman" w:hAnsi="Times New Roman" w:cs="Times New Roman"/>
          <w:sz w:val="28"/>
          <w:szCs w:val="28"/>
        </w:rPr>
        <w:t xml:space="preserve"> </w:t>
      </w:r>
      <w:r w:rsidR="00764D0C">
        <w:rPr>
          <w:rFonts w:ascii="Times New Roman" w:hAnsi="Times New Roman" w:cs="Times New Roman"/>
          <w:sz w:val="28"/>
          <w:szCs w:val="28"/>
        </w:rPr>
        <w:t>квалификационных категорий спортивных судей</w:t>
      </w:r>
      <w:r w:rsidR="00352308">
        <w:rPr>
          <w:rFonts w:ascii="Times New Roman" w:hAnsi="Times New Roman" w:cs="Times New Roman"/>
          <w:sz w:val="28"/>
          <w:szCs w:val="28"/>
        </w:rPr>
        <w:t>»</w:t>
      </w:r>
    </w:p>
    <w:p w14:paraId="3B7FA28D" w14:textId="77777777" w:rsidR="002B7F2B" w:rsidRPr="007D4EAB" w:rsidRDefault="002B7F2B">
      <w:pPr>
        <w:pStyle w:val="ConsPlusNormal0"/>
        <w:ind w:firstLine="0"/>
        <w:jc w:val="center"/>
        <w:rPr>
          <w:rFonts w:ascii="Times New Roman" w:hAnsi="Times New Roman" w:cs="Times New Roman"/>
          <w:b/>
          <w:sz w:val="28"/>
          <w:szCs w:val="28"/>
        </w:rPr>
      </w:pPr>
    </w:p>
    <w:p w14:paraId="2A8BDD9B" w14:textId="77777777" w:rsidR="002B7F2B" w:rsidRDefault="002B7F2B">
      <w:pPr>
        <w:pStyle w:val="ConsPlusNormal0"/>
        <w:ind w:firstLine="540"/>
        <w:jc w:val="center"/>
        <w:rPr>
          <w:rFonts w:ascii="Times New Roman" w:hAnsi="Times New Roman" w:cs="Times New Roman"/>
          <w:b/>
          <w:sz w:val="28"/>
          <w:szCs w:val="28"/>
        </w:rPr>
      </w:pPr>
    </w:p>
    <w:p w14:paraId="52C149BE" w14:textId="77777777" w:rsidR="002B7F2B" w:rsidRDefault="00BE1CE9">
      <w:pPr>
        <w:pStyle w:val="ConsPlusNormal0"/>
        <w:widowControl/>
        <w:ind w:firstLine="0"/>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14:paraId="5C36CDF8" w14:textId="77777777" w:rsidR="002B7F2B" w:rsidRDefault="002B7F2B">
      <w:pPr>
        <w:pStyle w:val="ConsPlusNormal0"/>
        <w:widowControl/>
        <w:ind w:firstLine="0"/>
        <w:jc w:val="center"/>
        <w:outlineLvl w:val="1"/>
        <w:rPr>
          <w:rFonts w:ascii="Times New Roman" w:hAnsi="Times New Roman" w:cs="Times New Roman"/>
          <w:bCs/>
          <w:sz w:val="28"/>
          <w:szCs w:val="28"/>
        </w:rPr>
      </w:pPr>
    </w:p>
    <w:p w14:paraId="3D889C07" w14:textId="77777777" w:rsidR="002A4494" w:rsidRDefault="002A4494" w:rsidP="002A4494">
      <w:pPr>
        <w:pStyle w:val="ConsPlusNormal0"/>
        <w:widowControl/>
        <w:ind w:left="1068" w:hanging="359"/>
        <w:outlineLvl w:val="1"/>
        <w:rPr>
          <w:rFonts w:ascii="Times New Roman" w:hAnsi="Times New Roman" w:cs="Times New Roman"/>
          <w:bCs/>
          <w:sz w:val="28"/>
          <w:szCs w:val="28"/>
        </w:rPr>
      </w:pPr>
      <w:r>
        <w:rPr>
          <w:rFonts w:ascii="Times New Roman" w:hAnsi="Times New Roman" w:cs="Times New Roman"/>
          <w:bCs/>
          <w:sz w:val="28"/>
          <w:szCs w:val="28"/>
        </w:rPr>
        <w:t>1. Предмет регулирования административного регламента</w:t>
      </w:r>
    </w:p>
    <w:p w14:paraId="3CD698D4" w14:textId="4EC5904D" w:rsidR="002B7F2B" w:rsidRDefault="00BE1CE9" w:rsidP="00017381">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Административный регламент предоставления муниципальной услуги</w:t>
      </w:r>
      <w:r w:rsidR="00BC07E6">
        <w:rPr>
          <w:rFonts w:ascii="Times New Roman" w:hAnsi="Times New Roman" w:cs="Times New Roman"/>
          <w:sz w:val="28"/>
          <w:szCs w:val="28"/>
        </w:rPr>
        <w:t xml:space="preserve"> </w:t>
      </w:r>
      <w:r w:rsidR="00BC07E6" w:rsidRPr="00BC07E6">
        <w:rPr>
          <w:rFonts w:ascii="Times New Roman" w:hAnsi="Times New Roman" w:cs="Times New Roman"/>
          <w:sz w:val="28"/>
          <w:szCs w:val="28"/>
        </w:rPr>
        <w:t>«Присвоение квалификационных категорий спортивных судей»</w:t>
      </w:r>
      <w:r w:rsidR="00BC07E6">
        <w:rPr>
          <w:rFonts w:ascii="Times New Roman" w:hAnsi="Times New Roman" w:cs="Times New Roman"/>
          <w:sz w:val="28"/>
          <w:szCs w:val="28"/>
        </w:rPr>
        <w:t xml:space="preserve"> </w:t>
      </w:r>
      <w:r>
        <w:rPr>
          <w:rFonts w:ascii="Times New Roman" w:hAnsi="Times New Roman" w:cs="Times New Roman"/>
          <w:sz w:val="28"/>
          <w:szCs w:val="28"/>
        </w:rPr>
        <w:t xml:space="preserve">(далее соответственно – административный регламент, муниципальная услуга) </w:t>
      </w:r>
      <w:r w:rsidR="00023A42" w:rsidRPr="00023A42">
        <w:rPr>
          <w:rFonts w:ascii="Times New Roman" w:hAnsi="Times New Roman" w:cs="Times New Roman"/>
          <w:sz w:val="28"/>
          <w:szCs w:val="28"/>
        </w:rPr>
        <w:t>сроки и последовательность административных процедур (действий) органа, представляющего муниципальную услугу,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w:t>
      </w:r>
      <w:r w:rsidR="00023A42">
        <w:rPr>
          <w:rFonts w:ascii="Times New Roman" w:hAnsi="Times New Roman" w:cs="Times New Roman"/>
          <w:sz w:val="28"/>
          <w:szCs w:val="28"/>
        </w:rPr>
        <w:t xml:space="preserve"> от 27 июля 2010 года N 210-ФЗ «</w:t>
      </w:r>
      <w:r w:rsidR="00023A42" w:rsidRPr="00023A42">
        <w:rPr>
          <w:rFonts w:ascii="Times New Roman" w:hAnsi="Times New Roman" w:cs="Times New Roman"/>
          <w:sz w:val="28"/>
          <w:szCs w:val="28"/>
        </w:rPr>
        <w:t>Об организации предоставления госуда</w:t>
      </w:r>
      <w:r w:rsidR="00023A42">
        <w:rPr>
          <w:rFonts w:ascii="Times New Roman" w:hAnsi="Times New Roman" w:cs="Times New Roman"/>
          <w:sz w:val="28"/>
          <w:szCs w:val="28"/>
        </w:rPr>
        <w:t xml:space="preserve">рственных и муниципальных услуг» </w:t>
      </w:r>
      <w:proofErr w:type="gramEnd"/>
    </w:p>
    <w:p w14:paraId="0FB1C028" w14:textId="26104F82" w:rsidR="002B7F2B" w:rsidRDefault="00BE1CE9" w:rsidP="0001738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w:t>
      </w:r>
      <w:r w:rsidR="00017381">
        <w:rPr>
          <w:rFonts w:ascii="Times New Roman" w:hAnsi="Times New Roman" w:cs="Times New Roman"/>
          <w:sz w:val="28"/>
          <w:szCs w:val="28"/>
        </w:rPr>
        <w:t>ипальная услуга включает в себя</w:t>
      </w:r>
      <w:r>
        <w:rPr>
          <w:rFonts w:ascii="Times New Roman" w:hAnsi="Times New Roman" w:cs="Times New Roman"/>
          <w:sz w:val="28"/>
          <w:szCs w:val="28"/>
        </w:rPr>
        <w:t xml:space="preserve"> </w:t>
      </w:r>
      <w:r w:rsidR="00764D0C">
        <w:rPr>
          <w:rFonts w:ascii="Times New Roman" w:hAnsi="Times New Roman" w:cs="Times New Roman"/>
          <w:sz w:val="28"/>
          <w:szCs w:val="28"/>
        </w:rPr>
        <w:t>присвоение</w:t>
      </w:r>
      <w:r w:rsidR="00764D0C" w:rsidRPr="007D4EAB">
        <w:rPr>
          <w:rFonts w:ascii="Times New Roman" w:hAnsi="Times New Roman" w:cs="Times New Roman"/>
          <w:sz w:val="28"/>
          <w:szCs w:val="28"/>
        </w:rPr>
        <w:t xml:space="preserve"> </w:t>
      </w:r>
      <w:r w:rsidR="00764D0C">
        <w:rPr>
          <w:rFonts w:ascii="Times New Roman" w:hAnsi="Times New Roman" w:cs="Times New Roman"/>
          <w:sz w:val="28"/>
          <w:szCs w:val="28"/>
        </w:rPr>
        <w:t>квалификационных категорий спортивных судей «спортивный судья третьей категории», «спо</w:t>
      </w:r>
      <w:r w:rsidR="005B7FE4">
        <w:rPr>
          <w:rFonts w:ascii="Times New Roman" w:hAnsi="Times New Roman" w:cs="Times New Roman"/>
          <w:sz w:val="28"/>
          <w:szCs w:val="28"/>
        </w:rPr>
        <w:t>ртивный судья второй категории»</w:t>
      </w:r>
      <w:r w:rsidR="00023A42" w:rsidRPr="00023A42">
        <w:t xml:space="preserve"> </w:t>
      </w:r>
      <w:r w:rsidR="00023A42" w:rsidRPr="00023A42">
        <w:rPr>
          <w:rFonts w:ascii="Times New Roman" w:hAnsi="Times New Roman" w:cs="Times New Roman"/>
          <w:sz w:val="28"/>
          <w:szCs w:val="28"/>
        </w:rPr>
        <w:t xml:space="preserve">за исключением военно-прикладных и служебно-прикладных видов спорта </w:t>
      </w:r>
      <w:r w:rsidR="005B7FE4">
        <w:rPr>
          <w:rFonts w:ascii="Times New Roman" w:hAnsi="Times New Roman" w:cs="Times New Roman"/>
          <w:sz w:val="28"/>
          <w:szCs w:val="28"/>
        </w:rPr>
        <w:t>/</w:t>
      </w:r>
    </w:p>
    <w:p w14:paraId="3125686B" w14:textId="72657C61" w:rsidR="00892094" w:rsidRDefault="00BE1CE9" w:rsidP="002A449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83646">
        <w:rPr>
          <w:rFonts w:ascii="Times New Roman" w:hAnsi="Times New Roman" w:cs="Times New Roman"/>
          <w:sz w:val="28"/>
          <w:szCs w:val="28"/>
        </w:rPr>
        <w:t>Круг заявителей:</w:t>
      </w:r>
    </w:p>
    <w:p w14:paraId="3D93670D" w14:textId="77777777" w:rsidR="00483646" w:rsidRDefault="00483646" w:rsidP="0048364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присвоения квалификационной категории </w:t>
      </w:r>
      <w:r w:rsidRPr="00483646">
        <w:rPr>
          <w:rFonts w:ascii="Times New Roman" w:hAnsi="Times New Roman" w:cs="Times New Roman"/>
          <w:sz w:val="28"/>
          <w:szCs w:val="28"/>
        </w:rPr>
        <w:t>спортивн</w:t>
      </w:r>
      <w:r>
        <w:rPr>
          <w:rFonts w:ascii="Times New Roman" w:hAnsi="Times New Roman" w:cs="Times New Roman"/>
          <w:sz w:val="28"/>
          <w:szCs w:val="28"/>
        </w:rPr>
        <w:t>ого судьи</w:t>
      </w:r>
      <w:r w:rsidRPr="00483646">
        <w:rPr>
          <w:rFonts w:ascii="Times New Roman" w:hAnsi="Times New Roman" w:cs="Times New Roman"/>
          <w:sz w:val="28"/>
          <w:szCs w:val="28"/>
        </w:rPr>
        <w:t xml:space="preserve"> </w:t>
      </w:r>
      <w:r>
        <w:rPr>
          <w:rFonts w:ascii="Times New Roman" w:hAnsi="Times New Roman" w:cs="Times New Roman"/>
          <w:sz w:val="28"/>
          <w:szCs w:val="28"/>
        </w:rPr>
        <w:t>«третьей категории»</w:t>
      </w:r>
      <w:r w:rsidRPr="0048364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83646">
        <w:rPr>
          <w:rFonts w:ascii="Times New Roman" w:hAnsi="Times New Roman" w:cs="Times New Roman"/>
          <w:sz w:val="28"/>
          <w:szCs w:val="28"/>
        </w:rPr>
        <w:t>достигшим</w:t>
      </w:r>
      <w:proofErr w:type="gramEnd"/>
      <w:r w:rsidRPr="00483646">
        <w:rPr>
          <w:rFonts w:ascii="Times New Roman" w:hAnsi="Times New Roman" w:cs="Times New Roman"/>
          <w:sz w:val="28"/>
          <w:szCs w:val="28"/>
        </w:rPr>
        <w:t xml:space="preserve"> возраста 16 лет, после выполнения требований к сдаче квалификационного зачета (экзамена). </w:t>
      </w:r>
    </w:p>
    <w:p w14:paraId="032398F5" w14:textId="5AE54187" w:rsidR="001A77B6" w:rsidRPr="00483646" w:rsidRDefault="002A4494" w:rsidP="0048364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w:t>
      </w:r>
      <w:r w:rsidR="00D44964">
        <w:rPr>
          <w:rFonts w:ascii="Times New Roman" w:hAnsi="Times New Roman" w:cs="Times New Roman"/>
          <w:sz w:val="28"/>
          <w:szCs w:val="28"/>
        </w:rPr>
        <w:t xml:space="preserve">аявителями </w:t>
      </w:r>
      <w:r w:rsidR="00155816">
        <w:rPr>
          <w:rFonts w:ascii="Times New Roman" w:hAnsi="Times New Roman" w:cs="Times New Roman"/>
          <w:sz w:val="28"/>
          <w:szCs w:val="28"/>
        </w:rPr>
        <w:t>на получение</w:t>
      </w:r>
      <w:r w:rsidR="00D44964">
        <w:rPr>
          <w:rFonts w:ascii="Times New Roman" w:hAnsi="Times New Roman" w:cs="Times New Roman"/>
          <w:sz w:val="28"/>
          <w:szCs w:val="28"/>
        </w:rPr>
        <w:t xml:space="preserve"> муниципальной услуги </w:t>
      </w:r>
      <w:r w:rsidR="008F0A94">
        <w:rPr>
          <w:rFonts w:ascii="Times New Roman" w:hAnsi="Times New Roman"/>
          <w:sz w:val="28"/>
          <w:szCs w:val="28"/>
        </w:rPr>
        <w:t>являются</w:t>
      </w:r>
      <w:r w:rsidR="001A77B6">
        <w:rPr>
          <w:rFonts w:ascii="Times New Roman" w:hAnsi="Times New Roman"/>
          <w:sz w:val="28"/>
          <w:szCs w:val="28"/>
        </w:rPr>
        <w:t>:</w:t>
      </w:r>
    </w:p>
    <w:p w14:paraId="07AF9871" w14:textId="473B939D" w:rsidR="00D44964" w:rsidRDefault="008F0A94" w:rsidP="002A4494">
      <w:pPr>
        <w:pStyle w:val="ConsPlusNormal0"/>
        <w:ind w:firstLine="567"/>
        <w:jc w:val="both"/>
        <w:rPr>
          <w:rFonts w:ascii="Times New Roman" w:hAnsi="Times New Roman" w:cs="Times New Roman"/>
          <w:sz w:val="28"/>
          <w:szCs w:val="28"/>
        </w:rPr>
      </w:pPr>
      <w:r>
        <w:rPr>
          <w:rFonts w:ascii="Times New Roman" w:hAnsi="Times New Roman"/>
          <w:sz w:val="28"/>
          <w:szCs w:val="28"/>
        </w:rPr>
        <w:t xml:space="preserve"> </w:t>
      </w:r>
      <w:r w:rsidRPr="00550112">
        <w:rPr>
          <w:rFonts w:ascii="Times New Roman" w:hAnsi="Times New Roman"/>
          <w:bCs/>
          <w:sz w:val="28"/>
          <w:szCs w:val="28"/>
        </w:rPr>
        <w:t>физическ</w:t>
      </w:r>
      <w:r>
        <w:rPr>
          <w:rFonts w:ascii="Times New Roman" w:hAnsi="Times New Roman"/>
          <w:bCs/>
          <w:sz w:val="28"/>
          <w:szCs w:val="28"/>
        </w:rPr>
        <w:t>ие</w:t>
      </w:r>
      <w:r w:rsidRPr="00550112">
        <w:rPr>
          <w:rFonts w:ascii="Times New Roman" w:hAnsi="Times New Roman"/>
          <w:bCs/>
          <w:sz w:val="28"/>
          <w:szCs w:val="28"/>
        </w:rPr>
        <w:t xml:space="preserve"> лиц</w:t>
      </w:r>
      <w:r>
        <w:rPr>
          <w:rFonts w:ascii="Times New Roman" w:hAnsi="Times New Roman"/>
          <w:bCs/>
          <w:sz w:val="28"/>
          <w:szCs w:val="28"/>
        </w:rPr>
        <w:t>а</w:t>
      </w:r>
      <w:r w:rsidRPr="00550112">
        <w:rPr>
          <w:rFonts w:ascii="Times New Roman" w:hAnsi="Times New Roman"/>
          <w:bCs/>
          <w:sz w:val="28"/>
          <w:szCs w:val="28"/>
        </w:rPr>
        <w:t>, соответствующ</w:t>
      </w:r>
      <w:r>
        <w:rPr>
          <w:rFonts w:ascii="Times New Roman" w:hAnsi="Times New Roman"/>
          <w:bCs/>
          <w:sz w:val="28"/>
          <w:szCs w:val="28"/>
        </w:rPr>
        <w:t>и</w:t>
      </w:r>
      <w:r w:rsidRPr="00550112">
        <w:rPr>
          <w:rFonts w:ascii="Times New Roman" w:hAnsi="Times New Roman"/>
          <w:bCs/>
          <w:sz w:val="28"/>
          <w:szCs w:val="28"/>
        </w:rPr>
        <w:t>е квалификационным требованиям</w:t>
      </w:r>
      <w:r w:rsidR="002A4494">
        <w:rPr>
          <w:rFonts w:ascii="Times New Roman" w:hAnsi="Times New Roman"/>
          <w:bCs/>
          <w:sz w:val="28"/>
          <w:szCs w:val="28"/>
        </w:rPr>
        <w:t xml:space="preserve"> к кандидатам</w:t>
      </w:r>
      <w:r>
        <w:rPr>
          <w:rFonts w:ascii="Times New Roman" w:hAnsi="Times New Roman"/>
          <w:bCs/>
          <w:sz w:val="28"/>
          <w:szCs w:val="28"/>
        </w:rPr>
        <w:t xml:space="preserve">, </w:t>
      </w:r>
      <w:proofErr w:type="gramStart"/>
      <w:r w:rsidR="00483646">
        <w:rPr>
          <w:rFonts w:ascii="Times New Roman" w:hAnsi="Times New Roman"/>
          <w:sz w:val="28"/>
          <w:szCs w:val="28"/>
        </w:rPr>
        <w:t>осуществляющих</w:t>
      </w:r>
      <w:proofErr w:type="gramEnd"/>
      <w:r w:rsidRPr="00402E78">
        <w:rPr>
          <w:rFonts w:ascii="Times New Roman" w:hAnsi="Times New Roman"/>
          <w:sz w:val="28"/>
          <w:szCs w:val="28"/>
        </w:rPr>
        <w:t xml:space="preserve"> учет судейской деятельности</w:t>
      </w:r>
      <w:r w:rsidR="002A4494">
        <w:rPr>
          <w:rFonts w:ascii="Times New Roman" w:hAnsi="Times New Roman"/>
          <w:sz w:val="28"/>
          <w:szCs w:val="28"/>
        </w:rPr>
        <w:t xml:space="preserve"> (далее соответственно –</w:t>
      </w:r>
      <w:r w:rsidR="006E03C9">
        <w:rPr>
          <w:rFonts w:ascii="Times New Roman" w:hAnsi="Times New Roman"/>
          <w:sz w:val="28"/>
          <w:szCs w:val="28"/>
        </w:rPr>
        <w:t xml:space="preserve"> </w:t>
      </w:r>
      <w:r w:rsidR="002A4494">
        <w:rPr>
          <w:rFonts w:ascii="Times New Roman" w:hAnsi="Times New Roman"/>
          <w:sz w:val="28"/>
          <w:szCs w:val="28"/>
        </w:rPr>
        <w:t>кандидаты</w:t>
      </w:r>
      <w:r w:rsidR="00FD564B">
        <w:rPr>
          <w:rFonts w:ascii="Times New Roman" w:hAnsi="Times New Roman"/>
          <w:sz w:val="28"/>
          <w:szCs w:val="28"/>
        </w:rPr>
        <w:t>, заявитель</w:t>
      </w:r>
      <w:r w:rsidR="002A4494">
        <w:rPr>
          <w:rFonts w:ascii="Times New Roman" w:hAnsi="Times New Roman"/>
          <w:sz w:val="28"/>
          <w:szCs w:val="28"/>
        </w:rPr>
        <w:t>)</w:t>
      </w:r>
      <w:r w:rsidR="00D44964">
        <w:rPr>
          <w:rFonts w:ascii="Times New Roman" w:hAnsi="Times New Roman" w:cs="Times New Roman"/>
          <w:sz w:val="28"/>
          <w:szCs w:val="28"/>
        </w:rPr>
        <w:t>.</w:t>
      </w:r>
    </w:p>
    <w:p w14:paraId="7677EBAF" w14:textId="77777777" w:rsidR="009B40D5" w:rsidRDefault="009B40D5" w:rsidP="00D44964">
      <w:pPr>
        <w:ind w:firstLine="709"/>
        <w:jc w:val="both"/>
        <w:rPr>
          <w:sz w:val="28"/>
          <w:szCs w:val="28"/>
        </w:rPr>
      </w:pPr>
      <w:r>
        <w:rPr>
          <w:sz w:val="28"/>
          <w:szCs w:val="28"/>
        </w:rPr>
        <w:t>Квалификационные категории спортивного судьи</w:t>
      </w:r>
      <w:r w:rsidR="0003425E">
        <w:rPr>
          <w:sz w:val="28"/>
          <w:szCs w:val="28"/>
        </w:rPr>
        <w:t>:</w:t>
      </w:r>
    </w:p>
    <w:p w14:paraId="71999817" w14:textId="77777777" w:rsidR="0003425E" w:rsidRDefault="009B40D5" w:rsidP="0003425E">
      <w:pPr>
        <w:ind w:firstLine="709"/>
        <w:jc w:val="both"/>
        <w:rPr>
          <w:sz w:val="28"/>
          <w:szCs w:val="28"/>
        </w:rPr>
      </w:pPr>
      <w:r>
        <w:rPr>
          <w:sz w:val="28"/>
          <w:szCs w:val="28"/>
        </w:rPr>
        <w:t>«спортивный судья третьей катего</w:t>
      </w:r>
      <w:r w:rsidR="0003425E">
        <w:rPr>
          <w:sz w:val="28"/>
          <w:szCs w:val="28"/>
        </w:rPr>
        <w:t>рии» (далее – третья категория) присваивается кандидатам (достигшим возраста 16 лет) сроком на 1 год;</w:t>
      </w:r>
    </w:p>
    <w:p w14:paraId="2C6CA145" w14:textId="77777777" w:rsidR="0003425E" w:rsidRPr="00C941CD" w:rsidRDefault="0003425E" w:rsidP="00C941CD">
      <w:pPr>
        <w:ind w:firstLine="709"/>
        <w:jc w:val="both"/>
        <w:rPr>
          <w:sz w:val="28"/>
          <w:szCs w:val="28"/>
        </w:rPr>
      </w:pPr>
      <w:proofErr w:type="gramStart"/>
      <w:r>
        <w:rPr>
          <w:sz w:val="28"/>
          <w:szCs w:val="28"/>
        </w:rPr>
        <w:t>«спортивный судья второй категории» (дале</w:t>
      </w:r>
      <w:r w:rsidR="00BE6F7D">
        <w:rPr>
          <w:sz w:val="28"/>
          <w:szCs w:val="28"/>
        </w:rPr>
        <w:t>е – вторая категория) присваиваются кандидатам сроком на 2 года</w:t>
      </w:r>
      <w:r w:rsidR="00BE6F7D" w:rsidRPr="00BE6F7D">
        <w:rPr>
          <w:sz w:val="28"/>
          <w:szCs w:val="28"/>
        </w:rPr>
        <w:t xml:space="preserve"> </w:t>
      </w:r>
      <w:r w:rsidR="00BE6F7D">
        <w:rPr>
          <w:sz w:val="28"/>
          <w:szCs w:val="28"/>
        </w:rPr>
        <w:t xml:space="preserve">органами местного самоуправления муниципальных районов и городских округов (далее – органы местного </w:t>
      </w:r>
      <w:r w:rsidR="00BE6F7D">
        <w:rPr>
          <w:sz w:val="28"/>
          <w:szCs w:val="28"/>
        </w:rPr>
        <w:lastRenderedPageBreak/>
        <w:t>самоуправления) по месту территориальной сферы деятельности региональной спортивной федерации по представлению к присвоению квалификационной категории спортивного судьи (далее – Представление)</w:t>
      </w:r>
      <w:r w:rsidR="00E42222">
        <w:rPr>
          <w:sz w:val="28"/>
          <w:szCs w:val="28"/>
        </w:rPr>
        <w:t>,</w:t>
      </w:r>
      <w:r w:rsidR="00C941CD">
        <w:rPr>
          <w:sz w:val="28"/>
          <w:szCs w:val="28"/>
        </w:rPr>
        <w:t xml:space="preserve"> </w:t>
      </w:r>
      <w:r w:rsidR="00E42222">
        <w:rPr>
          <w:sz w:val="28"/>
          <w:szCs w:val="28"/>
        </w:rPr>
        <w:t>заверенному печатью (при наличии) и подписью руководителя региональной спортивной федерации.</w:t>
      </w:r>
      <w:proofErr w:type="gramEnd"/>
    </w:p>
    <w:p w14:paraId="5E7391BB" w14:textId="77777777" w:rsidR="002B7F2B" w:rsidRPr="00155816" w:rsidRDefault="00BE1CE9" w:rsidP="00F32918">
      <w:pPr>
        <w:ind w:firstLine="709"/>
        <w:jc w:val="both"/>
        <w:outlineLvl w:val="1"/>
        <w:rPr>
          <w:sz w:val="28"/>
          <w:szCs w:val="28"/>
        </w:rPr>
      </w:pPr>
      <w:r>
        <w:rPr>
          <w:sz w:val="28"/>
          <w:szCs w:val="28"/>
        </w:rPr>
        <w:t xml:space="preserve">От имени </w:t>
      </w:r>
      <w:r w:rsidR="00155816">
        <w:rPr>
          <w:sz w:val="28"/>
          <w:szCs w:val="28"/>
        </w:rPr>
        <w:t>ф</w:t>
      </w:r>
      <w:r w:rsidR="00155816" w:rsidRPr="00155816">
        <w:rPr>
          <w:sz w:val="28"/>
          <w:szCs w:val="28"/>
        </w:rPr>
        <w:t>изических лиц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w:t>
      </w:r>
      <w:r w:rsidR="00155816">
        <w:rPr>
          <w:sz w:val="28"/>
          <w:szCs w:val="28"/>
        </w:rPr>
        <w:t xml:space="preserve"> </w:t>
      </w:r>
      <w:proofErr w:type="gramStart"/>
      <w:r w:rsidR="00155816" w:rsidRPr="00155816">
        <w:rPr>
          <w:sz w:val="28"/>
          <w:szCs w:val="28"/>
        </w:rPr>
        <w:t>-п</w:t>
      </w:r>
      <w:proofErr w:type="gramEnd"/>
      <w:r w:rsidR="00155816" w:rsidRPr="00155816">
        <w:rPr>
          <w:sz w:val="28"/>
          <w:szCs w:val="28"/>
        </w:rPr>
        <w:t>редставители заявителя)</w:t>
      </w:r>
      <w:r w:rsidRPr="00155816">
        <w:rPr>
          <w:sz w:val="28"/>
          <w:szCs w:val="28"/>
        </w:rPr>
        <w:t>.</w:t>
      </w:r>
    </w:p>
    <w:p w14:paraId="12AA9F95" w14:textId="77777777" w:rsidR="00D005B5" w:rsidRDefault="00D005B5" w:rsidP="00D005B5">
      <w:pPr>
        <w:ind w:firstLine="709"/>
        <w:jc w:val="both"/>
        <w:rPr>
          <w:sz w:val="28"/>
          <w:szCs w:val="28"/>
        </w:rPr>
      </w:pPr>
      <w:r>
        <w:rPr>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36B8D924" w14:textId="77777777" w:rsidR="00D005B5" w:rsidRDefault="00D005B5" w:rsidP="00D005B5">
      <w:pPr>
        <w:ind w:firstLine="709"/>
        <w:jc w:val="both"/>
        <w:rPr>
          <w:sz w:val="28"/>
          <w:szCs w:val="28"/>
        </w:rPr>
      </w:pPr>
      <w:r>
        <w:rPr>
          <w:sz w:val="28"/>
          <w:szCs w:val="28"/>
        </w:rPr>
        <w:t>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C6F14E4" w14:textId="77777777" w:rsidR="00160733" w:rsidRDefault="00160733" w:rsidP="00F32918">
      <w:pPr>
        <w:ind w:right="-143" w:firstLine="709"/>
        <w:jc w:val="both"/>
        <w:rPr>
          <w:sz w:val="28"/>
          <w:szCs w:val="28"/>
        </w:rPr>
      </w:pPr>
    </w:p>
    <w:p w14:paraId="7C814E5C" w14:textId="77777777" w:rsidR="00D005B5" w:rsidRPr="00D005B5" w:rsidRDefault="00D005B5" w:rsidP="00F32918">
      <w:pPr>
        <w:ind w:right="-143" w:firstLine="709"/>
        <w:jc w:val="both"/>
        <w:rPr>
          <w:sz w:val="28"/>
          <w:szCs w:val="28"/>
        </w:rPr>
      </w:pPr>
      <w:r w:rsidRPr="00D005B5">
        <w:rPr>
          <w:sz w:val="28"/>
          <w:szCs w:val="28"/>
          <w:lang w:val="en-US"/>
        </w:rPr>
        <w:t>II</w:t>
      </w:r>
      <w:r w:rsidRPr="00D005B5">
        <w:rPr>
          <w:sz w:val="28"/>
          <w:szCs w:val="28"/>
        </w:rPr>
        <w:t>. Стандарт предоставления муниципальной услуги</w:t>
      </w:r>
    </w:p>
    <w:p w14:paraId="07A8100B" w14:textId="77777777" w:rsidR="00D005B5" w:rsidRDefault="00D005B5" w:rsidP="00F32918">
      <w:pPr>
        <w:ind w:right="-143" w:firstLine="709"/>
        <w:jc w:val="both"/>
        <w:rPr>
          <w:sz w:val="28"/>
          <w:szCs w:val="28"/>
        </w:rPr>
      </w:pPr>
    </w:p>
    <w:p w14:paraId="557C29C5" w14:textId="77777777" w:rsidR="00D005B5" w:rsidRDefault="00D005B5" w:rsidP="006E6670">
      <w:pPr>
        <w:ind w:firstLine="708"/>
        <w:jc w:val="both"/>
        <w:outlineLvl w:val="2"/>
        <w:rPr>
          <w:sz w:val="28"/>
          <w:szCs w:val="28"/>
        </w:rPr>
      </w:pPr>
      <w:r>
        <w:rPr>
          <w:sz w:val="28"/>
          <w:szCs w:val="28"/>
        </w:rPr>
        <w:t>4. Наименование муниципальной услуги.</w:t>
      </w:r>
    </w:p>
    <w:p w14:paraId="175B581D" w14:textId="77777777" w:rsidR="006E6670" w:rsidRDefault="006E6670" w:rsidP="00874704">
      <w:pPr>
        <w:ind w:right="-143" w:firstLine="708"/>
        <w:jc w:val="both"/>
        <w:rPr>
          <w:sz w:val="28"/>
          <w:szCs w:val="28"/>
        </w:rPr>
      </w:pPr>
      <w:r>
        <w:rPr>
          <w:sz w:val="28"/>
          <w:szCs w:val="28"/>
        </w:rPr>
        <w:t>«</w:t>
      </w:r>
      <w:r w:rsidRPr="006E6670">
        <w:rPr>
          <w:sz w:val="28"/>
          <w:szCs w:val="28"/>
        </w:rPr>
        <w:t>Присвоение квалификационных категорий спортивных судей»</w:t>
      </w:r>
    </w:p>
    <w:p w14:paraId="26501971" w14:textId="77777777" w:rsidR="006E6670" w:rsidRPr="006E6670" w:rsidRDefault="006E6670" w:rsidP="006E6670">
      <w:pPr>
        <w:ind w:right="-143" w:firstLine="709"/>
        <w:jc w:val="both"/>
        <w:rPr>
          <w:sz w:val="28"/>
          <w:szCs w:val="28"/>
        </w:rPr>
      </w:pPr>
      <w:r w:rsidRPr="006E6670">
        <w:rPr>
          <w:sz w:val="28"/>
          <w:szCs w:val="28"/>
        </w:rPr>
        <w:t>5. Наименование органа, предоставляющего муниципальную услугу</w:t>
      </w:r>
      <w:r w:rsidR="005F797C">
        <w:rPr>
          <w:sz w:val="28"/>
          <w:szCs w:val="28"/>
        </w:rPr>
        <w:t>.</w:t>
      </w:r>
    </w:p>
    <w:p w14:paraId="69ECD3C6" w14:textId="77777777" w:rsidR="006E6670" w:rsidRPr="006E6670" w:rsidRDefault="006E6670" w:rsidP="006E6670">
      <w:pPr>
        <w:ind w:right="-143" w:firstLine="709"/>
        <w:jc w:val="both"/>
        <w:rPr>
          <w:sz w:val="28"/>
          <w:szCs w:val="28"/>
        </w:rPr>
      </w:pPr>
      <w:r w:rsidRPr="006E6670">
        <w:rPr>
          <w:sz w:val="28"/>
          <w:szCs w:val="28"/>
        </w:rPr>
        <w:t xml:space="preserve">Муниципальную услугу предоставляет администрация Уссурийского городского округа в </w:t>
      </w:r>
      <w:r w:rsidR="005F797C">
        <w:rPr>
          <w:sz w:val="28"/>
          <w:szCs w:val="28"/>
        </w:rPr>
        <w:t>лице уполномоченного органа – у</w:t>
      </w:r>
      <w:r w:rsidRPr="006E6670">
        <w:rPr>
          <w:sz w:val="28"/>
          <w:szCs w:val="28"/>
        </w:rPr>
        <w:t>правление по делам молодёжи, физической культуре и спорту администрации</w:t>
      </w:r>
      <w:r w:rsidR="005F797C">
        <w:rPr>
          <w:sz w:val="28"/>
          <w:szCs w:val="28"/>
        </w:rPr>
        <w:t xml:space="preserve"> Уссурийского городского округа</w:t>
      </w:r>
      <w:r w:rsidRPr="006E6670">
        <w:rPr>
          <w:sz w:val="28"/>
          <w:szCs w:val="28"/>
        </w:rPr>
        <w:t xml:space="preserve"> (далее-уполномоченный орган).</w:t>
      </w:r>
    </w:p>
    <w:p w14:paraId="3D8536F6" w14:textId="77777777" w:rsidR="00D005B5" w:rsidRDefault="006E6670" w:rsidP="006E6670">
      <w:pPr>
        <w:ind w:right="-143" w:firstLine="709"/>
        <w:jc w:val="both"/>
        <w:rPr>
          <w:sz w:val="28"/>
          <w:szCs w:val="28"/>
        </w:rPr>
      </w:pPr>
      <w:r w:rsidRPr="006E6670">
        <w:rPr>
          <w:sz w:val="28"/>
          <w:szCs w:val="28"/>
        </w:rPr>
        <w:t>Организация предоставления муниципальной услуги осуществляется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3A9A41A7" w14:textId="77777777" w:rsidR="005931D0" w:rsidRDefault="00155816" w:rsidP="00517A37">
      <w:pPr>
        <w:pStyle w:val="af7"/>
        <w:ind w:firstLine="708"/>
        <w:jc w:val="both"/>
        <w:rPr>
          <w:sz w:val="28"/>
          <w:szCs w:val="28"/>
        </w:rPr>
      </w:pPr>
      <w:r w:rsidRPr="00155816">
        <w:rPr>
          <w:sz w:val="28"/>
          <w:szCs w:val="28"/>
        </w:rPr>
        <w:t>Предоставление муниципальной услуги через Многофункциональный центр предоставления государственных и муниципальных услуг (далее – Многофункциональный центр) не осуществляется.</w:t>
      </w:r>
    </w:p>
    <w:p w14:paraId="4AD565AE" w14:textId="77777777" w:rsidR="006E6670" w:rsidRPr="006E6670" w:rsidRDefault="006E6670" w:rsidP="006E6670">
      <w:pPr>
        <w:ind w:right="-143" w:firstLine="709"/>
        <w:jc w:val="both"/>
        <w:rPr>
          <w:sz w:val="28"/>
          <w:szCs w:val="28"/>
        </w:rPr>
      </w:pPr>
      <w:r w:rsidRPr="006E6670">
        <w:rPr>
          <w:sz w:val="28"/>
          <w:szCs w:val="28"/>
        </w:rPr>
        <w:t>6. Результат предоставления муниципальной услуги.</w:t>
      </w:r>
    </w:p>
    <w:p w14:paraId="77AA9F05" w14:textId="77777777" w:rsidR="006E6670" w:rsidRPr="006E6670" w:rsidRDefault="006E6670" w:rsidP="006E6670">
      <w:pPr>
        <w:ind w:right="-143" w:firstLine="709"/>
        <w:jc w:val="both"/>
        <w:rPr>
          <w:sz w:val="28"/>
          <w:szCs w:val="28"/>
        </w:rPr>
      </w:pPr>
      <w:r w:rsidRPr="006E6670">
        <w:rPr>
          <w:sz w:val="28"/>
          <w:szCs w:val="28"/>
        </w:rPr>
        <w:t>Результатом предоставления муниципальной услуги является:</w:t>
      </w:r>
    </w:p>
    <w:p w14:paraId="67A388B6" w14:textId="5D7046BE" w:rsidR="006E6670" w:rsidRPr="006E6670" w:rsidRDefault="006E6670" w:rsidP="006E6670">
      <w:pPr>
        <w:ind w:right="-143" w:firstLine="709"/>
        <w:jc w:val="both"/>
        <w:rPr>
          <w:sz w:val="28"/>
          <w:szCs w:val="28"/>
        </w:rPr>
      </w:pPr>
      <w:r w:rsidRPr="006E6670">
        <w:rPr>
          <w:sz w:val="28"/>
          <w:szCs w:val="28"/>
        </w:rPr>
        <w:t>а) решение о присвоении квалификационных категорий спортивных судей «спортивный судья третьей категории», «спортивный судья второй категории</w:t>
      </w:r>
      <w:r>
        <w:rPr>
          <w:sz w:val="28"/>
          <w:szCs w:val="28"/>
        </w:rPr>
        <w:t xml:space="preserve">» </w:t>
      </w:r>
      <w:r w:rsidRPr="006E6670">
        <w:rPr>
          <w:sz w:val="28"/>
          <w:szCs w:val="28"/>
        </w:rPr>
        <w:t xml:space="preserve">(далее – квалификационная категория спортивный судья) предоставляется </w:t>
      </w:r>
      <w:r w:rsidR="000C59A5">
        <w:rPr>
          <w:sz w:val="28"/>
          <w:szCs w:val="28"/>
        </w:rPr>
        <w:t xml:space="preserve">в </w:t>
      </w:r>
      <w:r w:rsidRPr="006E6670">
        <w:rPr>
          <w:sz w:val="28"/>
          <w:szCs w:val="28"/>
        </w:rPr>
        <w:t>форме письменного уведомления;</w:t>
      </w:r>
    </w:p>
    <w:p w14:paraId="07C09EBD" w14:textId="1C2807FE" w:rsidR="006E6670" w:rsidRPr="006E6670" w:rsidRDefault="006E6670" w:rsidP="006E6670">
      <w:pPr>
        <w:ind w:right="-143" w:firstLine="709"/>
        <w:jc w:val="both"/>
        <w:rPr>
          <w:sz w:val="28"/>
          <w:szCs w:val="28"/>
        </w:rPr>
      </w:pPr>
      <w:r w:rsidRPr="006E6670">
        <w:rPr>
          <w:sz w:val="28"/>
          <w:szCs w:val="28"/>
        </w:rPr>
        <w:t xml:space="preserve">б) решение об отказе в присвоении </w:t>
      </w:r>
      <w:r>
        <w:rPr>
          <w:sz w:val="28"/>
          <w:szCs w:val="28"/>
        </w:rPr>
        <w:t>квалификационной категории спортивного судьи</w:t>
      </w:r>
      <w:r w:rsidRPr="006E6670">
        <w:rPr>
          <w:sz w:val="28"/>
          <w:szCs w:val="28"/>
        </w:rPr>
        <w:t xml:space="preserve"> в форме письменного уведомления;</w:t>
      </w:r>
    </w:p>
    <w:p w14:paraId="03966C5D" w14:textId="46C767A0" w:rsidR="006E6670" w:rsidRPr="006E6670" w:rsidRDefault="00C367B9" w:rsidP="006E6670">
      <w:pPr>
        <w:ind w:right="-143" w:firstLine="709"/>
        <w:jc w:val="both"/>
        <w:rPr>
          <w:sz w:val="28"/>
          <w:szCs w:val="28"/>
        </w:rPr>
      </w:pPr>
      <w:r>
        <w:rPr>
          <w:sz w:val="28"/>
          <w:szCs w:val="28"/>
        </w:rPr>
        <w:lastRenderedPageBreak/>
        <w:t>в) решение</w:t>
      </w:r>
      <w:r w:rsidR="006E6670" w:rsidRPr="006E6670">
        <w:rPr>
          <w:sz w:val="28"/>
          <w:szCs w:val="28"/>
        </w:rPr>
        <w:t xml:space="preserve"> о подтверждении квалификационной категории спортивного судьи в форме письменного уведомления;</w:t>
      </w:r>
    </w:p>
    <w:p w14:paraId="3CC7EC00" w14:textId="6ADF427C" w:rsidR="006E6670" w:rsidRPr="006E6670" w:rsidRDefault="00030D0B" w:rsidP="006E6670">
      <w:pPr>
        <w:ind w:right="-143" w:firstLine="709"/>
        <w:jc w:val="both"/>
        <w:rPr>
          <w:sz w:val="28"/>
          <w:szCs w:val="28"/>
        </w:rPr>
      </w:pPr>
      <w:r>
        <w:rPr>
          <w:sz w:val="28"/>
          <w:szCs w:val="28"/>
        </w:rPr>
        <w:t>г) решение</w:t>
      </w:r>
      <w:r w:rsidR="006E6670" w:rsidRPr="006E6670">
        <w:rPr>
          <w:sz w:val="28"/>
          <w:szCs w:val="28"/>
        </w:rPr>
        <w:t xml:space="preserve"> об отказе в подтверждении квалификационной категории спортивного судьи в форме письменного уведомления.</w:t>
      </w:r>
    </w:p>
    <w:p w14:paraId="5CB58906" w14:textId="77777777" w:rsidR="006E6670" w:rsidRPr="006E6670" w:rsidRDefault="006E6670" w:rsidP="006E6670">
      <w:pPr>
        <w:ind w:right="-143" w:firstLine="709"/>
        <w:jc w:val="both"/>
        <w:rPr>
          <w:sz w:val="28"/>
          <w:szCs w:val="28"/>
        </w:rPr>
      </w:pPr>
      <w:r w:rsidRPr="006E6670">
        <w:rPr>
          <w:sz w:val="28"/>
          <w:szCs w:val="28"/>
        </w:rPr>
        <w:t>Факт получения заявителем результата предоставления муниципальной услуги фиксируется в муниципальной информационной системе электронного документооборота и управления взаимодействием администрации Уссурийского городского округа.</w:t>
      </w:r>
    </w:p>
    <w:p w14:paraId="3B56A0E5" w14:textId="77777777" w:rsidR="00155816" w:rsidRPr="00155816" w:rsidRDefault="00155816" w:rsidP="006E6670">
      <w:pPr>
        <w:ind w:right="-143" w:firstLine="709"/>
        <w:jc w:val="both"/>
        <w:rPr>
          <w:sz w:val="28"/>
          <w:szCs w:val="28"/>
        </w:rPr>
      </w:pPr>
      <w:r w:rsidRPr="00155816">
        <w:rPr>
          <w:sz w:val="28"/>
          <w:szCs w:val="28"/>
        </w:rPr>
        <w:t>Способ получения результата предоставления муниципальной услуги зависит от способа, указанного в заявлении.</w:t>
      </w:r>
    </w:p>
    <w:p w14:paraId="05673262" w14:textId="77777777" w:rsidR="006E6670" w:rsidRPr="006E6670" w:rsidRDefault="006E6670" w:rsidP="006E6670">
      <w:pPr>
        <w:ind w:right="-143" w:firstLine="709"/>
        <w:jc w:val="both"/>
        <w:rPr>
          <w:sz w:val="28"/>
          <w:szCs w:val="28"/>
        </w:rPr>
      </w:pPr>
      <w:r w:rsidRPr="006E6670">
        <w:rPr>
          <w:sz w:val="28"/>
          <w:szCs w:val="28"/>
        </w:rPr>
        <w:t>7. Срок предоставления муниципальной услуги.</w:t>
      </w:r>
    </w:p>
    <w:p w14:paraId="12067554" w14:textId="7FD5D36D" w:rsidR="00067AAB" w:rsidRDefault="004554FA" w:rsidP="00874704">
      <w:pPr>
        <w:ind w:right="-143" w:firstLine="709"/>
        <w:jc w:val="both"/>
        <w:rPr>
          <w:sz w:val="28"/>
          <w:szCs w:val="28"/>
        </w:rPr>
      </w:pPr>
      <w:r w:rsidRPr="004554FA">
        <w:rPr>
          <w:sz w:val="28"/>
          <w:szCs w:val="28"/>
        </w:rPr>
        <w:t>Рассмотрение документов для присвоения квалификационной категории составляет 16 рабочих дней со дня их регистрации.</w:t>
      </w:r>
    </w:p>
    <w:p w14:paraId="0566279C" w14:textId="05137335" w:rsidR="001E216D" w:rsidRDefault="001E216D" w:rsidP="00067AAB">
      <w:pPr>
        <w:ind w:right="-143" w:firstLine="709"/>
        <w:jc w:val="both"/>
        <w:rPr>
          <w:sz w:val="28"/>
          <w:szCs w:val="28"/>
        </w:rPr>
      </w:pPr>
      <w:r w:rsidRPr="001E216D">
        <w:rPr>
          <w:sz w:val="28"/>
          <w:szCs w:val="28"/>
        </w:rPr>
        <w:t>Решение о присвоении или об отказе в присвоении квалификационной категории принимается в течение 3 рабочих дней по итогам рассмотрения документов для присвоения квалификационной категории.</w:t>
      </w:r>
    </w:p>
    <w:p w14:paraId="3D37BF44" w14:textId="77777777" w:rsidR="001E216D" w:rsidRDefault="001E216D" w:rsidP="001E216D">
      <w:pPr>
        <w:ind w:right="-143" w:firstLine="709"/>
        <w:jc w:val="both"/>
        <w:rPr>
          <w:sz w:val="28"/>
          <w:szCs w:val="28"/>
        </w:rPr>
      </w:pPr>
      <w:r w:rsidRPr="001E216D">
        <w:rPr>
          <w:sz w:val="28"/>
          <w:szCs w:val="28"/>
        </w:rPr>
        <w:t xml:space="preserve">В случае подачи документов для присвоения квалификационной категории в электронной форме, копия документа о принятом решении размещается в личном кабинете региональной спортивной федерации </w:t>
      </w:r>
      <w:r w:rsidRPr="00067AAB">
        <w:rPr>
          <w:sz w:val="28"/>
          <w:szCs w:val="28"/>
        </w:rPr>
        <w:t>в федеральной государс</w:t>
      </w:r>
      <w:r>
        <w:rPr>
          <w:sz w:val="28"/>
          <w:szCs w:val="28"/>
        </w:rPr>
        <w:t>твенной информационной системе «</w:t>
      </w:r>
      <w:r w:rsidRPr="00067AAB">
        <w:rPr>
          <w:sz w:val="28"/>
          <w:szCs w:val="28"/>
        </w:rPr>
        <w:t xml:space="preserve">Единый портал государственных </w:t>
      </w:r>
      <w:r>
        <w:rPr>
          <w:sz w:val="28"/>
          <w:szCs w:val="28"/>
        </w:rPr>
        <w:t>и муниципальных услуг (функций)»</w:t>
      </w:r>
      <w:r w:rsidRPr="00067AAB">
        <w:rPr>
          <w:sz w:val="28"/>
          <w:szCs w:val="28"/>
        </w:rPr>
        <w:t xml:space="preserve"> (далее - Единый портал государственных и муниципальных услуг), на официальном сайте органа, предост</w:t>
      </w:r>
      <w:r>
        <w:rPr>
          <w:sz w:val="28"/>
          <w:szCs w:val="28"/>
        </w:rPr>
        <w:t>авляющего муниципальную услугу;</w:t>
      </w:r>
    </w:p>
    <w:p w14:paraId="40A9E175" w14:textId="1EB168C0" w:rsidR="001E216D" w:rsidRDefault="001E216D" w:rsidP="001E216D">
      <w:pPr>
        <w:ind w:right="-143" w:firstLine="709"/>
        <w:jc w:val="both"/>
        <w:rPr>
          <w:sz w:val="28"/>
          <w:szCs w:val="28"/>
        </w:rPr>
      </w:pPr>
      <w:r w:rsidRPr="001E216D">
        <w:rPr>
          <w:sz w:val="28"/>
          <w:szCs w:val="28"/>
        </w:rPr>
        <w:t>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Pr>
          <w:sz w:val="28"/>
          <w:szCs w:val="28"/>
        </w:rPr>
        <w:t>онно-телекоммуникационной сети «Интернет»</w:t>
      </w:r>
      <w:r w:rsidRPr="001E216D">
        <w:rPr>
          <w:sz w:val="28"/>
          <w:szCs w:val="28"/>
        </w:rPr>
        <w:t>.</w:t>
      </w:r>
    </w:p>
    <w:p w14:paraId="1E54E00C" w14:textId="77777777" w:rsidR="00127BBF" w:rsidRPr="00127BBF" w:rsidRDefault="00127BBF" w:rsidP="00127BBF">
      <w:pPr>
        <w:ind w:right="-143" w:firstLine="709"/>
        <w:jc w:val="both"/>
        <w:rPr>
          <w:sz w:val="28"/>
          <w:szCs w:val="28"/>
        </w:rPr>
      </w:pPr>
      <w:r w:rsidRPr="00127BBF">
        <w:rPr>
          <w:sz w:val="28"/>
          <w:szCs w:val="28"/>
        </w:rPr>
        <w:t>8. Правовые основания для предоставления муниципальной услуги:</w:t>
      </w:r>
    </w:p>
    <w:p w14:paraId="3923FFD5" w14:textId="77777777" w:rsidR="00127BBF" w:rsidRPr="00127BBF" w:rsidRDefault="00127BBF" w:rsidP="00127BBF">
      <w:pPr>
        <w:ind w:right="-143" w:firstLine="709"/>
        <w:jc w:val="both"/>
        <w:rPr>
          <w:sz w:val="28"/>
          <w:szCs w:val="28"/>
        </w:rPr>
      </w:pPr>
      <w:r w:rsidRPr="00127BBF">
        <w:rPr>
          <w:sz w:val="28"/>
          <w:szCs w:val="28"/>
        </w:rPr>
        <w:t>а) Федеральный закон от 4 декабря 2007 года № 329-ФЗ «О физической культуре и спорте в Российской Федерации»;</w:t>
      </w:r>
    </w:p>
    <w:p w14:paraId="351A4F31" w14:textId="77777777" w:rsidR="00127BBF" w:rsidRPr="00127BBF" w:rsidRDefault="00127BBF" w:rsidP="00127BBF">
      <w:pPr>
        <w:ind w:right="-143" w:firstLine="709"/>
        <w:jc w:val="both"/>
        <w:rPr>
          <w:sz w:val="28"/>
          <w:szCs w:val="28"/>
        </w:rPr>
      </w:pPr>
      <w:r w:rsidRPr="00127BBF">
        <w:rPr>
          <w:sz w:val="28"/>
          <w:szCs w:val="28"/>
        </w:rPr>
        <w:t>б)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14:paraId="4D5CE936" w14:textId="77777777" w:rsidR="00127BBF" w:rsidRPr="00127BBF" w:rsidRDefault="00127BBF" w:rsidP="00127BBF">
      <w:pPr>
        <w:ind w:right="-143" w:firstLine="709"/>
        <w:jc w:val="both"/>
        <w:rPr>
          <w:sz w:val="28"/>
          <w:szCs w:val="28"/>
        </w:rPr>
      </w:pPr>
      <w:r w:rsidRPr="00127BBF">
        <w:rPr>
          <w:sz w:val="28"/>
          <w:szCs w:val="28"/>
        </w:rPr>
        <w:t>в) Постановление Правительства Российской Федерации от 09 июня 2016 года № 516 «Об утверждении Правил осуществления взаимодействия в электронной</w:t>
      </w:r>
      <w:r>
        <w:rPr>
          <w:sz w:val="28"/>
          <w:szCs w:val="28"/>
        </w:rPr>
        <w:t xml:space="preserve"> форме граждан (физических лиц)</w:t>
      </w:r>
      <w:r w:rsidRPr="00127BBF">
        <w:rPr>
          <w:sz w:val="28"/>
          <w:szCs w:val="28"/>
        </w:rPr>
        <w:t xml:space="preserve">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06B915E" w14:textId="77777777" w:rsidR="00127BBF" w:rsidRPr="00127BBF" w:rsidRDefault="00127BBF" w:rsidP="00127BBF">
      <w:pPr>
        <w:ind w:right="-143" w:firstLine="709"/>
        <w:jc w:val="both"/>
        <w:rPr>
          <w:sz w:val="28"/>
          <w:szCs w:val="28"/>
        </w:rPr>
      </w:pPr>
      <w:r w:rsidRPr="00127BBF">
        <w:rPr>
          <w:sz w:val="28"/>
          <w:szCs w:val="28"/>
        </w:rPr>
        <w:t xml:space="preserve">г) </w:t>
      </w:r>
      <w:r w:rsidRPr="00AE3E3C">
        <w:rPr>
          <w:sz w:val="28"/>
          <w:szCs w:val="28"/>
        </w:rPr>
        <w:t>Приказ Министерства с</w:t>
      </w:r>
      <w:r w:rsidR="00AE3E3C" w:rsidRPr="00AE3E3C">
        <w:rPr>
          <w:sz w:val="28"/>
          <w:szCs w:val="28"/>
        </w:rPr>
        <w:t>порта Российской Федерации от 28</w:t>
      </w:r>
      <w:r w:rsidRPr="00AE3E3C">
        <w:rPr>
          <w:sz w:val="28"/>
          <w:szCs w:val="28"/>
        </w:rPr>
        <w:t xml:space="preserve"> февраля 2017 года № 1</w:t>
      </w:r>
      <w:r w:rsidR="00AE3E3C" w:rsidRPr="00AE3E3C">
        <w:rPr>
          <w:sz w:val="28"/>
          <w:szCs w:val="28"/>
        </w:rPr>
        <w:t>34</w:t>
      </w:r>
      <w:r w:rsidRPr="00AE3E3C">
        <w:rPr>
          <w:sz w:val="28"/>
          <w:szCs w:val="28"/>
        </w:rPr>
        <w:t xml:space="preserve"> «Об утверждении Положения о </w:t>
      </w:r>
      <w:r w:rsidR="00AE3E3C" w:rsidRPr="00AE3E3C">
        <w:rPr>
          <w:sz w:val="28"/>
          <w:szCs w:val="28"/>
        </w:rPr>
        <w:t>спортивных судьях</w:t>
      </w:r>
      <w:r w:rsidRPr="00AE3E3C">
        <w:rPr>
          <w:sz w:val="28"/>
          <w:szCs w:val="28"/>
        </w:rPr>
        <w:t>»;</w:t>
      </w:r>
    </w:p>
    <w:p w14:paraId="39B460F8" w14:textId="77777777" w:rsidR="00127BBF" w:rsidRPr="00127BBF" w:rsidRDefault="00127BBF" w:rsidP="00127BBF">
      <w:pPr>
        <w:ind w:right="-143" w:firstLine="709"/>
        <w:jc w:val="both"/>
        <w:rPr>
          <w:sz w:val="28"/>
          <w:szCs w:val="28"/>
        </w:rPr>
      </w:pPr>
      <w:r w:rsidRPr="00127BBF">
        <w:rPr>
          <w:sz w:val="28"/>
          <w:szCs w:val="28"/>
        </w:rPr>
        <w:t>д) Закон Приморского края от 10 апреля 2009 года № 399-КЗ «О физической культуре и спорте в Приморском крае».</w:t>
      </w:r>
    </w:p>
    <w:p w14:paraId="57F8EF2C" w14:textId="77777777" w:rsidR="00127BBF" w:rsidRPr="00127BBF" w:rsidRDefault="006E03C9" w:rsidP="00127BBF">
      <w:pPr>
        <w:ind w:right="-143" w:firstLine="709"/>
        <w:jc w:val="both"/>
        <w:rPr>
          <w:sz w:val="28"/>
          <w:szCs w:val="28"/>
        </w:rPr>
      </w:pPr>
      <w:r>
        <w:rPr>
          <w:sz w:val="28"/>
          <w:szCs w:val="28"/>
        </w:rPr>
        <w:t>е</w:t>
      </w:r>
      <w:r w:rsidR="00127BBF" w:rsidRPr="00127BBF">
        <w:rPr>
          <w:sz w:val="28"/>
          <w:szCs w:val="28"/>
        </w:rPr>
        <w:t xml:space="preserve">) решение думы Уссурийского городского округа от 18 декабря 2009 года №145-НПА «О </w:t>
      </w:r>
      <w:proofErr w:type="gramStart"/>
      <w:r w:rsidR="00127BBF" w:rsidRPr="00127BBF">
        <w:rPr>
          <w:sz w:val="28"/>
          <w:szCs w:val="28"/>
        </w:rPr>
        <w:t>Положении</w:t>
      </w:r>
      <w:proofErr w:type="gramEnd"/>
      <w:r w:rsidR="00127BBF" w:rsidRPr="00127BBF">
        <w:rPr>
          <w:sz w:val="28"/>
          <w:szCs w:val="28"/>
        </w:rPr>
        <w:t xml:space="preserve"> об обеспечении условий для развития на территории </w:t>
      </w:r>
      <w:r w:rsidR="00127BBF" w:rsidRPr="00127BBF">
        <w:rPr>
          <w:sz w:val="28"/>
          <w:szCs w:val="28"/>
        </w:rPr>
        <w:lastRenderedPageBreak/>
        <w:t>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14:paraId="01D1CE58" w14:textId="170C4773" w:rsidR="00127BBF" w:rsidRPr="001E216D" w:rsidRDefault="00127BBF" w:rsidP="001E216D">
      <w:pPr>
        <w:ind w:right="-143" w:firstLine="709"/>
        <w:jc w:val="both"/>
        <w:rPr>
          <w:color w:val="FF0000"/>
          <w:sz w:val="28"/>
          <w:szCs w:val="28"/>
        </w:rPr>
      </w:pPr>
      <w:r w:rsidRPr="00127BBF">
        <w:rPr>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w:t>
      </w:r>
      <w:r w:rsidR="00F11126">
        <w:rPr>
          <w:sz w:val="28"/>
          <w:szCs w:val="28"/>
        </w:rPr>
        <w:t>ников размещён на Едином портале,</w:t>
      </w:r>
      <w:r w:rsidRPr="00127BBF">
        <w:rPr>
          <w:sz w:val="28"/>
          <w:szCs w:val="28"/>
        </w:rPr>
        <w:t xml:space="preserve"> и на официальном сайте администрации Уссурийского городского округа.</w:t>
      </w:r>
      <w:r w:rsidR="00155816">
        <w:rPr>
          <w:sz w:val="28"/>
          <w:szCs w:val="28"/>
        </w:rPr>
        <w:t xml:space="preserve"> </w:t>
      </w:r>
    </w:p>
    <w:p w14:paraId="68E5AEF4" w14:textId="77777777" w:rsidR="00127BBF" w:rsidRPr="00127BBF" w:rsidRDefault="00127BBF" w:rsidP="00127BBF">
      <w:pPr>
        <w:ind w:right="-143" w:firstLine="709"/>
        <w:jc w:val="both"/>
        <w:rPr>
          <w:sz w:val="28"/>
          <w:szCs w:val="28"/>
        </w:rPr>
      </w:pPr>
      <w:r w:rsidRPr="00127BBF">
        <w:rPr>
          <w:sz w:val="28"/>
          <w:szCs w:val="28"/>
        </w:rPr>
        <w:t>9. Исчерпывающий перечень документов, необходимых для предоставления муниципальной услуги.</w:t>
      </w:r>
    </w:p>
    <w:p w14:paraId="4E75AE31" w14:textId="77777777" w:rsidR="00127BBF" w:rsidRPr="00127BBF" w:rsidRDefault="00127BBF" w:rsidP="00127BBF">
      <w:pPr>
        <w:ind w:right="-143" w:firstLine="709"/>
        <w:jc w:val="both"/>
        <w:rPr>
          <w:sz w:val="28"/>
          <w:szCs w:val="28"/>
        </w:rPr>
      </w:pPr>
      <w:r w:rsidRPr="00127BBF">
        <w:rPr>
          <w:sz w:val="28"/>
          <w:szCs w:val="28"/>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14:paraId="13A87FB2" w14:textId="678D3F27" w:rsidR="00127BBF" w:rsidRPr="009E7CA4" w:rsidRDefault="00127BBF" w:rsidP="00127BBF">
      <w:pPr>
        <w:ind w:right="-143" w:firstLine="709"/>
        <w:jc w:val="both"/>
        <w:rPr>
          <w:sz w:val="28"/>
          <w:szCs w:val="28"/>
        </w:rPr>
      </w:pPr>
      <w:r w:rsidRPr="009E7CA4">
        <w:rPr>
          <w:sz w:val="28"/>
          <w:szCs w:val="28"/>
        </w:rPr>
        <w:t>а) представление для присвоения спортивного разряда по форме согласно приложению 1 к настояще</w:t>
      </w:r>
      <w:r w:rsidR="009E7CA4">
        <w:rPr>
          <w:sz w:val="28"/>
          <w:szCs w:val="28"/>
        </w:rPr>
        <w:t>му административному регламенту;</w:t>
      </w:r>
    </w:p>
    <w:p w14:paraId="423786BD" w14:textId="77777777" w:rsidR="009E7CA4" w:rsidRDefault="009E7CA4" w:rsidP="00127BBF">
      <w:pPr>
        <w:ind w:right="-143" w:firstLine="709"/>
        <w:jc w:val="both"/>
        <w:rPr>
          <w:sz w:val="28"/>
          <w:szCs w:val="28"/>
        </w:rPr>
      </w:pPr>
      <w:r>
        <w:rPr>
          <w:sz w:val="28"/>
          <w:szCs w:val="28"/>
        </w:rPr>
        <w:t xml:space="preserve">б) </w:t>
      </w:r>
      <w:r w:rsidRPr="009E7CA4">
        <w:rPr>
          <w:sz w:val="28"/>
          <w:szCs w:val="28"/>
        </w:rPr>
        <w:t>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14:paraId="211F0250" w14:textId="77777777" w:rsidR="00F93C2E" w:rsidRDefault="009E7CA4" w:rsidP="00F93C2E">
      <w:pPr>
        <w:ind w:right="-143" w:firstLine="709"/>
        <w:jc w:val="both"/>
        <w:rPr>
          <w:sz w:val="28"/>
          <w:szCs w:val="28"/>
        </w:rPr>
      </w:pPr>
      <w:r w:rsidRPr="00CD478C">
        <w:rPr>
          <w:sz w:val="28"/>
          <w:szCs w:val="28"/>
        </w:rPr>
        <w:t xml:space="preserve"> </w:t>
      </w:r>
      <w:proofErr w:type="gramStart"/>
      <w:r w:rsidR="00127BBF" w:rsidRPr="00CD478C">
        <w:rPr>
          <w:sz w:val="28"/>
          <w:szCs w:val="28"/>
        </w:rPr>
        <w:t xml:space="preserve">в) </w:t>
      </w:r>
      <w:r w:rsidRPr="009E7CA4">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14:paraId="4AF09F4E" w14:textId="038FE4D7" w:rsidR="00F93C2E" w:rsidRPr="00F93C2E" w:rsidRDefault="00F93C2E" w:rsidP="00F93C2E">
      <w:pPr>
        <w:ind w:right="-143" w:firstLine="709"/>
        <w:jc w:val="both"/>
        <w:rPr>
          <w:sz w:val="28"/>
          <w:szCs w:val="28"/>
        </w:rPr>
      </w:pPr>
      <w:r>
        <w:rPr>
          <w:sz w:val="28"/>
          <w:szCs w:val="28"/>
        </w:rPr>
        <w:t>г</w:t>
      </w:r>
      <w:r w:rsidRPr="00F93C2E">
        <w:rPr>
          <w:sz w:val="28"/>
          <w:szCs w:val="28"/>
        </w:rPr>
        <w:t>) копия паспорта иностранного гражданина либо иного документа, установленного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6738C78A" w14:textId="48374DB7" w:rsidR="009E7CA4" w:rsidRDefault="00F93C2E" w:rsidP="00F93C2E">
      <w:pPr>
        <w:ind w:right="-143" w:firstLine="709"/>
        <w:jc w:val="both"/>
        <w:rPr>
          <w:sz w:val="28"/>
          <w:szCs w:val="28"/>
          <w:highlight w:val="yellow"/>
        </w:rPr>
      </w:pPr>
      <w:proofErr w:type="gramStart"/>
      <w:r>
        <w:rPr>
          <w:sz w:val="28"/>
          <w:szCs w:val="28"/>
        </w:rPr>
        <w:t>д</w:t>
      </w:r>
      <w:r w:rsidRPr="00F93C2E">
        <w:rPr>
          <w:sz w:val="28"/>
          <w:szCs w:val="28"/>
        </w:rPr>
        <w:t>) 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r w:rsidR="009E7CA4" w:rsidRPr="009E7CA4">
        <w:rPr>
          <w:sz w:val="28"/>
          <w:szCs w:val="28"/>
          <w:highlight w:val="yellow"/>
        </w:rPr>
        <w:t xml:space="preserve"> </w:t>
      </w:r>
      <w:proofErr w:type="gramEnd"/>
    </w:p>
    <w:p w14:paraId="084BF2E5" w14:textId="6DCA79CD" w:rsidR="00AE3E3C" w:rsidRDefault="00F93C2E" w:rsidP="00127BBF">
      <w:pPr>
        <w:ind w:right="-143" w:firstLine="709"/>
        <w:jc w:val="both"/>
        <w:rPr>
          <w:sz w:val="28"/>
          <w:szCs w:val="28"/>
        </w:rPr>
      </w:pPr>
      <w:r>
        <w:rPr>
          <w:sz w:val="28"/>
          <w:szCs w:val="28"/>
        </w:rPr>
        <w:t>е</w:t>
      </w:r>
      <w:r w:rsidR="00127BBF" w:rsidRPr="00AE3E3C">
        <w:rPr>
          <w:sz w:val="28"/>
          <w:szCs w:val="28"/>
        </w:rPr>
        <w:t xml:space="preserve">) копия документа, удостоверяющего принадлежность спортсмена к физкультурно-спортивной организации, организации, осуществляющей спортивную подготовку </w:t>
      </w:r>
      <w:r w:rsidR="00AE3E3C">
        <w:rPr>
          <w:sz w:val="28"/>
          <w:szCs w:val="28"/>
        </w:rPr>
        <w:t>или образовательной организации;</w:t>
      </w:r>
    </w:p>
    <w:p w14:paraId="64B1F509" w14:textId="6E58CF93" w:rsidR="00127BBF" w:rsidRPr="00AE3E3C" w:rsidRDefault="00F93C2E" w:rsidP="00127BBF">
      <w:pPr>
        <w:ind w:right="-143" w:firstLine="709"/>
        <w:jc w:val="both"/>
        <w:rPr>
          <w:sz w:val="28"/>
          <w:szCs w:val="28"/>
        </w:rPr>
      </w:pPr>
      <w:r>
        <w:rPr>
          <w:sz w:val="28"/>
          <w:szCs w:val="28"/>
        </w:rPr>
        <w:t>ж</w:t>
      </w:r>
      <w:r w:rsidR="00127BBF" w:rsidRPr="00AE3E3C">
        <w:rPr>
          <w:sz w:val="28"/>
          <w:szCs w:val="28"/>
        </w:rPr>
        <w:t>)</w:t>
      </w:r>
      <w:r w:rsidR="00AE3E3C">
        <w:rPr>
          <w:sz w:val="28"/>
          <w:szCs w:val="28"/>
        </w:rPr>
        <w:t xml:space="preserve"> две фотографии размером 3x4 см;</w:t>
      </w:r>
    </w:p>
    <w:p w14:paraId="1A123CCE" w14:textId="53678F96" w:rsidR="00127BBF" w:rsidRPr="00AE3E3C" w:rsidRDefault="00F93C2E" w:rsidP="00127BBF">
      <w:pPr>
        <w:ind w:right="-143" w:firstLine="709"/>
        <w:jc w:val="both"/>
        <w:rPr>
          <w:sz w:val="28"/>
          <w:szCs w:val="28"/>
        </w:rPr>
      </w:pPr>
      <w:r>
        <w:rPr>
          <w:sz w:val="28"/>
          <w:szCs w:val="28"/>
        </w:rPr>
        <w:t>з</w:t>
      </w:r>
      <w:r w:rsidR="00127BBF" w:rsidRPr="00AE3E3C">
        <w:rPr>
          <w:sz w:val="28"/>
          <w:szCs w:val="28"/>
        </w:rPr>
        <w:t>) документ, удостоверяющий личность представителя заявителя</w:t>
      </w:r>
      <w:r w:rsidRPr="00F93C2E">
        <w:t xml:space="preserve"> </w:t>
      </w:r>
      <w:r w:rsidRPr="00F93C2E">
        <w:rPr>
          <w:sz w:val="28"/>
          <w:szCs w:val="28"/>
        </w:rPr>
        <w:t>в случае об</w:t>
      </w:r>
      <w:r>
        <w:rPr>
          <w:sz w:val="28"/>
          <w:szCs w:val="28"/>
        </w:rPr>
        <w:t>ращения представителя заявителя</w:t>
      </w:r>
      <w:r w:rsidR="00127BBF" w:rsidRPr="00AE3E3C">
        <w:rPr>
          <w:sz w:val="28"/>
          <w:szCs w:val="28"/>
        </w:rPr>
        <w:t>;</w:t>
      </w:r>
    </w:p>
    <w:p w14:paraId="48B358D7" w14:textId="7B930070" w:rsidR="00127BBF" w:rsidRDefault="00127BBF" w:rsidP="00AE3E3C">
      <w:pPr>
        <w:ind w:right="-143" w:firstLine="709"/>
        <w:jc w:val="both"/>
        <w:rPr>
          <w:sz w:val="28"/>
          <w:szCs w:val="28"/>
        </w:rPr>
      </w:pPr>
      <w:r w:rsidRPr="00AE3E3C">
        <w:rPr>
          <w:sz w:val="28"/>
          <w:szCs w:val="28"/>
        </w:rPr>
        <w:lastRenderedPageBreak/>
        <w:t>ж) копию документа, подтверждающего полномочия представителя заявителя</w:t>
      </w:r>
      <w:r w:rsidR="00F93C2E">
        <w:rPr>
          <w:sz w:val="28"/>
          <w:szCs w:val="28"/>
        </w:rPr>
        <w:t>,</w:t>
      </w:r>
      <w:r w:rsidR="00F93C2E" w:rsidRPr="00F93C2E">
        <w:t xml:space="preserve"> </w:t>
      </w:r>
      <w:r w:rsidR="00F93C2E" w:rsidRPr="00F93C2E">
        <w:rPr>
          <w:sz w:val="28"/>
          <w:szCs w:val="28"/>
        </w:rPr>
        <w:t>в случае об</w:t>
      </w:r>
      <w:r w:rsidR="00F93C2E">
        <w:rPr>
          <w:sz w:val="28"/>
          <w:szCs w:val="28"/>
        </w:rPr>
        <w:t>ращения представителя заявителя</w:t>
      </w:r>
      <w:r w:rsidRPr="00AE3E3C">
        <w:rPr>
          <w:sz w:val="28"/>
          <w:szCs w:val="28"/>
        </w:rPr>
        <w:t>.</w:t>
      </w:r>
    </w:p>
    <w:p w14:paraId="1A06D2B5" w14:textId="3C73AB73" w:rsidR="00E87967" w:rsidRDefault="0019381D" w:rsidP="00AE3E3C">
      <w:pPr>
        <w:ind w:right="-143" w:firstLine="709"/>
        <w:jc w:val="both"/>
        <w:rPr>
          <w:sz w:val="28"/>
          <w:szCs w:val="28"/>
        </w:rPr>
      </w:pPr>
      <w:r>
        <w:rPr>
          <w:sz w:val="28"/>
          <w:szCs w:val="28"/>
        </w:rPr>
        <w:t>9.2</w:t>
      </w:r>
      <w:proofErr w:type="gramStart"/>
      <w:r>
        <w:rPr>
          <w:sz w:val="28"/>
          <w:szCs w:val="28"/>
        </w:rPr>
        <w:t xml:space="preserve"> </w:t>
      </w:r>
      <w:r w:rsidRPr="0019381D">
        <w:rPr>
          <w:sz w:val="28"/>
          <w:szCs w:val="28"/>
        </w:rPr>
        <w:t>П</w:t>
      </w:r>
      <w:proofErr w:type="gramEnd"/>
      <w:r w:rsidRPr="0019381D">
        <w:rPr>
          <w:sz w:val="28"/>
          <w:szCs w:val="28"/>
        </w:rPr>
        <w:t>ри подаче документов, выданных иностранным государство</w:t>
      </w:r>
      <w:r>
        <w:rPr>
          <w:sz w:val="28"/>
          <w:szCs w:val="28"/>
        </w:rPr>
        <w:t>м, предусмотренных подпунктами «г» и «д»</w:t>
      </w:r>
      <w:r w:rsidRPr="0019381D">
        <w:rPr>
          <w:sz w:val="28"/>
          <w:szCs w:val="28"/>
        </w:rPr>
        <w:t xml:space="preserve"> пункта </w:t>
      </w:r>
      <w:r>
        <w:rPr>
          <w:sz w:val="28"/>
          <w:szCs w:val="28"/>
        </w:rPr>
        <w:t>9.1</w:t>
      </w:r>
      <w:r w:rsidRPr="0019381D">
        <w:rPr>
          <w:sz w:val="28"/>
          <w:szCs w:val="28"/>
        </w:rPr>
        <w:t>, в электронной форме предоставляются их удостоверенный перевод, подписанный ЭП нотариуса, на бумажном носителе - нотариально заверенная копия перевода.</w:t>
      </w:r>
    </w:p>
    <w:p w14:paraId="45684A30" w14:textId="47A88427" w:rsidR="00A125BB" w:rsidRPr="00A125BB" w:rsidRDefault="0019381D" w:rsidP="00A125BB">
      <w:pPr>
        <w:ind w:right="-143" w:firstLine="709"/>
        <w:jc w:val="both"/>
        <w:rPr>
          <w:sz w:val="28"/>
          <w:szCs w:val="28"/>
        </w:rPr>
      </w:pPr>
      <w:r>
        <w:rPr>
          <w:sz w:val="28"/>
          <w:szCs w:val="28"/>
        </w:rPr>
        <w:t>9.3</w:t>
      </w:r>
      <w:r w:rsidR="00A125BB">
        <w:rPr>
          <w:sz w:val="28"/>
          <w:szCs w:val="28"/>
        </w:rPr>
        <w:t xml:space="preserve">. </w:t>
      </w:r>
      <w:r w:rsidR="00A125BB" w:rsidRPr="00A125BB">
        <w:rPr>
          <w:sz w:val="28"/>
          <w:szCs w:val="28"/>
        </w:rPr>
        <w:t>Исчерпывающий перечень документов и информации,</w:t>
      </w:r>
      <w:r w:rsidR="00BC2F90" w:rsidRPr="00BC2F90">
        <w:rPr>
          <w:sz w:val="28"/>
          <w:szCs w:val="28"/>
        </w:rPr>
        <w:t xml:space="preserve"> необходимых в соответствии с законодательными и иными нормативными правовыми актами для предоставления муниципальной услуги,</w:t>
      </w:r>
      <w:r w:rsidR="00A125BB" w:rsidRPr="00A125BB">
        <w:rPr>
          <w:sz w:val="28"/>
          <w:szCs w:val="28"/>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3BDABAB" w14:textId="4CF2E0EA" w:rsidR="00A125BB" w:rsidRDefault="00A125BB" w:rsidP="00A125BB">
      <w:pPr>
        <w:ind w:right="-143" w:firstLine="709"/>
        <w:jc w:val="both"/>
        <w:rPr>
          <w:sz w:val="28"/>
          <w:szCs w:val="28"/>
        </w:rPr>
      </w:pPr>
      <w:r w:rsidRPr="00A125BB">
        <w:rPr>
          <w:sz w:val="28"/>
          <w:szCs w:val="28"/>
        </w:rPr>
        <w:t>Перечень документов и информации, которые заявитель вправе представить по собственной инициативе, отсутствует.</w:t>
      </w:r>
    </w:p>
    <w:p w14:paraId="5E7FB223" w14:textId="26CD3A9B" w:rsidR="00BC2F90" w:rsidRPr="00BC2F90" w:rsidRDefault="00BC2F90" w:rsidP="00BC2F90">
      <w:pPr>
        <w:ind w:right="-143" w:firstLine="709"/>
        <w:jc w:val="both"/>
        <w:rPr>
          <w:sz w:val="28"/>
          <w:szCs w:val="28"/>
        </w:rPr>
      </w:pPr>
      <w:r>
        <w:rPr>
          <w:sz w:val="28"/>
          <w:szCs w:val="28"/>
        </w:rPr>
        <w:t xml:space="preserve">10. </w:t>
      </w:r>
      <w:r w:rsidRPr="00BC2F90">
        <w:rPr>
          <w:sz w:val="28"/>
          <w:szCs w:val="28"/>
        </w:rPr>
        <w:t>Основанием для отказа в присвоении квалификационной категории является:</w:t>
      </w:r>
    </w:p>
    <w:p w14:paraId="63E1D057" w14:textId="77777777" w:rsidR="00BC2F90" w:rsidRPr="00BC2F90" w:rsidRDefault="00BC2F90" w:rsidP="00BC2F90">
      <w:pPr>
        <w:ind w:right="-143" w:firstLine="709"/>
        <w:jc w:val="both"/>
        <w:rPr>
          <w:sz w:val="28"/>
          <w:szCs w:val="28"/>
        </w:rPr>
      </w:pPr>
      <w:r w:rsidRPr="00BC2F90">
        <w:rPr>
          <w:sz w:val="28"/>
          <w:szCs w:val="28"/>
        </w:rPr>
        <w:t>а) выявление недостоверных сведений в документах для присвоения квалификационной категории;</w:t>
      </w:r>
    </w:p>
    <w:p w14:paraId="5374B7D3" w14:textId="1CC8A822" w:rsidR="00BC2F90" w:rsidRDefault="00BC2F90" w:rsidP="00BC2F90">
      <w:pPr>
        <w:ind w:right="-143" w:firstLine="709"/>
        <w:jc w:val="both"/>
        <w:rPr>
          <w:sz w:val="28"/>
          <w:szCs w:val="28"/>
          <w:lang w:val="en-US"/>
        </w:rPr>
      </w:pPr>
      <w:r w:rsidRPr="00BC2F90">
        <w:rPr>
          <w:sz w:val="28"/>
          <w:szCs w:val="28"/>
          <w:lang w:val="en-US"/>
        </w:rPr>
        <w:t xml:space="preserve">б) </w:t>
      </w:r>
      <w:proofErr w:type="gramStart"/>
      <w:r w:rsidR="0019381D">
        <w:rPr>
          <w:sz w:val="28"/>
          <w:szCs w:val="28"/>
        </w:rPr>
        <w:t>невыполнение</w:t>
      </w:r>
      <w:proofErr w:type="gramEnd"/>
      <w:r>
        <w:rPr>
          <w:sz w:val="28"/>
          <w:szCs w:val="28"/>
          <w:lang w:val="en-US"/>
        </w:rPr>
        <w:t xml:space="preserve"> </w:t>
      </w:r>
      <w:proofErr w:type="spellStart"/>
      <w:r>
        <w:rPr>
          <w:sz w:val="28"/>
          <w:szCs w:val="28"/>
          <w:lang w:val="en-US"/>
        </w:rPr>
        <w:t>Квалификационных</w:t>
      </w:r>
      <w:proofErr w:type="spellEnd"/>
      <w:r>
        <w:rPr>
          <w:sz w:val="28"/>
          <w:szCs w:val="28"/>
          <w:lang w:val="en-US"/>
        </w:rPr>
        <w:t xml:space="preserve"> </w:t>
      </w:r>
      <w:r w:rsidR="0019381D">
        <w:rPr>
          <w:sz w:val="28"/>
          <w:szCs w:val="28"/>
        </w:rPr>
        <w:t>требований</w:t>
      </w:r>
      <w:r w:rsidRPr="00BC2F90">
        <w:rPr>
          <w:sz w:val="28"/>
          <w:szCs w:val="28"/>
          <w:lang w:val="en-US"/>
        </w:rPr>
        <w:t>.</w:t>
      </w:r>
    </w:p>
    <w:p w14:paraId="1AB741C6" w14:textId="6457B819" w:rsidR="00701897" w:rsidRPr="00155816" w:rsidRDefault="003D47D9" w:rsidP="00155816">
      <w:pPr>
        <w:ind w:right="-143" w:firstLine="709"/>
        <w:jc w:val="both"/>
        <w:rPr>
          <w:sz w:val="28"/>
          <w:szCs w:val="28"/>
        </w:rPr>
      </w:pPr>
      <w:r w:rsidRPr="003D47D9">
        <w:rPr>
          <w:sz w:val="28"/>
          <w:szCs w:val="28"/>
        </w:rPr>
        <w:t>11</w:t>
      </w:r>
      <w:r w:rsidR="00A12427">
        <w:rPr>
          <w:sz w:val="28"/>
          <w:szCs w:val="28"/>
        </w:rPr>
        <w:t>. </w:t>
      </w:r>
      <w:r w:rsidR="00155816" w:rsidRPr="0015581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3630E05" w14:textId="77777777" w:rsidR="00A220AC" w:rsidRDefault="00A220AC" w:rsidP="001608B0">
      <w:pPr>
        <w:pStyle w:val="af7"/>
        <w:ind w:firstLine="708"/>
        <w:jc w:val="both"/>
        <w:rPr>
          <w:sz w:val="28"/>
          <w:szCs w:val="28"/>
        </w:rPr>
      </w:pPr>
      <w:r w:rsidRPr="00A220AC">
        <w:rPr>
          <w:sz w:val="28"/>
          <w:szCs w:val="28"/>
        </w:rPr>
        <w:t>Основания для приостановления предоставления муниципальной услуги действующим законодательством не предусмотрены.</w:t>
      </w:r>
    </w:p>
    <w:p w14:paraId="41338B90" w14:textId="5ECD8810" w:rsidR="009A0F01" w:rsidRPr="00A220AC" w:rsidRDefault="009A0F01" w:rsidP="00A220AC">
      <w:pPr>
        <w:pStyle w:val="af7"/>
        <w:ind w:firstLine="708"/>
        <w:rPr>
          <w:sz w:val="28"/>
          <w:szCs w:val="28"/>
        </w:rPr>
      </w:pPr>
      <w:r w:rsidRPr="009A0F01">
        <w:rPr>
          <w:sz w:val="28"/>
          <w:szCs w:val="28"/>
        </w:rPr>
        <w:t>Основания для отказа в предоставлении муниципальной услуги</w:t>
      </w:r>
      <w:r>
        <w:rPr>
          <w:sz w:val="28"/>
          <w:szCs w:val="28"/>
        </w:rPr>
        <w:t>:</w:t>
      </w:r>
    </w:p>
    <w:p w14:paraId="0A1D7511" w14:textId="77777777" w:rsidR="003D47D9" w:rsidRPr="001A2165" w:rsidRDefault="00341DFB" w:rsidP="003D47D9">
      <w:pPr>
        <w:ind w:right="-143" w:firstLine="709"/>
        <w:jc w:val="both"/>
        <w:rPr>
          <w:sz w:val="28"/>
          <w:szCs w:val="28"/>
        </w:rPr>
      </w:pPr>
      <w:r>
        <w:rPr>
          <w:sz w:val="28"/>
          <w:szCs w:val="28"/>
        </w:rPr>
        <w:t>а</w:t>
      </w:r>
      <w:r w:rsidR="003D47D9" w:rsidRPr="001A2165">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720B6D6" w14:textId="77777777" w:rsidR="003D47D9" w:rsidRPr="001A2165" w:rsidRDefault="00341DFB" w:rsidP="003D47D9">
      <w:pPr>
        <w:ind w:right="-143" w:firstLine="709"/>
        <w:jc w:val="both"/>
        <w:rPr>
          <w:sz w:val="28"/>
          <w:szCs w:val="28"/>
        </w:rPr>
      </w:pPr>
      <w:r>
        <w:rPr>
          <w:sz w:val="28"/>
          <w:szCs w:val="28"/>
        </w:rPr>
        <w:t>б</w:t>
      </w:r>
      <w:r w:rsidR="003D47D9" w:rsidRPr="001A2165">
        <w:rPr>
          <w:sz w:val="28"/>
          <w:szCs w:val="28"/>
        </w:rPr>
        <w:t>) наличие противоречивых сведений в заявлении и приложенных к нему документах;</w:t>
      </w:r>
    </w:p>
    <w:p w14:paraId="2D130948" w14:textId="77777777" w:rsidR="003D47D9" w:rsidRPr="001A2165" w:rsidRDefault="00341DFB" w:rsidP="003D47D9">
      <w:pPr>
        <w:ind w:right="-143" w:firstLine="709"/>
        <w:jc w:val="both"/>
        <w:rPr>
          <w:sz w:val="28"/>
          <w:szCs w:val="28"/>
        </w:rPr>
      </w:pPr>
      <w:r>
        <w:rPr>
          <w:sz w:val="28"/>
          <w:szCs w:val="28"/>
        </w:rPr>
        <w:t>в</w:t>
      </w:r>
      <w:r w:rsidR="003D47D9" w:rsidRPr="001A2165">
        <w:rPr>
          <w:sz w:val="28"/>
          <w:szCs w:val="28"/>
        </w:rPr>
        <w:t>) 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и документов, прилагаемых к заявлению в электронной форме;</w:t>
      </w:r>
    </w:p>
    <w:p w14:paraId="4E57EB51" w14:textId="2600B9B1" w:rsidR="003D47D9" w:rsidRPr="001A2165" w:rsidRDefault="00341DFB" w:rsidP="003D47D9">
      <w:pPr>
        <w:ind w:right="-143" w:firstLine="709"/>
        <w:jc w:val="both"/>
        <w:rPr>
          <w:sz w:val="28"/>
          <w:szCs w:val="28"/>
        </w:rPr>
      </w:pPr>
      <w:r>
        <w:rPr>
          <w:sz w:val="28"/>
          <w:szCs w:val="28"/>
        </w:rPr>
        <w:t>г</w:t>
      </w:r>
      <w:r w:rsidR="003D47D9" w:rsidRPr="001A2165">
        <w:rPr>
          <w:sz w:val="28"/>
          <w:szCs w:val="28"/>
        </w:rPr>
        <w:t xml:space="preserve">) представленные сведения утратили силу на момент обращения за услугой (истечение срока со дня выполнения </w:t>
      </w:r>
      <w:r w:rsidR="00CD478C" w:rsidRPr="001A2165">
        <w:rPr>
          <w:sz w:val="28"/>
          <w:szCs w:val="28"/>
        </w:rPr>
        <w:t>кандидатом</w:t>
      </w:r>
      <w:r w:rsidR="003D47D9" w:rsidRPr="001A2165">
        <w:rPr>
          <w:sz w:val="28"/>
          <w:szCs w:val="28"/>
        </w:rPr>
        <w:t xml:space="preserve"> норм);</w:t>
      </w:r>
      <w:r w:rsidR="00CA367E">
        <w:rPr>
          <w:sz w:val="28"/>
          <w:szCs w:val="28"/>
        </w:rPr>
        <w:t xml:space="preserve"> </w:t>
      </w:r>
    </w:p>
    <w:p w14:paraId="1DEB6C4D" w14:textId="000BCAB3" w:rsidR="003D47D9" w:rsidRPr="00874704" w:rsidRDefault="00341DFB" w:rsidP="003D47D9">
      <w:pPr>
        <w:ind w:right="-143" w:firstLine="709"/>
        <w:jc w:val="both"/>
        <w:rPr>
          <w:sz w:val="28"/>
          <w:szCs w:val="28"/>
        </w:rPr>
      </w:pPr>
      <w:r>
        <w:rPr>
          <w:sz w:val="28"/>
          <w:szCs w:val="28"/>
        </w:rPr>
        <w:t>д</w:t>
      </w:r>
      <w:r w:rsidR="003D47D9" w:rsidRPr="001A2165">
        <w:rPr>
          <w:sz w:val="28"/>
          <w:szCs w:val="28"/>
        </w:rPr>
        <w:t xml:space="preserve">) несоответствие результата </w:t>
      </w:r>
      <w:r w:rsidR="00CD478C" w:rsidRPr="001A2165">
        <w:rPr>
          <w:sz w:val="28"/>
          <w:szCs w:val="28"/>
        </w:rPr>
        <w:t>кандидата</w:t>
      </w:r>
      <w:r w:rsidR="003D47D9" w:rsidRPr="001A2165">
        <w:rPr>
          <w:sz w:val="28"/>
          <w:szCs w:val="28"/>
        </w:rPr>
        <w:t>, указанного в документах для присвоения квалификационной категории</w:t>
      </w:r>
      <w:r w:rsidR="005E0B2B">
        <w:rPr>
          <w:sz w:val="28"/>
          <w:szCs w:val="28"/>
        </w:rPr>
        <w:t xml:space="preserve"> спортивного судьи, утвержденным</w:t>
      </w:r>
      <w:r w:rsidR="003D47D9" w:rsidRPr="001A2165">
        <w:rPr>
          <w:sz w:val="28"/>
          <w:szCs w:val="28"/>
        </w:rPr>
        <w:t xml:space="preserve"> Министерством спорта Российской Федерации нормам, требованиям и условиям их выполнения</w:t>
      </w:r>
      <w:r w:rsidR="006E03C9">
        <w:rPr>
          <w:sz w:val="28"/>
          <w:szCs w:val="28"/>
        </w:rPr>
        <w:t xml:space="preserve"> </w:t>
      </w:r>
      <w:proofErr w:type="gramStart"/>
      <w:r w:rsidR="006E03C9">
        <w:rPr>
          <w:sz w:val="28"/>
          <w:szCs w:val="28"/>
        </w:rPr>
        <w:t xml:space="preserve">согласно </w:t>
      </w:r>
      <w:r w:rsidR="00D63C94">
        <w:rPr>
          <w:sz w:val="28"/>
          <w:szCs w:val="28"/>
        </w:rPr>
        <w:t>приказа</w:t>
      </w:r>
      <w:proofErr w:type="gramEnd"/>
      <w:r w:rsidR="00D63C94">
        <w:rPr>
          <w:sz w:val="28"/>
          <w:szCs w:val="28"/>
        </w:rPr>
        <w:t xml:space="preserve"> Министерства спорта Российской Федерации        от 28 Февраля 2017 года </w:t>
      </w:r>
      <w:r w:rsidR="006E03C9">
        <w:rPr>
          <w:sz w:val="28"/>
          <w:szCs w:val="28"/>
        </w:rPr>
        <w:t>№ 134</w:t>
      </w:r>
      <w:r w:rsidR="003D47D9" w:rsidRPr="001A2165">
        <w:rPr>
          <w:sz w:val="28"/>
          <w:szCs w:val="28"/>
        </w:rPr>
        <w:t>;</w:t>
      </w:r>
    </w:p>
    <w:p w14:paraId="6BA692B2" w14:textId="737610D4" w:rsidR="003D47D9" w:rsidRPr="00874704" w:rsidRDefault="00341DFB" w:rsidP="00874704">
      <w:pPr>
        <w:ind w:right="-143" w:firstLine="709"/>
        <w:jc w:val="both"/>
        <w:rPr>
          <w:sz w:val="28"/>
          <w:szCs w:val="28"/>
          <w:highlight w:val="yellow"/>
        </w:rPr>
      </w:pPr>
      <w:r>
        <w:rPr>
          <w:sz w:val="28"/>
          <w:szCs w:val="28"/>
        </w:rPr>
        <w:t>е</w:t>
      </w:r>
      <w:r w:rsidR="003D47D9" w:rsidRPr="00874704">
        <w:rPr>
          <w:sz w:val="28"/>
          <w:szCs w:val="28"/>
        </w:rPr>
        <w:t xml:space="preserve">) </w:t>
      </w:r>
      <w:r w:rsidR="00874704" w:rsidRPr="00874704">
        <w:rPr>
          <w:sz w:val="28"/>
          <w:szCs w:val="28"/>
        </w:rPr>
        <w:t>невыполнение квалификационных требований</w:t>
      </w:r>
      <w:r w:rsidR="00CA38AD">
        <w:rPr>
          <w:sz w:val="28"/>
          <w:szCs w:val="28"/>
        </w:rPr>
        <w:t>, согласно приказу</w:t>
      </w:r>
      <w:r w:rsidR="00CA367E">
        <w:rPr>
          <w:sz w:val="28"/>
          <w:szCs w:val="28"/>
        </w:rPr>
        <w:t xml:space="preserve"> Министерства спорта Российс</w:t>
      </w:r>
      <w:r w:rsidR="00C76E07">
        <w:rPr>
          <w:sz w:val="28"/>
          <w:szCs w:val="28"/>
        </w:rPr>
        <w:t xml:space="preserve">кой Федерации </w:t>
      </w:r>
      <w:r w:rsidR="00C76E07" w:rsidRPr="00C76E07">
        <w:rPr>
          <w:sz w:val="28"/>
          <w:szCs w:val="28"/>
        </w:rPr>
        <w:t>от 28 Февраля 2017 года № 134</w:t>
      </w:r>
      <w:r w:rsidR="00C76E07">
        <w:rPr>
          <w:sz w:val="28"/>
          <w:szCs w:val="28"/>
        </w:rPr>
        <w:t>;</w:t>
      </w:r>
    </w:p>
    <w:p w14:paraId="7056B6DD" w14:textId="77777777" w:rsidR="003D47D9" w:rsidRPr="003D47D9" w:rsidRDefault="003D47D9" w:rsidP="003D47D9">
      <w:pPr>
        <w:ind w:right="-143" w:firstLine="709"/>
        <w:jc w:val="both"/>
        <w:rPr>
          <w:sz w:val="28"/>
          <w:szCs w:val="28"/>
        </w:rPr>
      </w:pPr>
      <w:r w:rsidRPr="003D47D9">
        <w:rPr>
          <w:sz w:val="28"/>
          <w:szCs w:val="28"/>
        </w:rPr>
        <w:t>1</w:t>
      </w:r>
      <w:r w:rsidR="00A220AC">
        <w:rPr>
          <w:sz w:val="28"/>
          <w:szCs w:val="28"/>
        </w:rPr>
        <w:t>2</w:t>
      </w:r>
      <w:r w:rsidRPr="003D47D9">
        <w:rPr>
          <w:sz w:val="28"/>
          <w:szCs w:val="28"/>
        </w:rPr>
        <w:t>. Размер платы, взимаемой с заявителя при предоставлении муниципальной услуги, и способы ее взимания.</w:t>
      </w:r>
    </w:p>
    <w:p w14:paraId="49B23465" w14:textId="77777777" w:rsidR="003D47D9" w:rsidRDefault="003D47D9" w:rsidP="00874704">
      <w:pPr>
        <w:ind w:right="-143" w:firstLine="709"/>
        <w:jc w:val="both"/>
        <w:rPr>
          <w:sz w:val="28"/>
          <w:szCs w:val="28"/>
        </w:rPr>
      </w:pPr>
      <w:r w:rsidRPr="003D47D9">
        <w:rPr>
          <w:sz w:val="28"/>
          <w:szCs w:val="28"/>
        </w:rPr>
        <w:t>Муниципальная услуга предоставляется бесплатно.</w:t>
      </w:r>
    </w:p>
    <w:p w14:paraId="5490E720" w14:textId="77777777" w:rsidR="003D47D9" w:rsidRPr="003D47D9" w:rsidRDefault="003D47D9" w:rsidP="003D47D9">
      <w:pPr>
        <w:ind w:right="-143" w:firstLine="709"/>
        <w:jc w:val="both"/>
        <w:rPr>
          <w:sz w:val="28"/>
          <w:szCs w:val="28"/>
        </w:rPr>
      </w:pPr>
      <w:r w:rsidRPr="003D47D9">
        <w:rPr>
          <w:sz w:val="28"/>
          <w:szCs w:val="28"/>
        </w:rPr>
        <w:lastRenderedPageBreak/>
        <w:t>1</w:t>
      </w:r>
      <w:r w:rsidR="00A220AC">
        <w:rPr>
          <w:sz w:val="28"/>
          <w:szCs w:val="28"/>
        </w:rPr>
        <w:t>3</w:t>
      </w:r>
      <w:r w:rsidRPr="003D47D9">
        <w:rPr>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5FF87B2" w14:textId="77777777" w:rsidR="003D47D9" w:rsidRDefault="003D47D9" w:rsidP="003D47D9">
      <w:pPr>
        <w:ind w:right="-143" w:firstLine="709"/>
        <w:jc w:val="both"/>
        <w:rPr>
          <w:sz w:val="28"/>
          <w:szCs w:val="28"/>
        </w:rPr>
      </w:pPr>
      <w:r w:rsidRPr="003D47D9">
        <w:rPr>
          <w:sz w:val="28"/>
          <w:szCs w:val="28"/>
        </w:rPr>
        <w:t xml:space="preserve">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w:t>
      </w:r>
      <w:r w:rsidR="00A220AC" w:rsidRPr="00A220AC">
        <w:rPr>
          <w:sz w:val="28"/>
          <w:szCs w:val="28"/>
        </w:rPr>
        <w:t>у</w:t>
      </w:r>
      <w:r w:rsidRPr="003D47D9">
        <w:rPr>
          <w:sz w:val="28"/>
          <w:szCs w:val="28"/>
        </w:rPr>
        <w:t>полномоченном органе составляет не более 15 минут.</w:t>
      </w:r>
    </w:p>
    <w:p w14:paraId="4705A609" w14:textId="77777777" w:rsidR="003D47D9" w:rsidRPr="003D47D9" w:rsidRDefault="003D47D9" w:rsidP="003D47D9">
      <w:pPr>
        <w:ind w:right="-143" w:firstLine="709"/>
        <w:jc w:val="both"/>
        <w:rPr>
          <w:sz w:val="28"/>
          <w:szCs w:val="28"/>
        </w:rPr>
      </w:pPr>
      <w:r w:rsidRPr="003D47D9">
        <w:rPr>
          <w:sz w:val="28"/>
          <w:szCs w:val="28"/>
        </w:rPr>
        <w:t>1</w:t>
      </w:r>
      <w:r w:rsidR="00A220AC">
        <w:rPr>
          <w:sz w:val="28"/>
          <w:szCs w:val="28"/>
        </w:rPr>
        <w:t>4</w:t>
      </w:r>
      <w:r w:rsidRPr="003D47D9">
        <w:rPr>
          <w:sz w:val="28"/>
          <w:szCs w:val="28"/>
        </w:rPr>
        <w:t xml:space="preserve">. Срок регистрации запроса заявителя о предоставлении муниципальной услуги. </w:t>
      </w:r>
    </w:p>
    <w:p w14:paraId="3EBF701A" w14:textId="77777777" w:rsidR="003D47D9" w:rsidRPr="003D47D9" w:rsidRDefault="003D47D9" w:rsidP="003D47D9">
      <w:pPr>
        <w:ind w:right="-143" w:firstLine="709"/>
        <w:jc w:val="both"/>
        <w:rPr>
          <w:sz w:val="28"/>
          <w:szCs w:val="28"/>
        </w:rPr>
      </w:pPr>
      <w:r w:rsidRPr="003D47D9">
        <w:rPr>
          <w:sz w:val="28"/>
          <w:szCs w:val="28"/>
        </w:rPr>
        <w:t>Документы на предоставление муниципальной услуги, поданные заявителем при личном обращении в уполномоченный орган, регистрируется в день обращения заявителя. При этом продолжительность приема при личном обращении заявителя недолжна, превышать 15 минут.</w:t>
      </w:r>
    </w:p>
    <w:p w14:paraId="513C5E33" w14:textId="77777777" w:rsidR="003D47D9" w:rsidRPr="003D47D9" w:rsidRDefault="003D47D9" w:rsidP="003D47D9">
      <w:pPr>
        <w:ind w:right="-143" w:firstLine="709"/>
        <w:jc w:val="both"/>
        <w:rPr>
          <w:sz w:val="28"/>
          <w:szCs w:val="28"/>
        </w:rPr>
      </w:pPr>
      <w:r w:rsidRPr="003D47D9">
        <w:rPr>
          <w:sz w:val="28"/>
          <w:szCs w:val="28"/>
        </w:rPr>
        <w:t>Заявление о предоставлении муниципальной услуги, поступившее в уполномоченный орган с использованием Единого портала в виде электронного документа, регистрируется не позднее первого рабочего дня после поступления заявления в уполномоченный орган.</w:t>
      </w:r>
    </w:p>
    <w:p w14:paraId="13F6B2AE" w14:textId="77777777" w:rsidR="003D47D9" w:rsidRDefault="003D47D9" w:rsidP="003D47D9">
      <w:pPr>
        <w:ind w:right="-143" w:firstLine="709"/>
        <w:jc w:val="both"/>
        <w:rPr>
          <w:sz w:val="28"/>
          <w:szCs w:val="28"/>
        </w:rPr>
      </w:pPr>
      <w:r w:rsidRPr="003D47D9">
        <w:rPr>
          <w:sz w:val="28"/>
          <w:szCs w:val="28"/>
        </w:rPr>
        <w:t xml:space="preserve">Заявления, поступившие через Единый портал в </w:t>
      </w:r>
      <w:r w:rsidR="007C43D3">
        <w:rPr>
          <w:sz w:val="28"/>
          <w:szCs w:val="28"/>
        </w:rPr>
        <w:t xml:space="preserve">нерабочее </w:t>
      </w:r>
      <w:r w:rsidRPr="003D47D9">
        <w:rPr>
          <w:sz w:val="28"/>
          <w:szCs w:val="28"/>
        </w:rPr>
        <w:t>время, в выходной или нерабочий праздничный день, регистрируются в первый рабочий день со дня обращения заявителя.</w:t>
      </w:r>
    </w:p>
    <w:p w14:paraId="7A31831E" w14:textId="0A7F7D7E" w:rsidR="007C43D3" w:rsidRDefault="003D47D9" w:rsidP="003D47D9">
      <w:pPr>
        <w:ind w:right="-143" w:firstLine="709"/>
        <w:jc w:val="both"/>
        <w:rPr>
          <w:sz w:val="28"/>
          <w:szCs w:val="28"/>
        </w:rPr>
      </w:pPr>
      <w:r w:rsidRPr="003D47D9">
        <w:rPr>
          <w:sz w:val="28"/>
          <w:szCs w:val="28"/>
        </w:rPr>
        <w:t>1</w:t>
      </w:r>
      <w:r w:rsidR="00A220AC">
        <w:rPr>
          <w:sz w:val="28"/>
          <w:szCs w:val="28"/>
        </w:rPr>
        <w:t>5</w:t>
      </w:r>
      <w:r w:rsidR="007C43D3" w:rsidRPr="007C43D3">
        <w:t xml:space="preserve"> </w:t>
      </w:r>
      <w:r w:rsidR="007C43D3" w:rsidRPr="007C43D3">
        <w:rPr>
          <w:sz w:val="28"/>
          <w:szCs w:val="28"/>
        </w:rPr>
        <w:t>Требования к помещениям, в которых предоставляются муниципальные услуги</w:t>
      </w:r>
      <w:r w:rsidR="00C5650D">
        <w:rPr>
          <w:sz w:val="28"/>
          <w:szCs w:val="28"/>
        </w:rPr>
        <w:t>.</w:t>
      </w:r>
    </w:p>
    <w:p w14:paraId="588001CB" w14:textId="77777777" w:rsidR="003D47D9" w:rsidRPr="003D47D9" w:rsidRDefault="003D47D9" w:rsidP="003D47D9">
      <w:pPr>
        <w:ind w:right="-143" w:firstLine="709"/>
        <w:jc w:val="both"/>
        <w:rPr>
          <w:sz w:val="28"/>
          <w:szCs w:val="28"/>
        </w:rPr>
      </w:pPr>
      <w:r w:rsidRPr="003D47D9">
        <w:rPr>
          <w:sz w:val="28"/>
          <w:szCs w:val="28"/>
        </w:rPr>
        <w:t>Здания (помещения),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1D1B82A" w14:textId="77777777" w:rsidR="003D47D9" w:rsidRPr="003D47D9" w:rsidRDefault="003D47D9" w:rsidP="003D47D9">
      <w:pPr>
        <w:ind w:right="-143" w:firstLine="709"/>
        <w:jc w:val="both"/>
        <w:rPr>
          <w:sz w:val="28"/>
          <w:szCs w:val="28"/>
        </w:rPr>
      </w:pPr>
      <w:r w:rsidRPr="003D47D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259300EC" w14:textId="77777777" w:rsidR="003D47D9" w:rsidRPr="003D47D9" w:rsidRDefault="003D47D9" w:rsidP="00FE652F">
      <w:pPr>
        <w:ind w:right="-143" w:firstLine="709"/>
        <w:jc w:val="both"/>
        <w:rPr>
          <w:sz w:val="28"/>
          <w:szCs w:val="28"/>
        </w:rPr>
      </w:pPr>
      <w:r w:rsidRPr="003D47D9">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r w:rsidR="00FE652F">
        <w:rPr>
          <w:sz w:val="28"/>
          <w:szCs w:val="28"/>
        </w:rPr>
        <w:t xml:space="preserve"> </w:t>
      </w:r>
      <w:r w:rsidRPr="003D47D9">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3971329" w14:textId="77777777" w:rsidR="003D47D9" w:rsidRPr="003D47D9" w:rsidRDefault="003D47D9" w:rsidP="003D47D9">
      <w:pPr>
        <w:ind w:right="-143" w:firstLine="709"/>
        <w:jc w:val="both"/>
        <w:rPr>
          <w:sz w:val="28"/>
          <w:szCs w:val="28"/>
        </w:rPr>
      </w:pPr>
      <w:r w:rsidRPr="003D47D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5C6D2EE" w14:textId="77777777" w:rsidR="003D47D9" w:rsidRPr="003D47D9" w:rsidRDefault="003D47D9" w:rsidP="003D47D9">
      <w:pPr>
        <w:ind w:right="-143" w:firstLine="709"/>
        <w:jc w:val="both"/>
        <w:rPr>
          <w:sz w:val="28"/>
          <w:szCs w:val="28"/>
        </w:rPr>
      </w:pPr>
      <w:r w:rsidRPr="003D47D9">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5796AF6E" w14:textId="77777777" w:rsidR="003D47D9" w:rsidRPr="003D47D9" w:rsidRDefault="003D47D9" w:rsidP="003D47D9">
      <w:pPr>
        <w:ind w:right="-143" w:firstLine="709"/>
        <w:jc w:val="both"/>
        <w:rPr>
          <w:sz w:val="28"/>
          <w:szCs w:val="28"/>
        </w:rPr>
      </w:pPr>
      <w:r w:rsidRPr="003D47D9">
        <w:rPr>
          <w:sz w:val="28"/>
          <w:szCs w:val="28"/>
        </w:rPr>
        <w:t>наименование;</w:t>
      </w:r>
    </w:p>
    <w:p w14:paraId="4AD4E6ED" w14:textId="77777777" w:rsidR="003D47D9" w:rsidRPr="003D47D9" w:rsidRDefault="003D47D9" w:rsidP="003D47D9">
      <w:pPr>
        <w:ind w:right="-143" w:firstLine="709"/>
        <w:jc w:val="both"/>
        <w:rPr>
          <w:sz w:val="28"/>
          <w:szCs w:val="28"/>
        </w:rPr>
      </w:pPr>
      <w:r w:rsidRPr="003D47D9">
        <w:rPr>
          <w:sz w:val="28"/>
          <w:szCs w:val="28"/>
        </w:rPr>
        <w:t>местонахождение и юридический адрес;</w:t>
      </w:r>
    </w:p>
    <w:p w14:paraId="64ABF560" w14:textId="77777777" w:rsidR="003D47D9" w:rsidRPr="003D47D9" w:rsidRDefault="003D47D9" w:rsidP="003D47D9">
      <w:pPr>
        <w:ind w:right="-143" w:firstLine="709"/>
        <w:jc w:val="both"/>
        <w:rPr>
          <w:sz w:val="28"/>
          <w:szCs w:val="28"/>
        </w:rPr>
      </w:pPr>
      <w:r w:rsidRPr="003D47D9">
        <w:rPr>
          <w:sz w:val="28"/>
          <w:szCs w:val="28"/>
        </w:rPr>
        <w:t>режим работы;</w:t>
      </w:r>
    </w:p>
    <w:p w14:paraId="33F15791" w14:textId="77777777" w:rsidR="003D47D9" w:rsidRPr="003D47D9" w:rsidRDefault="003D47D9" w:rsidP="003D47D9">
      <w:pPr>
        <w:ind w:right="-143" w:firstLine="709"/>
        <w:jc w:val="both"/>
        <w:rPr>
          <w:sz w:val="28"/>
          <w:szCs w:val="28"/>
        </w:rPr>
      </w:pPr>
      <w:r w:rsidRPr="003D47D9">
        <w:rPr>
          <w:sz w:val="28"/>
          <w:szCs w:val="28"/>
        </w:rPr>
        <w:t>график приема;</w:t>
      </w:r>
    </w:p>
    <w:p w14:paraId="4CB91A89" w14:textId="77777777" w:rsidR="003D47D9" w:rsidRPr="003D47D9" w:rsidRDefault="003D47D9" w:rsidP="003D47D9">
      <w:pPr>
        <w:ind w:right="-143" w:firstLine="709"/>
        <w:jc w:val="both"/>
        <w:rPr>
          <w:sz w:val="28"/>
          <w:szCs w:val="28"/>
        </w:rPr>
      </w:pPr>
      <w:r w:rsidRPr="003D47D9">
        <w:rPr>
          <w:sz w:val="28"/>
          <w:szCs w:val="28"/>
        </w:rPr>
        <w:t>номера телефонов для справок.</w:t>
      </w:r>
    </w:p>
    <w:p w14:paraId="743BD0D5" w14:textId="77777777" w:rsidR="003D47D9" w:rsidRPr="003D47D9" w:rsidRDefault="003D47D9" w:rsidP="003D47D9">
      <w:pPr>
        <w:ind w:right="-143" w:firstLine="709"/>
        <w:jc w:val="both"/>
        <w:rPr>
          <w:sz w:val="28"/>
          <w:szCs w:val="28"/>
        </w:rPr>
      </w:pPr>
      <w:r w:rsidRPr="003D47D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5C77E21" w14:textId="77777777" w:rsidR="003D47D9" w:rsidRPr="003D47D9" w:rsidRDefault="003D47D9" w:rsidP="003D47D9">
      <w:pPr>
        <w:ind w:right="-143" w:firstLine="709"/>
        <w:jc w:val="both"/>
        <w:rPr>
          <w:sz w:val="28"/>
          <w:szCs w:val="28"/>
        </w:rPr>
      </w:pPr>
      <w:r w:rsidRPr="003D47D9">
        <w:rPr>
          <w:sz w:val="28"/>
          <w:szCs w:val="28"/>
        </w:rPr>
        <w:t>Помещения, в которых предоставляется муниципальная услуга, оснащаются:</w:t>
      </w:r>
    </w:p>
    <w:p w14:paraId="413E907B" w14:textId="77777777" w:rsidR="003D47D9" w:rsidRPr="003D47D9" w:rsidRDefault="003D47D9" w:rsidP="003D47D9">
      <w:pPr>
        <w:ind w:right="-143" w:firstLine="709"/>
        <w:jc w:val="both"/>
        <w:rPr>
          <w:sz w:val="28"/>
          <w:szCs w:val="28"/>
        </w:rPr>
      </w:pPr>
      <w:r w:rsidRPr="003D47D9">
        <w:rPr>
          <w:sz w:val="28"/>
          <w:szCs w:val="28"/>
        </w:rPr>
        <w:t>противопожарной системой и средствами пожаротушения;</w:t>
      </w:r>
    </w:p>
    <w:p w14:paraId="18398605" w14:textId="77777777" w:rsidR="003D47D9" w:rsidRPr="003D47D9" w:rsidRDefault="003D47D9" w:rsidP="003D47D9">
      <w:pPr>
        <w:ind w:right="-143" w:firstLine="709"/>
        <w:jc w:val="both"/>
        <w:rPr>
          <w:sz w:val="28"/>
          <w:szCs w:val="28"/>
        </w:rPr>
      </w:pPr>
      <w:r w:rsidRPr="003D47D9">
        <w:rPr>
          <w:sz w:val="28"/>
          <w:szCs w:val="28"/>
        </w:rPr>
        <w:t>системой оповещения о возникновении чрезвычайной ситуации;</w:t>
      </w:r>
    </w:p>
    <w:p w14:paraId="71D71E4B" w14:textId="77777777" w:rsidR="003D47D9" w:rsidRPr="003D47D9" w:rsidRDefault="003D47D9" w:rsidP="003D47D9">
      <w:pPr>
        <w:ind w:right="-143" w:firstLine="709"/>
        <w:jc w:val="both"/>
        <w:rPr>
          <w:sz w:val="28"/>
          <w:szCs w:val="28"/>
        </w:rPr>
      </w:pPr>
      <w:r w:rsidRPr="003D47D9">
        <w:rPr>
          <w:sz w:val="28"/>
          <w:szCs w:val="28"/>
        </w:rPr>
        <w:t>средствами оказания первой медицинской помощи;</w:t>
      </w:r>
    </w:p>
    <w:p w14:paraId="64B21117" w14:textId="77777777" w:rsidR="003D47D9" w:rsidRPr="003D47D9" w:rsidRDefault="003D47D9" w:rsidP="003D47D9">
      <w:pPr>
        <w:ind w:right="-143" w:firstLine="709"/>
        <w:jc w:val="both"/>
        <w:rPr>
          <w:sz w:val="28"/>
          <w:szCs w:val="28"/>
        </w:rPr>
      </w:pPr>
      <w:r w:rsidRPr="003D47D9">
        <w:rPr>
          <w:sz w:val="28"/>
          <w:szCs w:val="28"/>
        </w:rPr>
        <w:t>туалетными комнатами для посетителей.</w:t>
      </w:r>
    </w:p>
    <w:p w14:paraId="1E468449" w14:textId="77777777" w:rsidR="003D47D9" w:rsidRPr="003D47D9" w:rsidRDefault="003D47D9" w:rsidP="003D47D9">
      <w:pPr>
        <w:ind w:right="-143" w:firstLine="709"/>
        <w:jc w:val="both"/>
        <w:rPr>
          <w:sz w:val="28"/>
          <w:szCs w:val="28"/>
        </w:rPr>
      </w:pPr>
      <w:r w:rsidRPr="003D47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4DB1B3" w14:textId="77777777" w:rsidR="003D47D9" w:rsidRPr="003D47D9" w:rsidRDefault="003D47D9" w:rsidP="003D47D9">
      <w:pPr>
        <w:ind w:right="-143" w:firstLine="709"/>
        <w:jc w:val="both"/>
        <w:rPr>
          <w:sz w:val="28"/>
          <w:szCs w:val="28"/>
        </w:rPr>
      </w:pPr>
      <w:r w:rsidRPr="003D47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9A6D6F3" w14:textId="77777777" w:rsidR="003D47D9" w:rsidRPr="003D47D9" w:rsidRDefault="003D47D9" w:rsidP="003D47D9">
      <w:pPr>
        <w:ind w:right="-143" w:firstLine="709"/>
        <w:jc w:val="both"/>
        <w:rPr>
          <w:sz w:val="28"/>
          <w:szCs w:val="28"/>
        </w:rPr>
      </w:pPr>
      <w:r w:rsidRPr="003D47D9">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0910797" w14:textId="77777777" w:rsidR="003D47D9" w:rsidRPr="003D47D9" w:rsidRDefault="003D47D9" w:rsidP="003D47D9">
      <w:pPr>
        <w:ind w:right="-143" w:firstLine="709"/>
        <w:jc w:val="both"/>
        <w:rPr>
          <w:sz w:val="28"/>
          <w:szCs w:val="28"/>
        </w:rPr>
      </w:pPr>
      <w:r w:rsidRPr="003D47D9">
        <w:rPr>
          <w:sz w:val="28"/>
          <w:szCs w:val="28"/>
        </w:rPr>
        <w:t>Места приема Заявителей оборудуются информационными табличками (вывесками) с указанием:</w:t>
      </w:r>
    </w:p>
    <w:p w14:paraId="76DCE120" w14:textId="77777777" w:rsidR="003D47D9" w:rsidRPr="003D47D9" w:rsidRDefault="003D47D9" w:rsidP="003D47D9">
      <w:pPr>
        <w:ind w:right="-143" w:firstLine="709"/>
        <w:jc w:val="both"/>
        <w:rPr>
          <w:sz w:val="28"/>
          <w:szCs w:val="28"/>
        </w:rPr>
      </w:pPr>
      <w:r w:rsidRPr="003D47D9">
        <w:rPr>
          <w:sz w:val="28"/>
          <w:szCs w:val="28"/>
        </w:rPr>
        <w:t>номера кабинета и наименования отдела;</w:t>
      </w:r>
    </w:p>
    <w:p w14:paraId="12B58E73" w14:textId="77777777" w:rsidR="003D47D9" w:rsidRPr="003D47D9" w:rsidRDefault="003D47D9" w:rsidP="003D47D9">
      <w:pPr>
        <w:ind w:right="-143" w:firstLine="709"/>
        <w:jc w:val="both"/>
        <w:rPr>
          <w:sz w:val="28"/>
          <w:szCs w:val="28"/>
        </w:rPr>
      </w:pPr>
      <w:r w:rsidRPr="003D47D9">
        <w:rPr>
          <w:sz w:val="28"/>
          <w:szCs w:val="28"/>
        </w:rPr>
        <w:t>фамилии, имени и отчества (последнее - при наличии), должности ответственного лица за прием документов;</w:t>
      </w:r>
    </w:p>
    <w:p w14:paraId="5A269523" w14:textId="77777777" w:rsidR="003D47D9" w:rsidRPr="003D47D9" w:rsidRDefault="003D47D9" w:rsidP="003D47D9">
      <w:pPr>
        <w:ind w:right="-143" w:firstLine="709"/>
        <w:jc w:val="both"/>
        <w:rPr>
          <w:sz w:val="28"/>
          <w:szCs w:val="28"/>
        </w:rPr>
      </w:pPr>
      <w:r w:rsidRPr="003D47D9">
        <w:rPr>
          <w:sz w:val="28"/>
          <w:szCs w:val="28"/>
        </w:rPr>
        <w:t>графика приема Заявителей.</w:t>
      </w:r>
    </w:p>
    <w:p w14:paraId="153444DF" w14:textId="77777777" w:rsidR="003D47D9" w:rsidRPr="003D47D9" w:rsidRDefault="003D47D9" w:rsidP="003D47D9">
      <w:pPr>
        <w:ind w:right="-143" w:firstLine="709"/>
        <w:jc w:val="both"/>
        <w:rPr>
          <w:sz w:val="28"/>
          <w:szCs w:val="28"/>
        </w:rPr>
      </w:pPr>
      <w:r w:rsidRPr="003D47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142DABC" w14:textId="77777777" w:rsidR="003D47D9" w:rsidRPr="003D47D9" w:rsidRDefault="003D47D9" w:rsidP="003D47D9">
      <w:pPr>
        <w:ind w:right="-143" w:firstLine="709"/>
        <w:jc w:val="both"/>
        <w:rPr>
          <w:sz w:val="28"/>
          <w:szCs w:val="28"/>
        </w:rPr>
      </w:pPr>
      <w:r w:rsidRPr="003D47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CCE08DB" w14:textId="77777777" w:rsidR="003D47D9" w:rsidRPr="003D47D9" w:rsidRDefault="003D47D9" w:rsidP="003D47D9">
      <w:pPr>
        <w:ind w:right="-143" w:firstLine="709"/>
        <w:jc w:val="both"/>
        <w:rPr>
          <w:sz w:val="28"/>
          <w:szCs w:val="28"/>
        </w:rPr>
      </w:pPr>
      <w:r w:rsidRPr="003D47D9">
        <w:rPr>
          <w:sz w:val="28"/>
          <w:szCs w:val="28"/>
        </w:rPr>
        <w:t>При предоставлении муниципальной услуги инвалидам обеспечиваются:</w:t>
      </w:r>
    </w:p>
    <w:p w14:paraId="173699FE" w14:textId="77777777" w:rsidR="003D47D9" w:rsidRPr="003D47D9" w:rsidRDefault="003D47D9" w:rsidP="003D47D9">
      <w:pPr>
        <w:ind w:right="-143" w:firstLine="709"/>
        <w:jc w:val="both"/>
        <w:rPr>
          <w:sz w:val="28"/>
          <w:szCs w:val="28"/>
        </w:rPr>
      </w:pPr>
      <w:r w:rsidRPr="003D47D9">
        <w:rPr>
          <w:sz w:val="28"/>
          <w:szCs w:val="28"/>
        </w:rPr>
        <w:t>возможность беспрепятственного доступа к объекту (зданию, помещению), в котором предоставляется муниципальная услуга;</w:t>
      </w:r>
    </w:p>
    <w:p w14:paraId="24BE7659" w14:textId="77777777" w:rsidR="003D47D9" w:rsidRPr="003D47D9" w:rsidRDefault="003D47D9" w:rsidP="003D47D9">
      <w:pPr>
        <w:ind w:right="-143" w:firstLine="709"/>
        <w:jc w:val="both"/>
        <w:rPr>
          <w:sz w:val="28"/>
          <w:szCs w:val="28"/>
        </w:rPr>
      </w:pPr>
      <w:r w:rsidRPr="003D47D9">
        <w:rPr>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w:t>
      </w:r>
      <w:r w:rsidR="00FE652F">
        <w:rPr>
          <w:sz w:val="28"/>
          <w:szCs w:val="28"/>
        </w:rPr>
        <w:t xml:space="preserve"> </w:t>
      </w:r>
      <w:r w:rsidRPr="003D47D9">
        <w:rPr>
          <w:sz w:val="28"/>
          <w:szCs w:val="28"/>
        </w:rPr>
        <w:t>использованием кресла-коляски;</w:t>
      </w:r>
    </w:p>
    <w:p w14:paraId="39CEFC57" w14:textId="77777777" w:rsidR="003D47D9" w:rsidRPr="003D47D9" w:rsidRDefault="003D47D9" w:rsidP="003D47D9">
      <w:pPr>
        <w:ind w:right="-143" w:firstLine="709"/>
        <w:jc w:val="both"/>
        <w:rPr>
          <w:sz w:val="28"/>
          <w:szCs w:val="28"/>
        </w:rPr>
      </w:pPr>
      <w:r w:rsidRPr="003D47D9">
        <w:rPr>
          <w:sz w:val="28"/>
          <w:szCs w:val="28"/>
        </w:rPr>
        <w:t>сопровождение инвалидов, имеющих стойкие расстройства функции зрения и самостоятельного передвижения;</w:t>
      </w:r>
    </w:p>
    <w:p w14:paraId="54B35E6F" w14:textId="77777777" w:rsidR="003D47D9" w:rsidRPr="003D47D9" w:rsidRDefault="003D47D9" w:rsidP="003D47D9">
      <w:pPr>
        <w:ind w:right="-143" w:firstLine="709"/>
        <w:jc w:val="both"/>
        <w:rPr>
          <w:sz w:val="28"/>
          <w:szCs w:val="28"/>
        </w:rPr>
      </w:pPr>
      <w:r w:rsidRPr="003D47D9">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03AB772" w14:textId="77777777" w:rsidR="003D47D9" w:rsidRPr="003D47D9" w:rsidRDefault="003D47D9" w:rsidP="003D47D9">
      <w:pPr>
        <w:ind w:right="-143" w:firstLine="709"/>
        <w:jc w:val="both"/>
        <w:rPr>
          <w:sz w:val="28"/>
          <w:szCs w:val="28"/>
        </w:rPr>
      </w:pPr>
      <w:r w:rsidRPr="003D47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79C5233" w14:textId="77777777" w:rsidR="003D47D9" w:rsidRPr="003D47D9" w:rsidRDefault="003D47D9" w:rsidP="003D47D9">
      <w:pPr>
        <w:ind w:right="-143" w:firstLine="709"/>
        <w:jc w:val="both"/>
        <w:rPr>
          <w:sz w:val="28"/>
          <w:szCs w:val="28"/>
        </w:rPr>
      </w:pPr>
      <w:r w:rsidRPr="003D47D9">
        <w:rPr>
          <w:sz w:val="28"/>
          <w:szCs w:val="28"/>
        </w:rPr>
        <w:t xml:space="preserve">допуск </w:t>
      </w:r>
      <w:proofErr w:type="spellStart"/>
      <w:r w:rsidRPr="003D47D9">
        <w:rPr>
          <w:sz w:val="28"/>
          <w:szCs w:val="28"/>
        </w:rPr>
        <w:t>сурдопереводчика</w:t>
      </w:r>
      <w:proofErr w:type="spellEnd"/>
      <w:r w:rsidRPr="003D47D9">
        <w:rPr>
          <w:sz w:val="28"/>
          <w:szCs w:val="28"/>
        </w:rPr>
        <w:t xml:space="preserve"> и </w:t>
      </w:r>
      <w:proofErr w:type="spellStart"/>
      <w:r w:rsidRPr="003D47D9">
        <w:rPr>
          <w:sz w:val="28"/>
          <w:szCs w:val="28"/>
        </w:rPr>
        <w:t>тифлосурдопереводчика</w:t>
      </w:r>
      <w:proofErr w:type="spellEnd"/>
      <w:r w:rsidRPr="003D47D9">
        <w:rPr>
          <w:sz w:val="28"/>
          <w:szCs w:val="28"/>
        </w:rPr>
        <w:t>;</w:t>
      </w:r>
    </w:p>
    <w:p w14:paraId="730A5ACC" w14:textId="77777777" w:rsidR="003D47D9" w:rsidRPr="003D47D9" w:rsidRDefault="003D47D9" w:rsidP="003D47D9">
      <w:pPr>
        <w:ind w:right="-143" w:firstLine="709"/>
        <w:jc w:val="both"/>
        <w:rPr>
          <w:sz w:val="28"/>
          <w:szCs w:val="28"/>
        </w:rPr>
      </w:pPr>
      <w:r w:rsidRPr="003D47D9">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6F4A3E64" w14:textId="77777777" w:rsidR="003D47D9" w:rsidRDefault="003D47D9" w:rsidP="003D47D9">
      <w:pPr>
        <w:ind w:right="-143" w:firstLine="709"/>
        <w:jc w:val="both"/>
        <w:rPr>
          <w:sz w:val="28"/>
          <w:szCs w:val="28"/>
        </w:rPr>
      </w:pPr>
      <w:r w:rsidRPr="003D47D9">
        <w:rPr>
          <w:sz w:val="28"/>
          <w:szCs w:val="28"/>
        </w:rPr>
        <w:t>оказание инвалидам помощи в преодолении барьеров, мешающих получению ими муниципальных услуг наравне с другими лицами.</w:t>
      </w:r>
    </w:p>
    <w:p w14:paraId="0E486CF4" w14:textId="77777777" w:rsidR="003D47D9" w:rsidRPr="003D47D9" w:rsidRDefault="003D47D9" w:rsidP="003D47D9">
      <w:pPr>
        <w:ind w:right="-143" w:firstLine="709"/>
        <w:jc w:val="both"/>
        <w:rPr>
          <w:sz w:val="28"/>
          <w:szCs w:val="28"/>
        </w:rPr>
      </w:pPr>
      <w:r w:rsidRPr="003D47D9">
        <w:rPr>
          <w:sz w:val="28"/>
          <w:szCs w:val="28"/>
        </w:rPr>
        <w:t>1</w:t>
      </w:r>
      <w:r w:rsidR="00A220AC">
        <w:rPr>
          <w:sz w:val="28"/>
          <w:szCs w:val="28"/>
        </w:rPr>
        <w:t>6</w:t>
      </w:r>
      <w:r w:rsidRPr="003D47D9">
        <w:rPr>
          <w:sz w:val="28"/>
          <w:szCs w:val="28"/>
        </w:rPr>
        <w:t>. Показатели доступности и качества муниципальной услуги.</w:t>
      </w:r>
    </w:p>
    <w:p w14:paraId="0B889267" w14:textId="77777777" w:rsidR="003D47D9" w:rsidRPr="003D47D9" w:rsidRDefault="003D47D9" w:rsidP="003D47D9">
      <w:pPr>
        <w:ind w:right="-143" w:firstLine="709"/>
        <w:jc w:val="both"/>
        <w:rPr>
          <w:sz w:val="28"/>
          <w:szCs w:val="28"/>
        </w:rPr>
      </w:pPr>
      <w:r w:rsidRPr="003D47D9">
        <w:rPr>
          <w:sz w:val="28"/>
          <w:szCs w:val="28"/>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1653105" w14:textId="77777777" w:rsidR="003D47D9" w:rsidRPr="003D47D9" w:rsidRDefault="003D47D9" w:rsidP="003D47D9">
      <w:pPr>
        <w:ind w:right="-143" w:firstLine="709"/>
        <w:jc w:val="both"/>
        <w:rPr>
          <w:sz w:val="28"/>
          <w:szCs w:val="28"/>
        </w:rPr>
      </w:pPr>
      <w:r w:rsidRPr="003D47D9">
        <w:rPr>
          <w:sz w:val="28"/>
          <w:szCs w:val="28"/>
        </w:rPr>
        <w:t>а) доступность:</w:t>
      </w:r>
    </w:p>
    <w:p w14:paraId="721637BF" w14:textId="77777777" w:rsidR="003D47D9" w:rsidRPr="003D47D9" w:rsidRDefault="003D47D9" w:rsidP="003D47D9">
      <w:pPr>
        <w:ind w:right="-143" w:firstLine="709"/>
        <w:jc w:val="both"/>
        <w:rPr>
          <w:sz w:val="28"/>
          <w:szCs w:val="28"/>
        </w:rPr>
      </w:pPr>
      <w:r w:rsidRPr="003D47D9">
        <w:rPr>
          <w:sz w:val="28"/>
          <w:szCs w:val="28"/>
        </w:rPr>
        <w:t>% (доля) заявителей (представителей заявителя), ожидающих получения муниципальной услуги в очереди не более 15 минут, - 100 процентов;</w:t>
      </w:r>
    </w:p>
    <w:p w14:paraId="59659DA9" w14:textId="77777777" w:rsidR="003D47D9" w:rsidRPr="003D47D9" w:rsidRDefault="003D47D9" w:rsidP="003D47D9">
      <w:pPr>
        <w:ind w:right="-143" w:firstLine="709"/>
        <w:jc w:val="both"/>
        <w:rPr>
          <w:sz w:val="28"/>
          <w:szCs w:val="28"/>
        </w:rPr>
      </w:pPr>
      <w:r w:rsidRPr="003D47D9">
        <w:rPr>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- 100 процентов;</w:t>
      </w:r>
    </w:p>
    <w:p w14:paraId="2A5E3F3A" w14:textId="77777777" w:rsidR="003D47D9" w:rsidRPr="003D47D9" w:rsidRDefault="003D47D9" w:rsidP="003D47D9">
      <w:pPr>
        <w:ind w:right="-143" w:firstLine="709"/>
        <w:jc w:val="both"/>
        <w:rPr>
          <w:sz w:val="28"/>
          <w:szCs w:val="28"/>
        </w:rPr>
      </w:pPr>
      <w:r w:rsidRPr="003D47D9">
        <w:rPr>
          <w:sz w:val="28"/>
          <w:szCs w:val="28"/>
        </w:rPr>
        <w:t>% (доля) заявителей (представителей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CAC5DF2" w14:textId="77777777" w:rsidR="003D47D9" w:rsidRPr="003D47D9" w:rsidRDefault="003D47D9" w:rsidP="003D47D9">
      <w:pPr>
        <w:ind w:right="-143" w:firstLine="709"/>
        <w:jc w:val="both"/>
        <w:rPr>
          <w:sz w:val="28"/>
          <w:szCs w:val="28"/>
        </w:rPr>
      </w:pPr>
      <w:r w:rsidRPr="003D47D9">
        <w:rPr>
          <w:sz w:val="28"/>
          <w:szCs w:val="28"/>
        </w:rPr>
        <w:t>% (доля) случаев предоставления муниципальной услуги в установленные сроки со дня поступления заявки -100 процентов;</w:t>
      </w:r>
    </w:p>
    <w:p w14:paraId="7B9D10DC" w14:textId="77777777" w:rsidR="003D47D9" w:rsidRPr="003D47D9" w:rsidRDefault="003D47D9" w:rsidP="003D47D9">
      <w:pPr>
        <w:ind w:right="-143" w:firstLine="709"/>
        <w:jc w:val="both"/>
        <w:rPr>
          <w:sz w:val="28"/>
          <w:szCs w:val="28"/>
        </w:rPr>
      </w:pPr>
      <w:r w:rsidRPr="003D47D9">
        <w:rPr>
          <w:sz w:val="28"/>
          <w:szCs w:val="28"/>
        </w:rPr>
        <w:t>% (доля) граждан, имеющих доступ к получению государственных и муниципальных услуг по принципу «одного окна» по месту пребывания - 90 процентов;</w:t>
      </w:r>
    </w:p>
    <w:p w14:paraId="539CC32E" w14:textId="77777777" w:rsidR="003D47D9" w:rsidRPr="003D47D9" w:rsidRDefault="003D47D9" w:rsidP="003D47D9">
      <w:pPr>
        <w:ind w:right="-143" w:firstLine="709"/>
        <w:jc w:val="both"/>
        <w:rPr>
          <w:sz w:val="28"/>
          <w:szCs w:val="28"/>
        </w:rPr>
      </w:pPr>
      <w:r w:rsidRPr="003D47D9">
        <w:rPr>
          <w:sz w:val="28"/>
          <w:szCs w:val="28"/>
        </w:rPr>
        <w:t>б)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- 100 процентов;</w:t>
      </w:r>
    </w:p>
    <w:p w14:paraId="3FF88DE8" w14:textId="77777777" w:rsidR="003D47D9" w:rsidRPr="003D47D9" w:rsidRDefault="003D47D9" w:rsidP="003D47D9">
      <w:pPr>
        <w:ind w:right="-143" w:firstLine="709"/>
        <w:jc w:val="both"/>
        <w:rPr>
          <w:sz w:val="28"/>
          <w:szCs w:val="28"/>
        </w:rPr>
      </w:pPr>
      <w:r w:rsidRPr="003D47D9">
        <w:rPr>
          <w:sz w:val="28"/>
          <w:szCs w:val="28"/>
        </w:rPr>
        <w:t>% (доля) заявителей (представителей заявителя), удовлетворенных качеством предоставления муниципальной услуги, - 100 процентов;</w:t>
      </w:r>
    </w:p>
    <w:p w14:paraId="3D68E116" w14:textId="77777777" w:rsidR="003D47D9" w:rsidRPr="003D47D9" w:rsidRDefault="003D47D9" w:rsidP="003D47D9">
      <w:pPr>
        <w:ind w:right="-143" w:firstLine="709"/>
        <w:jc w:val="both"/>
        <w:rPr>
          <w:sz w:val="28"/>
          <w:szCs w:val="28"/>
        </w:rPr>
      </w:pPr>
      <w:r w:rsidRPr="003D47D9">
        <w:rPr>
          <w:sz w:val="28"/>
          <w:szCs w:val="28"/>
        </w:rPr>
        <w:t>Количество взаимодействий:</w:t>
      </w:r>
    </w:p>
    <w:p w14:paraId="7B8FE0BB" w14:textId="77777777" w:rsidR="003D47D9" w:rsidRPr="003D47D9" w:rsidRDefault="003D47D9" w:rsidP="003D47D9">
      <w:pPr>
        <w:ind w:right="-143" w:firstLine="709"/>
        <w:jc w:val="both"/>
        <w:rPr>
          <w:sz w:val="28"/>
          <w:szCs w:val="28"/>
        </w:rPr>
      </w:pPr>
      <w:r w:rsidRPr="003D47D9">
        <w:rPr>
          <w:sz w:val="28"/>
          <w:szCs w:val="28"/>
        </w:rPr>
        <w:t>при предоставлении муниципальной услуги заявитель дважды взаимодействует с должностными лицами при обращении в уполномоченный орган, с заявлением о предоставлении услуги и получением результата.</w:t>
      </w:r>
    </w:p>
    <w:p w14:paraId="59AD5AAC" w14:textId="77777777" w:rsidR="003D47D9" w:rsidRPr="003D47D9" w:rsidRDefault="003D47D9" w:rsidP="003D47D9">
      <w:pPr>
        <w:ind w:right="-143" w:firstLine="709"/>
        <w:jc w:val="both"/>
        <w:rPr>
          <w:sz w:val="28"/>
          <w:szCs w:val="28"/>
        </w:rPr>
      </w:pPr>
      <w:r w:rsidRPr="003D47D9">
        <w:rPr>
          <w:sz w:val="28"/>
          <w:szCs w:val="28"/>
        </w:rPr>
        <w:t>1</w:t>
      </w:r>
      <w:r w:rsidR="00A220AC">
        <w:rPr>
          <w:sz w:val="28"/>
          <w:szCs w:val="28"/>
        </w:rPr>
        <w:t>7</w:t>
      </w:r>
      <w:r w:rsidRPr="003D47D9">
        <w:rPr>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w:t>
      </w:r>
      <w:r w:rsidRPr="003D47D9">
        <w:rPr>
          <w:sz w:val="28"/>
          <w:szCs w:val="28"/>
        </w:rPr>
        <w:lastRenderedPageBreak/>
        <w:t>многофункциональных центрах и особенности предоставления муниципальных услуг в электронной форме.</w:t>
      </w:r>
    </w:p>
    <w:p w14:paraId="6A7C5252" w14:textId="77777777" w:rsidR="003D47D9" w:rsidRPr="003D47D9" w:rsidRDefault="003D47D9" w:rsidP="003D47D9">
      <w:pPr>
        <w:ind w:right="-143" w:firstLine="709"/>
        <w:jc w:val="both"/>
        <w:rPr>
          <w:sz w:val="28"/>
          <w:szCs w:val="28"/>
        </w:rPr>
      </w:pPr>
      <w:r w:rsidRPr="003D47D9">
        <w:rPr>
          <w:sz w:val="28"/>
          <w:szCs w:val="28"/>
        </w:rPr>
        <w:t>1</w:t>
      </w:r>
      <w:r w:rsidR="00A220AC">
        <w:rPr>
          <w:sz w:val="28"/>
          <w:szCs w:val="28"/>
        </w:rPr>
        <w:t>7</w:t>
      </w:r>
      <w:r w:rsidRPr="003D47D9">
        <w:rPr>
          <w:sz w:val="28"/>
          <w:szCs w:val="28"/>
          <w:vertAlign w:val="superscript"/>
        </w:rPr>
        <w:t>1</w:t>
      </w:r>
      <w:r w:rsidRPr="003D47D9">
        <w:rPr>
          <w:sz w:val="28"/>
          <w:szCs w:val="28"/>
        </w:rPr>
        <w:t>. Перечень 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w:t>
      </w:r>
    </w:p>
    <w:p w14:paraId="3E6F0BD3" w14:textId="77777777" w:rsidR="003D47D9" w:rsidRPr="003D47D9" w:rsidRDefault="003D47D9" w:rsidP="003D47D9">
      <w:pPr>
        <w:ind w:right="-143" w:firstLine="709"/>
        <w:jc w:val="both"/>
        <w:rPr>
          <w:sz w:val="28"/>
          <w:szCs w:val="28"/>
        </w:rPr>
      </w:pPr>
      <w:r w:rsidRPr="003D47D9">
        <w:rPr>
          <w:sz w:val="28"/>
          <w:szCs w:val="28"/>
        </w:rPr>
        <w:t>1</w:t>
      </w:r>
      <w:r w:rsidR="00A220AC">
        <w:rPr>
          <w:sz w:val="28"/>
          <w:szCs w:val="28"/>
        </w:rPr>
        <w:t>7</w:t>
      </w:r>
      <w:r w:rsidRPr="003D47D9">
        <w:rPr>
          <w:sz w:val="28"/>
          <w:szCs w:val="28"/>
          <w:vertAlign w:val="superscript"/>
        </w:rPr>
        <w:t>2</w:t>
      </w:r>
      <w:r w:rsidRPr="003D47D9">
        <w:rPr>
          <w:sz w:val="28"/>
          <w:szCs w:val="28"/>
        </w:rPr>
        <w:t>. Размер платы за предоставление услуг, которые являются необходимыми и обязательными для предоставления муниципальной услуги, отсутствует.</w:t>
      </w:r>
    </w:p>
    <w:p w14:paraId="4525770B" w14:textId="77777777" w:rsidR="003D47D9" w:rsidRPr="003D47D9" w:rsidRDefault="003D47D9" w:rsidP="003D47D9">
      <w:pPr>
        <w:ind w:right="-143" w:firstLine="709"/>
        <w:jc w:val="both"/>
        <w:rPr>
          <w:sz w:val="28"/>
          <w:szCs w:val="28"/>
        </w:rPr>
      </w:pPr>
      <w:r w:rsidRPr="003D47D9">
        <w:rPr>
          <w:sz w:val="28"/>
          <w:szCs w:val="28"/>
        </w:rPr>
        <w:t>1</w:t>
      </w:r>
      <w:r w:rsidR="00A220AC">
        <w:rPr>
          <w:sz w:val="28"/>
          <w:szCs w:val="28"/>
        </w:rPr>
        <w:t>7</w:t>
      </w:r>
      <w:r w:rsidRPr="003D47D9">
        <w:rPr>
          <w:sz w:val="28"/>
          <w:szCs w:val="28"/>
          <w:vertAlign w:val="superscript"/>
        </w:rPr>
        <w:t>3</w:t>
      </w:r>
      <w:r w:rsidRPr="003D47D9">
        <w:rPr>
          <w:sz w:val="28"/>
          <w:szCs w:val="28"/>
        </w:rPr>
        <w:t>. Особенности предоставления муниципальной услуги в электронной форме:</w:t>
      </w:r>
    </w:p>
    <w:p w14:paraId="4954AF39" w14:textId="77777777" w:rsidR="003D47D9" w:rsidRPr="003D47D9" w:rsidRDefault="003D47D9" w:rsidP="003D47D9">
      <w:pPr>
        <w:ind w:right="-143" w:firstLine="709"/>
        <w:jc w:val="both"/>
        <w:rPr>
          <w:sz w:val="28"/>
          <w:szCs w:val="28"/>
        </w:rPr>
      </w:pPr>
      <w:r w:rsidRPr="003D47D9">
        <w:rPr>
          <w:sz w:val="28"/>
          <w:szCs w:val="28"/>
        </w:rPr>
        <w:t xml:space="preserve">заявитель (представитель заявителя) вправе обратиться за предоставлением муниципальной услуги и подать документы в электронной форме через Единый портал,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w:t>
      </w:r>
    </w:p>
    <w:p w14:paraId="50D2E975" w14:textId="77777777" w:rsidR="003D47D9" w:rsidRPr="003D47D9" w:rsidRDefault="003D47D9" w:rsidP="003D47D9">
      <w:pPr>
        <w:ind w:right="-143" w:firstLine="709"/>
        <w:jc w:val="both"/>
        <w:rPr>
          <w:sz w:val="28"/>
          <w:szCs w:val="28"/>
        </w:rPr>
      </w:pPr>
      <w:r w:rsidRPr="003D47D9">
        <w:rPr>
          <w:sz w:val="28"/>
          <w:szCs w:val="28"/>
        </w:rPr>
        <w:t>уполномоченный орган обеспечивает информирование заявителей (представителя заявителя) о возможности получения муниципальной услуги через Единый портал;</w:t>
      </w:r>
    </w:p>
    <w:p w14:paraId="46531FD8" w14:textId="77777777" w:rsidR="003D47D9" w:rsidRPr="003D47D9" w:rsidRDefault="003D47D9" w:rsidP="003D47D9">
      <w:pPr>
        <w:ind w:right="-143" w:firstLine="709"/>
        <w:jc w:val="both"/>
        <w:rPr>
          <w:sz w:val="28"/>
          <w:szCs w:val="28"/>
        </w:rPr>
      </w:pPr>
      <w:r w:rsidRPr="003D47D9">
        <w:rPr>
          <w:sz w:val="28"/>
          <w:szCs w:val="28"/>
        </w:rPr>
        <w:t>обращение за услугой через Единый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без необходимости дополнительной подачи заявления в какой-либо иной форме;</w:t>
      </w:r>
    </w:p>
    <w:p w14:paraId="7DF98259" w14:textId="77777777" w:rsidR="003D47D9" w:rsidRPr="003D47D9" w:rsidRDefault="003D47D9" w:rsidP="003D47D9">
      <w:pPr>
        <w:ind w:right="-143" w:firstLine="709"/>
        <w:jc w:val="both"/>
        <w:rPr>
          <w:sz w:val="28"/>
          <w:szCs w:val="28"/>
        </w:rPr>
      </w:pPr>
      <w:r w:rsidRPr="003D47D9">
        <w:rPr>
          <w:sz w:val="28"/>
          <w:szCs w:val="28"/>
        </w:rPr>
        <w:t>обращение заявителя (представителя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80A8B36" w14:textId="77777777" w:rsidR="003D47D9" w:rsidRPr="003D47D9" w:rsidRDefault="003D47D9" w:rsidP="003D47D9">
      <w:pPr>
        <w:ind w:right="-143" w:firstLine="709"/>
        <w:jc w:val="both"/>
        <w:rPr>
          <w:sz w:val="28"/>
          <w:szCs w:val="28"/>
        </w:rPr>
      </w:pPr>
      <w:r w:rsidRPr="003D47D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778B929F" w14:textId="77777777" w:rsidR="003D47D9" w:rsidRPr="003D47D9" w:rsidRDefault="003D47D9" w:rsidP="003D47D9">
      <w:pPr>
        <w:ind w:right="-143" w:firstLine="709"/>
        <w:jc w:val="both"/>
        <w:rPr>
          <w:sz w:val="28"/>
          <w:szCs w:val="28"/>
        </w:rPr>
      </w:pPr>
      <w:r w:rsidRPr="003D47D9">
        <w:rPr>
          <w:sz w:val="28"/>
          <w:szCs w:val="28"/>
        </w:rPr>
        <w:t>При предоставлении муниципальной услуги в электронной форме</w:t>
      </w:r>
    </w:p>
    <w:p w14:paraId="4084CF34" w14:textId="77777777" w:rsidR="003D47D9" w:rsidRPr="003D47D9" w:rsidRDefault="003D47D9" w:rsidP="003D47D9">
      <w:pPr>
        <w:ind w:right="-143" w:firstLine="709"/>
        <w:jc w:val="both"/>
        <w:rPr>
          <w:sz w:val="28"/>
          <w:szCs w:val="28"/>
        </w:rPr>
      </w:pPr>
      <w:r w:rsidRPr="003D47D9">
        <w:rPr>
          <w:sz w:val="28"/>
          <w:szCs w:val="28"/>
        </w:rPr>
        <w:t>заявителю обеспечиваются:</w:t>
      </w:r>
    </w:p>
    <w:p w14:paraId="420DD808" w14:textId="77777777" w:rsidR="003D47D9" w:rsidRPr="003D47D9" w:rsidRDefault="003D47D9" w:rsidP="003D47D9">
      <w:pPr>
        <w:ind w:right="-143" w:firstLine="709"/>
        <w:jc w:val="both"/>
        <w:rPr>
          <w:sz w:val="28"/>
          <w:szCs w:val="28"/>
        </w:rPr>
      </w:pPr>
      <w:r w:rsidRPr="003D47D9">
        <w:rPr>
          <w:sz w:val="28"/>
          <w:szCs w:val="28"/>
        </w:rPr>
        <w:t>получение информации о порядке и сроках предоставления муниципальной услуги;</w:t>
      </w:r>
    </w:p>
    <w:p w14:paraId="28257217" w14:textId="77777777" w:rsidR="003D47D9" w:rsidRPr="003D47D9" w:rsidRDefault="003D47D9" w:rsidP="003D47D9">
      <w:pPr>
        <w:ind w:right="-143" w:firstLine="709"/>
        <w:jc w:val="both"/>
        <w:rPr>
          <w:sz w:val="28"/>
          <w:szCs w:val="28"/>
        </w:rPr>
      </w:pPr>
      <w:r w:rsidRPr="003D47D9">
        <w:rPr>
          <w:sz w:val="28"/>
          <w:szCs w:val="28"/>
        </w:rPr>
        <w:t>формирование запроса;</w:t>
      </w:r>
    </w:p>
    <w:p w14:paraId="3F96A543" w14:textId="77777777" w:rsidR="003D47D9" w:rsidRPr="003D47D9" w:rsidRDefault="003D47D9" w:rsidP="003D47D9">
      <w:pPr>
        <w:ind w:right="-143" w:firstLine="709"/>
        <w:jc w:val="both"/>
        <w:rPr>
          <w:sz w:val="28"/>
          <w:szCs w:val="28"/>
        </w:rPr>
      </w:pPr>
      <w:r w:rsidRPr="003D47D9">
        <w:rPr>
          <w:sz w:val="28"/>
          <w:szCs w:val="28"/>
        </w:rPr>
        <w:t>прием и регистрация уполномоченным органом запроса и документов;</w:t>
      </w:r>
    </w:p>
    <w:p w14:paraId="114ECB11" w14:textId="77777777" w:rsidR="003D47D9" w:rsidRPr="003D47D9" w:rsidRDefault="003D47D9" w:rsidP="003D47D9">
      <w:pPr>
        <w:ind w:right="-143" w:firstLine="709"/>
        <w:jc w:val="both"/>
        <w:rPr>
          <w:sz w:val="28"/>
          <w:szCs w:val="28"/>
        </w:rPr>
      </w:pPr>
      <w:r w:rsidRPr="003D47D9">
        <w:rPr>
          <w:sz w:val="28"/>
          <w:szCs w:val="28"/>
        </w:rPr>
        <w:t>получение результата предоставления муниципальной услуги;</w:t>
      </w:r>
    </w:p>
    <w:p w14:paraId="6C4D0CC0" w14:textId="0A09DA8B" w:rsidR="00963DF8" w:rsidRDefault="003D47D9" w:rsidP="00C76E07">
      <w:pPr>
        <w:ind w:right="-143" w:firstLine="709"/>
        <w:jc w:val="both"/>
        <w:rPr>
          <w:sz w:val="28"/>
          <w:szCs w:val="28"/>
        </w:rPr>
      </w:pPr>
      <w:r w:rsidRPr="003D47D9">
        <w:rPr>
          <w:sz w:val="28"/>
          <w:szCs w:val="28"/>
        </w:rPr>
        <w:t>получение сведений о ходе выполнения запроса.</w:t>
      </w:r>
    </w:p>
    <w:p w14:paraId="6A89E8E0" w14:textId="466E218C" w:rsidR="00C76E07" w:rsidRDefault="00C76E07" w:rsidP="003D47D9">
      <w:pPr>
        <w:ind w:right="-143" w:firstLine="709"/>
        <w:jc w:val="both"/>
        <w:rPr>
          <w:sz w:val="28"/>
          <w:szCs w:val="28"/>
        </w:rPr>
      </w:pPr>
      <w:r>
        <w:rPr>
          <w:sz w:val="28"/>
          <w:szCs w:val="28"/>
        </w:rPr>
        <w:t>17.4 Услуга посредствам МФЦ не предоставляется.</w:t>
      </w:r>
    </w:p>
    <w:p w14:paraId="62EF0A20" w14:textId="77777777" w:rsidR="001A1BF4" w:rsidRPr="001A1BF4" w:rsidRDefault="001A1BF4" w:rsidP="004806E0">
      <w:pPr>
        <w:ind w:right="-143" w:firstLine="709"/>
        <w:jc w:val="center"/>
        <w:rPr>
          <w:sz w:val="28"/>
          <w:szCs w:val="28"/>
        </w:rPr>
      </w:pPr>
      <w:r w:rsidRPr="001A1BF4">
        <w:rPr>
          <w:sz w:val="28"/>
          <w:szCs w:val="28"/>
        </w:rPr>
        <w:t>III. Состав, последовательность и сроки выполнения административных процедур</w:t>
      </w:r>
    </w:p>
    <w:p w14:paraId="07644884" w14:textId="77777777" w:rsidR="001A1BF4" w:rsidRPr="001A1BF4" w:rsidRDefault="001A1BF4" w:rsidP="001A1BF4">
      <w:pPr>
        <w:ind w:right="-143" w:firstLine="709"/>
        <w:jc w:val="both"/>
        <w:rPr>
          <w:sz w:val="28"/>
          <w:szCs w:val="28"/>
        </w:rPr>
      </w:pPr>
    </w:p>
    <w:p w14:paraId="2D3EB018" w14:textId="77777777" w:rsidR="001A1BF4" w:rsidRPr="001A1BF4" w:rsidRDefault="001A1BF4" w:rsidP="005C4715">
      <w:pPr>
        <w:ind w:right="-143" w:firstLine="709"/>
        <w:jc w:val="both"/>
        <w:rPr>
          <w:sz w:val="28"/>
          <w:szCs w:val="28"/>
        </w:rPr>
      </w:pPr>
      <w:r w:rsidRPr="001A1BF4">
        <w:rPr>
          <w:sz w:val="28"/>
          <w:szCs w:val="28"/>
        </w:rPr>
        <w:lastRenderedPageBreak/>
        <w:t>1</w:t>
      </w:r>
      <w:r w:rsidR="00A220AC">
        <w:rPr>
          <w:sz w:val="28"/>
          <w:szCs w:val="28"/>
        </w:rPr>
        <w:t>8</w:t>
      </w:r>
      <w:r w:rsidRPr="001A1BF4">
        <w:rPr>
          <w:sz w:val="28"/>
          <w:szCs w:val="28"/>
        </w:rPr>
        <w:t>. Предоставление муниципальной у</w:t>
      </w:r>
      <w:r w:rsidR="005C4715">
        <w:rPr>
          <w:sz w:val="28"/>
          <w:szCs w:val="28"/>
        </w:rPr>
        <w:t xml:space="preserve">слуги включает в себя следующие </w:t>
      </w:r>
      <w:r w:rsidRPr="001A1BF4">
        <w:rPr>
          <w:sz w:val="28"/>
          <w:szCs w:val="28"/>
        </w:rPr>
        <w:t>административные процедуры (действия):</w:t>
      </w:r>
    </w:p>
    <w:p w14:paraId="58F64EC7" w14:textId="77777777" w:rsidR="001A1BF4" w:rsidRPr="001A1BF4" w:rsidRDefault="001A1BF4" w:rsidP="001A1BF4">
      <w:pPr>
        <w:ind w:right="-143" w:firstLine="709"/>
        <w:jc w:val="both"/>
        <w:rPr>
          <w:sz w:val="28"/>
          <w:szCs w:val="28"/>
        </w:rPr>
      </w:pPr>
      <w:r w:rsidRPr="001A1BF4">
        <w:rPr>
          <w:sz w:val="28"/>
          <w:szCs w:val="28"/>
        </w:rPr>
        <w:t xml:space="preserve">а) прием и регистрация </w:t>
      </w:r>
      <w:r w:rsidRPr="00AE3E3C">
        <w:rPr>
          <w:sz w:val="28"/>
          <w:szCs w:val="28"/>
        </w:rPr>
        <w:t>представления</w:t>
      </w:r>
      <w:r w:rsidRPr="001A1BF4">
        <w:rPr>
          <w:sz w:val="28"/>
          <w:szCs w:val="28"/>
        </w:rPr>
        <w:t xml:space="preserve"> и прилагаемых документов;</w:t>
      </w:r>
    </w:p>
    <w:p w14:paraId="7C38FBC2" w14:textId="77777777" w:rsidR="001A1BF4" w:rsidRPr="001A1BF4" w:rsidRDefault="00140531" w:rsidP="001A1BF4">
      <w:pPr>
        <w:ind w:right="-143" w:firstLine="709"/>
        <w:jc w:val="both"/>
        <w:rPr>
          <w:sz w:val="28"/>
          <w:szCs w:val="28"/>
        </w:rPr>
      </w:pPr>
      <w:r>
        <w:rPr>
          <w:sz w:val="28"/>
          <w:szCs w:val="28"/>
        </w:rPr>
        <w:t>б) </w:t>
      </w:r>
      <w:r w:rsidR="001A1BF4" w:rsidRPr="001A1BF4">
        <w:rPr>
          <w:sz w:val="28"/>
          <w:szCs w:val="28"/>
        </w:rPr>
        <w:t xml:space="preserve">проверка документов и принятие решения о присвоении </w:t>
      </w:r>
      <w:r w:rsidR="00963DF8">
        <w:rPr>
          <w:sz w:val="28"/>
          <w:szCs w:val="28"/>
        </w:rPr>
        <w:t>квалификационной категории спортивного судьи</w:t>
      </w:r>
      <w:r w:rsidR="00963DF8" w:rsidRPr="00963DF8">
        <w:rPr>
          <w:sz w:val="28"/>
          <w:szCs w:val="28"/>
        </w:rPr>
        <w:t xml:space="preserve"> </w:t>
      </w:r>
      <w:r w:rsidR="001A1BF4" w:rsidRPr="001A1BF4">
        <w:rPr>
          <w:sz w:val="28"/>
          <w:szCs w:val="28"/>
        </w:rPr>
        <w:t xml:space="preserve">(об отказе в присвоении </w:t>
      </w:r>
      <w:r w:rsidR="00963DF8" w:rsidRPr="00963DF8">
        <w:rPr>
          <w:sz w:val="28"/>
          <w:szCs w:val="28"/>
        </w:rPr>
        <w:t>квалификационной категории спортивного судьи</w:t>
      </w:r>
      <w:r w:rsidR="001A1BF4" w:rsidRPr="001A1BF4">
        <w:rPr>
          <w:sz w:val="28"/>
          <w:szCs w:val="28"/>
        </w:rPr>
        <w:t xml:space="preserve">), оформление документа о присвоении </w:t>
      </w:r>
      <w:r w:rsidR="00963DF8" w:rsidRPr="00963DF8">
        <w:rPr>
          <w:sz w:val="28"/>
          <w:szCs w:val="28"/>
        </w:rPr>
        <w:t>квалификационной категории спортивного судьи</w:t>
      </w:r>
      <w:r w:rsidR="001A1BF4" w:rsidRPr="001A1BF4">
        <w:rPr>
          <w:sz w:val="28"/>
          <w:szCs w:val="28"/>
        </w:rPr>
        <w:t>;</w:t>
      </w:r>
    </w:p>
    <w:p w14:paraId="19272AF1" w14:textId="3F5D2884" w:rsidR="001A1BF4" w:rsidRPr="001A1BF4" w:rsidRDefault="00C76E07" w:rsidP="001A1BF4">
      <w:pPr>
        <w:ind w:right="-143" w:firstLine="709"/>
        <w:jc w:val="both"/>
        <w:rPr>
          <w:sz w:val="28"/>
          <w:szCs w:val="28"/>
        </w:rPr>
      </w:pPr>
      <w:r>
        <w:rPr>
          <w:sz w:val="28"/>
          <w:szCs w:val="28"/>
        </w:rPr>
        <w:t>в</w:t>
      </w:r>
      <w:r w:rsidR="001A1BF4" w:rsidRPr="001A1BF4">
        <w:rPr>
          <w:sz w:val="28"/>
          <w:szCs w:val="28"/>
        </w:rPr>
        <w:t>) выдача результата предоставления муниципальной услуги заявителю.</w:t>
      </w:r>
    </w:p>
    <w:p w14:paraId="0EA714E7" w14:textId="77777777" w:rsidR="001A1BF4" w:rsidRPr="001A1BF4" w:rsidRDefault="001A1BF4" w:rsidP="001A1BF4">
      <w:pPr>
        <w:ind w:right="-143" w:firstLine="709"/>
        <w:jc w:val="both"/>
        <w:rPr>
          <w:sz w:val="28"/>
          <w:szCs w:val="28"/>
        </w:rPr>
      </w:pPr>
      <w:r w:rsidRPr="001A1BF4">
        <w:rPr>
          <w:sz w:val="28"/>
          <w:szCs w:val="28"/>
        </w:rPr>
        <w:t>1</w:t>
      </w:r>
      <w:r w:rsidR="00A220AC">
        <w:rPr>
          <w:sz w:val="28"/>
          <w:szCs w:val="28"/>
        </w:rPr>
        <w:t>8</w:t>
      </w:r>
      <w:r w:rsidRPr="00963DF8">
        <w:rPr>
          <w:sz w:val="28"/>
          <w:szCs w:val="28"/>
          <w:vertAlign w:val="superscript"/>
        </w:rPr>
        <w:t>1</w:t>
      </w:r>
      <w:r w:rsidR="00874704">
        <w:rPr>
          <w:sz w:val="28"/>
          <w:szCs w:val="28"/>
          <w:vertAlign w:val="superscript"/>
        </w:rPr>
        <w:t>.</w:t>
      </w:r>
      <w:r w:rsidRPr="001A1BF4">
        <w:rPr>
          <w:sz w:val="28"/>
          <w:szCs w:val="28"/>
        </w:rPr>
        <w:t xml:space="preserve">Предоставление муниципальной услуги в части подтверждения </w:t>
      </w:r>
      <w:r w:rsidR="00963DF8" w:rsidRPr="00963DF8">
        <w:rPr>
          <w:sz w:val="28"/>
          <w:szCs w:val="28"/>
        </w:rPr>
        <w:t xml:space="preserve">квалификационной категории спортивного судьи </w:t>
      </w:r>
      <w:r w:rsidRPr="001A1BF4">
        <w:rPr>
          <w:sz w:val="28"/>
          <w:szCs w:val="28"/>
        </w:rPr>
        <w:t>включает в себя выполнение следующих административных процедур:</w:t>
      </w:r>
    </w:p>
    <w:p w14:paraId="3AD9A1FB" w14:textId="19FAF5D7" w:rsidR="001A1BF4" w:rsidRPr="001A1BF4" w:rsidRDefault="001A1BF4" w:rsidP="001A1BF4">
      <w:pPr>
        <w:ind w:right="-143" w:firstLine="709"/>
        <w:jc w:val="both"/>
        <w:rPr>
          <w:sz w:val="28"/>
          <w:szCs w:val="28"/>
        </w:rPr>
      </w:pPr>
      <w:r w:rsidRPr="001A1BF4">
        <w:rPr>
          <w:sz w:val="28"/>
          <w:szCs w:val="28"/>
        </w:rPr>
        <w:t>прием и регистрация</w:t>
      </w:r>
      <w:r w:rsidR="00C76E07">
        <w:rPr>
          <w:sz w:val="28"/>
          <w:szCs w:val="28"/>
        </w:rPr>
        <w:t xml:space="preserve"> документов;</w:t>
      </w:r>
      <w:r w:rsidRPr="001A1BF4">
        <w:rPr>
          <w:sz w:val="28"/>
          <w:szCs w:val="28"/>
        </w:rPr>
        <w:t xml:space="preserve"> </w:t>
      </w:r>
    </w:p>
    <w:p w14:paraId="4A27FFA3" w14:textId="77777777" w:rsidR="001A1BF4" w:rsidRPr="001A1BF4" w:rsidRDefault="001A1BF4" w:rsidP="001A1BF4">
      <w:pPr>
        <w:ind w:right="-143" w:firstLine="709"/>
        <w:jc w:val="both"/>
        <w:rPr>
          <w:sz w:val="28"/>
          <w:szCs w:val="28"/>
        </w:rPr>
      </w:pPr>
      <w:r w:rsidRPr="001A1BF4">
        <w:rPr>
          <w:sz w:val="28"/>
          <w:szCs w:val="28"/>
        </w:rPr>
        <w:t xml:space="preserve">проверка документов и принятие решения о подтверждении </w:t>
      </w:r>
      <w:r w:rsidR="00963DF8" w:rsidRPr="00963DF8">
        <w:rPr>
          <w:sz w:val="28"/>
          <w:szCs w:val="28"/>
        </w:rPr>
        <w:t xml:space="preserve">квалификационной категории спортивного судьи </w:t>
      </w:r>
      <w:r w:rsidRPr="001A1BF4">
        <w:rPr>
          <w:sz w:val="28"/>
          <w:szCs w:val="28"/>
        </w:rPr>
        <w:t xml:space="preserve">(об отказе в подтверждении </w:t>
      </w:r>
      <w:r w:rsidR="00963DF8" w:rsidRPr="00963DF8">
        <w:rPr>
          <w:sz w:val="28"/>
          <w:szCs w:val="28"/>
        </w:rPr>
        <w:t>квалификационной категории спортивного судьи</w:t>
      </w:r>
      <w:r w:rsidRPr="001A1BF4">
        <w:rPr>
          <w:sz w:val="28"/>
          <w:szCs w:val="28"/>
        </w:rPr>
        <w:t xml:space="preserve">), оформление документа о подтверждении </w:t>
      </w:r>
      <w:r w:rsidR="00963DF8" w:rsidRPr="00963DF8">
        <w:rPr>
          <w:sz w:val="28"/>
          <w:szCs w:val="28"/>
        </w:rPr>
        <w:t>квалификационной категории спортивного судьи</w:t>
      </w:r>
      <w:r w:rsidRPr="001A1BF4">
        <w:rPr>
          <w:sz w:val="28"/>
          <w:szCs w:val="28"/>
        </w:rPr>
        <w:t>;</w:t>
      </w:r>
    </w:p>
    <w:p w14:paraId="7B86E7CD" w14:textId="77777777" w:rsidR="001A1BF4" w:rsidRPr="001A1BF4" w:rsidRDefault="001A1BF4" w:rsidP="001A1BF4">
      <w:pPr>
        <w:ind w:right="-143" w:firstLine="709"/>
        <w:jc w:val="both"/>
        <w:rPr>
          <w:sz w:val="28"/>
          <w:szCs w:val="28"/>
        </w:rPr>
      </w:pPr>
      <w:r w:rsidRPr="001A1BF4">
        <w:rPr>
          <w:sz w:val="28"/>
          <w:szCs w:val="28"/>
        </w:rPr>
        <w:t>направление принятого решения заявителю.</w:t>
      </w:r>
    </w:p>
    <w:p w14:paraId="67C03F25" w14:textId="2E6E320F" w:rsidR="001A1BF4" w:rsidRPr="001A1BF4" w:rsidRDefault="00A220AC" w:rsidP="00C76E07">
      <w:pPr>
        <w:ind w:right="-143" w:firstLine="709"/>
        <w:jc w:val="both"/>
        <w:rPr>
          <w:sz w:val="28"/>
          <w:szCs w:val="28"/>
        </w:rPr>
      </w:pPr>
      <w:r>
        <w:rPr>
          <w:sz w:val="28"/>
          <w:szCs w:val="28"/>
        </w:rPr>
        <w:t>19</w:t>
      </w:r>
      <w:r w:rsidR="001A1BF4" w:rsidRPr="001A1BF4">
        <w:rPr>
          <w:sz w:val="28"/>
          <w:szCs w:val="28"/>
        </w:rPr>
        <w:t>. Основанием для начала административной процедуры «Прием проверка документов необходимых для предоставления муниципальной услуги и регистрация представления» является подача представления заявителем (представителем заявителя) о предоставлении муниципальной услуги с приложением документов, указанных в пункте 9</w:t>
      </w:r>
      <w:r w:rsidR="004613B2">
        <w:rPr>
          <w:sz w:val="28"/>
          <w:szCs w:val="28"/>
        </w:rPr>
        <w:t>.</w:t>
      </w:r>
      <w:r w:rsidR="001A1BF4" w:rsidRPr="001A1BF4">
        <w:rPr>
          <w:sz w:val="28"/>
          <w:szCs w:val="28"/>
        </w:rPr>
        <w:t xml:space="preserve">1 </w:t>
      </w:r>
      <w:r w:rsidR="00C76E07">
        <w:rPr>
          <w:sz w:val="28"/>
          <w:szCs w:val="28"/>
        </w:rPr>
        <w:t>административного</w:t>
      </w:r>
      <w:r w:rsidR="00C76E07" w:rsidRPr="00C76E07">
        <w:rPr>
          <w:sz w:val="28"/>
          <w:szCs w:val="28"/>
        </w:rPr>
        <w:t xml:space="preserve"> регламент</w:t>
      </w:r>
      <w:r w:rsidR="00C76E07">
        <w:rPr>
          <w:sz w:val="28"/>
          <w:szCs w:val="28"/>
        </w:rPr>
        <w:t>а</w:t>
      </w:r>
      <w:r w:rsidR="009129A7">
        <w:rPr>
          <w:sz w:val="28"/>
          <w:szCs w:val="28"/>
        </w:rPr>
        <w:t>, муниципальной услуги</w:t>
      </w:r>
    </w:p>
    <w:p w14:paraId="554357CA" w14:textId="77777777" w:rsidR="001A1BF4" w:rsidRPr="001A1BF4" w:rsidRDefault="001A1BF4" w:rsidP="001A1BF4">
      <w:pPr>
        <w:ind w:right="-143" w:firstLine="709"/>
        <w:jc w:val="both"/>
        <w:rPr>
          <w:sz w:val="28"/>
          <w:szCs w:val="28"/>
        </w:rPr>
      </w:pPr>
      <w:r w:rsidRPr="001A1BF4">
        <w:rPr>
          <w:sz w:val="28"/>
          <w:szCs w:val="28"/>
        </w:rPr>
        <w:t>Специалистом, ответственным за прием представления и документов от заявителя (представителя заявителя), является должностное лицо уполномоченного органа, ответственное за прием представления и документов (далее - специалист, ответственный за прием документов).</w:t>
      </w:r>
    </w:p>
    <w:p w14:paraId="138BD486" w14:textId="77777777" w:rsidR="001A1BF4" w:rsidRPr="001A1BF4" w:rsidRDefault="001A1BF4" w:rsidP="001A1BF4">
      <w:pPr>
        <w:ind w:right="-143" w:firstLine="709"/>
        <w:jc w:val="both"/>
        <w:rPr>
          <w:sz w:val="28"/>
          <w:szCs w:val="28"/>
        </w:rPr>
      </w:pPr>
      <w:r w:rsidRPr="001A1BF4">
        <w:rPr>
          <w:sz w:val="28"/>
          <w:szCs w:val="28"/>
        </w:rPr>
        <w:t>Специалист, ответственный за прием документов, при обращении заявителя лично:</w:t>
      </w:r>
    </w:p>
    <w:p w14:paraId="7664E0FC" w14:textId="77777777" w:rsidR="001A1BF4" w:rsidRPr="001A1BF4" w:rsidRDefault="001A1BF4" w:rsidP="001A1BF4">
      <w:pPr>
        <w:ind w:right="-143" w:firstLine="709"/>
        <w:jc w:val="both"/>
        <w:rPr>
          <w:sz w:val="28"/>
          <w:szCs w:val="28"/>
        </w:rPr>
      </w:pPr>
      <w:r w:rsidRPr="001A1BF4">
        <w:rPr>
          <w:sz w:val="28"/>
          <w:szCs w:val="28"/>
        </w:rPr>
        <w:t>а) устанавливает предмет обращения, устанавливает личность заявителя, представителя заявителя (в случае обращения с заявлением представителя заявителя), в том числе проверяет документ, удостоверяющий личность;</w:t>
      </w:r>
    </w:p>
    <w:p w14:paraId="17180841" w14:textId="77777777" w:rsidR="001A1BF4" w:rsidRPr="001A1BF4" w:rsidRDefault="001A1BF4" w:rsidP="001A1BF4">
      <w:pPr>
        <w:ind w:right="-143" w:firstLine="709"/>
        <w:jc w:val="both"/>
        <w:rPr>
          <w:sz w:val="28"/>
          <w:szCs w:val="28"/>
        </w:rPr>
      </w:pPr>
      <w:r w:rsidRPr="001A1BF4">
        <w:rPr>
          <w:sz w:val="28"/>
          <w:szCs w:val="28"/>
        </w:rPr>
        <w:t>б) проверяет полномочия представителя заявителя (в случае обращения</w:t>
      </w:r>
    </w:p>
    <w:p w14:paraId="10015DE3" w14:textId="77777777" w:rsidR="001A1BF4" w:rsidRPr="001A1BF4" w:rsidRDefault="001A1BF4" w:rsidP="001A1BF4">
      <w:pPr>
        <w:ind w:right="-143" w:firstLine="709"/>
        <w:jc w:val="both"/>
        <w:rPr>
          <w:sz w:val="28"/>
          <w:szCs w:val="28"/>
        </w:rPr>
      </w:pPr>
      <w:r w:rsidRPr="001A1BF4">
        <w:rPr>
          <w:sz w:val="28"/>
          <w:szCs w:val="28"/>
        </w:rPr>
        <w:t>с заявлением представителя заявителя);</w:t>
      </w:r>
    </w:p>
    <w:p w14:paraId="1F7B90C1" w14:textId="77777777" w:rsidR="001A1BF4" w:rsidRPr="001A1BF4" w:rsidRDefault="001A1BF4" w:rsidP="001A1BF4">
      <w:pPr>
        <w:ind w:right="-143" w:firstLine="709"/>
        <w:jc w:val="both"/>
        <w:rPr>
          <w:sz w:val="28"/>
          <w:szCs w:val="28"/>
        </w:rPr>
      </w:pPr>
      <w:r w:rsidRPr="001A1BF4">
        <w:rPr>
          <w:sz w:val="28"/>
          <w:szCs w:val="28"/>
        </w:rPr>
        <w:t>в) рассматривает представление и документы на предмет выявления оснований для отказа в приеме документов в соответствии с пунктом 10 Регламента. В случае их выявления специалист, ответственный за прием документов, уведомляет заявителя о наличии оснований для отказа в приеме представления и документов, объясняет заявителю содержание выявленных недостатков в представленных документах;</w:t>
      </w:r>
    </w:p>
    <w:p w14:paraId="626CF3EF" w14:textId="12037EAF" w:rsidR="001A1BF4" w:rsidRPr="001A1BF4" w:rsidRDefault="001A1BF4" w:rsidP="001A1BF4">
      <w:pPr>
        <w:ind w:right="-143" w:firstLine="709"/>
        <w:jc w:val="both"/>
        <w:rPr>
          <w:sz w:val="28"/>
          <w:szCs w:val="28"/>
        </w:rPr>
      </w:pPr>
      <w:proofErr w:type="gramStart"/>
      <w:r w:rsidRPr="001A1BF4">
        <w:rPr>
          <w:sz w:val="28"/>
          <w:szCs w:val="28"/>
        </w:rPr>
        <w:t>г) в случае наличия оснований для отказа в приеме документов, предусмотренных п</w:t>
      </w:r>
      <w:r w:rsidR="009129A7">
        <w:rPr>
          <w:sz w:val="28"/>
          <w:szCs w:val="28"/>
        </w:rPr>
        <w:t>унктом 9</w:t>
      </w:r>
      <w:r w:rsidRPr="001A1BF4">
        <w:rPr>
          <w:sz w:val="28"/>
          <w:szCs w:val="28"/>
        </w:rPr>
        <w:t xml:space="preserve"> </w:t>
      </w:r>
      <w:r w:rsidR="009129A7" w:rsidRPr="009129A7">
        <w:rPr>
          <w:sz w:val="28"/>
          <w:szCs w:val="28"/>
        </w:rPr>
        <w:t>административного регламента, муниципальн</w:t>
      </w:r>
      <w:r w:rsidR="009129A7">
        <w:rPr>
          <w:sz w:val="28"/>
          <w:szCs w:val="28"/>
        </w:rPr>
        <w:t>ой услуги</w:t>
      </w:r>
      <w:r w:rsidRPr="001A1BF4">
        <w:rPr>
          <w:sz w:val="28"/>
          <w:szCs w:val="28"/>
        </w:rPr>
        <w:t xml:space="preserve">, и невозможности устранения недостатков или отказа заявителя устранить недостатки, формирует уведомление об отказе в приеме документов в двух экземплярах, в котором указывается основание для отказа в приеме документов со </w:t>
      </w:r>
      <w:r w:rsidRPr="001A1BF4">
        <w:rPr>
          <w:sz w:val="28"/>
          <w:szCs w:val="28"/>
        </w:rPr>
        <w:lastRenderedPageBreak/>
        <w:t>ссылкой на конкретный подпункт Регламента.</w:t>
      </w:r>
      <w:proofErr w:type="gramEnd"/>
      <w:r w:rsidRPr="001A1BF4">
        <w:rPr>
          <w:sz w:val="28"/>
          <w:szCs w:val="28"/>
        </w:rPr>
        <w:t xml:space="preserve"> Уведомление (1 экземпляр) об отказе в приеме документов выдается заявителю. На втором экземпляре заявитель письменно подтверждает факт получения уведомления путем указания даты и подписи. Второй экземпляр уведомления направляется в архив уполномоченного органа;</w:t>
      </w:r>
    </w:p>
    <w:p w14:paraId="08D6FE08" w14:textId="77777777" w:rsidR="001A1BF4" w:rsidRPr="001A1BF4" w:rsidRDefault="001A1BF4" w:rsidP="001A1BF4">
      <w:pPr>
        <w:ind w:right="-143" w:firstLine="709"/>
        <w:jc w:val="both"/>
        <w:rPr>
          <w:sz w:val="28"/>
          <w:szCs w:val="28"/>
        </w:rPr>
      </w:pPr>
      <w:r w:rsidRPr="001A1BF4">
        <w:rPr>
          <w:sz w:val="28"/>
          <w:szCs w:val="28"/>
        </w:rPr>
        <w:t>д) при отсутствии у заявителя заполненного представления или неправильном его заполнении специалист, ответственный за прием документов, оказывает помощь в составлении представления.</w:t>
      </w:r>
    </w:p>
    <w:p w14:paraId="3ADC2317" w14:textId="73585C8D" w:rsidR="001A1BF4" w:rsidRPr="001A1BF4" w:rsidRDefault="001A1BF4" w:rsidP="001A1BF4">
      <w:pPr>
        <w:ind w:right="-143" w:firstLine="709"/>
        <w:jc w:val="both"/>
        <w:rPr>
          <w:sz w:val="28"/>
          <w:szCs w:val="28"/>
        </w:rPr>
      </w:pPr>
      <w:r w:rsidRPr="001A1BF4">
        <w:rPr>
          <w:sz w:val="28"/>
          <w:szCs w:val="28"/>
        </w:rPr>
        <w:t xml:space="preserve">В случае отсутствия оснований для отказа в приеме документов, предусмотренных пунктом </w:t>
      </w:r>
      <w:r w:rsidR="009129A7" w:rsidRPr="009129A7">
        <w:rPr>
          <w:sz w:val="28"/>
          <w:szCs w:val="28"/>
        </w:rPr>
        <w:t>9 административного регламента, муниципальной услуги</w:t>
      </w:r>
      <w:r w:rsidRPr="001A1BF4">
        <w:rPr>
          <w:sz w:val="28"/>
          <w:szCs w:val="28"/>
        </w:rPr>
        <w:t>, специалист, ответственный за прием документов, регистрирует заявление в программно-техническом комплексе с указанием:</w:t>
      </w:r>
    </w:p>
    <w:p w14:paraId="2A3B0D50" w14:textId="77777777" w:rsidR="001A1BF4" w:rsidRPr="001A1BF4" w:rsidRDefault="001A1BF4" w:rsidP="001A1BF4">
      <w:pPr>
        <w:ind w:right="-143" w:firstLine="709"/>
        <w:jc w:val="both"/>
        <w:rPr>
          <w:sz w:val="28"/>
          <w:szCs w:val="28"/>
        </w:rPr>
      </w:pPr>
      <w:r w:rsidRPr="001A1BF4">
        <w:rPr>
          <w:sz w:val="28"/>
          <w:szCs w:val="28"/>
        </w:rPr>
        <w:t>а</w:t>
      </w:r>
      <w:proofErr w:type="gramStart"/>
      <w:r w:rsidRPr="00963DF8">
        <w:rPr>
          <w:sz w:val="28"/>
          <w:szCs w:val="28"/>
          <w:vertAlign w:val="superscript"/>
        </w:rPr>
        <w:t>1</w:t>
      </w:r>
      <w:proofErr w:type="gramEnd"/>
      <w:r w:rsidRPr="001A1BF4">
        <w:rPr>
          <w:sz w:val="28"/>
          <w:szCs w:val="28"/>
        </w:rPr>
        <w:t>) порядкового номера записи;</w:t>
      </w:r>
    </w:p>
    <w:p w14:paraId="367A7561" w14:textId="77777777" w:rsidR="001A1BF4" w:rsidRPr="001A1BF4" w:rsidRDefault="001A1BF4" w:rsidP="001A1BF4">
      <w:pPr>
        <w:ind w:right="-143" w:firstLine="709"/>
        <w:jc w:val="both"/>
        <w:rPr>
          <w:sz w:val="28"/>
          <w:szCs w:val="28"/>
        </w:rPr>
      </w:pPr>
      <w:r w:rsidRPr="001A1BF4">
        <w:rPr>
          <w:sz w:val="28"/>
          <w:szCs w:val="28"/>
        </w:rPr>
        <w:t>б</w:t>
      </w:r>
      <w:proofErr w:type="gramStart"/>
      <w:r w:rsidRPr="00963DF8">
        <w:rPr>
          <w:sz w:val="28"/>
          <w:szCs w:val="28"/>
          <w:vertAlign w:val="superscript"/>
        </w:rPr>
        <w:t>1</w:t>
      </w:r>
      <w:proofErr w:type="gramEnd"/>
      <w:r w:rsidRPr="001A1BF4">
        <w:rPr>
          <w:sz w:val="28"/>
          <w:szCs w:val="28"/>
        </w:rPr>
        <w:t>) даты и времени приема с точностью до минуты;</w:t>
      </w:r>
    </w:p>
    <w:p w14:paraId="12F5D060" w14:textId="77777777" w:rsidR="001A1BF4" w:rsidRPr="001A1BF4" w:rsidRDefault="001A1BF4" w:rsidP="001A1BF4">
      <w:pPr>
        <w:ind w:right="-143" w:firstLine="709"/>
        <w:jc w:val="both"/>
        <w:rPr>
          <w:sz w:val="28"/>
          <w:szCs w:val="28"/>
        </w:rPr>
      </w:pPr>
      <w:r w:rsidRPr="001A1BF4">
        <w:rPr>
          <w:sz w:val="28"/>
          <w:szCs w:val="28"/>
        </w:rPr>
        <w:t>в</w:t>
      </w:r>
      <w:proofErr w:type="gramStart"/>
      <w:r w:rsidRPr="00963DF8">
        <w:rPr>
          <w:sz w:val="28"/>
          <w:szCs w:val="28"/>
          <w:vertAlign w:val="superscript"/>
        </w:rPr>
        <w:t>1</w:t>
      </w:r>
      <w:proofErr w:type="gramEnd"/>
      <w:r w:rsidRPr="001A1BF4">
        <w:rPr>
          <w:sz w:val="28"/>
          <w:szCs w:val="28"/>
        </w:rPr>
        <w:t>) общего количества документов и общего числа листов в</w:t>
      </w:r>
    </w:p>
    <w:p w14:paraId="7B47A6F2" w14:textId="77777777" w:rsidR="001A1BF4" w:rsidRPr="001A1BF4" w:rsidRDefault="001A1BF4" w:rsidP="001A1BF4">
      <w:pPr>
        <w:ind w:right="-143" w:firstLine="709"/>
        <w:jc w:val="both"/>
        <w:rPr>
          <w:sz w:val="28"/>
          <w:szCs w:val="28"/>
        </w:rPr>
      </w:pPr>
      <w:proofErr w:type="gramStart"/>
      <w:r w:rsidRPr="001A1BF4">
        <w:rPr>
          <w:sz w:val="28"/>
          <w:szCs w:val="28"/>
        </w:rPr>
        <w:t>документах</w:t>
      </w:r>
      <w:proofErr w:type="gramEnd"/>
      <w:r w:rsidRPr="001A1BF4">
        <w:rPr>
          <w:sz w:val="28"/>
          <w:szCs w:val="28"/>
        </w:rPr>
        <w:t>;</w:t>
      </w:r>
    </w:p>
    <w:p w14:paraId="06DC9B56" w14:textId="77777777" w:rsidR="001A1BF4" w:rsidRPr="001A1BF4" w:rsidRDefault="001A1BF4" w:rsidP="001A1BF4">
      <w:pPr>
        <w:ind w:right="-143" w:firstLine="709"/>
        <w:jc w:val="both"/>
        <w:rPr>
          <w:sz w:val="28"/>
          <w:szCs w:val="28"/>
        </w:rPr>
      </w:pPr>
      <w:r w:rsidRPr="001A1BF4">
        <w:rPr>
          <w:sz w:val="28"/>
          <w:szCs w:val="28"/>
        </w:rPr>
        <w:t>г</w:t>
      </w:r>
      <w:proofErr w:type="gramStart"/>
      <w:r w:rsidRPr="00963DF8">
        <w:rPr>
          <w:sz w:val="28"/>
          <w:szCs w:val="28"/>
          <w:vertAlign w:val="superscript"/>
        </w:rPr>
        <w:t>1</w:t>
      </w:r>
      <w:proofErr w:type="gramEnd"/>
      <w:r w:rsidRPr="001A1BF4">
        <w:rPr>
          <w:sz w:val="28"/>
          <w:szCs w:val="28"/>
        </w:rPr>
        <w:t>) данных о заявителе;</w:t>
      </w:r>
    </w:p>
    <w:p w14:paraId="583FEAD0" w14:textId="77777777" w:rsidR="001A1BF4" w:rsidRPr="001A1BF4" w:rsidRDefault="001A1BF4" w:rsidP="001A1BF4">
      <w:pPr>
        <w:ind w:right="-143" w:firstLine="709"/>
        <w:jc w:val="both"/>
        <w:rPr>
          <w:sz w:val="28"/>
          <w:szCs w:val="28"/>
        </w:rPr>
      </w:pPr>
      <w:r w:rsidRPr="001A1BF4">
        <w:rPr>
          <w:sz w:val="28"/>
          <w:szCs w:val="28"/>
        </w:rPr>
        <w:t>д</w:t>
      </w:r>
      <w:proofErr w:type="gramStart"/>
      <w:r w:rsidRPr="00963DF8">
        <w:rPr>
          <w:sz w:val="28"/>
          <w:szCs w:val="28"/>
          <w:vertAlign w:val="superscript"/>
        </w:rPr>
        <w:t>1</w:t>
      </w:r>
      <w:proofErr w:type="gramEnd"/>
      <w:r w:rsidRPr="001A1BF4">
        <w:rPr>
          <w:sz w:val="28"/>
          <w:szCs w:val="28"/>
        </w:rPr>
        <w:t>) цели обращения заявителя.</w:t>
      </w:r>
    </w:p>
    <w:p w14:paraId="27200CB9" w14:textId="77777777" w:rsidR="001A1BF4" w:rsidRPr="001A1BF4" w:rsidRDefault="001A1BF4" w:rsidP="001A1BF4">
      <w:pPr>
        <w:ind w:right="-143" w:firstLine="709"/>
        <w:jc w:val="both"/>
        <w:rPr>
          <w:sz w:val="28"/>
          <w:szCs w:val="28"/>
        </w:rPr>
      </w:pPr>
      <w:r w:rsidRPr="001A1BF4">
        <w:rPr>
          <w:sz w:val="28"/>
          <w:szCs w:val="28"/>
        </w:rPr>
        <w:t>Специалист, ответственный за прием документов, оформляет расписку о приеме документов в 2 экземплярах. В расписке указываются:</w:t>
      </w:r>
    </w:p>
    <w:p w14:paraId="1394E2E9" w14:textId="77777777" w:rsidR="001A1BF4" w:rsidRPr="001A1BF4" w:rsidRDefault="001A1BF4" w:rsidP="001A1BF4">
      <w:pPr>
        <w:ind w:right="-143" w:firstLine="709"/>
        <w:jc w:val="both"/>
        <w:rPr>
          <w:sz w:val="28"/>
          <w:szCs w:val="28"/>
        </w:rPr>
      </w:pPr>
      <w:r w:rsidRPr="001A1BF4">
        <w:rPr>
          <w:sz w:val="28"/>
          <w:szCs w:val="28"/>
        </w:rPr>
        <w:t>а</w:t>
      </w:r>
      <w:proofErr w:type="gramStart"/>
      <w:r w:rsidRPr="00963DF8">
        <w:rPr>
          <w:sz w:val="28"/>
          <w:szCs w:val="28"/>
          <w:vertAlign w:val="superscript"/>
        </w:rPr>
        <w:t>2</w:t>
      </w:r>
      <w:proofErr w:type="gramEnd"/>
      <w:r w:rsidRPr="001A1BF4">
        <w:rPr>
          <w:sz w:val="28"/>
          <w:szCs w:val="28"/>
        </w:rPr>
        <w:t>) наименование муниципальной услуги, уполномоченного органа;</w:t>
      </w:r>
    </w:p>
    <w:p w14:paraId="51D1C5FB" w14:textId="77777777" w:rsidR="001A1BF4" w:rsidRPr="001A1BF4" w:rsidRDefault="001A1BF4" w:rsidP="001A1BF4">
      <w:pPr>
        <w:ind w:right="-143" w:firstLine="709"/>
        <w:jc w:val="both"/>
        <w:rPr>
          <w:sz w:val="28"/>
          <w:szCs w:val="28"/>
        </w:rPr>
      </w:pPr>
      <w:r w:rsidRPr="001A1BF4">
        <w:rPr>
          <w:sz w:val="28"/>
          <w:szCs w:val="28"/>
        </w:rPr>
        <w:t>б</w:t>
      </w:r>
      <w:proofErr w:type="gramStart"/>
      <w:r w:rsidRPr="00963DF8">
        <w:rPr>
          <w:sz w:val="28"/>
          <w:szCs w:val="28"/>
          <w:vertAlign w:val="superscript"/>
        </w:rPr>
        <w:t>2</w:t>
      </w:r>
      <w:proofErr w:type="gramEnd"/>
      <w:r w:rsidRPr="001A1BF4">
        <w:rPr>
          <w:sz w:val="28"/>
          <w:szCs w:val="28"/>
        </w:rPr>
        <w:t>) дата представления документов;</w:t>
      </w:r>
    </w:p>
    <w:p w14:paraId="77A51701" w14:textId="77777777" w:rsidR="001A1BF4" w:rsidRPr="001A1BF4" w:rsidRDefault="001A1BF4" w:rsidP="001A1BF4">
      <w:pPr>
        <w:ind w:right="-143" w:firstLine="709"/>
        <w:jc w:val="both"/>
        <w:rPr>
          <w:sz w:val="28"/>
          <w:szCs w:val="28"/>
        </w:rPr>
      </w:pPr>
      <w:r w:rsidRPr="001A1BF4">
        <w:rPr>
          <w:sz w:val="28"/>
          <w:szCs w:val="28"/>
        </w:rPr>
        <w:t>в</w:t>
      </w:r>
      <w:proofErr w:type="gramStart"/>
      <w:r w:rsidRPr="00963DF8">
        <w:rPr>
          <w:sz w:val="28"/>
          <w:szCs w:val="28"/>
          <w:vertAlign w:val="superscript"/>
        </w:rPr>
        <w:t>2</w:t>
      </w:r>
      <w:proofErr w:type="gramEnd"/>
      <w:r w:rsidRPr="001A1BF4">
        <w:rPr>
          <w:sz w:val="28"/>
          <w:szCs w:val="28"/>
        </w:rPr>
        <w:t>) перечень документов с указанием их наименования, реквизитов;</w:t>
      </w:r>
    </w:p>
    <w:p w14:paraId="137085FD" w14:textId="77777777" w:rsidR="001A1BF4" w:rsidRPr="001A1BF4" w:rsidRDefault="001A1BF4" w:rsidP="001A1BF4">
      <w:pPr>
        <w:ind w:right="-143" w:firstLine="709"/>
        <w:jc w:val="both"/>
        <w:rPr>
          <w:sz w:val="28"/>
          <w:szCs w:val="28"/>
        </w:rPr>
      </w:pPr>
      <w:r w:rsidRPr="001A1BF4">
        <w:rPr>
          <w:sz w:val="28"/>
          <w:szCs w:val="28"/>
        </w:rPr>
        <w:t>г</w:t>
      </w:r>
      <w:proofErr w:type="gramStart"/>
      <w:r w:rsidRPr="00963DF8">
        <w:rPr>
          <w:sz w:val="28"/>
          <w:szCs w:val="28"/>
          <w:vertAlign w:val="superscript"/>
        </w:rPr>
        <w:t>2</w:t>
      </w:r>
      <w:proofErr w:type="gramEnd"/>
      <w:r w:rsidRPr="001A1BF4">
        <w:rPr>
          <w:sz w:val="28"/>
          <w:szCs w:val="28"/>
        </w:rPr>
        <w:t>) количество экземпляров каждого из представленных документов</w:t>
      </w:r>
    </w:p>
    <w:p w14:paraId="5ED101DE" w14:textId="77777777" w:rsidR="001A1BF4" w:rsidRPr="001A1BF4" w:rsidRDefault="001A1BF4" w:rsidP="001A1BF4">
      <w:pPr>
        <w:ind w:right="-143" w:firstLine="709"/>
        <w:jc w:val="both"/>
        <w:rPr>
          <w:sz w:val="28"/>
          <w:szCs w:val="28"/>
        </w:rPr>
      </w:pPr>
      <w:r w:rsidRPr="001A1BF4">
        <w:rPr>
          <w:sz w:val="28"/>
          <w:szCs w:val="28"/>
        </w:rPr>
        <w:t>(подлинных экземпляров и их копий);</w:t>
      </w:r>
    </w:p>
    <w:p w14:paraId="13417C04" w14:textId="77777777" w:rsidR="001A1BF4" w:rsidRPr="001A1BF4" w:rsidRDefault="001A1BF4" w:rsidP="001A1BF4">
      <w:pPr>
        <w:ind w:right="-143" w:firstLine="709"/>
        <w:jc w:val="both"/>
        <w:rPr>
          <w:sz w:val="28"/>
          <w:szCs w:val="28"/>
        </w:rPr>
      </w:pPr>
      <w:r w:rsidRPr="001A1BF4">
        <w:rPr>
          <w:sz w:val="28"/>
          <w:szCs w:val="28"/>
        </w:rPr>
        <w:t>д</w:t>
      </w:r>
      <w:proofErr w:type="gramStart"/>
      <w:r w:rsidRPr="00963DF8">
        <w:rPr>
          <w:sz w:val="28"/>
          <w:szCs w:val="28"/>
          <w:vertAlign w:val="superscript"/>
        </w:rPr>
        <w:t>2</w:t>
      </w:r>
      <w:proofErr w:type="gramEnd"/>
      <w:r w:rsidRPr="001A1BF4">
        <w:rPr>
          <w:sz w:val="28"/>
          <w:szCs w:val="28"/>
        </w:rPr>
        <w:t>) количество листов в каждом экземпляре документа;</w:t>
      </w:r>
    </w:p>
    <w:p w14:paraId="523F5B2D" w14:textId="77777777" w:rsidR="001A1BF4" w:rsidRPr="001A1BF4" w:rsidRDefault="001A1BF4" w:rsidP="001A1BF4">
      <w:pPr>
        <w:ind w:right="-143" w:firstLine="709"/>
        <w:jc w:val="both"/>
        <w:rPr>
          <w:sz w:val="28"/>
          <w:szCs w:val="28"/>
        </w:rPr>
      </w:pPr>
      <w:r w:rsidRPr="001A1BF4">
        <w:rPr>
          <w:sz w:val="28"/>
          <w:szCs w:val="28"/>
        </w:rPr>
        <w:t>е</w:t>
      </w:r>
      <w:proofErr w:type="gramStart"/>
      <w:r w:rsidRPr="00963DF8">
        <w:rPr>
          <w:sz w:val="28"/>
          <w:szCs w:val="28"/>
          <w:vertAlign w:val="superscript"/>
        </w:rPr>
        <w:t>2</w:t>
      </w:r>
      <w:proofErr w:type="gramEnd"/>
      <w:r w:rsidRPr="001A1BF4">
        <w:rPr>
          <w:sz w:val="28"/>
          <w:szCs w:val="28"/>
        </w:rPr>
        <w:t>) фамилия и инициалы специалиста, ответственного за прием документов, принявшего документы и сделавшего соответствующую запись</w:t>
      </w:r>
    </w:p>
    <w:p w14:paraId="6399B040" w14:textId="77777777" w:rsidR="001A1BF4" w:rsidRPr="001A1BF4" w:rsidRDefault="001A1BF4" w:rsidP="001A1BF4">
      <w:pPr>
        <w:ind w:right="-143" w:firstLine="709"/>
        <w:jc w:val="both"/>
        <w:rPr>
          <w:sz w:val="28"/>
          <w:szCs w:val="28"/>
        </w:rPr>
      </w:pPr>
      <w:r w:rsidRPr="001A1BF4">
        <w:rPr>
          <w:sz w:val="28"/>
          <w:szCs w:val="28"/>
        </w:rPr>
        <w:t>в программно-техническом комплексе, а также его подпись;</w:t>
      </w:r>
    </w:p>
    <w:p w14:paraId="1A0B7E77" w14:textId="77777777" w:rsidR="001A1BF4" w:rsidRPr="001A1BF4" w:rsidRDefault="001A1BF4" w:rsidP="001A1BF4">
      <w:pPr>
        <w:ind w:right="-143" w:firstLine="709"/>
        <w:jc w:val="both"/>
        <w:rPr>
          <w:sz w:val="28"/>
          <w:szCs w:val="28"/>
        </w:rPr>
      </w:pPr>
      <w:r w:rsidRPr="001A1BF4">
        <w:rPr>
          <w:sz w:val="28"/>
          <w:szCs w:val="28"/>
        </w:rPr>
        <w:t>ж</w:t>
      </w:r>
      <w:proofErr w:type="gramStart"/>
      <w:r w:rsidRPr="00963DF8">
        <w:rPr>
          <w:sz w:val="28"/>
          <w:szCs w:val="28"/>
          <w:vertAlign w:val="superscript"/>
        </w:rPr>
        <w:t>2</w:t>
      </w:r>
      <w:proofErr w:type="gramEnd"/>
      <w:r w:rsidRPr="001A1BF4">
        <w:rPr>
          <w:sz w:val="28"/>
          <w:szCs w:val="28"/>
        </w:rPr>
        <w:t>) телефон, по которому заявитель в течение срока предоставления</w:t>
      </w:r>
    </w:p>
    <w:p w14:paraId="45FF4E55" w14:textId="77777777" w:rsidR="001A1BF4" w:rsidRPr="001A1BF4" w:rsidRDefault="001A1BF4" w:rsidP="001A1BF4">
      <w:pPr>
        <w:ind w:right="-143" w:firstLine="709"/>
        <w:jc w:val="both"/>
        <w:rPr>
          <w:sz w:val="28"/>
          <w:szCs w:val="28"/>
        </w:rPr>
      </w:pPr>
      <w:r w:rsidRPr="001A1BF4">
        <w:rPr>
          <w:sz w:val="28"/>
          <w:szCs w:val="28"/>
        </w:rPr>
        <w:t>муниципальной услуги может узнать о стадии рассмотрения документов и времени, оставшемся до ее завершения.</w:t>
      </w:r>
    </w:p>
    <w:p w14:paraId="6E6CE812" w14:textId="77777777" w:rsidR="001A1BF4" w:rsidRPr="001A1BF4" w:rsidRDefault="001A1BF4" w:rsidP="001A1BF4">
      <w:pPr>
        <w:ind w:right="-143" w:firstLine="709"/>
        <w:jc w:val="both"/>
        <w:rPr>
          <w:sz w:val="28"/>
          <w:szCs w:val="28"/>
        </w:rPr>
      </w:pPr>
      <w:r w:rsidRPr="001A1BF4">
        <w:rPr>
          <w:sz w:val="28"/>
          <w:szCs w:val="28"/>
        </w:rPr>
        <w:t>Специалист, ответственный за прием документов, передает заявителю</w:t>
      </w:r>
    </w:p>
    <w:p w14:paraId="630FE888" w14:textId="77777777" w:rsidR="001A1BF4" w:rsidRPr="001A1BF4" w:rsidRDefault="001A1BF4" w:rsidP="001A1BF4">
      <w:pPr>
        <w:ind w:right="-143" w:firstLine="709"/>
        <w:jc w:val="both"/>
        <w:rPr>
          <w:sz w:val="28"/>
          <w:szCs w:val="28"/>
        </w:rPr>
      </w:pPr>
      <w:r w:rsidRPr="001A1BF4">
        <w:rPr>
          <w:sz w:val="28"/>
          <w:szCs w:val="28"/>
        </w:rPr>
        <w:t>первый экземпляр расписки, а второй экземпляр, заверенный подписью заявителя, помещает в принятый пакет документов.</w:t>
      </w:r>
    </w:p>
    <w:p w14:paraId="74589C1E" w14:textId="77777777" w:rsidR="001A1BF4" w:rsidRPr="001A1BF4" w:rsidRDefault="001A1BF4" w:rsidP="001A1BF4">
      <w:pPr>
        <w:ind w:right="-143" w:firstLine="709"/>
        <w:jc w:val="both"/>
        <w:rPr>
          <w:sz w:val="28"/>
          <w:szCs w:val="28"/>
        </w:rPr>
      </w:pPr>
      <w:r w:rsidRPr="001A1BF4">
        <w:rPr>
          <w:sz w:val="28"/>
          <w:szCs w:val="28"/>
        </w:rPr>
        <w:t xml:space="preserve">Если представление с приложенными документами заявителя поступило по почте, с помощью </w:t>
      </w:r>
      <w:proofErr w:type="gramStart"/>
      <w:r w:rsidRPr="001A1BF4">
        <w:rPr>
          <w:sz w:val="28"/>
          <w:szCs w:val="28"/>
        </w:rPr>
        <w:t>экспресс-почты</w:t>
      </w:r>
      <w:proofErr w:type="gramEnd"/>
      <w:r w:rsidRPr="001A1BF4">
        <w:rPr>
          <w:sz w:val="28"/>
          <w:szCs w:val="28"/>
        </w:rPr>
        <w:t xml:space="preserve"> или в электронном виде специалист,</w:t>
      </w:r>
    </w:p>
    <w:p w14:paraId="066A2EA0" w14:textId="77777777" w:rsidR="001A1BF4" w:rsidRPr="001A1BF4" w:rsidRDefault="001A1BF4" w:rsidP="001A1BF4">
      <w:pPr>
        <w:ind w:right="-143" w:firstLine="709"/>
        <w:jc w:val="both"/>
        <w:rPr>
          <w:sz w:val="28"/>
          <w:szCs w:val="28"/>
        </w:rPr>
      </w:pPr>
      <w:proofErr w:type="gramStart"/>
      <w:r w:rsidRPr="001A1BF4">
        <w:rPr>
          <w:sz w:val="28"/>
          <w:szCs w:val="28"/>
        </w:rPr>
        <w:t>ответственный за прием документов:</w:t>
      </w:r>
      <w:proofErr w:type="gramEnd"/>
    </w:p>
    <w:p w14:paraId="328B7031" w14:textId="77777777" w:rsidR="001A1BF4" w:rsidRPr="001A1BF4" w:rsidRDefault="001A1BF4" w:rsidP="001A1BF4">
      <w:pPr>
        <w:ind w:right="-143" w:firstLine="709"/>
        <w:jc w:val="both"/>
        <w:rPr>
          <w:sz w:val="28"/>
          <w:szCs w:val="28"/>
        </w:rPr>
      </w:pPr>
      <w:proofErr w:type="gramStart"/>
      <w:r w:rsidRPr="001A1BF4">
        <w:rPr>
          <w:sz w:val="28"/>
          <w:szCs w:val="28"/>
        </w:rPr>
        <w:t>а</w:t>
      </w:r>
      <w:r w:rsidRPr="00963DF8">
        <w:rPr>
          <w:sz w:val="28"/>
          <w:szCs w:val="28"/>
          <w:vertAlign w:val="superscript"/>
        </w:rPr>
        <w:t>3</w:t>
      </w:r>
      <w:r w:rsidRPr="001A1BF4">
        <w:rPr>
          <w:sz w:val="28"/>
          <w:szCs w:val="28"/>
        </w:rPr>
        <w:t>) устанавливает предмет обращения;</w:t>
      </w:r>
      <w:proofErr w:type="gramEnd"/>
    </w:p>
    <w:p w14:paraId="2A5BC6E4" w14:textId="77777777" w:rsidR="001A1BF4" w:rsidRPr="001A1BF4" w:rsidRDefault="001A1BF4" w:rsidP="001A1BF4">
      <w:pPr>
        <w:ind w:right="-143" w:firstLine="709"/>
        <w:jc w:val="both"/>
        <w:rPr>
          <w:sz w:val="28"/>
          <w:szCs w:val="28"/>
        </w:rPr>
      </w:pPr>
      <w:proofErr w:type="gramStart"/>
      <w:r w:rsidRPr="001A1BF4">
        <w:rPr>
          <w:sz w:val="28"/>
          <w:szCs w:val="28"/>
        </w:rPr>
        <w:t>б</w:t>
      </w:r>
      <w:r w:rsidRPr="00963DF8">
        <w:rPr>
          <w:sz w:val="28"/>
          <w:szCs w:val="28"/>
          <w:vertAlign w:val="superscript"/>
        </w:rPr>
        <w:t>3</w:t>
      </w:r>
      <w:r w:rsidRPr="001A1BF4">
        <w:rPr>
          <w:sz w:val="28"/>
          <w:szCs w:val="28"/>
        </w:rPr>
        <w:t>) рассматривает представление и представленные документы на предмет</w:t>
      </w:r>
      <w:proofErr w:type="gramEnd"/>
    </w:p>
    <w:p w14:paraId="1DE9F06C" w14:textId="77777777" w:rsidR="001A1BF4" w:rsidRPr="001A1BF4" w:rsidRDefault="001A1BF4" w:rsidP="001A1BF4">
      <w:pPr>
        <w:ind w:right="-143" w:firstLine="709"/>
        <w:jc w:val="both"/>
        <w:rPr>
          <w:sz w:val="28"/>
          <w:szCs w:val="28"/>
        </w:rPr>
      </w:pPr>
      <w:r w:rsidRPr="001A1BF4">
        <w:rPr>
          <w:sz w:val="28"/>
          <w:szCs w:val="28"/>
        </w:rPr>
        <w:t>выявления оснований для отказа в пр</w:t>
      </w:r>
      <w:r w:rsidR="008932C5">
        <w:rPr>
          <w:sz w:val="28"/>
          <w:szCs w:val="28"/>
        </w:rPr>
        <w:t xml:space="preserve">иеме документов в соответствии </w:t>
      </w:r>
      <w:r w:rsidRPr="001A1BF4">
        <w:rPr>
          <w:sz w:val="28"/>
          <w:szCs w:val="28"/>
        </w:rPr>
        <w:t>с пунктом 10 Регламента;</w:t>
      </w:r>
    </w:p>
    <w:p w14:paraId="32B91FAD" w14:textId="5762AA45" w:rsidR="001A1BF4" w:rsidRPr="001A1BF4" w:rsidRDefault="001A1BF4" w:rsidP="001A1BF4">
      <w:pPr>
        <w:ind w:right="-143" w:firstLine="709"/>
        <w:jc w:val="both"/>
        <w:rPr>
          <w:sz w:val="28"/>
          <w:szCs w:val="28"/>
        </w:rPr>
      </w:pPr>
      <w:proofErr w:type="gramStart"/>
      <w:r w:rsidRPr="001A1BF4">
        <w:rPr>
          <w:sz w:val="28"/>
          <w:szCs w:val="28"/>
        </w:rPr>
        <w:t>в</w:t>
      </w:r>
      <w:r w:rsidRPr="00963DF8">
        <w:rPr>
          <w:sz w:val="28"/>
          <w:szCs w:val="28"/>
          <w:vertAlign w:val="superscript"/>
        </w:rPr>
        <w:t>3</w:t>
      </w:r>
      <w:r w:rsidRPr="001A1BF4">
        <w:rPr>
          <w:sz w:val="28"/>
          <w:szCs w:val="28"/>
        </w:rPr>
        <w:t xml:space="preserve">) в случае наличия оснований для отказа в приеме документов, предусмотренных пунктом </w:t>
      </w:r>
      <w:r w:rsidR="009129A7" w:rsidRPr="009129A7">
        <w:rPr>
          <w:sz w:val="28"/>
          <w:szCs w:val="28"/>
        </w:rPr>
        <w:t>9 административного регламента, муниципальной услуги</w:t>
      </w:r>
      <w:r w:rsidRPr="001A1BF4">
        <w:rPr>
          <w:sz w:val="28"/>
          <w:szCs w:val="28"/>
        </w:rPr>
        <w:t xml:space="preserve">, формирует уведомление об отказе в приеме документов в двух </w:t>
      </w:r>
      <w:r w:rsidRPr="001A1BF4">
        <w:rPr>
          <w:sz w:val="28"/>
          <w:szCs w:val="28"/>
        </w:rPr>
        <w:lastRenderedPageBreak/>
        <w:t>экземплярах, в котором указывается основание для отказа в приеме документов со ссылкой на конкретный подпункт Регламента.</w:t>
      </w:r>
      <w:proofErr w:type="gramEnd"/>
      <w:r w:rsidRPr="001A1BF4">
        <w:rPr>
          <w:sz w:val="28"/>
          <w:szCs w:val="28"/>
        </w:rPr>
        <w:t xml:space="preserve"> Уведомление (1 экземпляр) об отказе в приеме документов направляется заявителю в течение 1 рабочего дня с момента поступления заявления и документов в уполномоченный орган по почте (при поступлении заявления по почте, с помощью </w:t>
      </w:r>
      <w:proofErr w:type="gramStart"/>
      <w:r w:rsidRPr="001A1BF4">
        <w:rPr>
          <w:sz w:val="28"/>
          <w:szCs w:val="28"/>
        </w:rPr>
        <w:t>экспресс-почты</w:t>
      </w:r>
      <w:proofErr w:type="gramEnd"/>
      <w:r w:rsidRPr="001A1BF4">
        <w:rPr>
          <w:sz w:val="28"/>
          <w:szCs w:val="28"/>
        </w:rPr>
        <w:t>) или посредством направления по электронной почте (при поступлении заявления в электронном виде). Второй экземпляр уведомления направляется в архив уполномоченного органа.</w:t>
      </w:r>
    </w:p>
    <w:p w14:paraId="0300EB6B" w14:textId="77777777" w:rsidR="001A1BF4" w:rsidRPr="001A1BF4" w:rsidRDefault="001A1BF4" w:rsidP="001A1BF4">
      <w:pPr>
        <w:ind w:right="-143" w:firstLine="709"/>
        <w:jc w:val="both"/>
        <w:rPr>
          <w:sz w:val="28"/>
          <w:szCs w:val="28"/>
        </w:rPr>
      </w:pPr>
      <w:r w:rsidRPr="001A1BF4">
        <w:rPr>
          <w:sz w:val="28"/>
          <w:szCs w:val="28"/>
        </w:rPr>
        <w:t>В случае отсутствия оснований для отказа в приеме документов,</w:t>
      </w:r>
    </w:p>
    <w:p w14:paraId="3C657120" w14:textId="38A0E8FC" w:rsidR="001A1BF4" w:rsidRPr="001A1BF4" w:rsidRDefault="001A1BF4" w:rsidP="009129A7">
      <w:pPr>
        <w:ind w:right="-143" w:firstLine="709"/>
        <w:jc w:val="both"/>
        <w:rPr>
          <w:sz w:val="28"/>
          <w:szCs w:val="28"/>
        </w:rPr>
      </w:pPr>
      <w:r w:rsidRPr="001A1BF4">
        <w:rPr>
          <w:sz w:val="28"/>
          <w:szCs w:val="28"/>
        </w:rPr>
        <w:t xml:space="preserve">предусмотренных пунктом </w:t>
      </w:r>
      <w:r w:rsidR="009129A7" w:rsidRPr="009129A7">
        <w:rPr>
          <w:sz w:val="28"/>
          <w:szCs w:val="28"/>
        </w:rPr>
        <w:t>9 административного регламента, муниципальной услуги</w:t>
      </w:r>
      <w:r w:rsidR="009129A7">
        <w:rPr>
          <w:sz w:val="28"/>
          <w:szCs w:val="28"/>
        </w:rPr>
        <w:t xml:space="preserve">, специалист, ответственный за </w:t>
      </w:r>
      <w:r w:rsidRPr="001A1BF4">
        <w:rPr>
          <w:sz w:val="28"/>
          <w:szCs w:val="28"/>
        </w:rPr>
        <w:t>прием документов, регистрирует заявление</w:t>
      </w:r>
      <w:r w:rsidR="009129A7">
        <w:rPr>
          <w:sz w:val="28"/>
          <w:szCs w:val="28"/>
        </w:rPr>
        <w:t xml:space="preserve"> в день поступления заявления и </w:t>
      </w:r>
      <w:r w:rsidRPr="001A1BF4">
        <w:rPr>
          <w:sz w:val="28"/>
          <w:szCs w:val="28"/>
        </w:rPr>
        <w:t>документов от заявителя в программно-техническом комплексе с указанием:</w:t>
      </w:r>
    </w:p>
    <w:p w14:paraId="1AB19E9C" w14:textId="77777777" w:rsidR="001A1BF4" w:rsidRPr="001A1BF4" w:rsidRDefault="001A1BF4" w:rsidP="001A1BF4">
      <w:pPr>
        <w:ind w:right="-143" w:firstLine="709"/>
        <w:jc w:val="both"/>
        <w:rPr>
          <w:sz w:val="28"/>
          <w:szCs w:val="28"/>
        </w:rPr>
      </w:pPr>
      <w:r w:rsidRPr="001A1BF4">
        <w:rPr>
          <w:sz w:val="28"/>
          <w:szCs w:val="28"/>
        </w:rPr>
        <w:t>а</w:t>
      </w:r>
      <w:proofErr w:type="gramStart"/>
      <w:r w:rsidRPr="008932C5">
        <w:rPr>
          <w:sz w:val="28"/>
          <w:szCs w:val="28"/>
          <w:vertAlign w:val="superscript"/>
        </w:rPr>
        <w:t>4</w:t>
      </w:r>
      <w:proofErr w:type="gramEnd"/>
      <w:r w:rsidRPr="001A1BF4">
        <w:rPr>
          <w:sz w:val="28"/>
          <w:szCs w:val="28"/>
        </w:rPr>
        <w:t>) порядкового номера записи;</w:t>
      </w:r>
    </w:p>
    <w:p w14:paraId="2B1E932D" w14:textId="77777777" w:rsidR="001A1BF4" w:rsidRPr="001A1BF4" w:rsidRDefault="001A1BF4" w:rsidP="001A1BF4">
      <w:pPr>
        <w:ind w:right="-143" w:firstLine="709"/>
        <w:jc w:val="both"/>
        <w:rPr>
          <w:sz w:val="28"/>
          <w:szCs w:val="28"/>
        </w:rPr>
      </w:pPr>
      <w:r w:rsidRPr="001A1BF4">
        <w:rPr>
          <w:sz w:val="28"/>
          <w:szCs w:val="28"/>
        </w:rPr>
        <w:t>б</w:t>
      </w:r>
      <w:proofErr w:type="gramStart"/>
      <w:r w:rsidRPr="008932C5">
        <w:rPr>
          <w:sz w:val="28"/>
          <w:szCs w:val="28"/>
          <w:vertAlign w:val="superscript"/>
        </w:rPr>
        <w:t>4</w:t>
      </w:r>
      <w:proofErr w:type="gramEnd"/>
      <w:r w:rsidRPr="001A1BF4">
        <w:rPr>
          <w:sz w:val="28"/>
          <w:szCs w:val="28"/>
        </w:rPr>
        <w:t>) даты и времени приема с точностью до минуты;</w:t>
      </w:r>
    </w:p>
    <w:p w14:paraId="4F00EA48" w14:textId="77777777" w:rsidR="001A1BF4" w:rsidRPr="001A1BF4" w:rsidRDefault="001A1BF4" w:rsidP="001A1BF4">
      <w:pPr>
        <w:ind w:right="-143" w:firstLine="709"/>
        <w:jc w:val="both"/>
        <w:rPr>
          <w:sz w:val="28"/>
          <w:szCs w:val="28"/>
        </w:rPr>
      </w:pPr>
      <w:r w:rsidRPr="001A1BF4">
        <w:rPr>
          <w:sz w:val="28"/>
          <w:szCs w:val="28"/>
        </w:rPr>
        <w:t>в</w:t>
      </w:r>
      <w:proofErr w:type="gramStart"/>
      <w:r w:rsidRPr="008932C5">
        <w:rPr>
          <w:sz w:val="28"/>
          <w:szCs w:val="28"/>
          <w:vertAlign w:val="superscript"/>
        </w:rPr>
        <w:t>4</w:t>
      </w:r>
      <w:proofErr w:type="gramEnd"/>
      <w:r w:rsidRPr="001A1BF4">
        <w:rPr>
          <w:sz w:val="28"/>
          <w:szCs w:val="28"/>
        </w:rPr>
        <w:t>) общего количества документов и общего числа листов в документах;</w:t>
      </w:r>
    </w:p>
    <w:p w14:paraId="7128AA30" w14:textId="77777777" w:rsidR="001A1BF4" w:rsidRPr="001A1BF4" w:rsidRDefault="001A1BF4" w:rsidP="001A1BF4">
      <w:pPr>
        <w:ind w:right="-143" w:firstLine="709"/>
        <w:jc w:val="both"/>
        <w:rPr>
          <w:sz w:val="28"/>
          <w:szCs w:val="28"/>
        </w:rPr>
      </w:pPr>
      <w:r w:rsidRPr="001A1BF4">
        <w:rPr>
          <w:sz w:val="28"/>
          <w:szCs w:val="28"/>
        </w:rPr>
        <w:t>г</w:t>
      </w:r>
      <w:proofErr w:type="gramStart"/>
      <w:r w:rsidRPr="008932C5">
        <w:rPr>
          <w:sz w:val="28"/>
          <w:szCs w:val="28"/>
          <w:vertAlign w:val="superscript"/>
        </w:rPr>
        <w:t>4</w:t>
      </w:r>
      <w:proofErr w:type="gramEnd"/>
      <w:r w:rsidRPr="001A1BF4">
        <w:rPr>
          <w:sz w:val="28"/>
          <w:szCs w:val="28"/>
        </w:rPr>
        <w:t>) данных о заявителе;</w:t>
      </w:r>
    </w:p>
    <w:p w14:paraId="4015F211" w14:textId="77777777" w:rsidR="001A1BF4" w:rsidRPr="001A1BF4" w:rsidRDefault="001A1BF4" w:rsidP="001A1BF4">
      <w:pPr>
        <w:ind w:right="-143" w:firstLine="709"/>
        <w:jc w:val="both"/>
        <w:rPr>
          <w:sz w:val="28"/>
          <w:szCs w:val="28"/>
        </w:rPr>
      </w:pPr>
      <w:r w:rsidRPr="001A1BF4">
        <w:rPr>
          <w:sz w:val="28"/>
          <w:szCs w:val="28"/>
        </w:rPr>
        <w:t>д</w:t>
      </w:r>
      <w:proofErr w:type="gramStart"/>
      <w:r w:rsidRPr="008932C5">
        <w:rPr>
          <w:sz w:val="28"/>
          <w:szCs w:val="28"/>
          <w:vertAlign w:val="superscript"/>
        </w:rPr>
        <w:t>4</w:t>
      </w:r>
      <w:proofErr w:type="gramEnd"/>
      <w:r w:rsidRPr="001A1BF4">
        <w:rPr>
          <w:sz w:val="28"/>
          <w:szCs w:val="28"/>
        </w:rPr>
        <w:t>) цели обращения заявителя.</w:t>
      </w:r>
    </w:p>
    <w:p w14:paraId="24F44F1E" w14:textId="77777777" w:rsidR="001A1BF4" w:rsidRPr="001A1BF4" w:rsidRDefault="001A1BF4" w:rsidP="001A1BF4">
      <w:pPr>
        <w:ind w:right="-143" w:firstLine="709"/>
        <w:jc w:val="both"/>
        <w:rPr>
          <w:sz w:val="28"/>
          <w:szCs w:val="28"/>
        </w:rPr>
      </w:pPr>
      <w:r w:rsidRPr="001A1BF4">
        <w:rPr>
          <w:sz w:val="28"/>
          <w:szCs w:val="28"/>
        </w:rPr>
        <w:t>Специалист, ответственный за прием документов, передает заявление и приложенные документы в день регистрации заявления должностному лицу уполномоченного органа, ответственному за рассмотрение представления и подготовку информации заявителю или отказ в представлении муниципальной услуги.</w:t>
      </w:r>
    </w:p>
    <w:p w14:paraId="4B8BFCAD" w14:textId="77777777" w:rsidR="001A1BF4" w:rsidRPr="001A1BF4" w:rsidRDefault="001A1BF4" w:rsidP="001A1BF4">
      <w:pPr>
        <w:ind w:right="-143" w:firstLine="709"/>
        <w:jc w:val="both"/>
        <w:rPr>
          <w:sz w:val="28"/>
          <w:szCs w:val="28"/>
        </w:rPr>
      </w:pPr>
      <w:r w:rsidRPr="001A1BF4">
        <w:rPr>
          <w:sz w:val="28"/>
          <w:szCs w:val="28"/>
        </w:rPr>
        <w:t>Результатом административной процедуры «Прием, проверка документов необходимых д</w:t>
      </w:r>
      <w:r w:rsidR="008932C5">
        <w:rPr>
          <w:sz w:val="28"/>
          <w:szCs w:val="28"/>
        </w:rPr>
        <w:t xml:space="preserve">ля предоставления муниципальной </w:t>
      </w:r>
      <w:r w:rsidRPr="001A1BF4">
        <w:rPr>
          <w:sz w:val="28"/>
          <w:szCs w:val="28"/>
        </w:rPr>
        <w:t>услуги и регистрация заявления» является прием и регистрация заявления в программн</w:t>
      </w:r>
      <w:proofErr w:type="gramStart"/>
      <w:r w:rsidRPr="001A1BF4">
        <w:rPr>
          <w:sz w:val="28"/>
          <w:szCs w:val="28"/>
        </w:rPr>
        <w:t>о-</w:t>
      </w:r>
      <w:proofErr w:type="gramEnd"/>
      <w:r w:rsidRPr="001A1BF4">
        <w:rPr>
          <w:sz w:val="28"/>
          <w:szCs w:val="28"/>
        </w:rPr>
        <w:t xml:space="preserve"> техническом комплексе или уведомление об отказе в приеме документов.</w:t>
      </w:r>
    </w:p>
    <w:p w14:paraId="54695D53" w14:textId="56BBD78B" w:rsidR="001A1BF4" w:rsidRPr="001A1BF4" w:rsidRDefault="001A1BF4" w:rsidP="001A1BF4">
      <w:pPr>
        <w:ind w:right="-143" w:firstLine="709"/>
        <w:jc w:val="both"/>
        <w:rPr>
          <w:sz w:val="28"/>
          <w:szCs w:val="28"/>
        </w:rPr>
      </w:pPr>
      <w:r w:rsidRPr="001A1BF4">
        <w:rPr>
          <w:sz w:val="28"/>
          <w:szCs w:val="28"/>
        </w:rPr>
        <w:t xml:space="preserve">Максимальный срок выполнения административной процедуры – 1 рабочий день </w:t>
      </w:r>
      <w:proofErr w:type="gramStart"/>
      <w:r w:rsidRPr="001A1BF4">
        <w:rPr>
          <w:sz w:val="28"/>
          <w:szCs w:val="28"/>
        </w:rPr>
        <w:t>с даты поступления</w:t>
      </w:r>
      <w:proofErr w:type="gramEnd"/>
      <w:r w:rsidRPr="001A1BF4">
        <w:rPr>
          <w:sz w:val="28"/>
          <w:szCs w:val="28"/>
        </w:rPr>
        <w:t xml:space="preserve"> </w:t>
      </w:r>
      <w:r w:rsidR="009129A7">
        <w:rPr>
          <w:sz w:val="28"/>
          <w:szCs w:val="28"/>
        </w:rPr>
        <w:t xml:space="preserve">представление </w:t>
      </w:r>
      <w:r w:rsidRPr="001A1BF4">
        <w:rPr>
          <w:sz w:val="28"/>
          <w:szCs w:val="28"/>
        </w:rPr>
        <w:t>с пакетом документов от заявителя в уполномоченный орган.</w:t>
      </w:r>
    </w:p>
    <w:p w14:paraId="2AF12589" w14:textId="565E98D6" w:rsidR="001A1BF4" w:rsidRPr="001A1BF4" w:rsidRDefault="001A1BF4" w:rsidP="009129A7">
      <w:pPr>
        <w:ind w:right="-143" w:firstLine="709"/>
        <w:jc w:val="both"/>
        <w:rPr>
          <w:sz w:val="28"/>
          <w:szCs w:val="28"/>
        </w:rPr>
      </w:pPr>
      <w:r w:rsidRPr="001A1BF4">
        <w:rPr>
          <w:sz w:val="28"/>
          <w:szCs w:val="28"/>
        </w:rPr>
        <w:t>2</w:t>
      </w:r>
      <w:r w:rsidR="00A220AC">
        <w:rPr>
          <w:sz w:val="28"/>
          <w:szCs w:val="28"/>
        </w:rPr>
        <w:t>0</w:t>
      </w:r>
      <w:r w:rsidRPr="001A1BF4">
        <w:rPr>
          <w:sz w:val="28"/>
          <w:szCs w:val="28"/>
        </w:rPr>
        <w:t>. Административная процедура «</w:t>
      </w:r>
      <w:r w:rsidR="009129A7" w:rsidRPr="009129A7">
        <w:rPr>
          <w:sz w:val="28"/>
          <w:szCs w:val="28"/>
        </w:rPr>
        <w:t>Результат пред</w:t>
      </w:r>
      <w:r w:rsidR="009129A7">
        <w:rPr>
          <w:sz w:val="28"/>
          <w:szCs w:val="28"/>
        </w:rPr>
        <w:t>оставления муниципальной услуги»</w:t>
      </w:r>
      <w:r w:rsidRPr="001A1BF4">
        <w:rPr>
          <w:sz w:val="28"/>
          <w:szCs w:val="28"/>
        </w:rPr>
        <w:t>.</w:t>
      </w:r>
    </w:p>
    <w:p w14:paraId="0039D5D6" w14:textId="3073CA17" w:rsidR="001A1BF4" w:rsidRPr="001A1BF4" w:rsidRDefault="001A1BF4" w:rsidP="001A1BF4">
      <w:pPr>
        <w:ind w:right="-143" w:firstLine="709"/>
        <w:jc w:val="both"/>
        <w:rPr>
          <w:sz w:val="28"/>
          <w:szCs w:val="28"/>
        </w:rPr>
      </w:pPr>
      <w:r w:rsidRPr="001A1BF4">
        <w:rPr>
          <w:sz w:val="28"/>
          <w:szCs w:val="28"/>
        </w:rPr>
        <w:t>Основанием для административной процедуры «</w:t>
      </w:r>
      <w:r w:rsidR="009129A7" w:rsidRPr="009129A7">
        <w:rPr>
          <w:sz w:val="28"/>
          <w:szCs w:val="28"/>
        </w:rPr>
        <w:t>Результат предоставления муниципальной услуги</w:t>
      </w:r>
      <w:proofErr w:type="gramStart"/>
      <w:r w:rsidR="009129A7" w:rsidRPr="009129A7">
        <w:rPr>
          <w:sz w:val="28"/>
          <w:szCs w:val="28"/>
        </w:rPr>
        <w:t>.</w:t>
      </w:r>
      <w:r w:rsidR="009129A7">
        <w:rPr>
          <w:sz w:val="28"/>
          <w:szCs w:val="28"/>
        </w:rPr>
        <w:t xml:space="preserve">» </w:t>
      </w:r>
      <w:proofErr w:type="gramEnd"/>
      <w:r w:rsidRPr="001A1BF4">
        <w:rPr>
          <w:sz w:val="28"/>
          <w:szCs w:val="28"/>
        </w:rPr>
        <w:t>является получение должностным лицом уполномоченного органа, ответственным за рассмотрение представления и подготовку результата муниципальной услуги заявителю (далее - должностное лицо уполномоченного органа), представления с приложенным пакетом документов от специалиста, ответственного за прием документов.</w:t>
      </w:r>
    </w:p>
    <w:p w14:paraId="45CD16C8" w14:textId="77777777" w:rsidR="001A1BF4" w:rsidRPr="001A1BF4" w:rsidRDefault="001A1BF4" w:rsidP="001A1BF4">
      <w:pPr>
        <w:ind w:right="-143" w:firstLine="709"/>
        <w:jc w:val="both"/>
        <w:rPr>
          <w:sz w:val="28"/>
          <w:szCs w:val="28"/>
        </w:rPr>
      </w:pPr>
      <w:r w:rsidRPr="001A1BF4">
        <w:rPr>
          <w:sz w:val="28"/>
          <w:szCs w:val="28"/>
        </w:rPr>
        <w:t>Должностное лицо уполномоченного органа рассматривает представленные документы и принимает решение о подготовке:</w:t>
      </w:r>
    </w:p>
    <w:p w14:paraId="67EFDEA8" w14:textId="77777777" w:rsidR="001A1BF4" w:rsidRPr="001A1BF4" w:rsidRDefault="001A1BF4" w:rsidP="001A1BF4">
      <w:pPr>
        <w:ind w:right="-143" w:firstLine="709"/>
        <w:jc w:val="both"/>
        <w:rPr>
          <w:sz w:val="28"/>
          <w:szCs w:val="28"/>
        </w:rPr>
      </w:pPr>
      <w:r w:rsidRPr="001A1BF4">
        <w:rPr>
          <w:sz w:val="28"/>
          <w:szCs w:val="28"/>
        </w:rPr>
        <w:t xml:space="preserve">а) при отсутствии оснований для отказа в предоставлении муниципальной услуги, предусмотренных пунктом </w:t>
      </w:r>
      <w:r w:rsidRPr="007C43D3">
        <w:rPr>
          <w:sz w:val="28"/>
          <w:szCs w:val="28"/>
        </w:rPr>
        <w:t>1</w:t>
      </w:r>
      <w:r w:rsidR="00A220AC" w:rsidRPr="007C43D3">
        <w:rPr>
          <w:sz w:val="28"/>
          <w:szCs w:val="28"/>
        </w:rPr>
        <w:t>1</w:t>
      </w:r>
      <w:r w:rsidRPr="007C43D3">
        <w:rPr>
          <w:sz w:val="28"/>
          <w:szCs w:val="28"/>
        </w:rPr>
        <w:t xml:space="preserve"> </w:t>
      </w:r>
      <w:r w:rsidR="007C43D3" w:rsidRPr="007C43D3">
        <w:rPr>
          <w:sz w:val="28"/>
          <w:szCs w:val="28"/>
        </w:rPr>
        <w:t>административного р</w:t>
      </w:r>
      <w:r w:rsidRPr="007C43D3">
        <w:rPr>
          <w:sz w:val="28"/>
          <w:szCs w:val="28"/>
        </w:rPr>
        <w:t>егламента</w:t>
      </w:r>
      <w:r w:rsidRPr="001A1BF4">
        <w:rPr>
          <w:sz w:val="28"/>
          <w:szCs w:val="28"/>
        </w:rPr>
        <w:t>:</w:t>
      </w:r>
    </w:p>
    <w:p w14:paraId="783DBFC0" w14:textId="77777777" w:rsidR="001A1BF4" w:rsidRPr="001A1BF4" w:rsidRDefault="001A1BF4" w:rsidP="001A1BF4">
      <w:pPr>
        <w:ind w:right="-143" w:firstLine="709"/>
        <w:jc w:val="both"/>
        <w:rPr>
          <w:sz w:val="28"/>
          <w:szCs w:val="28"/>
        </w:rPr>
      </w:pPr>
      <w:r w:rsidRPr="001A1BF4">
        <w:rPr>
          <w:sz w:val="28"/>
          <w:szCs w:val="28"/>
        </w:rPr>
        <w:t>уведомление о присвоении спортивного разряда предоставляется заявителю на бумажном носителе или в форме электронного документа в формате PDF-</w:t>
      </w:r>
      <w:r w:rsidRPr="001A1BF4">
        <w:rPr>
          <w:sz w:val="28"/>
          <w:szCs w:val="28"/>
        </w:rPr>
        <w:lastRenderedPageBreak/>
        <w:t>файла, подписанного усиленной квалифицированной электронной подписью руководителя уполномоченного органа;</w:t>
      </w:r>
    </w:p>
    <w:p w14:paraId="73F21817" w14:textId="77777777" w:rsidR="001A1BF4" w:rsidRPr="001A1BF4" w:rsidRDefault="001A1BF4" w:rsidP="001A1BF4">
      <w:pPr>
        <w:ind w:right="-143" w:firstLine="709"/>
        <w:jc w:val="both"/>
        <w:rPr>
          <w:sz w:val="28"/>
          <w:szCs w:val="28"/>
        </w:rPr>
      </w:pPr>
      <w:r w:rsidRPr="001A1BF4">
        <w:rPr>
          <w:sz w:val="28"/>
          <w:szCs w:val="28"/>
        </w:rPr>
        <w:t xml:space="preserve">б) при наличии оснований для отказа в предоставлении муниципальной услуги, предусмотренных пунктом </w:t>
      </w:r>
      <w:r w:rsidR="007C43D3" w:rsidRPr="007C43D3">
        <w:rPr>
          <w:sz w:val="28"/>
          <w:szCs w:val="28"/>
        </w:rPr>
        <w:t>11 административного регламента</w:t>
      </w:r>
      <w:r w:rsidRPr="001A1BF4">
        <w:rPr>
          <w:sz w:val="28"/>
          <w:szCs w:val="28"/>
        </w:rPr>
        <w:t>:</w:t>
      </w:r>
    </w:p>
    <w:p w14:paraId="29932790" w14:textId="77777777" w:rsidR="001A1BF4" w:rsidRPr="001A1BF4" w:rsidRDefault="001A1BF4" w:rsidP="001A1BF4">
      <w:pPr>
        <w:ind w:right="-143" w:firstLine="709"/>
        <w:jc w:val="both"/>
        <w:rPr>
          <w:sz w:val="28"/>
          <w:szCs w:val="28"/>
        </w:rPr>
      </w:pPr>
      <w:r w:rsidRPr="001A1BF4">
        <w:rPr>
          <w:sz w:val="28"/>
          <w:szCs w:val="28"/>
        </w:rPr>
        <w:t>уведомление об отказе в предоставлении муниципальной услуги предоставляемое заявителю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14:paraId="0D6186DF" w14:textId="77777777" w:rsidR="001A1BF4" w:rsidRPr="001A1BF4" w:rsidRDefault="001A1BF4" w:rsidP="001A1BF4">
      <w:pPr>
        <w:ind w:right="-143" w:firstLine="709"/>
        <w:jc w:val="both"/>
        <w:rPr>
          <w:sz w:val="28"/>
          <w:szCs w:val="28"/>
        </w:rPr>
      </w:pPr>
      <w:r w:rsidRPr="001A1BF4">
        <w:rPr>
          <w:sz w:val="28"/>
          <w:szCs w:val="28"/>
        </w:rPr>
        <w:t xml:space="preserve">Должностное лицо уполномоченного органа в течение 1 рабочего дня со </w:t>
      </w:r>
      <w:proofErr w:type="gramStart"/>
      <w:r w:rsidRPr="001A1BF4">
        <w:rPr>
          <w:sz w:val="28"/>
          <w:szCs w:val="28"/>
        </w:rPr>
        <w:t>дня разработки документа, являющегося результатом предоставления муниципальной услуги направляет</w:t>
      </w:r>
      <w:proofErr w:type="gramEnd"/>
      <w:r w:rsidRPr="001A1BF4">
        <w:rPr>
          <w:sz w:val="28"/>
          <w:szCs w:val="28"/>
        </w:rPr>
        <w:t xml:space="preserve"> справку, либо уведомление об отказе в предоставлении муниципальной услуги на бумажном носителе или в форме электронного документа в формате PDF-файла руководителю уполномоченного органа в порядке делопроизводства.</w:t>
      </w:r>
    </w:p>
    <w:p w14:paraId="717FDE65" w14:textId="77777777" w:rsidR="001A1BF4" w:rsidRPr="001A1BF4" w:rsidRDefault="001A1BF4" w:rsidP="001A1BF4">
      <w:pPr>
        <w:ind w:right="-143" w:firstLine="709"/>
        <w:jc w:val="both"/>
        <w:rPr>
          <w:sz w:val="28"/>
          <w:szCs w:val="28"/>
        </w:rPr>
      </w:pPr>
      <w:r w:rsidRPr="001A1BF4">
        <w:rPr>
          <w:sz w:val="28"/>
          <w:szCs w:val="28"/>
        </w:rPr>
        <w:t>Руководитель уполномоченного органа в течение 1 рабочего дня со дня получения от должностного лица уполномоченного органа справки или уведомления об отказе в предоставлении муниципальной услуги, подписывает справку или уведомление об отказе в предоставлении муниципальной услуги и передает должностному лицу уполномоченного органа.</w:t>
      </w:r>
    </w:p>
    <w:p w14:paraId="5183AA2C" w14:textId="77777777" w:rsidR="001A1BF4" w:rsidRPr="001A1BF4" w:rsidRDefault="001A1BF4" w:rsidP="001A1BF4">
      <w:pPr>
        <w:ind w:right="-143" w:firstLine="709"/>
        <w:jc w:val="both"/>
        <w:rPr>
          <w:sz w:val="28"/>
          <w:szCs w:val="28"/>
        </w:rPr>
      </w:pPr>
      <w:r w:rsidRPr="001A1BF4">
        <w:rPr>
          <w:sz w:val="28"/>
          <w:szCs w:val="28"/>
        </w:rPr>
        <w:t>Результатом административной процедуры «Рассмотрение документов, принятие решения и подготовка справки или уведомление об отказе в представлении муниципальной услуги» является:</w:t>
      </w:r>
    </w:p>
    <w:p w14:paraId="43243FF6" w14:textId="77777777" w:rsidR="001A1BF4" w:rsidRPr="001A1BF4" w:rsidRDefault="001A1BF4" w:rsidP="001A1BF4">
      <w:pPr>
        <w:ind w:right="-143" w:firstLine="709"/>
        <w:jc w:val="both"/>
        <w:rPr>
          <w:sz w:val="28"/>
          <w:szCs w:val="28"/>
        </w:rPr>
      </w:pPr>
      <w:r w:rsidRPr="001A1BF4">
        <w:rPr>
          <w:sz w:val="28"/>
          <w:szCs w:val="28"/>
        </w:rPr>
        <w:t>Уведомление о присвоении спортивного разряда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14:paraId="60B6A25F" w14:textId="77777777" w:rsidR="001A1BF4" w:rsidRPr="001A1BF4" w:rsidRDefault="001A1BF4" w:rsidP="001A1BF4">
      <w:pPr>
        <w:ind w:right="-143" w:firstLine="709"/>
        <w:jc w:val="both"/>
        <w:rPr>
          <w:sz w:val="28"/>
          <w:szCs w:val="28"/>
        </w:rPr>
      </w:pPr>
      <w:r w:rsidRPr="001A1BF4">
        <w:rPr>
          <w:sz w:val="28"/>
          <w:szCs w:val="28"/>
        </w:rPr>
        <w:t>уведомление об отказе в предоставлении муниципальной услуги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14:paraId="598006D4" w14:textId="77777777" w:rsidR="001A1BF4" w:rsidRPr="001A1BF4" w:rsidRDefault="001A1BF4" w:rsidP="001A1BF4">
      <w:pPr>
        <w:ind w:right="-143" w:firstLine="709"/>
        <w:jc w:val="both"/>
        <w:rPr>
          <w:sz w:val="28"/>
          <w:szCs w:val="28"/>
        </w:rPr>
      </w:pPr>
      <w:proofErr w:type="gramStart"/>
      <w:r w:rsidRPr="001A1BF4">
        <w:rPr>
          <w:sz w:val="28"/>
          <w:szCs w:val="28"/>
        </w:rPr>
        <w:t>Должностное лицо уполномоченного органа направляет подписанный руководителем уполномоченного органа результат административной процедуры «Рассмотрение документов, принятие решения и подготовка справки или уведомление об отказе в представлении муниципальной услуги» должностному лицу уполномоченного органа, ответственному за выдачу результата предоставления муниципальной услуги, в течение 1 рабочего дня с момента подписания руководителем уполномоченного органа результата административной процедуры «Рассмотрение документов, принятие решения</w:t>
      </w:r>
      <w:proofErr w:type="gramEnd"/>
    </w:p>
    <w:p w14:paraId="1F92D792" w14:textId="77777777" w:rsidR="001A1BF4" w:rsidRPr="001A1BF4" w:rsidRDefault="001A1BF4" w:rsidP="001A1BF4">
      <w:pPr>
        <w:ind w:right="-143" w:firstLine="709"/>
        <w:jc w:val="both"/>
        <w:rPr>
          <w:sz w:val="28"/>
          <w:szCs w:val="28"/>
        </w:rPr>
      </w:pPr>
      <w:r w:rsidRPr="001A1BF4">
        <w:rPr>
          <w:sz w:val="28"/>
          <w:szCs w:val="28"/>
        </w:rPr>
        <w:t>и подготовка справки или уведомление об отказе в представлении муниципальной услуги».</w:t>
      </w:r>
    </w:p>
    <w:p w14:paraId="5F64CCBC" w14:textId="77777777" w:rsidR="001A1BF4" w:rsidRPr="001A1BF4" w:rsidRDefault="001A1BF4" w:rsidP="001A1BF4">
      <w:pPr>
        <w:ind w:right="-143" w:firstLine="709"/>
        <w:jc w:val="both"/>
        <w:rPr>
          <w:sz w:val="28"/>
          <w:szCs w:val="28"/>
        </w:rPr>
      </w:pPr>
      <w:r w:rsidRPr="001A1BF4">
        <w:rPr>
          <w:sz w:val="28"/>
          <w:szCs w:val="28"/>
        </w:rPr>
        <w:t>Максимальный срок выполнения административной процедуры «Рассмотрение документов, принятие решения и подготовка справки или уведомление об отказе в представлении муниципальной услуги» - 12 (двенадцать) рабочих дней с момента получения должностным лицом уполномоченного органа заявления и пакет документов, приложенных к нему.</w:t>
      </w:r>
    </w:p>
    <w:p w14:paraId="390F3A30" w14:textId="4CF2C834" w:rsidR="001A1BF4" w:rsidRPr="001A1BF4" w:rsidRDefault="001A1BF4" w:rsidP="001A1BF4">
      <w:pPr>
        <w:ind w:right="-143" w:firstLine="709"/>
        <w:jc w:val="both"/>
        <w:rPr>
          <w:sz w:val="28"/>
          <w:szCs w:val="28"/>
        </w:rPr>
      </w:pPr>
      <w:r w:rsidRPr="001A1BF4">
        <w:rPr>
          <w:sz w:val="28"/>
          <w:szCs w:val="28"/>
        </w:rPr>
        <w:lastRenderedPageBreak/>
        <w:t>2</w:t>
      </w:r>
      <w:r w:rsidR="00A220AC">
        <w:rPr>
          <w:sz w:val="28"/>
          <w:szCs w:val="28"/>
        </w:rPr>
        <w:t>1</w:t>
      </w:r>
      <w:r w:rsidRPr="001A1BF4">
        <w:rPr>
          <w:sz w:val="28"/>
          <w:szCs w:val="28"/>
        </w:rPr>
        <w:t>. Административная процедура «</w:t>
      </w:r>
      <w:r w:rsidR="009129A7" w:rsidRPr="009129A7">
        <w:rPr>
          <w:sz w:val="28"/>
          <w:szCs w:val="28"/>
        </w:rPr>
        <w:t>Предоставление муниципальной услуги</w:t>
      </w:r>
      <w:r w:rsidRPr="001A1BF4">
        <w:rPr>
          <w:sz w:val="28"/>
          <w:szCs w:val="28"/>
        </w:rPr>
        <w:t>».</w:t>
      </w:r>
    </w:p>
    <w:p w14:paraId="183820E0" w14:textId="77777777" w:rsidR="001A1BF4" w:rsidRPr="001A1BF4" w:rsidRDefault="001A1BF4" w:rsidP="001A1BF4">
      <w:pPr>
        <w:ind w:right="-143" w:firstLine="709"/>
        <w:jc w:val="both"/>
        <w:rPr>
          <w:sz w:val="28"/>
          <w:szCs w:val="28"/>
        </w:rPr>
      </w:pPr>
      <w:r w:rsidRPr="001A1BF4">
        <w:rPr>
          <w:sz w:val="28"/>
          <w:szCs w:val="28"/>
        </w:rPr>
        <w:t>Основанием для начала административной процедуры «Выдача результата предоставления муниципальной услуги заявителю» является получение результата предоставления муниципальной услуги должностным лицом уполномоченного органа, ответственным за выдачу результата предоставления муниципальной услуги.</w:t>
      </w:r>
    </w:p>
    <w:p w14:paraId="3C51F842" w14:textId="77777777" w:rsidR="001A1BF4" w:rsidRPr="001A1BF4" w:rsidRDefault="001A1BF4" w:rsidP="001A1BF4">
      <w:pPr>
        <w:ind w:right="-143" w:firstLine="709"/>
        <w:jc w:val="both"/>
        <w:rPr>
          <w:sz w:val="28"/>
          <w:szCs w:val="28"/>
        </w:rPr>
      </w:pPr>
      <w:proofErr w:type="gramStart"/>
      <w:r w:rsidRPr="001A1BF4">
        <w:rPr>
          <w:sz w:val="28"/>
          <w:szCs w:val="28"/>
        </w:rPr>
        <w:t>Должностное лицо уполномоченного органа, ответственное за выдачу результата предоставления муниципальной услуги, информирует заявителя о необходимости получения результата оказания муниципальной услуги, способом указанном в заявлении на получение муниципальной услуги.</w:t>
      </w:r>
      <w:proofErr w:type="gramEnd"/>
    </w:p>
    <w:p w14:paraId="39F94FB8" w14:textId="6440D0B9" w:rsidR="001A1BF4" w:rsidRPr="001A1BF4" w:rsidRDefault="001A1BF4" w:rsidP="00AD6123">
      <w:pPr>
        <w:ind w:right="-143" w:firstLine="709"/>
        <w:jc w:val="both"/>
        <w:rPr>
          <w:sz w:val="28"/>
          <w:szCs w:val="28"/>
        </w:rPr>
      </w:pPr>
      <w:r w:rsidRPr="001A1BF4">
        <w:rPr>
          <w:sz w:val="28"/>
          <w:szCs w:val="28"/>
        </w:rPr>
        <w:t>При получении результата муниципальной услуги лично заявителем</w:t>
      </w:r>
      <w:r w:rsidR="00AD6123">
        <w:rPr>
          <w:sz w:val="28"/>
          <w:szCs w:val="28"/>
        </w:rPr>
        <w:t xml:space="preserve"> </w:t>
      </w:r>
      <w:r w:rsidRPr="001A1BF4">
        <w:rPr>
          <w:sz w:val="28"/>
          <w:szCs w:val="28"/>
        </w:rPr>
        <w:t>требуется:</w:t>
      </w:r>
    </w:p>
    <w:p w14:paraId="2C742860" w14:textId="77777777" w:rsidR="001A1BF4" w:rsidRPr="001A1BF4" w:rsidRDefault="001A1BF4" w:rsidP="001A1BF4">
      <w:pPr>
        <w:ind w:right="-143" w:firstLine="709"/>
        <w:jc w:val="both"/>
        <w:rPr>
          <w:sz w:val="28"/>
          <w:szCs w:val="28"/>
        </w:rPr>
      </w:pPr>
      <w:r w:rsidRPr="001A1BF4">
        <w:rPr>
          <w:sz w:val="28"/>
          <w:szCs w:val="28"/>
        </w:rPr>
        <w:t>расписка о приеме документов на получение муниципальной услуги;</w:t>
      </w:r>
    </w:p>
    <w:p w14:paraId="7F3DBF3E" w14:textId="77777777" w:rsidR="001A1BF4" w:rsidRPr="001A1BF4" w:rsidRDefault="001A1BF4" w:rsidP="001A1BF4">
      <w:pPr>
        <w:ind w:right="-143" w:firstLine="709"/>
        <w:jc w:val="both"/>
        <w:rPr>
          <w:sz w:val="28"/>
          <w:szCs w:val="28"/>
        </w:rPr>
      </w:pPr>
      <w:r w:rsidRPr="001A1BF4">
        <w:rPr>
          <w:sz w:val="28"/>
          <w:szCs w:val="28"/>
        </w:rPr>
        <w:t>оригинал документа, удостоверяющего личность;</w:t>
      </w:r>
    </w:p>
    <w:p w14:paraId="7EDE9B97" w14:textId="77777777" w:rsidR="001A1BF4" w:rsidRPr="001A1BF4" w:rsidRDefault="001A1BF4" w:rsidP="001A1BF4">
      <w:pPr>
        <w:ind w:right="-143" w:firstLine="709"/>
        <w:jc w:val="both"/>
        <w:rPr>
          <w:sz w:val="28"/>
          <w:szCs w:val="28"/>
        </w:rPr>
      </w:pPr>
      <w:r w:rsidRPr="001A1BF4">
        <w:rPr>
          <w:sz w:val="28"/>
          <w:szCs w:val="28"/>
        </w:rPr>
        <w:t>оригинал документа, подтверждающего полномочия представителя, и</w:t>
      </w:r>
    </w:p>
    <w:p w14:paraId="3D03E99D" w14:textId="77777777" w:rsidR="001A1BF4" w:rsidRPr="001A1BF4" w:rsidRDefault="001A1BF4" w:rsidP="001A1BF4">
      <w:pPr>
        <w:ind w:right="-143" w:firstLine="709"/>
        <w:jc w:val="both"/>
        <w:rPr>
          <w:sz w:val="28"/>
          <w:szCs w:val="28"/>
        </w:rPr>
      </w:pPr>
      <w:r w:rsidRPr="001A1BF4">
        <w:rPr>
          <w:sz w:val="28"/>
          <w:szCs w:val="28"/>
        </w:rPr>
        <w:t>оригинал документа, удостоверяющего личность представителя (если интересы заявителя представляет уполномоченный представитель).</w:t>
      </w:r>
    </w:p>
    <w:p w14:paraId="5A260C51" w14:textId="77777777" w:rsidR="001A1BF4" w:rsidRPr="001A1BF4" w:rsidRDefault="001A1BF4" w:rsidP="001A1BF4">
      <w:pPr>
        <w:ind w:right="-143" w:firstLine="709"/>
        <w:jc w:val="both"/>
        <w:rPr>
          <w:sz w:val="28"/>
          <w:szCs w:val="28"/>
        </w:rPr>
      </w:pPr>
      <w:r w:rsidRPr="001A1BF4">
        <w:rPr>
          <w:sz w:val="28"/>
          <w:szCs w:val="28"/>
        </w:rPr>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14:paraId="00B368EE" w14:textId="77777777" w:rsidR="001A1BF4" w:rsidRPr="001A1BF4" w:rsidRDefault="001A1BF4" w:rsidP="001A1BF4">
      <w:pPr>
        <w:ind w:right="-143" w:firstLine="709"/>
        <w:jc w:val="both"/>
        <w:rPr>
          <w:sz w:val="28"/>
          <w:szCs w:val="28"/>
        </w:rPr>
      </w:pPr>
      <w:r w:rsidRPr="001A1BF4">
        <w:rPr>
          <w:sz w:val="28"/>
          <w:szCs w:val="28"/>
        </w:rPr>
        <w:t>При обращении лично заявителя (представителя заявителя) за получением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производит следующие действия:</w:t>
      </w:r>
    </w:p>
    <w:p w14:paraId="7DCD1C58" w14:textId="77777777" w:rsidR="001A1BF4" w:rsidRPr="001A1BF4" w:rsidRDefault="001A1BF4" w:rsidP="001A1BF4">
      <w:pPr>
        <w:ind w:right="-143" w:firstLine="709"/>
        <w:jc w:val="both"/>
        <w:rPr>
          <w:sz w:val="28"/>
          <w:szCs w:val="28"/>
        </w:rPr>
      </w:pPr>
      <w:r w:rsidRPr="001A1BF4">
        <w:rPr>
          <w:sz w:val="28"/>
          <w:szCs w:val="28"/>
        </w:rPr>
        <w:t>а) устанавливает личность заявителя или его представителя, наличие полномочий представителя заявителя;</w:t>
      </w:r>
    </w:p>
    <w:p w14:paraId="40C54A6A" w14:textId="77777777" w:rsidR="001A1BF4" w:rsidRPr="001A1BF4" w:rsidRDefault="001A1BF4" w:rsidP="001A1BF4">
      <w:pPr>
        <w:ind w:right="-143" w:firstLine="709"/>
        <w:jc w:val="both"/>
        <w:rPr>
          <w:sz w:val="28"/>
          <w:szCs w:val="28"/>
        </w:rPr>
      </w:pPr>
      <w:r w:rsidRPr="001A1BF4">
        <w:rPr>
          <w:sz w:val="28"/>
          <w:szCs w:val="28"/>
        </w:rPr>
        <w:t>б) регистрирует обращение заявителя или его представителя в программно-техническом комплексе;</w:t>
      </w:r>
    </w:p>
    <w:p w14:paraId="6BC49FD8" w14:textId="77777777" w:rsidR="001A1BF4" w:rsidRPr="001A1BF4" w:rsidRDefault="001A1BF4" w:rsidP="001A1BF4">
      <w:pPr>
        <w:ind w:right="-143" w:firstLine="709"/>
        <w:jc w:val="both"/>
        <w:rPr>
          <w:sz w:val="28"/>
          <w:szCs w:val="28"/>
        </w:rPr>
      </w:pPr>
      <w:r w:rsidRPr="001A1BF4">
        <w:rPr>
          <w:sz w:val="28"/>
          <w:szCs w:val="28"/>
        </w:rPr>
        <w:t>в) знакомит заявителя или его представителя с перечнем выдаваемых документов (оглашает названия выдаваемых документов), при получении результата предоставления муниципальной услуги заявитель или его представитель ставит подпись на экземпляре расписки о приеме документов;</w:t>
      </w:r>
    </w:p>
    <w:p w14:paraId="71350B6A" w14:textId="77777777" w:rsidR="001A1BF4" w:rsidRPr="001A1BF4" w:rsidRDefault="001A1BF4" w:rsidP="001A1BF4">
      <w:pPr>
        <w:ind w:right="-143" w:firstLine="709"/>
        <w:jc w:val="both"/>
        <w:rPr>
          <w:sz w:val="28"/>
          <w:szCs w:val="28"/>
        </w:rPr>
      </w:pPr>
      <w:r w:rsidRPr="001A1BF4">
        <w:rPr>
          <w:sz w:val="28"/>
          <w:szCs w:val="28"/>
        </w:rPr>
        <w:t>г) выдает результат предоставления муниципальной услуги заявителю или его представителю.</w:t>
      </w:r>
    </w:p>
    <w:p w14:paraId="1B03DBB8" w14:textId="77777777" w:rsidR="001A1BF4" w:rsidRPr="001A1BF4" w:rsidRDefault="001A1BF4" w:rsidP="001A1BF4">
      <w:pPr>
        <w:ind w:right="-143" w:firstLine="709"/>
        <w:jc w:val="both"/>
        <w:rPr>
          <w:sz w:val="28"/>
          <w:szCs w:val="28"/>
        </w:rPr>
      </w:pPr>
      <w:r w:rsidRPr="001A1BF4">
        <w:rPr>
          <w:sz w:val="28"/>
          <w:szCs w:val="28"/>
        </w:rPr>
        <w:t>Должностное лицо уполномоченного органа, ответственное за выдачу результата предоставления муниципальной услуги, фиксирует факт выдачи результата услуги путем регистрации в программно-техническом комплексе, в книге исходящей корреспонденции (при направлении результата по почте).</w:t>
      </w:r>
    </w:p>
    <w:p w14:paraId="7E10DF35" w14:textId="77777777" w:rsidR="001A1BF4" w:rsidRPr="001A1BF4" w:rsidRDefault="001A1BF4" w:rsidP="001A1BF4">
      <w:pPr>
        <w:ind w:right="-143" w:firstLine="709"/>
        <w:jc w:val="both"/>
        <w:rPr>
          <w:sz w:val="28"/>
          <w:szCs w:val="28"/>
        </w:rPr>
      </w:pPr>
      <w:r w:rsidRPr="001A1BF4">
        <w:rPr>
          <w:sz w:val="28"/>
          <w:szCs w:val="28"/>
        </w:rPr>
        <w:t>В случае неявки заявителя по истечении 30 календарных дней с момента поступления результата предоставления муниципальной услуги к должностному лицу уполномоченного органа, ответственному за выдачу результата предоставления муниципальной услуги, результат предоставления муниципальной услуги направляется в архив уполномоченного органа.</w:t>
      </w:r>
    </w:p>
    <w:p w14:paraId="684FEB63" w14:textId="77777777" w:rsidR="001A1BF4" w:rsidRPr="001A1BF4" w:rsidRDefault="001A1BF4" w:rsidP="001A1BF4">
      <w:pPr>
        <w:ind w:right="-143" w:firstLine="709"/>
        <w:jc w:val="both"/>
        <w:rPr>
          <w:sz w:val="28"/>
          <w:szCs w:val="28"/>
        </w:rPr>
      </w:pPr>
      <w:r w:rsidRPr="001A1BF4">
        <w:rPr>
          <w:sz w:val="28"/>
          <w:szCs w:val="28"/>
        </w:rPr>
        <w:lastRenderedPageBreak/>
        <w:t>Результат предоставления муниципальной услуги может быть получен заявителем (его уполномоченным представителем):</w:t>
      </w:r>
    </w:p>
    <w:p w14:paraId="5D062DF9" w14:textId="77777777" w:rsidR="001A1BF4" w:rsidRPr="001A1BF4" w:rsidRDefault="001A1BF4" w:rsidP="001A1BF4">
      <w:pPr>
        <w:ind w:right="-143" w:firstLine="709"/>
        <w:jc w:val="both"/>
        <w:rPr>
          <w:sz w:val="28"/>
          <w:szCs w:val="28"/>
        </w:rPr>
      </w:pPr>
      <w:r w:rsidRPr="001A1BF4">
        <w:rPr>
          <w:sz w:val="28"/>
          <w:szCs w:val="28"/>
        </w:rPr>
        <w:t>почтовым отправлением в адрес заявителя (его уполномоченного представителя), указанный в заявлении на получение муниципальной услуги;</w:t>
      </w:r>
    </w:p>
    <w:p w14:paraId="511E90B5" w14:textId="77777777" w:rsidR="001A1BF4" w:rsidRPr="001A1BF4" w:rsidRDefault="001A1BF4" w:rsidP="001A1BF4">
      <w:pPr>
        <w:ind w:right="-143" w:firstLine="709"/>
        <w:jc w:val="both"/>
        <w:rPr>
          <w:sz w:val="28"/>
          <w:szCs w:val="28"/>
        </w:rPr>
      </w:pPr>
      <w:r w:rsidRPr="001A1BF4">
        <w:rPr>
          <w:sz w:val="28"/>
          <w:szCs w:val="28"/>
        </w:rPr>
        <w:t>отправлением по электронной почте в адрес заявителя (его уполномоченного представителя), указанный в заявлении на получение муниципальной услуги в форме PDF-файла, подписанного усиленной квалифицированной электронной подписью должностного лица уполномоченного органа;</w:t>
      </w:r>
    </w:p>
    <w:p w14:paraId="1CA25522" w14:textId="77777777" w:rsidR="001A1BF4" w:rsidRPr="001A1BF4" w:rsidRDefault="001A1BF4" w:rsidP="001A1BF4">
      <w:pPr>
        <w:ind w:right="-143" w:firstLine="709"/>
        <w:jc w:val="both"/>
        <w:rPr>
          <w:sz w:val="28"/>
          <w:szCs w:val="28"/>
        </w:rPr>
      </w:pPr>
      <w:r w:rsidRPr="001A1BF4">
        <w:rPr>
          <w:sz w:val="28"/>
          <w:szCs w:val="28"/>
        </w:rPr>
        <w:t>отправлением через Единый портал и в форме PDF-файла, подписанного усиленной квалифицированной электронной подписью должностного лица уполномоченного органа.</w:t>
      </w:r>
    </w:p>
    <w:p w14:paraId="1AA8C9FA" w14:textId="77777777" w:rsidR="001A1BF4" w:rsidRPr="001A1BF4" w:rsidRDefault="001A1BF4" w:rsidP="001A1BF4">
      <w:pPr>
        <w:ind w:right="-143" w:firstLine="709"/>
        <w:jc w:val="both"/>
        <w:rPr>
          <w:sz w:val="28"/>
          <w:szCs w:val="28"/>
        </w:rPr>
      </w:pPr>
      <w:r w:rsidRPr="001A1BF4">
        <w:rPr>
          <w:sz w:val="28"/>
          <w:szCs w:val="28"/>
        </w:rPr>
        <w:t xml:space="preserve">Если в заявлении указан способ получения результата предоставления муниципальной услуги почтовым отправлением, то в течение 3 рабочих дней </w:t>
      </w:r>
      <w:proofErr w:type="gramStart"/>
      <w:r w:rsidRPr="001A1BF4">
        <w:rPr>
          <w:sz w:val="28"/>
          <w:szCs w:val="28"/>
        </w:rPr>
        <w:t>с даты получения</w:t>
      </w:r>
      <w:proofErr w:type="gramEnd"/>
      <w:r w:rsidRPr="001A1BF4">
        <w:rPr>
          <w:sz w:val="28"/>
          <w:szCs w:val="28"/>
        </w:rPr>
        <w:t xml:space="preserve">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отправляет результат предоставления муниципальной услуги заявителю или его представителю заказным письмом с почтовым уведомлением.</w:t>
      </w:r>
    </w:p>
    <w:p w14:paraId="58594061" w14:textId="77777777" w:rsidR="001A1BF4" w:rsidRPr="001A1BF4" w:rsidRDefault="001A1BF4" w:rsidP="001A1BF4">
      <w:pPr>
        <w:ind w:right="-143" w:firstLine="709"/>
        <w:jc w:val="both"/>
        <w:rPr>
          <w:sz w:val="28"/>
          <w:szCs w:val="28"/>
        </w:rPr>
      </w:pPr>
      <w:r w:rsidRPr="001A1BF4">
        <w:rPr>
          <w:sz w:val="28"/>
          <w:szCs w:val="28"/>
        </w:rPr>
        <w:t>Если в заявлении указан способ получения результата предоставления муниципальной услуги по электронной почте, то должностное лицо уполномоченного органа, ответственное за выдачу результатов предоставления муниципальной услуги, направляет результат предоставления муниципальной услуги по электронному адресу, указанному в заявлении на получение муниципальной услуги в форме PDF-файла, подписанного усиленной квалифицированной электронной подписью должностного лица.</w:t>
      </w:r>
    </w:p>
    <w:p w14:paraId="7307AACB" w14:textId="77777777" w:rsidR="001A1BF4" w:rsidRPr="001A1BF4" w:rsidRDefault="001A1BF4" w:rsidP="001A1BF4">
      <w:pPr>
        <w:ind w:right="-143" w:firstLine="709"/>
        <w:jc w:val="both"/>
        <w:rPr>
          <w:sz w:val="28"/>
          <w:szCs w:val="28"/>
        </w:rPr>
      </w:pPr>
      <w:r w:rsidRPr="001A1BF4">
        <w:rPr>
          <w:sz w:val="28"/>
          <w:szCs w:val="28"/>
        </w:rPr>
        <w:t>Результатом административной процедуры «Выдача результата предоставления муниципальной услуги» является выдача (направление) заявителю (представителю заявителя) результата предоставления муниципальной услуги способом, указанным в заявлении.</w:t>
      </w:r>
    </w:p>
    <w:p w14:paraId="08301A9F" w14:textId="77777777" w:rsidR="001A1BF4" w:rsidRPr="001A1BF4" w:rsidRDefault="001A1BF4" w:rsidP="001A1BF4">
      <w:pPr>
        <w:ind w:right="-143" w:firstLine="709"/>
        <w:jc w:val="both"/>
        <w:rPr>
          <w:sz w:val="28"/>
          <w:szCs w:val="28"/>
        </w:rPr>
      </w:pPr>
      <w:r w:rsidRPr="001A1BF4">
        <w:rPr>
          <w:sz w:val="28"/>
          <w:szCs w:val="28"/>
        </w:rPr>
        <w:t>Максимальный срок выполнения административной процедуры - составляет не более 2 месяцев со дня результата предоставления муниципальной услуги должностному лицу уполномоченного органа, ответственному за выдачу результата предоставления муниципальной услуги, процедура считается завершенной в день направления уведомления заявителю о необходимости получения результата оказания муниципальной услуги.</w:t>
      </w:r>
    </w:p>
    <w:p w14:paraId="3879F664" w14:textId="77777777" w:rsidR="001A1BF4" w:rsidRPr="001A1BF4" w:rsidRDefault="00B459D7" w:rsidP="001A1BF4">
      <w:pPr>
        <w:ind w:right="-143" w:firstLine="709"/>
        <w:jc w:val="both"/>
        <w:rPr>
          <w:sz w:val="28"/>
          <w:szCs w:val="28"/>
        </w:rPr>
      </w:pPr>
      <w:r>
        <w:rPr>
          <w:rStyle w:val="a9"/>
        </w:rPr>
        <w:commentReference w:id="0"/>
      </w:r>
    </w:p>
    <w:p w14:paraId="39EE2FBF" w14:textId="77777777" w:rsidR="001A1BF4" w:rsidRPr="001A1BF4" w:rsidRDefault="001A1BF4" w:rsidP="007B076B">
      <w:pPr>
        <w:ind w:right="-143"/>
        <w:jc w:val="center"/>
        <w:rPr>
          <w:sz w:val="28"/>
          <w:szCs w:val="28"/>
        </w:rPr>
      </w:pPr>
      <w:r w:rsidRPr="001A1BF4">
        <w:rPr>
          <w:sz w:val="28"/>
          <w:szCs w:val="28"/>
        </w:rPr>
        <w:t xml:space="preserve">IV. Формы </w:t>
      </w:r>
      <w:proofErr w:type="gramStart"/>
      <w:r w:rsidRPr="001A1BF4">
        <w:rPr>
          <w:sz w:val="28"/>
          <w:szCs w:val="28"/>
        </w:rPr>
        <w:t>контроля за</w:t>
      </w:r>
      <w:proofErr w:type="gramEnd"/>
      <w:r w:rsidRPr="001A1BF4">
        <w:rPr>
          <w:sz w:val="28"/>
          <w:szCs w:val="28"/>
        </w:rPr>
        <w:t xml:space="preserve"> исполнением</w:t>
      </w:r>
    </w:p>
    <w:p w14:paraId="01AA8EED" w14:textId="77777777" w:rsidR="001A1BF4" w:rsidRPr="001A1BF4" w:rsidRDefault="001A1BF4" w:rsidP="007B076B">
      <w:pPr>
        <w:ind w:right="-143"/>
        <w:jc w:val="center"/>
        <w:rPr>
          <w:sz w:val="28"/>
          <w:szCs w:val="28"/>
        </w:rPr>
      </w:pPr>
      <w:r w:rsidRPr="001A1BF4">
        <w:rPr>
          <w:sz w:val="28"/>
          <w:szCs w:val="28"/>
        </w:rPr>
        <w:t>регламента</w:t>
      </w:r>
    </w:p>
    <w:p w14:paraId="0739DA17" w14:textId="77777777" w:rsidR="001A1BF4" w:rsidRPr="001A1BF4" w:rsidRDefault="001A1BF4" w:rsidP="001A1BF4">
      <w:pPr>
        <w:ind w:right="-143" w:firstLine="709"/>
        <w:jc w:val="both"/>
        <w:rPr>
          <w:sz w:val="28"/>
          <w:szCs w:val="28"/>
        </w:rPr>
      </w:pPr>
    </w:p>
    <w:p w14:paraId="51705C7A" w14:textId="77777777" w:rsidR="001A1BF4" w:rsidRPr="001A1BF4" w:rsidRDefault="001A1BF4" w:rsidP="001A1BF4">
      <w:pPr>
        <w:ind w:right="-143" w:firstLine="709"/>
        <w:jc w:val="both"/>
        <w:rPr>
          <w:sz w:val="28"/>
          <w:szCs w:val="28"/>
        </w:rPr>
      </w:pPr>
      <w:r w:rsidRPr="001A1BF4">
        <w:rPr>
          <w:sz w:val="28"/>
          <w:szCs w:val="28"/>
        </w:rPr>
        <w:t>2</w:t>
      </w:r>
      <w:r w:rsidR="00A220AC">
        <w:rPr>
          <w:sz w:val="28"/>
          <w:szCs w:val="28"/>
        </w:rPr>
        <w:t>2</w:t>
      </w:r>
      <w:r w:rsidRPr="001A1BF4">
        <w:rPr>
          <w:sz w:val="28"/>
          <w:szCs w:val="28"/>
        </w:rPr>
        <w:t xml:space="preserve">. Порядок осуществления текущего </w:t>
      </w:r>
      <w:proofErr w:type="gramStart"/>
      <w:r w:rsidRPr="001A1BF4">
        <w:rPr>
          <w:sz w:val="28"/>
          <w:szCs w:val="28"/>
        </w:rPr>
        <w:t>контроля за</w:t>
      </w:r>
      <w:proofErr w:type="gramEnd"/>
      <w:r w:rsidRPr="001A1BF4">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E98A706" w14:textId="77777777" w:rsidR="001A1BF4" w:rsidRPr="001A1BF4" w:rsidRDefault="001A1BF4" w:rsidP="001A1BF4">
      <w:pPr>
        <w:ind w:right="-143" w:firstLine="709"/>
        <w:jc w:val="both"/>
        <w:rPr>
          <w:sz w:val="28"/>
          <w:szCs w:val="28"/>
        </w:rPr>
      </w:pPr>
      <w:r w:rsidRPr="001A1BF4">
        <w:rPr>
          <w:sz w:val="28"/>
          <w:szCs w:val="28"/>
        </w:rPr>
        <w:lastRenderedPageBreak/>
        <w:t xml:space="preserve">Текущий </w:t>
      </w:r>
      <w:proofErr w:type="gramStart"/>
      <w:r w:rsidRPr="001A1BF4">
        <w:rPr>
          <w:sz w:val="28"/>
          <w:szCs w:val="28"/>
        </w:rPr>
        <w:t>контроль за</w:t>
      </w:r>
      <w:proofErr w:type="gramEnd"/>
      <w:r w:rsidRPr="001A1BF4">
        <w:rPr>
          <w:sz w:val="28"/>
          <w:szCs w:val="28"/>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14:paraId="214C859F" w14:textId="77777777" w:rsidR="001A1BF4" w:rsidRPr="001A1BF4" w:rsidRDefault="001A1BF4" w:rsidP="001A1BF4">
      <w:pPr>
        <w:ind w:right="-143" w:firstLine="709"/>
        <w:jc w:val="both"/>
        <w:rPr>
          <w:sz w:val="28"/>
          <w:szCs w:val="28"/>
        </w:rPr>
      </w:pPr>
      <w:r w:rsidRPr="001A1BF4">
        <w:rPr>
          <w:sz w:val="28"/>
          <w:szCs w:val="28"/>
        </w:rPr>
        <w:t>2</w:t>
      </w:r>
      <w:r w:rsidR="00A220AC">
        <w:rPr>
          <w:sz w:val="28"/>
          <w:szCs w:val="28"/>
        </w:rPr>
        <w:t>3</w:t>
      </w:r>
      <w:r w:rsidRPr="001A1BF4">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1BF4">
        <w:rPr>
          <w:sz w:val="28"/>
          <w:szCs w:val="28"/>
        </w:rPr>
        <w:t>контроля за</w:t>
      </w:r>
      <w:proofErr w:type="gramEnd"/>
      <w:r w:rsidRPr="001A1BF4">
        <w:rPr>
          <w:sz w:val="28"/>
          <w:szCs w:val="28"/>
        </w:rPr>
        <w:t xml:space="preserve"> полнотой и качеством предоставления муниципальной услуги.</w:t>
      </w:r>
    </w:p>
    <w:p w14:paraId="0FAEE295" w14:textId="77777777" w:rsidR="001A1BF4" w:rsidRPr="001A1BF4" w:rsidRDefault="001A1BF4" w:rsidP="001A1BF4">
      <w:pPr>
        <w:ind w:right="-143" w:firstLine="709"/>
        <w:jc w:val="both"/>
        <w:rPr>
          <w:sz w:val="28"/>
          <w:szCs w:val="28"/>
        </w:rPr>
      </w:pPr>
      <w:proofErr w:type="gramStart"/>
      <w:r w:rsidRPr="001A1BF4">
        <w:rPr>
          <w:sz w:val="28"/>
          <w:szCs w:val="28"/>
        </w:rPr>
        <w:t>Контроль за</w:t>
      </w:r>
      <w:proofErr w:type="gramEnd"/>
      <w:r w:rsidRPr="001A1BF4">
        <w:rPr>
          <w:sz w:val="28"/>
          <w:szCs w:val="28"/>
        </w:rPr>
        <w:t xml:space="preserve"> полнотой и качеством предоставления муниципальной услуги осуществляется должностными лицами уполномоченного органа, ответственными за организацию работы по предоставлению муниципальной услуги, непосредственно в ходе приема, регистрации, рассмотрения представлений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43371BFC" w14:textId="77777777" w:rsidR="001A1BF4" w:rsidRPr="001A1BF4" w:rsidRDefault="001A1BF4" w:rsidP="001A1BF4">
      <w:pPr>
        <w:ind w:right="-143" w:firstLine="709"/>
        <w:jc w:val="both"/>
        <w:rPr>
          <w:sz w:val="28"/>
          <w:szCs w:val="28"/>
        </w:rPr>
      </w:pPr>
      <w:r w:rsidRPr="001A1BF4">
        <w:rPr>
          <w:sz w:val="28"/>
          <w:szCs w:val="28"/>
        </w:rPr>
        <w:t>Проверки полноты и качества предоставления муниципальной услуги могут быть плановыми и внеплановыми.</w:t>
      </w:r>
    </w:p>
    <w:p w14:paraId="343972AE" w14:textId="77777777" w:rsidR="001A1BF4" w:rsidRPr="001A1BF4" w:rsidRDefault="001A1BF4" w:rsidP="001A1BF4">
      <w:pPr>
        <w:ind w:right="-143" w:firstLine="709"/>
        <w:jc w:val="both"/>
        <w:rPr>
          <w:sz w:val="28"/>
          <w:szCs w:val="28"/>
        </w:rPr>
      </w:pPr>
      <w:r w:rsidRPr="001A1BF4">
        <w:rPr>
          <w:sz w:val="28"/>
          <w:szCs w:val="28"/>
        </w:rPr>
        <w:t>Периодичность осуществления плановых проверок устанавливается в соответствии с планом работы уполномоченного органа.</w:t>
      </w:r>
    </w:p>
    <w:p w14:paraId="1AF158C7" w14:textId="77777777" w:rsidR="001A1BF4" w:rsidRPr="001A1BF4" w:rsidRDefault="001A1BF4" w:rsidP="001A1BF4">
      <w:pPr>
        <w:ind w:right="-143" w:firstLine="709"/>
        <w:jc w:val="both"/>
        <w:rPr>
          <w:sz w:val="28"/>
          <w:szCs w:val="28"/>
        </w:rPr>
      </w:pPr>
      <w:r w:rsidRPr="001A1BF4">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уполномоченного органа при предоставлении муниципальной услуги.</w:t>
      </w:r>
    </w:p>
    <w:p w14:paraId="37E77C6C" w14:textId="77777777" w:rsidR="001A1BF4" w:rsidRPr="001A1BF4" w:rsidRDefault="001A1BF4" w:rsidP="001A1BF4">
      <w:pPr>
        <w:ind w:right="-143" w:firstLine="709"/>
        <w:jc w:val="both"/>
        <w:rPr>
          <w:sz w:val="28"/>
          <w:szCs w:val="28"/>
        </w:rPr>
      </w:pPr>
      <w:r w:rsidRPr="001A1BF4">
        <w:rPr>
          <w:sz w:val="28"/>
          <w:szCs w:val="28"/>
        </w:rPr>
        <w:t>2</w:t>
      </w:r>
      <w:r w:rsidR="00A220AC">
        <w:rPr>
          <w:sz w:val="28"/>
          <w:szCs w:val="28"/>
        </w:rPr>
        <w:t>4</w:t>
      </w:r>
      <w:r w:rsidRPr="001A1BF4">
        <w:rPr>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69D0291" w14:textId="77777777" w:rsidR="001A1BF4" w:rsidRDefault="001A1BF4" w:rsidP="001A1BF4">
      <w:pPr>
        <w:ind w:right="-143" w:firstLine="709"/>
        <w:jc w:val="both"/>
        <w:rPr>
          <w:sz w:val="28"/>
          <w:szCs w:val="28"/>
        </w:rPr>
      </w:pPr>
      <w:r w:rsidRPr="001A1BF4">
        <w:rPr>
          <w:sz w:val="28"/>
          <w:szCs w:val="28"/>
        </w:rP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05A004D4" w14:textId="0F7EE4E2" w:rsidR="00B459D7" w:rsidRPr="001A1BF4" w:rsidRDefault="00BB4561" w:rsidP="00BB4561">
      <w:pPr>
        <w:ind w:right="-143" w:firstLine="709"/>
        <w:jc w:val="both"/>
        <w:rPr>
          <w:sz w:val="28"/>
          <w:szCs w:val="28"/>
        </w:rPr>
      </w:pPr>
      <w:r w:rsidRPr="00BB4561">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bookmarkStart w:id="1" w:name="_GoBack"/>
      <w:bookmarkEnd w:id="1"/>
    </w:p>
    <w:p w14:paraId="10784B85" w14:textId="77777777" w:rsidR="001A1BF4" w:rsidRPr="001A1BF4" w:rsidRDefault="001A1BF4" w:rsidP="001A1BF4">
      <w:pPr>
        <w:ind w:right="-143" w:firstLine="709"/>
        <w:jc w:val="both"/>
        <w:rPr>
          <w:sz w:val="28"/>
          <w:szCs w:val="28"/>
        </w:rPr>
      </w:pPr>
      <w:r w:rsidRPr="001A1BF4">
        <w:rPr>
          <w:sz w:val="28"/>
          <w:szCs w:val="28"/>
        </w:rPr>
        <w:t>2</w:t>
      </w:r>
      <w:r w:rsidR="00A220AC">
        <w:rPr>
          <w:sz w:val="28"/>
          <w:szCs w:val="28"/>
        </w:rPr>
        <w:t>5</w:t>
      </w:r>
      <w:r w:rsidRPr="001A1BF4">
        <w:rPr>
          <w:sz w:val="28"/>
          <w:szCs w:val="28"/>
        </w:rPr>
        <w:t xml:space="preserve">. Положения, характеризующие требования к порядку и формам </w:t>
      </w:r>
      <w:proofErr w:type="gramStart"/>
      <w:r w:rsidRPr="001A1BF4">
        <w:rPr>
          <w:sz w:val="28"/>
          <w:szCs w:val="28"/>
        </w:rPr>
        <w:t>контроля за</w:t>
      </w:r>
      <w:proofErr w:type="gramEnd"/>
      <w:r w:rsidRPr="001A1BF4">
        <w:rPr>
          <w:sz w:val="28"/>
          <w:szCs w:val="28"/>
        </w:rPr>
        <w:t xml:space="preserve"> предоставлением муниципальной услуги, в том числе со стороны граждан, их объединений и организаций.</w:t>
      </w:r>
    </w:p>
    <w:p w14:paraId="71F5F4CC" w14:textId="77777777" w:rsidR="001A1BF4" w:rsidRPr="001A1BF4" w:rsidRDefault="001A1BF4" w:rsidP="001A1BF4">
      <w:pPr>
        <w:ind w:right="-143" w:firstLine="709"/>
        <w:jc w:val="both"/>
        <w:rPr>
          <w:sz w:val="28"/>
          <w:szCs w:val="28"/>
        </w:rPr>
      </w:pPr>
      <w:r w:rsidRPr="001A1BF4">
        <w:rPr>
          <w:sz w:val="28"/>
          <w:szCs w:val="28"/>
        </w:rPr>
        <w:t xml:space="preserve">Граждане, их объединения и организации могут осуществлять </w:t>
      </w:r>
      <w:proofErr w:type="gramStart"/>
      <w:r w:rsidRPr="001A1BF4">
        <w:rPr>
          <w:sz w:val="28"/>
          <w:szCs w:val="28"/>
        </w:rPr>
        <w:t>контроль за</w:t>
      </w:r>
      <w:proofErr w:type="gramEnd"/>
      <w:r w:rsidRPr="001A1BF4">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03BD1AE4" w14:textId="77777777" w:rsidR="001A1BF4" w:rsidRPr="001A1BF4" w:rsidRDefault="001A1BF4" w:rsidP="001A1BF4">
      <w:pPr>
        <w:ind w:right="-143" w:firstLine="709"/>
        <w:jc w:val="both"/>
        <w:rPr>
          <w:sz w:val="28"/>
          <w:szCs w:val="28"/>
        </w:rPr>
      </w:pPr>
      <w:r w:rsidRPr="001A1BF4">
        <w:rPr>
          <w:sz w:val="28"/>
          <w:szCs w:val="28"/>
        </w:rPr>
        <w:lastRenderedPageBreak/>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14:paraId="08BD5C25" w14:textId="77777777" w:rsidR="001A1BF4" w:rsidRPr="001A1BF4" w:rsidRDefault="001A1BF4" w:rsidP="001A1BF4">
      <w:pPr>
        <w:ind w:right="-143" w:firstLine="709"/>
        <w:jc w:val="both"/>
        <w:rPr>
          <w:sz w:val="28"/>
          <w:szCs w:val="28"/>
        </w:rPr>
      </w:pPr>
    </w:p>
    <w:p w14:paraId="6384BD93" w14:textId="77777777" w:rsidR="001A1BF4" w:rsidRPr="001A1BF4" w:rsidRDefault="001A1BF4" w:rsidP="000726DD">
      <w:pPr>
        <w:ind w:right="-143" w:firstLine="709"/>
        <w:jc w:val="center"/>
        <w:rPr>
          <w:sz w:val="28"/>
          <w:szCs w:val="28"/>
        </w:rPr>
      </w:pPr>
      <w:r w:rsidRPr="001A1BF4">
        <w:rPr>
          <w:sz w:val="28"/>
          <w:szCs w:val="28"/>
        </w:rPr>
        <w:t>V. Досудебный (внесудебный) порядок обжалования решений и</w:t>
      </w:r>
    </w:p>
    <w:p w14:paraId="76698AD6" w14:textId="77777777" w:rsidR="001A1BF4" w:rsidRPr="001A1BF4" w:rsidRDefault="001A1BF4" w:rsidP="000726DD">
      <w:pPr>
        <w:ind w:right="-143" w:firstLine="709"/>
        <w:jc w:val="center"/>
        <w:rPr>
          <w:sz w:val="28"/>
          <w:szCs w:val="28"/>
        </w:rPr>
      </w:pPr>
      <w:r w:rsidRPr="001A1BF4">
        <w:rPr>
          <w:sz w:val="28"/>
          <w:szCs w:val="28"/>
        </w:rPr>
        <w:t>действий (бездействия) органа, предоставляющего муниципальную услугу,</w:t>
      </w:r>
    </w:p>
    <w:p w14:paraId="4A003D29" w14:textId="77777777" w:rsidR="001A1BF4" w:rsidRPr="001A1BF4" w:rsidRDefault="001A1BF4" w:rsidP="000726DD">
      <w:pPr>
        <w:ind w:right="-143" w:firstLine="709"/>
        <w:jc w:val="center"/>
        <w:rPr>
          <w:sz w:val="28"/>
          <w:szCs w:val="28"/>
        </w:rPr>
      </w:pPr>
      <w:r w:rsidRPr="001A1BF4">
        <w:rPr>
          <w:sz w:val="28"/>
          <w:szCs w:val="28"/>
        </w:rPr>
        <w:t>многофункционального центра, а также их должностных лиц,</w:t>
      </w:r>
    </w:p>
    <w:p w14:paraId="06372CD5" w14:textId="77777777" w:rsidR="001A1BF4" w:rsidRPr="001A1BF4" w:rsidRDefault="001A1BF4" w:rsidP="000726DD">
      <w:pPr>
        <w:ind w:right="-143" w:firstLine="709"/>
        <w:jc w:val="center"/>
        <w:rPr>
          <w:sz w:val="28"/>
          <w:szCs w:val="28"/>
        </w:rPr>
      </w:pPr>
      <w:r w:rsidRPr="001A1BF4">
        <w:rPr>
          <w:sz w:val="28"/>
          <w:szCs w:val="28"/>
        </w:rPr>
        <w:t>муниципальных служащих, работников</w:t>
      </w:r>
    </w:p>
    <w:p w14:paraId="0DBFA02E" w14:textId="77777777" w:rsidR="001A1BF4" w:rsidRPr="001A1BF4" w:rsidRDefault="001A1BF4" w:rsidP="001A1BF4">
      <w:pPr>
        <w:ind w:right="-143" w:firstLine="709"/>
        <w:jc w:val="both"/>
        <w:rPr>
          <w:sz w:val="28"/>
          <w:szCs w:val="28"/>
        </w:rPr>
      </w:pPr>
    </w:p>
    <w:p w14:paraId="0B70AC0D" w14:textId="77777777" w:rsidR="001A1BF4" w:rsidRPr="001A1BF4" w:rsidRDefault="001A1BF4" w:rsidP="001A1BF4">
      <w:pPr>
        <w:ind w:right="-143" w:firstLine="709"/>
        <w:jc w:val="both"/>
        <w:rPr>
          <w:sz w:val="28"/>
          <w:szCs w:val="28"/>
        </w:rPr>
      </w:pPr>
      <w:r w:rsidRPr="001A1BF4">
        <w:rPr>
          <w:sz w:val="28"/>
          <w:szCs w:val="28"/>
        </w:rPr>
        <w:t>2</w:t>
      </w:r>
      <w:r w:rsidR="00A220AC">
        <w:rPr>
          <w:sz w:val="28"/>
          <w:szCs w:val="28"/>
        </w:rPr>
        <w:t>6</w:t>
      </w:r>
      <w:r w:rsidRPr="001A1BF4">
        <w:rPr>
          <w:sz w:val="28"/>
          <w:szCs w:val="28"/>
        </w:rPr>
        <w:t xml:space="preserve">. Способы информирования заявителей о порядке досудебного (внесудебного) обжалования. </w:t>
      </w:r>
    </w:p>
    <w:p w14:paraId="7C85300F" w14:textId="5B13E25D" w:rsidR="001A1BF4" w:rsidRPr="001A1BF4" w:rsidRDefault="001A1BF4" w:rsidP="001A1BF4">
      <w:pPr>
        <w:ind w:right="-143" w:firstLine="709"/>
        <w:jc w:val="both"/>
        <w:rPr>
          <w:sz w:val="28"/>
          <w:szCs w:val="28"/>
        </w:rPr>
      </w:pPr>
      <w:r w:rsidRPr="001A1BF4">
        <w:rPr>
          <w:sz w:val="28"/>
          <w:szCs w:val="28"/>
        </w:rPr>
        <w:t>Информирование заявителей о порядке досудебного (внесудебного) обжалования обеспечивается посредством размещения информации на стендах в местах предоставления муниципальных услуг, на Едином портале</w:t>
      </w:r>
      <w:r w:rsidR="00F11126">
        <w:rPr>
          <w:sz w:val="28"/>
          <w:szCs w:val="28"/>
        </w:rPr>
        <w:t xml:space="preserve">, </w:t>
      </w:r>
      <w:r w:rsidRPr="001A1BF4">
        <w:rPr>
          <w:sz w:val="28"/>
          <w:szCs w:val="28"/>
        </w:rPr>
        <w:t xml:space="preserve">на официальном сайте администрации Уссурийского городского округа </w:t>
      </w:r>
    </w:p>
    <w:p w14:paraId="1C919847" w14:textId="77777777" w:rsidR="001A1BF4" w:rsidRPr="001A1BF4" w:rsidRDefault="001A1BF4" w:rsidP="001A1BF4">
      <w:pPr>
        <w:ind w:right="-143" w:firstLine="709"/>
        <w:jc w:val="both"/>
        <w:rPr>
          <w:sz w:val="28"/>
          <w:szCs w:val="28"/>
        </w:rPr>
      </w:pPr>
      <w:r w:rsidRPr="001A1BF4">
        <w:rPr>
          <w:sz w:val="28"/>
          <w:szCs w:val="28"/>
        </w:rPr>
        <w:t>www.adm-ussuriisk.ru.</w:t>
      </w:r>
    </w:p>
    <w:p w14:paraId="188B93C4" w14:textId="77777777" w:rsidR="001A1BF4" w:rsidRPr="001A1BF4" w:rsidRDefault="001A1BF4" w:rsidP="001A1BF4">
      <w:pPr>
        <w:ind w:right="-143" w:firstLine="709"/>
        <w:jc w:val="both"/>
        <w:rPr>
          <w:sz w:val="28"/>
          <w:szCs w:val="28"/>
        </w:rPr>
      </w:pPr>
      <w:r w:rsidRPr="001A1BF4">
        <w:rPr>
          <w:sz w:val="28"/>
          <w:szCs w:val="28"/>
        </w:rPr>
        <w:t>2</w:t>
      </w:r>
      <w:r w:rsidR="00A220AC">
        <w:rPr>
          <w:sz w:val="28"/>
          <w:szCs w:val="28"/>
        </w:rPr>
        <w:t>7</w:t>
      </w:r>
      <w:r w:rsidRPr="001A1BF4">
        <w:rPr>
          <w:sz w:val="28"/>
          <w:szCs w:val="28"/>
        </w:rPr>
        <w:t>. Формы и способы подачи заявителями жалобы.</w:t>
      </w:r>
    </w:p>
    <w:p w14:paraId="3DB093FB" w14:textId="77777777" w:rsidR="001A1BF4" w:rsidRPr="001A1BF4" w:rsidRDefault="001A1BF4" w:rsidP="001A1BF4">
      <w:pPr>
        <w:ind w:right="-143" w:firstLine="709"/>
        <w:jc w:val="both"/>
        <w:rPr>
          <w:sz w:val="28"/>
          <w:szCs w:val="28"/>
        </w:rPr>
      </w:pPr>
      <w:r w:rsidRPr="001A1BF4">
        <w:rPr>
          <w:sz w:val="28"/>
          <w:szCs w:val="28"/>
        </w:rPr>
        <w:t>Жалоба на решения и действия (бездействие) органа, предоставляющего муниципальную услугу, должностных лиц и специалистов уполномоченного органа подается в письменной форме на бумажном носителе, в электронной форме в орган, предоставляющий муниципальную услугу, в администрацию Уссурийского городского округа:</w:t>
      </w:r>
    </w:p>
    <w:p w14:paraId="3A29CC7D" w14:textId="77777777" w:rsidR="001A1BF4" w:rsidRPr="001A1BF4" w:rsidRDefault="001A1BF4" w:rsidP="001C2E0B">
      <w:pPr>
        <w:ind w:right="-143" w:firstLine="709"/>
        <w:jc w:val="both"/>
        <w:rPr>
          <w:sz w:val="28"/>
          <w:szCs w:val="28"/>
        </w:rPr>
      </w:pPr>
      <w:r w:rsidRPr="001A1BF4">
        <w:rPr>
          <w:sz w:val="28"/>
          <w:szCs w:val="28"/>
        </w:rPr>
        <w:t>а) с использованием информац</w:t>
      </w:r>
      <w:r w:rsidR="001C2E0B">
        <w:rPr>
          <w:sz w:val="28"/>
          <w:szCs w:val="28"/>
        </w:rPr>
        <w:t xml:space="preserve">ионно-телекоммуникационной сети </w:t>
      </w:r>
      <w:r w:rsidRPr="001A1BF4">
        <w:rPr>
          <w:sz w:val="28"/>
          <w:szCs w:val="28"/>
        </w:rPr>
        <w:t>«Интернет» на сайте www.adm-ussuriisk.ru;</w:t>
      </w:r>
    </w:p>
    <w:p w14:paraId="7096BC1C" w14:textId="77777777" w:rsidR="001A1BF4" w:rsidRPr="00AC2F01" w:rsidRDefault="001A1BF4" w:rsidP="001C2E0B">
      <w:pPr>
        <w:ind w:right="-143" w:firstLine="709"/>
        <w:jc w:val="both"/>
        <w:rPr>
          <w:sz w:val="28"/>
          <w:szCs w:val="28"/>
        </w:rPr>
      </w:pPr>
      <w:r w:rsidRPr="001A1BF4">
        <w:rPr>
          <w:sz w:val="28"/>
          <w:szCs w:val="28"/>
        </w:rPr>
        <w:t>б) с использованием электронно</w:t>
      </w:r>
      <w:r w:rsidR="001C2E0B">
        <w:rPr>
          <w:sz w:val="28"/>
          <w:szCs w:val="28"/>
        </w:rPr>
        <w:t xml:space="preserve">й почты уполномоченного органа: </w:t>
      </w:r>
      <w:r w:rsidRPr="00AE3E3C">
        <w:rPr>
          <w:sz w:val="28"/>
          <w:szCs w:val="28"/>
        </w:rPr>
        <w:t>www.usmolpol@</w:t>
      </w:r>
      <w:proofErr w:type="spellStart"/>
      <w:r w:rsidR="00AE3E3C">
        <w:rPr>
          <w:sz w:val="28"/>
          <w:szCs w:val="28"/>
          <w:lang w:val="en-US"/>
        </w:rPr>
        <w:t>adm</w:t>
      </w:r>
      <w:proofErr w:type="spellEnd"/>
      <w:r w:rsidR="00AE3E3C" w:rsidRPr="00AC2F01">
        <w:rPr>
          <w:sz w:val="28"/>
          <w:szCs w:val="28"/>
        </w:rPr>
        <w:t>-</w:t>
      </w:r>
      <w:proofErr w:type="spellStart"/>
      <w:r w:rsidR="00AE3E3C">
        <w:rPr>
          <w:sz w:val="28"/>
          <w:szCs w:val="28"/>
          <w:lang w:val="en-US"/>
        </w:rPr>
        <w:t>ussriisk</w:t>
      </w:r>
      <w:proofErr w:type="spellEnd"/>
      <w:r w:rsidR="00AE3E3C" w:rsidRPr="00AC2F01">
        <w:rPr>
          <w:sz w:val="28"/>
          <w:szCs w:val="28"/>
        </w:rPr>
        <w:t>.</w:t>
      </w:r>
      <w:r w:rsidR="00AE3E3C">
        <w:rPr>
          <w:sz w:val="28"/>
          <w:szCs w:val="28"/>
          <w:lang w:val="en-US"/>
        </w:rPr>
        <w:t>ru</w:t>
      </w:r>
    </w:p>
    <w:p w14:paraId="61BB832B" w14:textId="77777777" w:rsidR="001A1BF4" w:rsidRPr="001A1BF4" w:rsidRDefault="001A1BF4" w:rsidP="001A1BF4">
      <w:pPr>
        <w:ind w:right="-143" w:firstLine="709"/>
        <w:jc w:val="both"/>
        <w:rPr>
          <w:sz w:val="28"/>
          <w:szCs w:val="28"/>
        </w:rPr>
      </w:pPr>
      <w:r w:rsidRPr="001A1BF4">
        <w:rPr>
          <w:sz w:val="28"/>
          <w:szCs w:val="28"/>
        </w:rPr>
        <w:t>в) по почте;</w:t>
      </w:r>
    </w:p>
    <w:p w14:paraId="71A3F258" w14:textId="77777777" w:rsidR="001A1BF4" w:rsidRPr="001A1BF4" w:rsidRDefault="001A1BF4" w:rsidP="001A1BF4">
      <w:pPr>
        <w:ind w:right="-143" w:firstLine="709"/>
        <w:jc w:val="both"/>
        <w:rPr>
          <w:sz w:val="28"/>
          <w:szCs w:val="28"/>
        </w:rPr>
      </w:pPr>
      <w:r w:rsidRPr="001A1BF4">
        <w:rPr>
          <w:sz w:val="28"/>
          <w:szCs w:val="28"/>
        </w:rPr>
        <w:t>г) при личном приеме заявителей.</w:t>
      </w:r>
    </w:p>
    <w:p w14:paraId="3994FF1F" w14:textId="77777777" w:rsidR="001A1BF4" w:rsidRPr="001A1BF4" w:rsidRDefault="001A1BF4" w:rsidP="001A1BF4">
      <w:pPr>
        <w:ind w:right="-143" w:firstLine="709"/>
        <w:jc w:val="both"/>
        <w:rPr>
          <w:sz w:val="28"/>
          <w:szCs w:val="28"/>
        </w:rPr>
      </w:pPr>
      <w:r w:rsidRPr="001A1BF4">
        <w:rPr>
          <w:sz w:val="28"/>
          <w:szCs w:val="28"/>
        </w:rPr>
        <w:t>С информацией о порядке записи на личный прием,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14:paraId="240C2A7F" w14:textId="77777777" w:rsidR="001A1BF4" w:rsidRPr="001A1BF4" w:rsidRDefault="001A1BF4" w:rsidP="001A1BF4">
      <w:pPr>
        <w:ind w:right="-143" w:firstLine="709"/>
        <w:jc w:val="both"/>
        <w:rPr>
          <w:sz w:val="28"/>
          <w:szCs w:val="28"/>
        </w:rPr>
      </w:pPr>
      <w:r w:rsidRPr="001A1BF4">
        <w:rPr>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roofErr w:type="gramStart"/>
      <w:r w:rsidRPr="001A1BF4">
        <w:rPr>
          <w:sz w:val="28"/>
          <w:szCs w:val="28"/>
        </w:rPr>
        <w:t>.»</w:t>
      </w:r>
      <w:proofErr w:type="gramEnd"/>
    </w:p>
    <w:p w14:paraId="01C702A3" w14:textId="77777777" w:rsidR="001A1BF4" w:rsidRPr="001A1BF4" w:rsidRDefault="001A1BF4" w:rsidP="001A1BF4">
      <w:pPr>
        <w:ind w:right="-143" w:firstLine="709"/>
        <w:jc w:val="both"/>
        <w:rPr>
          <w:sz w:val="28"/>
          <w:szCs w:val="28"/>
        </w:rPr>
      </w:pPr>
    </w:p>
    <w:p w14:paraId="4ABCD90B" w14:textId="77777777" w:rsidR="001A1BF4" w:rsidRPr="001A1BF4" w:rsidRDefault="001A1BF4" w:rsidP="001A1BF4">
      <w:pPr>
        <w:ind w:right="-143" w:firstLine="709"/>
        <w:jc w:val="both"/>
        <w:rPr>
          <w:sz w:val="28"/>
          <w:szCs w:val="28"/>
        </w:rPr>
      </w:pPr>
    </w:p>
    <w:p w14:paraId="49DF4CD2" w14:textId="77777777" w:rsidR="001A1BF4" w:rsidRPr="001A1BF4" w:rsidRDefault="001A1BF4" w:rsidP="001A1BF4">
      <w:pPr>
        <w:ind w:right="-143" w:firstLine="709"/>
        <w:jc w:val="both"/>
        <w:rPr>
          <w:sz w:val="28"/>
          <w:szCs w:val="28"/>
        </w:rPr>
      </w:pPr>
    </w:p>
    <w:p w14:paraId="1692EC42" w14:textId="77777777" w:rsidR="001A1BF4" w:rsidRPr="001A1BF4" w:rsidRDefault="001A1BF4" w:rsidP="001A1BF4">
      <w:pPr>
        <w:ind w:right="-143" w:firstLine="709"/>
        <w:jc w:val="both"/>
        <w:rPr>
          <w:sz w:val="28"/>
          <w:szCs w:val="28"/>
        </w:rPr>
      </w:pPr>
    </w:p>
    <w:p w14:paraId="1D7E5CE5" w14:textId="3AA03A09" w:rsidR="001A1BF4" w:rsidRDefault="004730DB" w:rsidP="003D47D9">
      <w:pPr>
        <w:ind w:right="-143" w:firstLine="709"/>
        <w:jc w:val="both"/>
        <w:rPr>
          <w:sz w:val="28"/>
          <w:szCs w:val="28"/>
        </w:rPr>
      </w:pPr>
      <w:r>
        <w:rPr>
          <w:noProof/>
          <w:sz w:val="28"/>
          <w:szCs w:val="28"/>
        </w:rPr>
        <mc:AlternateContent>
          <mc:Choice Requires="wps">
            <w:drawing>
              <wp:anchor distT="0" distB="0" distL="114300" distR="114300" simplePos="0" relativeHeight="251685376" behindDoc="0" locked="0" layoutInCell="1" allowOverlap="1" wp14:anchorId="3F040ED2" wp14:editId="4D86776C">
                <wp:simplePos x="0" y="0"/>
                <wp:positionH relativeFrom="column">
                  <wp:posOffset>476250</wp:posOffset>
                </wp:positionH>
                <wp:positionV relativeFrom="paragraph">
                  <wp:posOffset>189230</wp:posOffset>
                </wp:positionV>
                <wp:extent cx="5018405" cy="0"/>
                <wp:effectExtent l="9525" t="8255" r="10795"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7.5pt;margin-top:14.9pt;width:395.1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Qd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TtNsnqd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84352" behindDoc="0" locked="0" layoutInCell="1" allowOverlap="1" wp14:anchorId="19B9661C" wp14:editId="247FCF51">
                <wp:simplePos x="0" y="0"/>
                <wp:positionH relativeFrom="column">
                  <wp:posOffset>455295</wp:posOffset>
                </wp:positionH>
                <wp:positionV relativeFrom="paragraph">
                  <wp:posOffset>125730</wp:posOffset>
                </wp:positionV>
                <wp:extent cx="635" cy="635"/>
                <wp:effectExtent l="7620" t="11430" r="1079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85pt;margin-top:9.9pt;width:.0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3J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H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"/>
            </w:pict>
          </mc:Fallback>
        </mc:AlternateContent>
      </w:r>
    </w:p>
    <w:p w14:paraId="13BE8A85" w14:textId="77777777" w:rsidR="00127BBF" w:rsidRDefault="00127BBF" w:rsidP="00127BBF">
      <w:pPr>
        <w:ind w:right="-143" w:firstLine="709"/>
        <w:jc w:val="both"/>
        <w:rPr>
          <w:sz w:val="28"/>
          <w:szCs w:val="28"/>
        </w:rPr>
      </w:pPr>
    </w:p>
    <w:p w14:paraId="0FD4D52E" w14:textId="77777777" w:rsidR="00127BBF" w:rsidRDefault="00127BBF" w:rsidP="00127BBF">
      <w:pPr>
        <w:ind w:right="-143" w:firstLine="709"/>
        <w:jc w:val="both"/>
        <w:rPr>
          <w:sz w:val="28"/>
          <w:szCs w:val="28"/>
        </w:rPr>
      </w:pPr>
    </w:p>
    <w:p w14:paraId="7302F669" w14:textId="77777777" w:rsidR="00127BBF" w:rsidRDefault="00127BBF" w:rsidP="00127BBF">
      <w:pPr>
        <w:ind w:right="-143" w:firstLine="709"/>
        <w:jc w:val="both"/>
        <w:rPr>
          <w:sz w:val="28"/>
          <w:szCs w:val="28"/>
        </w:rPr>
      </w:pPr>
    </w:p>
    <w:p w14:paraId="53B41CE5" w14:textId="77777777" w:rsidR="00127BBF" w:rsidRDefault="00127BBF" w:rsidP="00127BBF">
      <w:pPr>
        <w:ind w:right="-143" w:firstLine="709"/>
        <w:jc w:val="both"/>
        <w:rPr>
          <w:sz w:val="28"/>
          <w:szCs w:val="28"/>
        </w:rPr>
      </w:pPr>
    </w:p>
    <w:p w14:paraId="3FC555AF" w14:textId="77777777" w:rsidR="00127BBF" w:rsidRDefault="00127BBF" w:rsidP="00127BBF">
      <w:pPr>
        <w:ind w:right="-143" w:firstLine="709"/>
        <w:jc w:val="both"/>
        <w:rPr>
          <w:sz w:val="28"/>
          <w:szCs w:val="28"/>
        </w:rPr>
      </w:pPr>
    </w:p>
    <w:p w14:paraId="1074E1E9" w14:textId="77777777" w:rsidR="00127BBF" w:rsidRDefault="00127BBF" w:rsidP="00127BBF">
      <w:pPr>
        <w:ind w:right="-143" w:firstLine="709"/>
        <w:jc w:val="both"/>
        <w:rPr>
          <w:sz w:val="28"/>
          <w:szCs w:val="28"/>
        </w:rPr>
      </w:pPr>
    </w:p>
    <w:p w14:paraId="6F0B581F" w14:textId="77777777" w:rsidR="00127BBF" w:rsidRDefault="00127BBF" w:rsidP="00127BBF">
      <w:pPr>
        <w:ind w:right="-143" w:firstLine="709"/>
        <w:jc w:val="both"/>
        <w:rPr>
          <w:sz w:val="28"/>
          <w:szCs w:val="28"/>
        </w:rPr>
      </w:pPr>
    </w:p>
    <w:p w14:paraId="21408B1C" w14:textId="77777777" w:rsidR="00127BBF" w:rsidRDefault="00127BBF" w:rsidP="00127BBF">
      <w:pPr>
        <w:ind w:right="-143" w:firstLine="709"/>
        <w:jc w:val="both"/>
        <w:rPr>
          <w:sz w:val="28"/>
          <w:szCs w:val="28"/>
        </w:rPr>
      </w:pPr>
    </w:p>
    <w:p w14:paraId="44256FBD" w14:textId="77777777" w:rsidR="00127BBF" w:rsidRDefault="00127BBF" w:rsidP="00127BBF">
      <w:pPr>
        <w:ind w:right="-143" w:firstLine="709"/>
        <w:jc w:val="both"/>
        <w:rPr>
          <w:sz w:val="28"/>
          <w:szCs w:val="28"/>
        </w:rPr>
      </w:pPr>
    </w:p>
    <w:p w14:paraId="6B3C72D6" w14:textId="77777777" w:rsidR="00127BBF" w:rsidRDefault="00127BBF" w:rsidP="00127BBF">
      <w:pPr>
        <w:ind w:right="-143" w:firstLine="709"/>
        <w:jc w:val="both"/>
        <w:rPr>
          <w:sz w:val="28"/>
          <w:szCs w:val="28"/>
        </w:rPr>
      </w:pPr>
    </w:p>
    <w:p w14:paraId="090E5908" w14:textId="77777777" w:rsidR="00127BBF" w:rsidRDefault="00127BBF" w:rsidP="00127BBF">
      <w:pPr>
        <w:ind w:right="-143" w:firstLine="709"/>
        <w:jc w:val="both"/>
        <w:rPr>
          <w:sz w:val="28"/>
          <w:szCs w:val="28"/>
        </w:rPr>
      </w:pPr>
    </w:p>
    <w:p w14:paraId="067A40EE" w14:textId="77777777" w:rsidR="00127BBF" w:rsidRDefault="00127BBF" w:rsidP="00127BBF">
      <w:pPr>
        <w:ind w:right="-143" w:firstLine="709"/>
        <w:jc w:val="both"/>
        <w:rPr>
          <w:sz w:val="28"/>
          <w:szCs w:val="28"/>
        </w:rPr>
      </w:pPr>
    </w:p>
    <w:p w14:paraId="1B19A6B5" w14:textId="77777777" w:rsidR="00127BBF" w:rsidRDefault="00127BBF" w:rsidP="00127BBF">
      <w:pPr>
        <w:ind w:right="-143" w:firstLine="709"/>
        <w:jc w:val="both"/>
        <w:rPr>
          <w:sz w:val="28"/>
          <w:szCs w:val="28"/>
        </w:rPr>
      </w:pPr>
    </w:p>
    <w:p w14:paraId="421D22BA" w14:textId="77777777" w:rsidR="00127BBF" w:rsidRDefault="00127BBF" w:rsidP="00127BBF">
      <w:pPr>
        <w:ind w:right="-143" w:firstLine="709"/>
        <w:jc w:val="both"/>
        <w:rPr>
          <w:sz w:val="28"/>
          <w:szCs w:val="28"/>
        </w:rPr>
      </w:pPr>
    </w:p>
    <w:p w14:paraId="72CA2384" w14:textId="77777777" w:rsidR="00127BBF" w:rsidRDefault="00127BBF" w:rsidP="00127BBF">
      <w:pPr>
        <w:ind w:right="-143" w:firstLine="709"/>
        <w:jc w:val="both"/>
        <w:rPr>
          <w:sz w:val="28"/>
          <w:szCs w:val="28"/>
        </w:rPr>
      </w:pPr>
    </w:p>
    <w:p w14:paraId="4FC17903" w14:textId="77777777" w:rsidR="00127BBF" w:rsidRDefault="00127BBF" w:rsidP="00127BBF">
      <w:pPr>
        <w:ind w:right="-143" w:firstLine="709"/>
        <w:jc w:val="both"/>
        <w:rPr>
          <w:sz w:val="28"/>
          <w:szCs w:val="28"/>
        </w:rPr>
      </w:pPr>
    </w:p>
    <w:p w14:paraId="4C4C3DE2" w14:textId="77777777" w:rsidR="00127BBF" w:rsidRDefault="00127BBF" w:rsidP="00127BBF">
      <w:pPr>
        <w:ind w:right="-143" w:firstLine="709"/>
        <w:jc w:val="both"/>
        <w:rPr>
          <w:sz w:val="28"/>
          <w:szCs w:val="28"/>
        </w:rPr>
      </w:pPr>
    </w:p>
    <w:p w14:paraId="23EEE01E" w14:textId="77777777" w:rsidR="00127BBF" w:rsidRDefault="00127BBF" w:rsidP="00127BBF">
      <w:pPr>
        <w:ind w:right="-143" w:firstLine="709"/>
        <w:jc w:val="both"/>
        <w:rPr>
          <w:sz w:val="28"/>
          <w:szCs w:val="28"/>
        </w:rPr>
      </w:pPr>
    </w:p>
    <w:p w14:paraId="1E18B0A6" w14:textId="77777777" w:rsidR="00127BBF" w:rsidRDefault="00127BBF" w:rsidP="00127BBF">
      <w:pPr>
        <w:ind w:right="-143" w:firstLine="709"/>
        <w:jc w:val="both"/>
        <w:rPr>
          <w:sz w:val="28"/>
          <w:szCs w:val="28"/>
        </w:rPr>
      </w:pPr>
    </w:p>
    <w:p w14:paraId="343D8A4D" w14:textId="77777777" w:rsidR="00127BBF" w:rsidRDefault="00127BBF" w:rsidP="00127BBF">
      <w:pPr>
        <w:ind w:right="-143" w:firstLine="709"/>
        <w:jc w:val="both"/>
        <w:rPr>
          <w:sz w:val="28"/>
          <w:szCs w:val="28"/>
        </w:rPr>
      </w:pPr>
    </w:p>
    <w:p w14:paraId="37EF7614" w14:textId="77777777" w:rsidR="00E3776A" w:rsidRDefault="00E3776A" w:rsidP="00874704">
      <w:pPr>
        <w:jc w:val="right"/>
        <w:rPr>
          <w:sz w:val="28"/>
          <w:szCs w:val="28"/>
        </w:rPr>
        <w:sectPr w:rsidR="00E3776A" w:rsidSect="00874704">
          <w:pgSz w:w="11906" w:h="16838"/>
          <w:pgMar w:top="1134" w:right="850" w:bottom="1134" w:left="1276" w:header="0" w:footer="0" w:gutter="0"/>
          <w:cols w:space="720"/>
          <w:formProt w:val="0"/>
          <w:docGrid w:linePitch="326" w:charSpace="-6145"/>
        </w:sectPr>
      </w:pPr>
    </w:p>
    <w:p w14:paraId="7891A964" w14:textId="77777777" w:rsidR="00874704" w:rsidRDefault="000D337E" w:rsidP="00874704">
      <w:pPr>
        <w:jc w:val="right"/>
        <w:rPr>
          <w:sz w:val="28"/>
          <w:szCs w:val="28"/>
        </w:rPr>
      </w:pPr>
      <w:r>
        <w:rPr>
          <w:sz w:val="28"/>
          <w:szCs w:val="28"/>
        </w:rPr>
        <w:lastRenderedPageBreak/>
        <w:t>Приложение № 1</w:t>
      </w:r>
    </w:p>
    <w:p w14:paraId="071C5027" w14:textId="77777777" w:rsidR="000D337E" w:rsidRPr="007250E4" w:rsidRDefault="000D337E" w:rsidP="00874704">
      <w:pPr>
        <w:jc w:val="right"/>
        <w:rPr>
          <w:sz w:val="28"/>
          <w:szCs w:val="28"/>
        </w:rPr>
      </w:pPr>
    </w:p>
    <w:p w14:paraId="643B8E28" w14:textId="77777777" w:rsidR="000D337E" w:rsidRDefault="000D337E" w:rsidP="000D337E">
      <w:pPr>
        <w:ind w:left="9781"/>
        <w:rPr>
          <w:sz w:val="28"/>
          <w:szCs w:val="28"/>
        </w:rPr>
      </w:pPr>
      <w:r>
        <w:rPr>
          <w:sz w:val="28"/>
          <w:szCs w:val="28"/>
        </w:rPr>
        <w:t xml:space="preserve">к      административному      регламенту </w:t>
      </w:r>
    </w:p>
    <w:p w14:paraId="5BC971E4" w14:textId="77777777" w:rsidR="000D337E" w:rsidRDefault="000D337E" w:rsidP="000D337E">
      <w:pPr>
        <w:ind w:left="9781"/>
        <w:rPr>
          <w:sz w:val="28"/>
          <w:szCs w:val="28"/>
        </w:rPr>
      </w:pPr>
      <w:r>
        <w:rPr>
          <w:sz w:val="28"/>
          <w:szCs w:val="28"/>
        </w:rPr>
        <w:t>предоставления муниципальной услуги</w:t>
      </w:r>
    </w:p>
    <w:p w14:paraId="5A231E1B" w14:textId="77777777" w:rsidR="000D337E" w:rsidRDefault="000D337E" w:rsidP="000D337E">
      <w:pPr>
        <w:ind w:left="9781"/>
        <w:rPr>
          <w:sz w:val="28"/>
          <w:szCs w:val="28"/>
        </w:rPr>
      </w:pPr>
      <w:r>
        <w:rPr>
          <w:sz w:val="28"/>
          <w:szCs w:val="28"/>
        </w:rPr>
        <w:t xml:space="preserve">«Присвоение           </w:t>
      </w:r>
      <w:r w:rsidR="00002647">
        <w:rPr>
          <w:sz w:val="28"/>
          <w:szCs w:val="28"/>
        </w:rPr>
        <w:t xml:space="preserve"> </w:t>
      </w:r>
      <w:proofErr w:type="gramStart"/>
      <w:r>
        <w:rPr>
          <w:sz w:val="28"/>
          <w:szCs w:val="28"/>
        </w:rPr>
        <w:t>квалификационных</w:t>
      </w:r>
      <w:proofErr w:type="gramEnd"/>
      <w:r>
        <w:rPr>
          <w:sz w:val="28"/>
          <w:szCs w:val="28"/>
        </w:rPr>
        <w:t xml:space="preserve"> </w:t>
      </w:r>
    </w:p>
    <w:p w14:paraId="1046C954" w14:textId="77777777" w:rsidR="00874704" w:rsidRDefault="000D337E" w:rsidP="000D337E">
      <w:pPr>
        <w:ind w:left="9781"/>
        <w:rPr>
          <w:sz w:val="28"/>
          <w:szCs w:val="28"/>
        </w:rPr>
      </w:pPr>
      <w:r>
        <w:rPr>
          <w:sz w:val="28"/>
          <w:szCs w:val="28"/>
        </w:rPr>
        <w:t>категорий          спортивных         судей»</w:t>
      </w:r>
    </w:p>
    <w:p w14:paraId="06A654FD" w14:textId="77777777" w:rsidR="000D337E" w:rsidRPr="007250E4" w:rsidRDefault="000D337E" w:rsidP="000D337E">
      <w:pPr>
        <w:ind w:firstLine="709"/>
        <w:rPr>
          <w:sz w:val="28"/>
          <w:szCs w:val="28"/>
        </w:rPr>
      </w:pPr>
    </w:p>
    <w:tbl>
      <w:tblPr>
        <w:tblW w:w="15668" w:type="dxa"/>
        <w:jc w:val="center"/>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874704" w:rsidRPr="007250E4" w14:paraId="705646C8" w14:textId="77777777" w:rsidTr="00874704">
        <w:trPr>
          <w:trHeight w:val="576"/>
          <w:jc w:val="center"/>
        </w:trPr>
        <w:tc>
          <w:tcPr>
            <w:tcW w:w="15668" w:type="dxa"/>
            <w:gridSpan w:val="14"/>
            <w:tcBorders>
              <w:top w:val="nil"/>
              <w:left w:val="nil"/>
              <w:bottom w:val="nil"/>
              <w:right w:val="nil"/>
            </w:tcBorders>
            <w:shd w:val="clear" w:color="auto" w:fill="auto"/>
            <w:hideMark/>
          </w:tcPr>
          <w:p w14:paraId="36172D9A" w14:textId="77777777" w:rsidR="00874704" w:rsidRPr="007250E4" w:rsidRDefault="00874704" w:rsidP="00874704">
            <w:pPr>
              <w:jc w:val="center"/>
              <w:rPr>
                <w:bCs/>
                <w:sz w:val="28"/>
                <w:szCs w:val="28"/>
              </w:rPr>
            </w:pPr>
            <w:r w:rsidRPr="007250E4">
              <w:rPr>
                <w:bCs/>
                <w:sz w:val="28"/>
                <w:szCs w:val="28"/>
              </w:rPr>
              <w:t>Представление к присвоению квалификационной категории спортивного судьи                                                                                                                                                                                                               ________________________________________</w:t>
            </w:r>
          </w:p>
          <w:p w14:paraId="323D2F8F" w14:textId="77777777" w:rsidR="00874704" w:rsidRPr="007250E4" w:rsidRDefault="00874704" w:rsidP="00874704">
            <w:pPr>
              <w:jc w:val="center"/>
              <w:rPr>
                <w:bCs/>
                <w:sz w:val="20"/>
                <w:szCs w:val="20"/>
              </w:rPr>
            </w:pPr>
            <w:r w:rsidRPr="007250E4">
              <w:rPr>
                <w:bCs/>
                <w:sz w:val="20"/>
                <w:szCs w:val="20"/>
              </w:rPr>
              <w:t>(указывается квалификационная категория спортивного судьи)</w:t>
            </w:r>
          </w:p>
        </w:tc>
      </w:tr>
      <w:tr w:rsidR="00874704" w:rsidRPr="007250E4" w14:paraId="69231A77" w14:textId="77777777" w:rsidTr="00874704">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14:paraId="38E64B96" w14:textId="77777777" w:rsidR="00874704" w:rsidRPr="007250E4" w:rsidRDefault="00874704" w:rsidP="00874704">
            <w:pPr>
              <w:jc w:val="center"/>
              <w:rPr>
                <w:bCs/>
                <w:sz w:val="16"/>
                <w:szCs w:val="16"/>
              </w:rPr>
            </w:pPr>
            <w:r w:rsidRPr="007250E4">
              <w:rPr>
                <w:bCs/>
                <w:sz w:val="16"/>
                <w:szCs w:val="16"/>
              </w:rPr>
              <w:t>Дата поступления представления и документов</w:t>
            </w:r>
          </w:p>
          <w:p w14:paraId="75EE86BE" w14:textId="77777777" w:rsidR="00874704" w:rsidRPr="007250E4" w:rsidRDefault="00874704" w:rsidP="00874704">
            <w:pPr>
              <w:jc w:val="center"/>
              <w:rPr>
                <w:bCs/>
                <w:sz w:val="16"/>
                <w:szCs w:val="16"/>
              </w:rPr>
            </w:pPr>
            <w:r w:rsidRPr="007250E4">
              <w:rPr>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14:paraId="5AB40B47" w14:textId="77777777" w:rsidR="00874704" w:rsidRPr="007250E4" w:rsidRDefault="00874704" w:rsidP="00874704">
            <w:pPr>
              <w:jc w:val="center"/>
            </w:pPr>
          </w:p>
        </w:tc>
        <w:tc>
          <w:tcPr>
            <w:tcW w:w="640" w:type="dxa"/>
            <w:vMerge w:val="restart"/>
            <w:tcBorders>
              <w:top w:val="double" w:sz="6" w:space="0" w:color="auto"/>
              <w:left w:val="nil"/>
              <w:right w:val="single" w:sz="4" w:space="0" w:color="auto"/>
            </w:tcBorders>
            <w:shd w:val="clear" w:color="auto" w:fill="auto"/>
            <w:noWrap/>
            <w:vAlign w:val="bottom"/>
            <w:hideMark/>
          </w:tcPr>
          <w:p w14:paraId="48217E21" w14:textId="77777777" w:rsidR="00874704" w:rsidRPr="007250E4" w:rsidRDefault="00874704" w:rsidP="00874704">
            <w:pPr>
              <w:jc w:val="center"/>
            </w:pPr>
          </w:p>
        </w:tc>
        <w:tc>
          <w:tcPr>
            <w:tcW w:w="640" w:type="dxa"/>
            <w:vMerge w:val="restart"/>
            <w:tcBorders>
              <w:top w:val="double" w:sz="6" w:space="0" w:color="auto"/>
              <w:left w:val="nil"/>
              <w:right w:val="single" w:sz="4" w:space="0" w:color="auto"/>
            </w:tcBorders>
            <w:shd w:val="clear" w:color="auto" w:fill="auto"/>
            <w:noWrap/>
            <w:vAlign w:val="bottom"/>
            <w:hideMark/>
          </w:tcPr>
          <w:p w14:paraId="47F0A1F0" w14:textId="77777777" w:rsidR="00874704" w:rsidRPr="007250E4" w:rsidRDefault="00874704" w:rsidP="00874704">
            <w:pPr>
              <w:jc w:val="center"/>
            </w:pPr>
          </w:p>
        </w:tc>
        <w:tc>
          <w:tcPr>
            <w:tcW w:w="2318" w:type="dxa"/>
            <w:vMerge w:val="restart"/>
            <w:tcBorders>
              <w:top w:val="double" w:sz="6" w:space="0" w:color="auto"/>
              <w:left w:val="nil"/>
              <w:right w:val="nil"/>
            </w:tcBorders>
            <w:shd w:val="clear" w:color="auto" w:fill="auto"/>
            <w:noWrap/>
            <w:vAlign w:val="center"/>
            <w:hideMark/>
          </w:tcPr>
          <w:p w14:paraId="758147E1" w14:textId="77777777" w:rsidR="00874704" w:rsidRPr="007250E4" w:rsidRDefault="00874704" w:rsidP="00874704">
            <w:pPr>
              <w:jc w:val="center"/>
            </w:pPr>
            <w:r w:rsidRPr="007250E4">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14:paraId="7BAF7ED1" w14:textId="77777777" w:rsidR="00874704" w:rsidRPr="007250E4" w:rsidRDefault="00874704" w:rsidP="00874704">
            <w:pPr>
              <w:jc w:val="center"/>
              <w:rPr>
                <w:bCs/>
                <w:sz w:val="16"/>
                <w:szCs w:val="16"/>
              </w:rPr>
            </w:pPr>
            <w:r w:rsidRPr="007250E4">
              <w:rPr>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14:paraId="16A11057" w14:textId="77777777" w:rsidR="00874704" w:rsidRPr="007250E4" w:rsidRDefault="00874704" w:rsidP="00874704">
            <w:pPr>
              <w:jc w:val="center"/>
              <w:rPr>
                <w:bCs/>
                <w:sz w:val="16"/>
                <w:szCs w:val="16"/>
              </w:rPr>
            </w:pPr>
            <w:r w:rsidRPr="007250E4">
              <w:rPr>
                <w:bCs/>
                <w:sz w:val="16"/>
                <w:szCs w:val="16"/>
              </w:rPr>
              <w:t xml:space="preserve">Сроки проведения официального соревнования    </w:t>
            </w:r>
            <w:r w:rsidRPr="007250E4">
              <w:rPr>
                <w:bCs/>
                <w:sz w:val="12"/>
                <w:szCs w:val="12"/>
              </w:rPr>
              <w:t xml:space="preserve"> </w:t>
            </w:r>
            <w:r w:rsidRPr="007250E4">
              <w:rPr>
                <w:bCs/>
                <w:sz w:val="16"/>
                <w:szCs w:val="16"/>
              </w:rPr>
              <w:t xml:space="preserve">(с </w:t>
            </w:r>
            <w:proofErr w:type="spellStart"/>
            <w:r w:rsidRPr="007250E4">
              <w:rPr>
                <w:bCs/>
                <w:sz w:val="16"/>
                <w:szCs w:val="16"/>
              </w:rPr>
              <w:t>дд</w:t>
            </w:r>
            <w:proofErr w:type="spellEnd"/>
            <w:r w:rsidRPr="007250E4">
              <w:rPr>
                <w:bCs/>
                <w:sz w:val="16"/>
                <w:szCs w:val="16"/>
              </w:rPr>
              <w:t>/мм/</w:t>
            </w:r>
            <w:proofErr w:type="spellStart"/>
            <w:proofErr w:type="gramStart"/>
            <w:r w:rsidRPr="007250E4">
              <w:rPr>
                <w:bCs/>
                <w:sz w:val="16"/>
                <w:szCs w:val="16"/>
              </w:rPr>
              <w:t>гг</w:t>
            </w:r>
            <w:proofErr w:type="spellEnd"/>
            <w:proofErr w:type="gramEnd"/>
            <w:r w:rsidRPr="007250E4">
              <w:rPr>
                <w:bCs/>
                <w:sz w:val="16"/>
                <w:szCs w:val="16"/>
              </w:rPr>
              <w:t xml:space="preserve"> до </w:t>
            </w:r>
            <w:proofErr w:type="spellStart"/>
            <w:r w:rsidRPr="007250E4">
              <w:rPr>
                <w:bCs/>
                <w:sz w:val="16"/>
                <w:szCs w:val="16"/>
              </w:rPr>
              <w:t>дд</w:t>
            </w:r>
            <w:proofErr w:type="spellEnd"/>
            <w:r w:rsidRPr="007250E4">
              <w:rPr>
                <w:bCs/>
                <w:sz w:val="16"/>
                <w:szCs w:val="16"/>
              </w:rPr>
              <w:t>/мм/</w:t>
            </w:r>
            <w:proofErr w:type="spellStart"/>
            <w:r w:rsidRPr="007250E4">
              <w:rPr>
                <w:bCs/>
                <w:sz w:val="16"/>
                <w:szCs w:val="16"/>
              </w:rPr>
              <w:t>гг</w:t>
            </w:r>
            <w:proofErr w:type="spellEnd"/>
            <w:r w:rsidRPr="007250E4">
              <w:rPr>
                <w:bCs/>
                <w:sz w:val="16"/>
                <w:szCs w:val="16"/>
              </w:rPr>
              <w:t>)</w:t>
            </w:r>
          </w:p>
        </w:tc>
        <w:tc>
          <w:tcPr>
            <w:tcW w:w="1965" w:type="dxa"/>
            <w:vMerge w:val="restart"/>
            <w:tcBorders>
              <w:top w:val="double" w:sz="6" w:space="0" w:color="auto"/>
              <w:left w:val="nil"/>
              <w:right w:val="single" w:sz="4" w:space="0" w:color="auto"/>
            </w:tcBorders>
            <w:shd w:val="clear" w:color="auto" w:fill="auto"/>
            <w:hideMark/>
          </w:tcPr>
          <w:p w14:paraId="3BFC892F" w14:textId="77777777" w:rsidR="00874704" w:rsidRPr="007250E4" w:rsidRDefault="00874704" w:rsidP="00874704">
            <w:pPr>
              <w:jc w:val="center"/>
              <w:rPr>
                <w:bCs/>
                <w:sz w:val="16"/>
                <w:szCs w:val="16"/>
              </w:rPr>
            </w:pPr>
            <w:r w:rsidRPr="007250E4">
              <w:rPr>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14:paraId="6227B706" w14:textId="77777777" w:rsidR="00874704" w:rsidRPr="007250E4" w:rsidRDefault="00874704" w:rsidP="00874704">
            <w:pPr>
              <w:jc w:val="center"/>
              <w:rPr>
                <w:bCs/>
                <w:sz w:val="16"/>
                <w:szCs w:val="16"/>
              </w:rPr>
            </w:pPr>
            <w:r w:rsidRPr="007250E4">
              <w:rPr>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14:paraId="28A5510D" w14:textId="77777777" w:rsidR="00874704" w:rsidRPr="007250E4" w:rsidRDefault="00874704" w:rsidP="00874704">
            <w:pPr>
              <w:jc w:val="center"/>
              <w:rPr>
                <w:bCs/>
                <w:sz w:val="16"/>
                <w:szCs w:val="16"/>
              </w:rPr>
            </w:pPr>
            <w:r w:rsidRPr="007250E4">
              <w:rPr>
                <w:bCs/>
                <w:sz w:val="16"/>
                <w:szCs w:val="16"/>
              </w:rPr>
              <w:t>Наименование должности спортивного судьи и оценка судейства</w:t>
            </w:r>
          </w:p>
        </w:tc>
      </w:tr>
      <w:tr w:rsidR="00874704" w:rsidRPr="007250E4" w14:paraId="68430BC7" w14:textId="77777777" w:rsidTr="00874704">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14:paraId="02BB30A9" w14:textId="77777777" w:rsidR="00874704" w:rsidRPr="007250E4" w:rsidRDefault="00874704" w:rsidP="00874704">
            <w:pPr>
              <w:jc w:val="center"/>
              <w:rPr>
                <w:bCs/>
                <w:sz w:val="16"/>
                <w:szCs w:val="16"/>
              </w:rPr>
            </w:pPr>
          </w:p>
        </w:tc>
        <w:tc>
          <w:tcPr>
            <w:tcW w:w="640" w:type="dxa"/>
            <w:vMerge/>
            <w:tcBorders>
              <w:left w:val="nil"/>
              <w:bottom w:val="single" w:sz="4" w:space="0" w:color="auto"/>
              <w:right w:val="single" w:sz="4" w:space="0" w:color="auto"/>
            </w:tcBorders>
            <w:shd w:val="clear" w:color="auto" w:fill="auto"/>
            <w:noWrap/>
            <w:vAlign w:val="bottom"/>
          </w:tcPr>
          <w:p w14:paraId="6246664F" w14:textId="77777777" w:rsidR="00874704" w:rsidRPr="007250E4" w:rsidRDefault="00874704" w:rsidP="00874704">
            <w:pPr>
              <w:jc w:val="center"/>
            </w:pPr>
          </w:p>
        </w:tc>
        <w:tc>
          <w:tcPr>
            <w:tcW w:w="640" w:type="dxa"/>
            <w:vMerge/>
            <w:tcBorders>
              <w:left w:val="nil"/>
              <w:bottom w:val="single" w:sz="4" w:space="0" w:color="auto"/>
              <w:right w:val="single" w:sz="4" w:space="0" w:color="auto"/>
            </w:tcBorders>
            <w:shd w:val="clear" w:color="auto" w:fill="auto"/>
            <w:noWrap/>
            <w:vAlign w:val="bottom"/>
          </w:tcPr>
          <w:p w14:paraId="41CFD744" w14:textId="77777777" w:rsidR="00874704" w:rsidRPr="007250E4" w:rsidRDefault="00874704" w:rsidP="00874704">
            <w:pPr>
              <w:jc w:val="center"/>
            </w:pPr>
          </w:p>
        </w:tc>
        <w:tc>
          <w:tcPr>
            <w:tcW w:w="640" w:type="dxa"/>
            <w:vMerge/>
            <w:tcBorders>
              <w:left w:val="nil"/>
              <w:bottom w:val="single" w:sz="4" w:space="0" w:color="auto"/>
              <w:right w:val="single" w:sz="4" w:space="0" w:color="auto"/>
            </w:tcBorders>
            <w:shd w:val="clear" w:color="auto" w:fill="auto"/>
            <w:noWrap/>
            <w:vAlign w:val="bottom"/>
          </w:tcPr>
          <w:p w14:paraId="5D823221" w14:textId="77777777" w:rsidR="00874704" w:rsidRPr="007250E4" w:rsidRDefault="00874704" w:rsidP="00874704">
            <w:pPr>
              <w:jc w:val="center"/>
            </w:pPr>
          </w:p>
        </w:tc>
        <w:tc>
          <w:tcPr>
            <w:tcW w:w="2318" w:type="dxa"/>
            <w:vMerge/>
            <w:tcBorders>
              <w:left w:val="nil"/>
              <w:bottom w:val="nil"/>
              <w:right w:val="nil"/>
            </w:tcBorders>
            <w:shd w:val="clear" w:color="auto" w:fill="auto"/>
            <w:noWrap/>
            <w:vAlign w:val="center"/>
          </w:tcPr>
          <w:p w14:paraId="66CA0170" w14:textId="77777777" w:rsidR="00874704" w:rsidRPr="007250E4" w:rsidRDefault="00874704" w:rsidP="00874704">
            <w:pPr>
              <w:jc w:val="cente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A623A4" w14:textId="77777777" w:rsidR="00874704" w:rsidRPr="007250E4" w:rsidRDefault="00874704" w:rsidP="00874704">
            <w:pPr>
              <w:jc w:val="center"/>
              <w:rPr>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14:paraId="76B23160" w14:textId="77777777" w:rsidR="00874704" w:rsidRPr="007250E4" w:rsidRDefault="00874704" w:rsidP="00874704">
            <w:pPr>
              <w:jc w:val="center"/>
              <w:rPr>
                <w:bCs/>
                <w:sz w:val="16"/>
                <w:szCs w:val="16"/>
              </w:rPr>
            </w:pPr>
          </w:p>
        </w:tc>
        <w:tc>
          <w:tcPr>
            <w:tcW w:w="1965" w:type="dxa"/>
            <w:vMerge/>
            <w:tcBorders>
              <w:left w:val="nil"/>
              <w:bottom w:val="single" w:sz="4" w:space="0" w:color="auto"/>
              <w:right w:val="single" w:sz="4" w:space="0" w:color="auto"/>
            </w:tcBorders>
            <w:shd w:val="clear" w:color="auto" w:fill="auto"/>
          </w:tcPr>
          <w:p w14:paraId="2D1D382C" w14:textId="77777777" w:rsidR="00874704" w:rsidRPr="007250E4" w:rsidRDefault="00874704" w:rsidP="00874704">
            <w:pPr>
              <w:jc w:val="center"/>
              <w:rPr>
                <w:bCs/>
                <w:sz w:val="16"/>
                <w:szCs w:val="16"/>
              </w:rPr>
            </w:pPr>
          </w:p>
        </w:tc>
        <w:tc>
          <w:tcPr>
            <w:tcW w:w="1462" w:type="dxa"/>
            <w:vMerge/>
            <w:tcBorders>
              <w:left w:val="nil"/>
              <w:bottom w:val="single" w:sz="4" w:space="0" w:color="auto"/>
              <w:right w:val="single" w:sz="4" w:space="0" w:color="auto"/>
            </w:tcBorders>
            <w:shd w:val="clear" w:color="auto" w:fill="auto"/>
          </w:tcPr>
          <w:p w14:paraId="5500B30B" w14:textId="77777777" w:rsidR="00874704" w:rsidRPr="007250E4" w:rsidRDefault="00874704" w:rsidP="00874704">
            <w:pPr>
              <w:jc w:val="center"/>
              <w:rPr>
                <w:bCs/>
                <w:sz w:val="16"/>
                <w:szCs w:val="16"/>
              </w:rPr>
            </w:pPr>
          </w:p>
        </w:tc>
        <w:tc>
          <w:tcPr>
            <w:tcW w:w="1369" w:type="dxa"/>
            <w:vMerge/>
            <w:tcBorders>
              <w:left w:val="nil"/>
              <w:bottom w:val="single" w:sz="4" w:space="0" w:color="auto"/>
              <w:right w:val="double" w:sz="6" w:space="0" w:color="auto"/>
            </w:tcBorders>
            <w:shd w:val="clear" w:color="auto" w:fill="auto"/>
          </w:tcPr>
          <w:p w14:paraId="16E19CA4" w14:textId="77777777" w:rsidR="00874704" w:rsidRPr="007250E4" w:rsidRDefault="00874704" w:rsidP="00874704">
            <w:pPr>
              <w:jc w:val="center"/>
              <w:rPr>
                <w:bCs/>
                <w:sz w:val="16"/>
                <w:szCs w:val="16"/>
              </w:rPr>
            </w:pPr>
          </w:p>
        </w:tc>
      </w:tr>
      <w:tr w:rsidR="00874704" w:rsidRPr="007250E4" w14:paraId="590085E5" w14:textId="77777777" w:rsidTr="00874704">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14:paraId="6F27C714" w14:textId="77777777" w:rsidR="00874704" w:rsidRPr="007250E4" w:rsidRDefault="00874704" w:rsidP="00874704">
            <w:pPr>
              <w:jc w:val="center"/>
              <w:rPr>
                <w:bCs/>
                <w:sz w:val="16"/>
                <w:szCs w:val="16"/>
              </w:rPr>
            </w:pPr>
            <w:r w:rsidRPr="007250E4">
              <w:rPr>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14:paraId="640D38C8" w14:textId="77777777" w:rsidR="00874704" w:rsidRPr="007250E4" w:rsidRDefault="00874704" w:rsidP="00874704">
            <w:pPr>
              <w:jc w:val="center"/>
              <w:rPr>
                <w:bCs/>
              </w:rPr>
            </w:pPr>
          </w:p>
        </w:tc>
        <w:tc>
          <w:tcPr>
            <w:tcW w:w="2318" w:type="dxa"/>
            <w:tcBorders>
              <w:top w:val="nil"/>
              <w:left w:val="nil"/>
              <w:bottom w:val="nil"/>
              <w:right w:val="single" w:sz="4" w:space="0" w:color="auto"/>
            </w:tcBorders>
            <w:shd w:val="clear" w:color="auto" w:fill="auto"/>
            <w:noWrap/>
            <w:vAlign w:val="center"/>
            <w:hideMark/>
          </w:tcPr>
          <w:p w14:paraId="6A484DDC" w14:textId="77777777" w:rsidR="00874704" w:rsidRPr="007250E4" w:rsidRDefault="00874704" w:rsidP="00874704">
            <w:pPr>
              <w:jc w:val="center"/>
            </w:pPr>
            <w:r w:rsidRPr="007250E4">
              <w:t>3 х 4 см</w:t>
            </w:r>
          </w:p>
        </w:tc>
        <w:tc>
          <w:tcPr>
            <w:tcW w:w="3181" w:type="dxa"/>
            <w:gridSpan w:val="5"/>
            <w:vMerge w:val="restart"/>
            <w:tcBorders>
              <w:top w:val="nil"/>
              <w:left w:val="single" w:sz="4" w:space="0" w:color="auto"/>
              <w:bottom w:val="nil"/>
              <w:right w:val="nil"/>
            </w:tcBorders>
            <w:shd w:val="clear" w:color="auto" w:fill="auto"/>
            <w:vAlign w:val="center"/>
            <w:hideMark/>
          </w:tcPr>
          <w:p w14:paraId="72DFDEC4" w14:textId="77777777" w:rsidR="00874704" w:rsidRPr="007250E4" w:rsidRDefault="00874704" w:rsidP="00874704">
            <w:pPr>
              <w:jc w:val="center"/>
              <w:rPr>
                <w:sz w:val="16"/>
                <w:szCs w:val="16"/>
              </w:rPr>
            </w:pPr>
            <w:r w:rsidRPr="007250E4">
              <w:rPr>
                <w:sz w:val="16"/>
                <w:szCs w:val="16"/>
              </w:rPr>
              <w:t xml:space="preserve">Дата присвоения </w:t>
            </w:r>
            <w:r>
              <w:rPr>
                <w:sz w:val="16"/>
                <w:szCs w:val="16"/>
              </w:rPr>
              <w:t xml:space="preserve">действующей </w:t>
            </w:r>
            <w:r w:rsidRPr="007250E4">
              <w:rPr>
                <w:sz w:val="16"/>
                <w:szCs w:val="16"/>
              </w:rPr>
              <w:t>квалификационной категории спортивного судьи</w:t>
            </w:r>
          </w:p>
          <w:p w14:paraId="1171E9FC" w14:textId="77777777" w:rsidR="00874704" w:rsidRPr="007250E4" w:rsidRDefault="00874704" w:rsidP="00874704">
            <w:pPr>
              <w:jc w:val="center"/>
              <w:rPr>
                <w:sz w:val="16"/>
                <w:szCs w:val="16"/>
              </w:rPr>
            </w:pPr>
            <w:r w:rsidRPr="007250E4">
              <w:rPr>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5A2A27DC"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hideMark/>
          </w:tcPr>
          <w:p w14:paraId="1E480F6C" w14:textId="77777777" w:rsidR="00874704" w:rsidRPr="007250E4" w:rsidRDefault="00874704" w:rsidP="00874704">
            <w:pP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hideMark/>
          </w:tcPr>
          <w:p w14:paraId="4D84564F" w14:textId="77777777" w:rsidR="00874704" w:rsidRPr="007250E4" w:rsidRDefault="00874704" w:rsidP="00874704">
            <w:pP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14:paraId="68EFF7C1" w14:textId="77777777" w:rsidR="00874704" w:rsidRPr="007250E4" w:rsidRDefault="00874704" w:rsidP="00874704">
            <w:pPr>
              <w:rPr>
                <w:sz w:val="16"/>
                <w:szCs w:val="16"/>
              </w:rPr>
            </w:pPr>
            <w:r w:rsidRPr="007250E4">
              <w:rPr>
                <w:sz w:val="16"/>
                <w:szCs w:val="16"/>
              </w:rPr>
              <w:t> </w:t>
            </w:r>
          </w:p>
        </w:tc>
      </w:tr>
      <w:tr w:rsidR="00874704" w:rsidRPr="007250E4" w14:paraId="54E16901" w14:textId="77777777" w:rsidTr="00874704">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14:paraId="041D99C8" w14:textId="77777777" w:rsidR="00874704" w:rsidRPr="007250E4" w:rsidRDefault="00874704" w:rsidP="00874704">
            <w:pPr>
              <w:jc w:val="center"/>
              <w:rPr>
                <w:bCs/>
                <w:sz w:val="16"/>
                <w:szCs w:val="16"/>
              </w:rPr>
            </w:pPr>
            <w:r w:rsidRPr="007250E4">
              <w:rPr>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14:paraId="7EA13D3B" w14:textId="77777777" w:rsidR="00874704" w:rsidRPr="007250E4" w:rsidRDefault="00874704" w:rsidP="00874704">
            <w:pPr>
              <w:jc w:val="center"/>
              <w:rPr>
                <w:bCs/>
              </w:rPr>
            </w:pPr>
          </w:p>
        </w:tc>
        <w:tc>
          <w:tcPr>
            <w:tcW w:w="2318" w:type="dxa"/>
            <w:tcBorders>
              <w:top w:val="nil"/>
              <w:left w:val="nil"/>
              <w:bottom w:val="nil"/>
              <w:right w:val="single" w:sz="4" w:space="0" w:color="auto"/>
            </w:tcBorders>
            <w:shd w:val="clear" w:color="auto" w:fill="auto"/>
            <w:noWrap/>
            <w:vAlign w:val="center"/>
            <w:hideMark/>
          </w:tcPr>
          <w:p w14:paraId="0AB70DC0" w14:textId="77777777" w:rsidR="00874704" w:rsidRPr="007250E4" w:rsidRDefault="00874704" w:rsidP="00874704">
            <w:pPr>
              <w:jc w:val="center"/>
            </w:pPr>
          </w:p>
        </w:tc>
        <w:tc>
          <w:tcPr>
            <w:tcW w:w="3181" w:type="dxa"/>
            <w:gridSpan w:val="5"/>
            <w:vMerge/>
            <w:tcBorders>
              <w:top w:val="nil"/>
              <w:left w:val="nil"/>
              <w:bottom w:val="nil"/>
              <w:right w:val="single" w:sz="4" w:space="0" w:color="auto"/>
            </w:tcBorders>
            <w:vAlign w:val="center"/>
            <w:hideMark/>
          </w:tcPr>
          <w:p w14:paraId="2B974868" w14:textId="77777777" w:rsidR="00874704" w:rsidRPr="007250E4" w:rsidRDefault="00874704" w:rsidP="00874704">
            <w:pPr>
              <w:rPr>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65C18676"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hideMark/>
          </w:tcPr>
          <w:p w14:paraId="4C503E0C" w14:textId="77777777" w:rsidR="00874704" w:rsidRPr="007250E4" w:rsidRDefault="00874704" w:rsidP="00874704">
            <w:pP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hideMark/>
          </w:tcPr>
          <w:p w14:paraId="3D6942C1" w14:textId="77777777" w:rsidR="00874704" w:rsidRPr="007250E4" w:rsidRDefault="00874704" w:rsidP="00874704">
            <w:pP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14:paraId="0A32AB47" w14:textId="77777777" w:rsidR="00874704" w:rsidRPr="007250E4" w:rsidRDefault="00874704" w:rsidP="00874704">
            <w:pPr>
              <w:rPr>
                <w:sz w:val="16"/>
                <w:szCs w:val="16"/>
              </w:rPr>
            </w:pPr>
            <w:r w:rsidRPr="007250E4">
              <w:rPr>
                <w:sz w:val="16"/>
                <w:szCs w:val="16"/>
              </w:rPr>
              <w:t> </w:t>
            </w:r>
          </w:p>
        </w:tc>
      </w:tr>
      <w:tr w:rsidR="00874704" w:rsidRPr="007250E4" w14:paraId="35A28413" w14:textId="77777777" w:rsidTr="00874704">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14:paraId="66863DA0" w14:textId="77777777" w:rsidR="00874704" w:rsidRPr="007250E4" w:rsidRDefault="00874704" w:rsidP="00874704">
            <w:pPr>
              <w:jc w:val="center"/>
              <w:rPr>
                <w:bCs/>
                <w:sz w:val="16"/>
                <w:szCs w:val="16"/>
              </w:rPr>
            </w:pPr>
            <w:r w:rsidRPr="007250E4">
              <w:rPr>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14:paraId="46F72367" w14:textId="77777777" w:rsidR="00874704" w:rsidRPr="007250E4" w:rsidRDefault="00874704" w:rsidP="00874704">
            <w:pPr>
              <w:jc w:val="center"/>
              <w:rPr>
                <w:bCs/>
              </w:rPr>
            </w:pPr>
          </w:p>
        </w:tc>
        <w:tc>
          <w:tcPr>
            <w:tcW w:w="2318" w:type="dxa"/>
            <w:tcBorders>
              <w:top w:val="nil"/>
              <w:left w:val="nil"/>
              <w:bottom w:val="single" w:sz="4" w:space="0" w:color="auto"/>
              <w:right w:val="nil"/>
            </w:tcBorders>
            <w:shd w:val="clear" w:color="auto" w:fill="auto"/>
            <w:noWrap/>
            <w:vAlign w:val="center"/>
            <w:hideMark/>
          </w:tcPr>
          <w:p w14:paraId="1215FF10" w14:textId="77777777" w:rsidR="00874704" w:rsidRPr="007250E4" w:rsidRDefault="00874704" w:rsidP="00874704">
            <w:pPr>
              <w:jc w:val="cente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B7B7" w14:textId="77777777" w:rsidR="00874704" w:rsidRPr="007250E4" w:rsidRDefault="00874704" w:rsidP="00874704">
            <w:pPr>
              <w:jc w:val="center"/>
              <w:rPr>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14:paraId="5E22DC71" w14:textId="77777777" w:rsidR="00874704" w:rsidRPr="007250E4" w:rsidRDefault="00874704" w:rsidP="00874704">
            <w:pPr>
              <w:jc w:val="center"/>
              <w:rPr>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7A6FC9B7" w14:textId="77777777" w:rsidR="00874704" w:rsidRPr="007250E4" w:rsidRDefault="00874704" w:rsidP="00874704">
            <w:pPr>
              <w:jc w:val="center"/>
              <w:rPr>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14:paraId="2D9A7C8C" w14:textId="77777777" w:rsidR="00874704" w:rsidRPr="007250E4" w:rsidRDefault="00874704" w:rsidP="00874704">
            <w:r w:rsidRPr="007250E4">
              <w:t> </w:t>
            </w:r>
          </w:p>
        </w:tc>
        <w:tc>
          <w:tcPr>
            <w:tcW w:w="1965" w:type="dxa"/>
            <w:tcBorders>
              <w:top w:val="nil"/>
              <w:left w:val="nil"/>
              <w:bottom w:val="single" w:sz="4" w:space="0" w:color="auto"/>
              <w:right w:val="single" w:sz="4" w:space="0" w:color="auto"/>
            </w:tcBorders>
            <w:shd w:val="clear" w:color="auto" w:fill="auto"/>
            <w:noWrap/>
            <w:vAlign w:val="bottom"/>
            <w:hideMark/>
          </w:tcPr>
          <w:p w14:paraId="1AA8E57F" w14:textId="77777777" w:rsidR="00874704" w:rsidRPr="007250E4" w:rsidRDefault="00874704" w:rsidP="00874704">
            <w:r w:rsidRPr="007250E4">
              <w:t> </w:t>
            </w:r>
          </w:p>
        </w:tc>
        <w:tc>
          <w:tcPr>
            <w:tcW w:w="1462" w:type="dxa"/>
            <w:tcBorders>
              <w:top w:val="nil"/>
              <w:left w:val="nil"/>
              <w:bottom w:val="single" w:sz="4" w:space="0" w:color="auto"/>
              <w:right w:val="single" w:sz="4" w:space="0" w:color="auto"/>
            </w:tcBorders>
            <w:shd w:val="clear" w:color="auto" w:fill="auto"/>
            <w:noWrap/>
            <w:vAlign w:val="bottom"/>
            <w:hideMark/>
          </w:tcPr>
          <w:p w14:paraId="5C78FC6C" w14:textId="77777777" w:rsidR="00874704" w:rsidRPr="007250E4" w:rsidRDefault="00874704" w:rsidP="00874704">
            <w:r w:rsidRPr="007250E4">
              <w:t> </w:t>
            </w:r>
          </w:p>
        </w:tc>
        <w:tc>
          <w:tcPr>
            <w:tcW w:w="1369" w:type="dxa"/>
            <w:tcBorders>
              <w:top w:val="nil"/>
              <w:left w:val="nil"/>
              <w:bottom w:val="single" w:sz="4" w:space="0" w:color="auto"/>
              <w:right w:val="double" w:sz="6" w:space="0" w:color="auto"/>
            </w:tcBorders>
            <w:shd w:val="clear" w:color="auto" w:fill="auto"/>
            <w:noWrap/>
            <w:vAlign w:val="bottom"/>
            <w:hideMark/>
          </w:tcPr>
          <w:p w14:paraId="2878996C" w14:textId="77777777" w:rsidR="00874704" w:rsidRPr="007250E4" w:rsidRDefault="00874704" w:rsidP="00874704">
            <w:r w:rsidRPr="007250E4">
              <w:t> </w:t>
            </w:r>
          </w:p>
        </w:tc>
      </w:tr>
      <w:tr w:rsidR="00874704" w:rsidRPr="007250E4" w14:paraId="2D3C325D" w14:textId="77777777" w:rsidTr="00874704">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14:paraId="36B19D73" w14:textId="77777777" w:rsidR="00874704" w:rsidRPr="007250E4" w:rsidRDefault="00874704" w:rsidP="00874704">
            <w:pPr>
              <w:jc w:val="center"/>
              <w:rPr>
                <w:bCs/>
                <w:sz w:val="16"/>
                <w:szCs w:val="16"/>
              </w:rPr>
            </w:pPr>
            <w:r w:rsidRPr="007250E4">
              <w:rPr>
                <w:bCs/>
                <w:sz w:val="16"/>
                <w:szCs w:val="16"/>
              </w:rPr>
              <w:t>Дата рождения</w:t>
            </w:r>
          </w:p>
          <w:p w14:paraId="56F228BB" w14:textId="77777777" w:rsidR="00874704" w:rsidRPr="007250E4" w:rsidRDefault="00874704" w:rsidP="00874704">
            <w:pPr>
              <w:jc w:val="center"/>
              <w:rPr>
                <w:bCs/>
                <w:sz w:val="16"/>
                <w:szCs w:val="16"/>
              </w:rPr>
            </w:pPr>
            <w:r w:rsidRPr="007250E4">
              <w:rPr>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14:paraId="2311739D" w14:textId="77777777" w:rsidR="00874704" w:rsidRPr="007250E4" w:rsidRDefault="00874704" w:rsidP="00874704">
            <w:pPr>
              <w:jc w:val="center"/>
              <w:rPr>
                <w:sz w:val="16"/>
                <w:szCs w:val="16"/>
              </w:rPr>
            </w:pPr>
          </w:p>
        </w:tc>
        <w:tc>
          <w:tcPr>
            <w:tcW w:w="640" w:type="dxa"/>
            <w:tcBorders>
              <w:top w:val="nil"/>
              <w:left w:val="nil"/>
              <w:bottom w:val="single" w:sz="4" w:space="0" w:color="auto"/>
              <w:right w:val="single" w:sz="4" w:space="0" w:color="auto"/>
            </w:tcBorders>
            <w:shd w:val="clear" w:color="auto" w:fill="auto"/>
            <w:vAlign w:val="center"/>
          </w:tcPr>
          <w:p w14:paraId="6F8D142A" w14:textId="77777777" w:rsidR="00874704" w:rsidRPr="007250E4" w:rsidRDefault="00874704" w:rsidP="00874704">
            <w:pPr>
              <w:jc w:val="center"/>
              <w:rPr>
                <w:sz w:val="16"/>
                <w:szCs w:val="16"/>
              </w:rPr>
            </w:pPr>
          </w:p>
        </w:tc>
        <w:tc>
          <w:tcPr>
            <w:tcW w:w="640" w:type="dxa"/>
            <w:tcBorders>
              <w:top w:val="nil"/>
              <w:left w:val="nil"/>
              <w:bottom w:val="single" w:sz="4" w:space="0" w:color="auto"/>
              <w:right w:val="single" w:sz="4" w:space="0" w:color="auto"/>
            </w:tcBorders>
            <w:shd w:val="clear" w:color="auto" w:fill="auto"/>
            <w:vAlign w:val="center"/>
          </w:tcPr>
          <w:p w14:paraId="124B9010" w14:textId="77777777" w:rsidR="00874704" w:rsidRPr="007250E4" w:rsidRDefault="00874704" w:rsidP="00874704">
            <w:pPr>
              <w:jc w:val="center"/>
              <w:rPr>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14:paraId="77E27294" w14:textId="77777777" w:rsidR="00874704" w:rsidRPr="007250E4" w:rsidRDefault="00874704" w:rsidP="00874704">
            <w:pPr>
              <w:jc w:val="center"/>
              <w:rPr>
                <w:bCs/>
                <w:sz w:val="16"/>
                <w:szCs w:val="16"/>
              </w:rPr>
            </w:pPr>
            <w:r w:rsidRPr="007250E4">
              <w:rPr>
                <w:bCs/>
                <w:sz w:val="16"/>
                <w:szCs w:val="16"/>
              </w:rPr>
              <w:t>Наименование вида спорта (спортивной дисциплины)</w:t>
            </w:r>
          </w:p>
        </w:tc>
        <w:tc>
          <w:tcPr>
            <w:tcW w:w="3181" w:type="dxa"/>
            <w:gridSpan w:val="5"/>
            <w:tcBorders>
              <w:top w:val="nil"/>
              <w:left w:val="nil"/>
              <w:bottom w:val="single" w:sz="4" w:space="0" w:color="auto"/>
              <w:right w:val="single" w:sz="4" w:space="0" w:color="auto"/>
            </w:tcBorders>
            <w:shd w:val="clear" w:color="auto" w:fill="auto"/>
            <w:vAlign w:val="center"/>
            <w:hideMark/>
          </w:tcPr>
          <w:p w14:paraId="45527D85" w14:textId="77777777" w:rsidR="00874704" w:rsidRPr="007250E4" w:rsidRDefault="00874704" w:rsidP="00874704">
            <w:pPr>
              <w:jc w:val="center"/>
              <w:rPr>
                <w:sz w:val="18"/>
                <w:szCs w:val="18"/>
              </w:rPr>
            </w:pPr>
            <w:r w:rsidRPr="007250E4">
              <w:rPr>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08A62492" w14:textId="77777777" w:rsidR="00874704" w:rsidRPr="007250E4" w:rsidRDefault="00874704" w:rsidP="00874704">
            <w:pPr>
              <w:rPr>
                <w:sz w:val="12"/>
                <w:szCs w:val="12"/>
              </w:rPr>
            </w:pPr>
            <w:r w:rsidRPr="007250E4">
              <w:rPr>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14:paraId="68D5B2ED" w14:textId="77777777" w:rsidR="00874704" w:rsidRPr="007250E4" w:rsidRDefault="00874704" w:rsidP="00874704">
            <w:pPr>
              <w:rPr>
                <w:sz w:val="12"/>
                <w:szCs w:val="12"/>
              </w:rPr>
            </w:pPr>
            <w:r w:rsidRPr="007250E4">
              <w:rPr>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14:paraId="693E2FA5" w14:textId="77777777" w:rsidR="00874704" w:rsidRPr="007250E4" w:rsidRDefault="00874704" w:rsidP="00874704">
            <w:pPr>
              <w:rPr>
                <w:sz w:val="12"/>
                <w:szCs w:val="12"/>
              </w:rPr>
            </w:pPr>
            <w:r w:rsidRPr="007250E4">
              <w:rPr>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14:paraId="11B6CF52" w14:textId="77777777" w:rsidR="00874704" w:rsidRPr="007250E4" w:rsidRDefault="00874704" w:rsidP="00874704">
            <w:pPr>
              <w:rPr>
                <w:sz w:val="12"/>
                <w:szCs w:val="12"/>
              </w:rPr>
            </w:pPr>
            <w:r w:rsidRPr="007250E4">
              <w:rPr>
                <w:sz w:val="12"/>
                <w:szCs w:val="12"/>
              </w:rPr>
              <w:t> </w:t>
            </w:r>
          </w:p>
        </w:tc>
      </w:tr>
      <w:tr w:rsidR="00874704" w:rsidRPr="007250E4" w14:paraId="52356358" w14:textId="77777777" w:rsidTr="00874704">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14:paraId="7964EEC0" w14:textId="77777777" w:rsidR="00874704" w:rsidRPr="007250E4" w:rsidRDefault="00874704" w:rsidP="00874704">
            <w:pPr>
              <w:jc w:val="center"/>
              <w:rPr>
                <w:bCs/>
                <w:sz w:val="16"/>
                <w:szCs w:val="16"/>
              </w:rPr>
            </w:pPr>
            <w:r w:rsidRPr="007250E4">
              <w:rPr>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14:paraId="30283B34" w14:textId="77777777" w:rsidR="00874704" w:rsidRPr="007250E4" w:rsidRDefault="00874704" w:rsidP="00874704">
            <w:pPr>
              <w:jc w:val="center"/>
              <w:rPr>
                <w:bCs/>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14:paraId="127412AF" w14:textId="77777777" w:rsidR="00874704" w:rsidRPr="007250E4" w:rsidRDefault="00874704" w:rsidP="00874704">
            <w:pPr>
              <w:jc w:val="center"/>
              <w:rPr>
                <w:bCs/>
                <w:sz w:val="16"/>
                <w:szCs w:val="16"/>
              </w:rPr>
            </w:pPr>
            <w:r w:rsidRPr="007250E4">
              <w:rPr>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14:paraId="09FD806B" w14:textId="77777777" w:rsidR="00874704" w:rsidRPr="007250E4" w:rsidRDefault="00874704" w:rsidP="00874704">
            <w:pPr>
              <w:jc w:val="center"/>
              <w:rPr>
                <w:bCs/>
                <w:sz w:val="18"/>
                <w:szCs w:val="18"/>
              </w:rPr>
            </w:pPr>
            <w:r w:rsidRPr="007250E4">
              <w:rPr>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14:paraId="5D344F3A" w14:textId="77777777" w:rsidR="00874704" w:rsidRPr="007250E4" w:rsidRDefault="00874704" w:rsidP="00874704">
            <w:r w:rsidRPr="007250E4">
              <w:t> </w:t>
            </w:r>
          </w:p>
        </w:tc>
        <w:tc>
          <w:tcPr>
            <w:tcW w:w="1965" w:type="dxa"/>
            <w:tcBorders>
              <w:top w:val="nil"/>
              <w:left w:val="nil"/>
              <w:bottom w:val="single" w:sz="4" w:space="0" w:color="auto"/>
              <w:right w:val="single" w:sz="4" w:space="0" w:color="auto"/>
            </w:tcBorders>
            <w:shd w:val="clear" w:color="auto" w:fill="auto"/>
            <w:noWrap/>
            <w:vAlign w:val="bottom"/>
            <w:hideMark/>
          </w:tcPr>
          <w:p w14:paraId="3AD0536A" w14:textId="77777777" w:rsidR="00874704" w:rsidRPr="007250E4" w:rsidRDefault="00874704" w:rsidP="00874704">
            <w:r w:rsidRPr="007250E4">
              <w:t> </w:t>
            </w:r>
          </w:p>
        </w:tc>
        <w:tc>
          <w:tcPr>
            <w:tcW w:w="1462" w:type="dxa"/>
            <w:tcBorders>
              <w:top w:val="nil"/>
              <w:left w:val="nil"/>
              <w:bottom w:val="single" w:sz="4" w:space="0" w:color="auto"/>
              <w:right w:val="single" w:sz="4" w:space="0" w:color="auto"/>
            </w:tcBorders>
            <w:shd w:val="clear" w:color="auto" w:fill="auto"/>
            <w:noWrap/>
            <w:vAlign w:val="bottom"/>
            <w:hideMark/>
          </w:tcPr>
          <w:p w14:paraId="651CE033" w14:textId="77777777" w:rsidR="00874704" w:rsidRPr="007250E4" w:rsidRDefault="00874704" w:rsidP="00874704">
            <w:r w:rsidRPr="007250E4">
              <w:t> </w:t>
            </w:r>
          </w:p>
        </w:tc>
        <w:tc>
          <w:tcPr>
            <w:tcW w:w="1369" w:type="dxa"/>
            <w:tcBorders>
              <w:top w:val="nil"/>
              <w:left w:val="nil"/>
              <w:bottom w:val="single" w:sz="4" w:space="0" w:color="auto"/>
              <w:right w:val="double" w:sz="6" w:space="0" w:color="auto"/>
            </w:tcBorders>
            <w:shd w:val="clear" w:color="auto" w:fill="auto"/>
            <w:noWrap/>
            <w:vAlign w:val="bottom"/>
            <w:hideMark/>
          </w:tcPr>
          <w:p w14:paraId="1FD1E470" w14:textId="77777777" w:rsidR="00874704" w:rsidRPr="007250E4" w:rsidRDefault="00874704" w:rsidP="00874704">
            <w:r w:rsidRPr="007250E4">
              <w:t> </w:t>
            </w:r>
          </w:p>
        </w:tc>
      </w:tr>
      <w:tr w:rsidR="00874704" w:rsidRPr="007250E4" w14:paraId="4A484E9E" w14:textId="77777777" w:rsidTr="00874704">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14:paraId="65310BD2" w14:textId="77777777" w:rsidR="00874704" w:rsidRPr="007250E4" w:rsidRDefault="00874704" w:rsidP="00874704">
            <w:pPr>
              <w:jc w:val="center"/>
              <w:rPr>
                <w:bCs/>
                <w:sz w:val="16"/>
                <w:szCs w:val="16"/>
              </w:rPr>
            </w:pPr>
            <w:r w:rsidRPr="007250E4">
              <w:rPr>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14:paraId="259F63DD" w14:textId="77777777" w:rsidR="00874704" w:rsidRPr="007250E4" w:rsidRDefault="00874704" w:rsidP="00874704">
            <w:pPr>
              <w:jc w:val="center"/>
              <w:rPr>
                <w:bCs/>
              </w:rPr>
            </w:pPr>
          </w:p>
        </w:tc>
        <w:tc>
          <w:tcPr>
            <w:tcW w:w="2318" w:type="dxa"/>
            <w:vMerge w:val="restart"/>
            <w:tcBorders>
              <w:top w:val="single" w:sz="4" w:space="0" w:color="auto"/>
              <w:left w:val="nil"/>
              <w:right w:val="single" w:sz="4" w:space="0" w:color="000000"/>
            </w:tcBorders>
            <w:shd w:val="clear" w:color="auto" w:fill="auto"/>
            <w:vAlign w:val="center"/>
            <w:hideMark/>
          </w:tcPr>
          <w:p w14:paraId="6EC6D053" w14:textId="77777777" w:rsidR="00874704" w:rsidRPr="007250E4" w:rsidRDefault="00874704" w:rsidP="00874704">
            <w:pPr>
              <w:jc w:val="center"/>
              <w:rPr>
                <w:bCs/>
                <w:sz w:val="15"/>
                <w:szCs w:val="15"/>
              </w:rPr>
            </w:pPr>
            <w:r w:rsidRPr="007250E4">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14:paraId="5C330573" w14:textId="77777777" w:rsidR="00874704" w:rsidRPr="007250E4" w:rsidRDefault="00874704" w:rsidP="00874704">
            <w:pPr>
              <w:jc w:val="center"/>
            </w:pPr>
            <w:r w:rsidRPr="007250E4">
              <w:t> </w:t>
            </w:r>
          </w:p>
          <w:p w14:paraId="2C64EC03" w14:textId="77777777" w:rsidR="00874704" w:rsidRPr="007250E4" w:rsidRDefault="00874704" w:rsidP="00874704">
            <w:pPr>
              <w:jc w:val="center"/>
            </w:pPr>
            <w:r w:rsidRPr="007250E4">
              <w:rPr>
                <w:bCs/>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14:paraId="36BF03C2" w14:textId="77777777" w:rsidR="00874704" w:rsidRPr="007250E4" w:rsidRDefault="00874704" w:rsidP="00874704">
            <w:r w:rsidRPr="007250E4">
              <w:t> </w:t>
            </w:r>
          </w:p>
        </w:tc>
        <w:tc>
          <w:tcPr>
            <w:tcW w:w="1965" w:type="dxa"/>
            <w:tcBorders>
              <w:top w:val="nil"/>
              <w:left w:val="nil"/>
              <w:bottom w:val="single" w:sz="4" w:space="0" w:color="auto"/>
              <w:right w:val="single" w:sz="4" w:space="0" w:color="auto"/>
            </w:tcBorders>
            <w:shd w:val="clear" w:color="auto" w:fill="auto"/>
            <w:noWrap/>
            <w:vAlign w:val="bottom"/>
            <w:hideMark/>
          </w:tcPr>
          <w:p w14:paraId="59000D0E" w14:textId="77777777" w:rsidR="00874704" w:rsidRPr="007250E4" w:rsidRDefault="00874704" w:rsidP="00874704">
            <w:r w:rsidRPr="007250E4">
              <w:t> </w:t>
            </w:r>
          </w:p>
        </w:tc>
        <w:tc>
          <w:tcPr>
            <w:tcW w:w="1462" w:type="dxa"/>
            <w:tcBorders>
              <w:top w:val="nil"/>
              <w:left w:val="nil"/>
              <w:bottom w:val="single" w:sz="4" w:space="0" w:color="auto"/>
              <w:right w:val="single" w:sz="4" w:space="0" w:color="auto"/>
            </w:tcBorders>
            <w:shd w:val="clear" w:color="auto" w:fill="auto"/>
            <w:noWrap/>
            <w:vAlign w:val="bottom"/>
            <w:hideMark/>
          </w:tcPr>
          <w:p w14:paraId="7201BB48" w14:textId="77777777" w:rsidR="00874704" w:rsidRPr="007250E4" w:rsidRDefault="00874704" w:rsidP="00874704">
            <w:r w:rsidRPr="007250E4">
              <w:t> </w:t>
            </w:r>
          </w:p>
        </w:tc>
        <w:tc>
          <w:tcPr>
            <w:tcW w:w="1369" w:type="dxa"/>
            <w:tcBorders>
              <w:top w:val="nil"/>
              <w:left w:val="nil"/>
              <w:bottom w:val="single" w:sz="4" w:space="0" w:color="auto"/>
              <w:right w:val="double" w:sz="6" w:space="0" w:color="auto"/>
            </w:tcBorders>
            <w:shd w:val="clear" w:color="auto" w:fill="auto"/>
            <w:hideMark/>
          </w:tcPr>
          <w:p w14:paraId="477ABA42" w14:textId="77777777" w:rsidR="00874704" w:rsidRPr="007250E4" w:rsidRDefault="00874704" w:rsidP="00874704">
            <w:pPr>
              <w:rPr>
                <w:sz w:val="16"/>
                <w:szCs w:val="16"/>
              </w:rPr>
            </w:pPr>
            <w:r w:rsidRPr="007250E4">
              <w:rPr>
                <w:sz w:val="16"/>
                <w:szCs w:val="16"/>
              </w:rPr>
              <w:t> </w:t>
            </w:r>
          </w:p>
        </w:tc>
      </w:tr>
      <w:tr w:rsidR="00874704" w:rsidRPr="007250E4" w14:paraId="7F684C62" w14:textId="77777777" w:rsidTr="00874704">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14:paraId="52FCD8AA" w14:textId="77777777" w:rsidR="00874704" w:rsidRPr="007250E4" w:rsidRDefault="00874704" w:rsidP="00874704">
            <w:pPr>
              <w:jc w:val="center"/>
              <w:rPr>
                <w:bCs/>
                <w:sz w:val="16"/>
                <w:szCs w:val="16"/>
              </w:rPr>
            </w:pPr>
            <w:r w:rsidRPr="007250E4">
              <w:rPr>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14:paraId="4910E6B8" w14:textId="77777777" w:rsidR="00874704" w:rsidRPr="007250E4" w:rsidRDefault="00874704" w:rsidP="00874704">
            <w:pPr>
              <w:jc w:val="center"/>
              <w:rPr>
                <w:sz w:val="20"/>
                <w:szCs w:val="20"/>
              </w:rPr>
            </w:pPr>
          </w:p>
        </w:tc>
        <w:tc>
          <w:tcPr>
            <w:tcW w:w="2318" w:type="dxa"/>
            <w:vMerge/>
            <w:tcBorders>
              <w:left w:val="nil"/>
              <w:bottom w:val="single" w:sz="4" w:space="0" w:color="auto"/>
              <w:right w:val="single" w:sz="4" w:space="0" w:color="000000"/>
            </w:tcBorders>
            <w:shd w:val="clear" w:color="auto" w:fill="auto"/>
            <w:vAlign w:val="center"/>
            <w:hideMark/>
          </w:tcPr>
          <w:p w14:paraId="28700F71" w14:textId="77777777" w:rsidR="00874704" w:rsidRPr="007250E4" w:rsidRDefault="00874704" w:rsidP="00874704">
            <w:pPr>
              <w:jc w:val="center"/>
              <w:rPr>
                <w:bCs/>
                <w:sz w:val="16"/>
                <w:szCs w:val="16"/>
              </w:rPr>
            </w:pPr>
          </w:p>
        </w:tc>
        <w:tc>
          <w:tcPr>
            <w:tcW w:w="3181" w:type="dxa"/>
            <w:gridSpan w:val="5"/>
            <w:vMerge/>
            <w:tcBorders>
              <w:left w:val="nil"/>
              <w:bottom w:val="single" w:sz="4" w:space="0" w:color="auto"/>
              <w:right w:val="nil"/>
            </w:tcBorders>
            <w:shd w:val="clear" w:color="auto" w:fill="auto"/>
            <w:vAlign w:val="center"/>
            <w:hideMark/>
          </w:tcPr>
          <w:p w14:paraId="6E0D196C" w14:textId="77777777" w:rsidR="00874704" w:rsidRPr="007250E4" w:rsidRDefault="00874704" w:rsidP="00874704">
            <w:pPr>
              <w:jc w:val="center"/>
              <w:rPr>
                <w:bCs/>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14:paraId="079526FE" w14:textId="77777777" w:rsidR="00874704" w:rsidRPr="007250E4" w:rsidRDefault="00874704" w:rsidP="00874704">
            <w:r w:rsidRPr="007250E4">
              <w:t> </w:t>
            </w:r>
          </w:p>
        </w:tc>
        <w:tc>
          <w:tcPr>
            <w:tcW w:w="1965" w:type="dxa"/>
            <w:tcBorders>
              <w:top w:val="nil"/>
              <w:left w:val="nil"/>
              <w:bottom w:val="single" w:sz="4" w:space="0" w:color="auto"/>
              <w:right w:val="single" w:sz="4" w:space="0" w:color="auto"/>
            </w:tcBorders>
            <w:shd w:val="clear" w:color="auto" w:fill="auto"/>
            <w:noWrap/>
            <w:vAlign w:val="bottom"/>
            <w:hideMark/>
          </w:tcPr>
          <w:p w14:paraId="0005A157" w14:textId="77777777" w:rsidR="00874704" w:rsidRPr="007250E4" w:rsidRDefault="00874704" w:rsidP="00874704">
            <w:r w:rsidRPr="007250E4">
              <w:t> </w:t>
            </w:r>
          </w:p>
        </w:tc>
        <w:tc>
          <w:tcPr>
            <w:tcW w:w="1462" w:type="dxa"/>
            <w:tcBorders>
              <w:top w:val="nil"/>
              <w:left w:val="nil"/>
              <w:bottom w:val="single" w:sz="4" w:space="0" w:color="auto"/>
              <w:right w:val="single" w:sz="4" w:space="0" w:color="auto"/>
            </w:tcBorders>
            <w:shd w:val="clear" w:color="auto" w:fill="auto"/>
            <w:noWrap/>
            <w:vAlign w:val="bottom"/>
            <w:hideMark/>
          </w:tcPr>
          <w:p w14:paraId="730B2985" w14:textId="77777777" w:rsidR="00874704" w:rsidRPr="007250E4" w:rsidRDefault="00874704" w:rsidP="00874704">
            <w:r w:rsidRPr="007250E4">
              <w:t> </w:t>
            </w:r>
          </w:p>
        </w:tc>
        <w:tc>
          <w:tcPr>
            <w:tcW w:w="1369" w:type="dxa"/>
            <w:tcBorders>
              <w:top w:val="nil"/>
              <w:left w:val="nil"/>
              <w:bottom w:val="single" w:sz="4" w:space="0" w:color="auto"/>
              <w:right w:val="double" w:sz="6" w:space="0" w:color="auto"/>
            </w:tcBorders>
            <w:shd w:val="clear" w:color="auto" w:fill="auto"/>
            <w:hideMark/>
          </w:tcPr>
          <w:p w14:paraId="0E44C5E3" w14:textId="77777777" w:rsidR="00874704" w:rsidRPr="007250E4" w:rsidRDefault="00874704" w:rsidP="00874704">
            <w:pPr>
              <w:rPr>
                <w:sz w:val="16"/>
                <w:szCs w:val="16"/>
              </w:rPr>
            </w:pPr>
            <w:r w:rsidRPr="007250E4">
              <w:rPr>
                <w:sz w:val="16"/>
                <w:szCs w:val="16"/>
              </w:rPr>
              <w:t> </w:t>
            </w:r>
          </w:p>
        </w:tc>
      </w:tr>
      <w:tr w:rsidR="00874704" w:rsidRPr="007250E4" w14:paraId="40F2C839" w14:textId="77777777" w:rsidTr="00874704">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14:paraId="5F475146" w14:textId="77777777" w:rsidR="00874704" w:rsidRPr="007250E4" w:rsidRDefault="00874704" w:rsidP="00874704">
            <w:pPr>
              <w:jc w:val="center"/>
              <w:rPr>
                <w:bCs/>
                <w:sz w:val="16"/>
                <w:szCs w:val="16"/>
              </w:rPr>
            </w:pPr>
            <w:r w:rsidRPr="007250E4">
              <w:rPr>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14:paraId="4E05C611" w14:textId="77777777" w:rsidR="00874704" w:rsidRPr="007250E4" w:rsidRDefault="00874704" w:rsidP="00874704">
            <w:pPr>
              <w:jc w:val="center"/>
            </w:pPr>
          </w:p>
        </w:tc>
        <w:tc>
          <w:tcPr>
            <w:tcW w:w="2318" w:type="dxa"/>
            <w:tcBorders>
              <w:top w:val="single" w:sz="4" w:space="0" w:color="auto"/>
              <w:left w:val="nil"/>
              <w:bottom w:val="nil"/>
              <w:right w:val="single" w:sz="4" w:space="0" w:color="000000"/>
            </w:tcBorders>
            <w:shd w:val="clear" w:color="auto" w:fill="auto"/>
            <w:vAlign w:val="center"/>
            <w:hideMark/>
          </w:tcPr>
          <w:p w14:paraId="4E8C59A2" w14:textId="77777777" w:rsidR="00874704" w:rsidRPr="007250E4" w:rsidRDefault="00874704" w:rsidP="00874704">
            <w:pPr>
              <w:jc w:val="center"/>
              <w:rPr>
                <w:bCs/>
                <w:sz w:val="16"/>
                <w:szCs w:val="16"/>
              </w:rPr>
            </w:pPr>
            <w:r w:rsidRPr="007250E4">
              <w:rPr>
                <w:bCs/>
                <w:sz w:val="16"/>
                <w:szCs w:val="16"/>
              </w:rPr>
              <w:t>Спортивное звание (при наличии)</w:t>
            </w:r>
          </w:p>
        </w:tc>
        <w:tc>
          <w:tcPr>
            <w:tcW w:w="3181" w:type="dxa"/>
            <w:gridSpan w:val="5"/>
            <w:tcBorders>
              <w:top w:val="single" w:sz="4" w:space="0" w:color="auto"/>
              <w:left w:val="nil"/>
              <w:bottom w:val="nil"/>
              <w:right w:val="nil"/>
            </w:tcBorders>
            <w:shd w:val="clear" w:color="auto" w:fill="auto"/>
            <w:vAlign w:val="center"/>
            <w:hideMark/>
          </w:tcPr>
          <w:p w14:paraId="7957856C" w14:textId="77777777" w:rsidR="00874704" w:rsidRPr="007250E4" w:rsidRDefault="00874704" w:rsidP="00874704">
            <w:pPr>
              <w:jc w:val="center"/>
              <w:rPr>
                <w:sz w:val="16"/>
                <w:szCs w:val="16"/>
              </w:rPr>
            </w:pPr>
            <w:r w:rsidRPr="007250E4">
              <w:rPr>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2DA67DD1"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14:paraId="67357EE2" w14:textId="77777777" w:rsidR="00874704" w:rsidRPr="007250E4" w:rsidRDefault="00874704" w:rsidP="00874704">
            <w:pPr>
              <w:jc w:val="cente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14:paraId="0A519AA4" w14:textId="77777777" w:rsidR="00874704" w:rsidRPr="007250E4" w:rsidRDefault="00874704" w:rsidP="00874704">
            <w:pPr>
              <w:jc w:val="cente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14:paraId="77A646B0" w14:textId="77777777" w:rsidR="00874704" w:rsidRPr="007250E4" w:rsidRDefault="00874704" w:rsidP="00874704">
            <w:pPr>
              <w:jc w:val="center"/>
              <w:rPr>
                <w:sz w:val="16"/>
                <w:szCs w:val="16"/>
              </w:rPr>
            </w:pPr>
            <w:r w:rsidRPr="007250E4">
              <w:rPr>
                <w:sz w:val="16"/>
                <w:szCs w:val="16"/>
              </w:rPr>
              <w:t> </w:t>
            </w:r>
          </w:p>
        </w:tc>
      </w:tr>
      <w:tr w:rsidR="00874704" w:rsidRPr="007250E4" w14:paraId="29F85756" w14:textId="77777777" w:rsidTr="00874704">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14:paraId="3CF7F6F8" w14:textId="77777777" w:rsidR="00874704" w:rsidRPr="007250E4" w:rsidRDefault="00874704" w:rsidP="00874704">
            <w:pPr>
              <w:jc w:val="center"/>
              <w:rPr>
                <w:bCs/>
                <w:sz w:val="16"/>
                <w:szCs w:val="16"/>
              </w:rPr>
            </w:pPr>
            <w:r w:rsidRPr="007250E4">
              <w:rPr>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14:paraId="0FCA4DC8" w14:textId="77777777" w:rsidR="00874704" w:rsidRPr="007250E4" w:rsidRDefault="00874704" w:rsidP="00874704">
            <w:pPr>
              <w:jc w:val="center"/>
              <w:rPr>
                <w:bCs/>
                <w:sz w:val="16"/>
                <w:szCs w:val="16"/>
              </w:rPr>
            </w:pPr>
            <w:r w:rsidRPr="007250E4">
              <w:rPr>
                <w:bCs/>
                <w:sz w:val="16"/>
                <w:szCs w:val="16"/>
              </w:rPr>
              <w:t>Дата (число, месяц, год)</w:t>
            </w:r>
          </w:p>
        </w:tc>
        <w:tc>
          <w:tcPr>
            <w:tcW w:w="1019" w:type="dxa"/>
            <w:tcBorders>
              <w:top w:val="double" w:sz="6" w:space="0" w:color="auto"/>
              <w:left w:val="nil"/>
              <w:bottom w:val="single" w:sz="4" w:space="0" w:color="auto"/>
              <w:right w:val="nil"/>
            </w:tcBorders>
            <w:shd w:val="clear" w:color="auto" w:fill="auto"/>
            <w:noWrap/>
            <w:hideMark/>
          </w:tcPr>
          <w:p w14:paraId="5F16A248" w14:textId="77777777" w:rsidR="00874704" w:rsidRPr="007250E4" w:rsidRDefault="00874704" w:rsidP="00874704">
            <w:pPr>
              <w:jc w:val="center"/>
              <w:rPr>
                <w:bCs/>
                <w:sz w:val="16"/>
                <w:szCs w:val="16"/>
              </w:rPr>
            </w:pPr>
            <w:r w:rsidRPr="007250E4">
              <w:rPr>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14:paraId="025C9FF1" w14:textId="77777777" w:rsidR="00874704" w:rsidRPr="007250E4" w:rsidRDefault="00874704" w:rsidP="00874704">
            <w:pP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noWrap/>
            <w:hideMark/>
          </w:tcPr>
          <w:p w14:paraId="367096BA" w14:textId="77777777" w:rsidR="00874704" w:rsidRPr="007250E4" w:rsidRDefault="00874704" w:rsidP="00874704">
            <w:r w:rsidRPr="007250E4">
              <w:t> </w:t>
            </w:r>
          </w:p>
        </w:tc>
        <w:tc>
          <w:tcPr>
            <w:tcW w:w="1462" w:type="dxa"/>
            <w:tcBorders>
              <w:top w:val="nil"/>
              <w:left w:val="nil"/>
              <w:bottom w:val="single" w:sz="4" w:space="0" w:color="auto"/>
              <w:right w:val="single" w:sz="4" w:space="0" w:color="auto"/>
            </w:tcBorders>
            <w:shd w:val="clear" w:color="auto" w:fill="auto"/>
            <w:noWrap/>
            <w:hideMark/>
          </w:tcPr>
          <w:p w14:paraId="18531D90" w14:textId="77777777" w:rsidR="00874704" w:rsidRPr="007250E4" w:rsidRDefault="00874704" w:rsidP="00874704">
            <w:r w:rsidRPr="007250E4">
              <w:t> </w:t>
            </w:r>
          </w:p>
        </w:tc>
        <w:tc>
          <w:tcPr>
            <w:tcW w:w="1369" w:type="dxa"/>
            <w:tcBorders>
              <w:top w:val="nil"/>
              <w:left w:val="nil"/>
              <w:bottom w:val="single" w:sz="4" w:space="0" w:color="auto"/>
              <w:right w:val="double" w:sz="6" w:space="0" w:color="auto"/>
            </w:tcBorders>
            <w:shd w:val="clear" w:color="auto" w:fill="auto"/>
            <w:noWrap/>
            <w:hideMark/>
          </w:tcPr>
          <w:p w14:paraId="47A1EC70" w14:textId="77777777" w:rsidR="00874704" w:rsidRPr="007250E4" w:rsidRDefault="00874704" w:rsidP="00874704">
            <w:r w:rsidRPr="007250E4">
              <w:t> </w:t>
            </w:r>
          </w:p>
        </w:tc>
      </w:tr>
      <w:tr w:rsidR="00874704" w:rsidRPr="007250E4" w14:paraId="46BC462F" w14:textId="77777777" w:rsidTr="00874704">
        <w:trPr>
          <w:trHeight w:hRule="exact" w:val="227"/>
          <w:jc w:val="center"/>
        </w:trPr>
        <w:tc>
          <w:tcPr>
            <w:tcW w:w="2220" w:type="dxa"/>
            <w:tcBorders>
              <w:top w:val="nil"/>
              <w:left w:val="double" w:sz="6" w:space="0" w:color="auto"/>
              <w:bottom w:val="nil"/>
              <w:right w:val="nil"/>
            </w:tcBorders>
            <w:shd w:val="clear" w:color="auto" w:fill="auto"/>
            <w:noWrap/>
            <w:vAlign w:val="center"/>
            <w:hideMark/>
          </w:tcPr>
          <w:p w14:paraId="373B3F22" w14:textId="77777777" w:rsidR="00874704" w:rsidRPr="007250E4" w:rsidRDefault="00874704" w:rsidP="00874704">
            <w:pPr>
              <w:rPr>
                <w:sz w:val="16"/>
                <w:szCs w:val="16"/>
              </w:rPr>
            </w:pPr>
            <w:r w:rsidRPr="007250E4">
              <w:rPr>
                <w:sz w:val="16"/>
                <w:szCs w:val="16"/>
              </w:rPr>
              <w:t>1</w:t>
            </w:r>
          </w:p>
        </w:tc>
        <w:tc>
          <w:tcPr>
            <w:tcW w:w="640" w:type="dxa"/>
            <w:tcBorders>
              <w:top w:val="nil"/>
              <w:left w:val="nil"/>
              <w:bottom w:val="nil"/>
              <w:right w:val="nil"/>
            </w:tcBorders>
            <w:shd w:val="clear" w:color="auto" w:fill="auto"/>
            <w:noWrap/>
            <w:vAlign w:val="bottom"/>
            <w:hideMark/>
          </w:tcPr>
          <w:p w14:paraId="76F1BA5D" w14:textId="77777777" w:rsidR="00874704" w:rsidRPr="007250E4" w:rsidRDefault="00874704" w:rsidP="00874704"/>
        </w:tc>
        <w:tc>
          <w:tcPr>
            <w:tcW w:w="640" w:type="dxa"/>
            <w:tcBorders>
              <w:top w:val="nil"/>
              <w:left w:val="nil"/>
              <w:bottom w:val="nil"/>
              <w:right w:val="nil"/>
            </w:tcBorders>
            <w:shd w:val="clear" w:color="auto" w:fill="auto"/>
            <w:noWrap/>
            <w:vAlign w:val="bottom"/>
            <w:hideMark/>
          </w:tcPr>
          <w:p w14:paraId="328778C6" w14:textId="77777777" w:rsidR="00874704" w:rsidRPr="007250E4" w:rsidRDefault="00874704" w:rsidP="00874704"/>
        </w:tc>
        <w:tc>
          <w:tcPr>
            <w:tcW w:w="640" w:type="dxa"/>
            <w:tcBorders>
              <w:top w:val="nil"/>
              <w:left w:val="nil"/>
              <w:bottom w:val="nil"/>
              <w:right w:val="nil"/>
            </w:tcBorders>
            <w:shd w:val="clear" w:color="auto" w:fill="auto"/>
            <w:noWrap/>
            <w:vAlign w:val="bottom"/>
            <w:hideMark/>
          </w:tcPr>
          <w:p w14:paraId="1231087E" w14:textId="77777777" w:rsidR="00874704" w:rsidRPr="007250E4" w:rsidRDefault="00874704" w:rsidP="00874704"/>
        </w:tc>
        <w:tc>
          <w:tcPr>
            <w:tcW w:w="2318" w:type="dxa"/>
            <w:tcBorders>
              <w:top w:val="nil"/>
              <w:left w:val="nil"/>
              <w:bottom w:val="nil"/>
              <w:right w:val="nil"/>
            </w:tcBorders>
            <w:shd w:val="clear" w:color="auto" w:fill="auto"/>
            <w:noWrap/>
            <w:vAlign w:val="bottom"/>
            <w:hideMark/>
          </w:tcPr>
          <w:p w14:paraId="7E1F84F7" w14:textId="77777777" w:rsidR="00874704" w:rsidRPr="007250E4" w:rsidRDefault="00874704" w:rsidP="00874704"/>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A3CE49B" w14:textId="77777777" w:rsidR="00874704" w:rsidRPr="007250E4" w:rsidRDefault="00874704" w:rsidP="00874704">
            <w:r w:rsidRPr="007250E4">
              <w:t> </w:t>
            </w:r>
          </w:p>
        </w:tc>
        <w:tc>
          <w:tcPr>
            <w:tcW w:w="619" w:type="dxa"/>
            <w:tcBorders>
              <w:top w:val="nil"/>
              <w:left w:val="nil"/>
              <w:bottom w:val="single" w:sz="4" w:space="0" w:color="auto"/>
              <w:right w:val="single" w:sz="4" w:space="0" w:color="auto"/>
            </w:tcBorders>
            <w:shd w:val="clear" w:color="auto" w:fill="auto"/>
            <w:noWrap/>
            <w:vAlign w:val="bottom"/>
            <w:hideMark/>
          </w:tcPr>
          <w:p w14:paraId="2D1ABEF0" w14:textId="77777777" w:rsidR="00874704" w:rsidRPr="007250E4" w:rsidRDefault="00874704" w:rsidP="00874704">
            <w:r w:rsidRPr="007250E4">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761BD29A" w14:textId="77777777" w:rsidR="00874704" w:rsidRPr="007250E4" w:rsidRDefault="00874704" w:rsidP="00874704">
            <w:r w:rsidRPr="007250E4">
              <w:t> </w:t>
            </w:r>
          </w:p>
        </w:tc>
        <w:tc>
          <w:tcPr>
            <w:tcW w:w="1019" w:type="dxa"/>
            <w:tcBorders>
              <w:top w:val="nil"/>
              <w:left w:val="nil"/>
              <w:bottom w:val="single" w:sz="4" w:space="0" w:color="auto"/>
              <w:right w:val="nil"/>
            </w:tcBorders>
            <w:shd w:val="clear" w:color="auto" w:fill="auto"/>
            <w:noWrap/>
            <w:vAlign w:val="bottom"/>
            <w:hideMark/>
          </w:tcPr>
          <w:p w14:paraId="246B60D9" w14:textId="77777777" w:rsidR="00874704" w:rsidRPr="007250E4" w:rsidRDefault="00874704" w:rsidP="00874704">
            <w:r w:rsidRPr="007250E4">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466F24E5"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14:paraId="30E74AA5" w14:textId="77777777" w:rsidR="00874704" w:rsidRPr="007250E4" w:rsidRDefault="00874704" w:rsidP="00874704">
            <w:pPr>
              <w:jc w:val="cente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14:paraId="34277389" w14:textId="77777777" w:rsidR="00874704" w:rsidRPr="007250E4" w:rsidRDefault="00874704" w:rsidP="00874704">
            <w:pPr>
              <w:jc w:val="cente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14:paraId="68880F35" w14:textId="77777777" w:rsidR="00874704" w:rsidRPr="007250E4" w:rsidRDefault="00874704" w:rsidP="00874704">
            <w:pPr>
              <w:jc w:val="center"/>
              <w:rPr>
                <w:sz w:val="16"/>
                <w:szCs w:val="16"/>
              </w:rPr>
            </w:pPr>
            <w:r w:rsidRPr="007250E4">
              <w:rPr>
                <w:sz w:val="16"/>
                <w:szCs w:val="16"/>
              </w:rPr>
              <w:t> </w:t>
            </w:r>
          </w:p>
        </w:tc>
      </w:tr>
      <w:tr w:rsidR="00874704" w:rsidRPr="007250E4" w14:paraId="3F7AED8C" w14:textId="77777777" w:rsidTr="00874704">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14:paraId="3FDD626C" w14:textId="77777777" w:rsidR="00874704" w:rsidRPr="007250E4" w:rsidRDefault="00874704" w:rsidP="00874704">
            <w:pPr>
              <w:rPr>
                <w:sz w:val="16"/>
                <w:szCs w:val="16"/>
              </w:rPr>
            </w:pPr>
            <w:r w:rsidRPr="007250E4">
              <w:rPr>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14:paraId="2B15B1E9" w14:textId="77777777" w:rsidR="00874704" w:rsidRPr="007250E4" w:rsidRDefault="00874704" w:rsidP="00874704">
            <w:pPr>
              <w:rPr>
                <w:sz w:val="16"/>
                <w:szCs w:val="16"/>
              </w:rPr>
            </w:pPr>
            <w:r w:rsidRPr="007250E4">
              <w:rPr>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14:paraId="7A5707F7" w14:textId="77777777" w:rsidR="00874704" w:rsidRPr="007250E4" w:rsidRDefault="00874704" w:rsidP="00874704">
            <w:pPr>
              <w:rPr>
                <w:sz w:val="16"/>
                <w:szCs w:val="16"/>
              </w:rPr>
            </w:pPr>
            <w:r w:rsidRPr="007250E4">
              <w:rPr>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14:paraId="77D98424" w14:textId="77777777" w:rsidR="00874704" w:rsidRPr="007250E4" w:rsidRDefault="00874704" w:rsidP="00874704">
            <w:pPr>
              <w:rPr>
                <w:sz w:val="16"/>
                <w:szCs w:val="16"/>
              </w:rPr>
            </w:pPr>
            <w:r w:rsidRPr="007250E4">
              <w:rPr>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14:paraId="6EAF4B31" w14:textId="77777777" w:rsidR="00874704" w:rsidRPr="007250E4" w:rsidRDefault="00874704" w:rsidP="00874704">
            <w:pPr>
              <w:rPr>
                <w:sz w:val="16"/>
                <w:szCs w:val="16"/>
              </w:rPr>
            </w:pPr>
            <w:r w:rsidRPr="007250E4">
              <w:rPr>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14:paraId="55E48937" w14:textId="77777777" w:rsidR="00874704" w:rsidRPr="007250E4" w:rsidRDefault="00874704" w:rsidP="00874704">
            <w:pPr>
              <w:rPr>
                <w:sz w:val="16"/>
                <w:szCs w:val="16"/>
              </w:rPr>
            </w:pPr>
            <w:r w:rsidRPr="007250E4">
              <w:rPr>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3B70EAE8" w14:textId="77777777" w:rsidR="00874704" w:rsidRPr="007250E4" w:rsidRDefault="00874704" w:rsidP="00874704">
            <w:pPr>
              <w:rPr>
                <w:sz w:val="16"/>
                <w:szCs w:val="16"/>
              </w:rPr>
            </w:pPr>
            <w:r w:rsidRPr="007250E4">
              <w:rPr>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75F09DA5" w14:textId="77777777" w:rsidR="00874704" w:rsidRPr="007250E4" w:rsidRDefault="00874704" w:rsidP="00874704">
            <w:pPr>
              <w:rPr>
                <w:sz w:val="16"/>
                <w:szCs w:val="16"/>
              </w:rPr>
            </w:pPr>
            <w:r w:rsidRPr="007250E4">
              <w:rPr>
                <w:sz w:val="16"/>
                <w:szCs w:val="16"/>
              </w:rPr>
              <w:t> </w:t>
            </w:r>
          </w:p>
        </w:tc>
        <w:tc>
          <w:tcPr>
            <w:tcW w:w="1019" w:type="dxa"/>
            <w:tcBorders>
              <w:top w:val="nil"/>
              <w:left w:val="nil"/>
              <w:bottom w:val="single" w:sz="4" w:space="0" w:color="auto"/>
              <w:right w:val="nil"/>
            </w:tcBorders>
            <w:shd w:val="clear" w:color="auto" w:fill="auto"/>
            <w:vAlign w:val="center"/>
            <w:hideMark/>
          </w:tcPr>
          <w:p w14:paraId="2ADCBB34" w14:textId="77777777" w:rsidR="00874704" w:rsidRPr="007250E4" w:rsidRDefault="00874704" w:rsidP="00874704">
            <w:pPr>
              <w:rPr>
                <w:sz w:val="16"/>
                <w:szCs w:val="16"/>
              </w:rPr>
            </w:pPr>
            <w:r w:rsidRPr="007250E4">
              <w:rPr>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710681E5"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14:paraId="21B21D63" w14:textId="77777777" w:rsidR="00874704" w:rsidRPr="007250E4" w:rsidRDefault="00874704" w:rsidP="00874704">
            <w:pPr>
              <w:jc w:val="cente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14:paraId="491E27B8" w14:textId="77777777" w:rsidR="00874704" w:rsidRPr="007250E4" w:rsidRDefault="00874704" w:rsidP="00874704">
            <w:pPr>
              <w:jc w:val="cente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14:paraId="24E6A5FF" w14:textId="77777777" w:rsidR="00874704" w:rsidRPr="007250E4" w:rsidRDefault="00874704" w:rsidP="00874704">
            <w:pPr>
              <w:jc w:val="center"/>
              <w:rPr>
                <w:sz w:val="16"/>
                <w:szCs w:val="16"/>
              </w:rPr>
            </w:pPr>
            <w:r w:rsidRPr="007250E4">
              <w:rPr>
                <w:sz w:val="16"/>
                <w:szCs w:val="16"/>
              </w:rPr>
              <w:t> </w:t>
            </w:r>
          </w:p>
        </w:tc>
      </w:tr>
      <w:tr w:rsidR="00874704" w:rsidRPr="007250E4" w14:paraId="2B5CB9EB" w14:textId="77777777" w:rsidTr="00874704">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14:paraId="69F7D964" w14:textId="77777777" w:rsidR="00874704" w:rsidRPr="007250E4" w:rsidRDefault="00874704" w:rsidP="00874704">
            <w:pPr>
              <w:rPr>
                <w:sz w:val="16"/>
                <w:szCs w:val="16"/>
              </w:rPr>
            </w:pPr>
            <w:r w:rsidRPr="007250E4">
              <w:rPr>
                <w:sz w:val="16"/>
                <w:szCs w:val="16"/>
              </w:rPr>
              <w:t>3</w:t>
            </w:r>
          </w:p>
        </w:tc>
        <w:tc>
          <w:tcPr>
            <w:tcW w:w="640" w:type="dxa"/>
            <w:tcBorders>
              <w:top w:val="nil"/>
              <w:left w:val="nil"/>
              <w:bottom w:val="single" w:sz="4" w:space="0" w:color="auto"/>
              <w:right w:val="nil"/>
            </w:tcBorders>
            <w:shd w:val="clear" w:color="auto" w:fill="auto"/>
            <w:vAlign w:val="center"/>
            <w:hideMark/>
          </w:tcPr>
          <w:p w14:paraId="645BC0BF"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2EFE3D0C"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6A78D125" w14:textId="77777777" w:rsidR="00874704" w:rsidRPr="007250E4" w:rsidRDefault="00874704" w:rsidP="00874704">
            <w:pPr>
              <w:rPr>
                <w:sz w:val="16"/>
                <w:szCs w:val="16"/>
              </w:rPr>
            </w:pPr>
            <w:r w:rsidRPr="007250E4">
              <w:rPr>
                <w:sz w:val="16"/>
                <w:szCs w:val="16"/>
              </w:rPr>
              <w:t> </w:t>
            </w:r>
          </w:p>
        </w:tc>
        <w:tc>
          <w:tcPr>
            <w:tcW w:w="2318" w:type="dxa"/>
            <w:tcBorders>
              <w:top w:val="nil"/>
              <w:left w:val="nil"/>
              <w:bottom w:val="single" w:sz="4" w:space="0" w:color="auto"/>
              <w:right w:val="nil"/>
            </w:tcBorders>
            <w:shd w:val="clear" w:color="auto" w:fill="auto"/>
            <w:vAlign w:val="center"/>
            <w:hideMark/>
          </w:tcPr>
          <w:p w14:paraId="37FC65D6" w14:textId="77777777" w:rsidR="00874704" w:rsidRPr="007250E4" w:rsidRDefault="00874704" w:rsidP="00874704">
            <w:pPr>
              <w:rPr>
                <w:sz w:val="16"/>
                <w:szCs w:val="16"/>
              </w:rPr>
            </w:pPr>
            <w:r w:rsidRPr="007250E4">
              <w:rPr>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14:paraId="68DBA412" w14:textId="77777777" w:rsidR="00874704" w:rsidRPr="007250E4" w:rsidRDefault="00874704" w:rsidP="00874704">
            <w:pPr>
              <w:rPr>
                <w:sz w:val="16"/>
                <w:szCs w:val="16"/>
              </w:rPr>
            </w:pPr>
            <w:r w:rsidRPr="007250E4">
              <w:rPr>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D3244DE" w14:textId="77777777" w:rsidR="00874704" w:rsidRPr="007250E4" w:rsidRDefault="00874704" w:rsidP="00874704">
            <w:pPr>
              <w:rPr>
                <w:sz w:val="16"/>
                <w:szCs w:val="16"/>
              </w:rPr>
            </w:pPr>
            <w:r w:rsidRPr="007250E4">
              <w:rPr>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1C88DBEE" w14:textId="77777777" w:rsidR="00874704" w:rsidRPr="007250E4" w:rsidRDefault="00874704" w:rsidP="00874704">
            <w:pPr>
              <w:rPr>
                <w:sz w:val="16"/>
                <w:szCs w:val="16"/>
              </w:rPr>
            </w:pPr>
            <w:r w:rsidRPr="007250E4">
              <w:rPr>
                <w:sz w:val="16"/>
                <w:szCs w:val="16"/>
              </w:rPr>
              <w:t> </w:t>
            </w:r>
          </w:p>
        </w:tc>
        <w:tc>
          <w:tcPr>
            <w:tcW w:w="1019" w:type="dxa"/>
            <w:tcBorders>
              <w:top w:val="nil"/>
              <w:left w:val="nil"/>
              <w:bottom w:val="single" w:sz="4" w:space="0" w:color="auto"/>
              <w:right w:val="nil"/>
            </w:tcBorders>
            <w:shd w:val="clear" w:color="auto" w:fill="auto"/>
            <w:vAlign w:val="center"/>
            <w:hideMark/>
          </w:tcPr>
          <w:p w14:paraId="496A06C9" w14:textId="77777777" w:rsidR="00874704" w:rsidRPr="007250E4" w:rsidRDefault="00874704" w:rsidP="00874704">
            <w:pPr>
              <w:rPr>
                <w:sz w:val="16"/>
                <w:szCs w:val="16"/>
              </w:rPr>
            </w:pPr>
            <w:r w:rsidRPr="007250E4">
              <w:rPr>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0393383F"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14:paraId="41E17997" w14:textId="77777777" w:rsidR="00874704" w:rsidRPr="007250E4" w:rsidRDefault="00874704" w:rsidP="00874704">
            <w:pPr>
              <w:jc w:val="cente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14:paraId="0202723F" w14:textId="77777777" w:rsidR="00874704" w:rsidRPr="007250E4" w:rsidRDefault="00874704" w:rsidP="00874704">
            <w:pPr>
              <w:jc w:val="cente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14:paraId="32E58CF1" w14:textId="77777777" w:rsidR="00874704" w:rsidRPr="007250E4" w:rsidRDefault="00874704" w:rsidP="00874704">
            <w:pPr>
              <w:jc w:val="center"/>
              <w:rPr>
                <w:sz w:val="16"/>
                <w:szCs w:val="16"/>
              </w:rPr>
            </w:pPr>
            <w:r w:rsidRPr="007250E4">
              <w:rPr>
                <w:sz w:val="16"/>
                <w:szCs w:val="16"/>
              </w:rPr>
              <w:t> </w:t>
            </w:r>
          </w:p>
        </w:tc>
      </w:tr>
      <w:tr w:rsidR="00874704" w:rsidRPr="007250E4" w14:paraId="6715DB7A" w14:textId="77777777" w:rsidTr="00874704">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14:paraId="1F5537FA" w14:textId="77777777" w:rsidR="00874704" w:rsidRPr="007250E4" w:rsidRDefault="00874704" w:rsidP="00874704">
            <w:pPr>
              <w:rPr>
                <w:sz w:val="16"/>
                <w:szCs w:val="16"/>
              </w:rPr>
            </w:pPr>
            <w:r w:rsidRPr="007250E4">
              <w:rPr>
                <w:sz w:val="16"/>
                <w:szCs w:val="16"/>
              </w:rPr>
              <w:t>4</w:t>
            </w:r>
          </w:p>
        </w:tc>
        <w:tc>
          <w:tcPr>
            <w:tcW w:w="640" w:type="dxa"/>
            <w:tcBorders>
              <w:top w:val="nil"/>
              <w:left w:val="nil"/>
              <w:bottom w:val="single" w:sz="4" w:space="0" w:color="auto"/>
              <w:right w:val="nil"/>
            </w:tcBorders>
            <w:shd w:val="clear" w:color="auto" w:fill="auto"/>
            <w:vAlign w:val="center"/>
            <w:hideMark/>
          </w:tcPr>
          <w:p w14:paraId="23512FDD"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7CA5F40B"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05904422" w14:textId="77777777" w:rsidR="00874704" w:rsidRPr="007250E4" w:rsidRDefault="00874704" w:rsidP="00874704">
            <w:pPr>
              <w:rPr>
                <w:sz w:val="16"/>
                <w:szCs w:val="16"/>
              </w:rPr>
            </w:pPr>
            <w:r w:rsidRPr="007250E4">
              <w:rPr>
                <w:sz w:val="16"/>
                <w:szCs w:val="16"/>
              </w:rPr>
              <w:t> </w:t>
            </w:r>
          </w:p>
        </w:tc>
        <w:tc>
          <w:tcPr>
            <w:tcW w:w="2318" w:type="dxa"/>
            <w:tcBorders>
              <w:top w:val="nil"/>
              <w:left w:val="nil"/>
              <w:bottom w:val="single" w:sz="4" w:space="0" w:color="auto"/>
              <w:right w:val="nil"/>
            </w:tcBorders>
            <w:shd w:val="clear" w:color="auto" w:fill="auto"/>
            <w:vAlign w:val="center"/>
            <w:hideMark/>
          </w:tcPr>
          <w:p w14:paraId="0A9282D4" w14:textId="77777777" w:rsidR="00874704" w:rsidRPr="007250E4" w:rsidRDefault="00874704" w:rsidP="00874704">
            <w:pPr>
              <w:rPr>
                <w:sz w:val="16"/>
                <w:szCs w:val="16"/>
              </w:rPr>
            </w:pPr>
            <w:r w:rsidRPr="007250E4">
              <w:rPr>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14:paraId="31B1B484" w14:textId="77777777" w:rsidR="00874704" w:rsidRPr="007250E4" w:rsidRDefault="00874704" w:rsidP="00874704">
            <w:pPr>
              <w:rPr>
                <w:sz w:val="16"/>
                <w:szCs w:val="16"/>
              </w:rPr>
            </w:pPr>
            <w:r w:rsidRPr="007250E4">
              <w:rPr>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0966F9F5" w14:textId="77777777" w:rsidR="00874704" w:rsidRPr="007250E4" w:rsidRDefault="00874704" w:rsidP="00874704">
            <w:pPr>
              <w:rPr>
                <w:sz w:val="16"/>
                <w:szCs w:val="16"/>
              </w:rPr>
            </w:pPr>
            <w:r w:rsidRPr="007250E4">
              <w:rPr>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4E8FE2DA" w14:textId="77777777" w:rsidR="00874704" w:rsidRPr="007250E4" w:rsidRDefault="00874704" w:rsidP="00874704">
            <w:pPr>
              <w:rPr>
                <w:sz w:val="16"/>
                <w:szCs w:val="16"/>
              </w:rPr>
            </w:pPr>
            <w:r w:rsidRPr="007250E4">
              <w:rPr>
                <w:sz w:val="16"/>
                <w:szCs w:val="16"/>
              </w:rPr>
              <w:t> </w:t>
            </w:r>
          </w:p>
        </w:tc>
        <w:tc>
          <w:tcPr>
            <w:tcW w:w="1019" w:type="dxa"/>
            <w:tcBorders>
              <w:top w:val="nil"/>
              <w:left w:val="nil"/>
              <w:bottom w:val="single" w:sz="4" w:space="0" w:color="auto"/>
              <w:right w:val="nil"/>
            </w:tcBorders>
            <w:shd w:val="clear" w:color="auto" w:fill="auto"/>
            <w:vAlign w:val="center"/>
            <w:hideMark/>
          </w:tcPr>
          <w:p w14:paraId="00FE9D8A" w14:textId="77777777" w:rsidR="00874704" w:rsidRPr="007250E4" w:rsidRDefault="00874704" w:rsidP="00874704">
            <w:pPr>
              <w:rPr>
                <w:sz w:val="16"/>
                <w:szCs w:val="16"/>
              </w:rPr>
            </w:pPr>
            <w:r w:rsidRPr="007250E4">
              <w:rPr>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42EE7087"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14:paraId="505FCA21" w14:textId="77777777" w:rsidR="00874704" w:rsidRPr="007250E4" w:rsidRDefault="00874704" w:rsidP="00874704">
            <w:pPr>
              <w:jc w:val="cente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14:paraId="05DA2630" w14:textId="77777777" w:rsidR="00874704" w:rsidRPr="007250E4" w:rsidRDefault="00874704" w:rsidP="00874704">
            <w:pPr>
              <w:jc w:val="cente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14:paraId="1CF7BCE2" w14:textId="77777777" w:rsidR="00874704" w:rsidRPr="007250E4" w:rsidRDefault="00874704" w:rsidP="00874704">
            <w:pPr>
              <w:jc w:val="center"/>
              <w:rPr>
                <w:sz w:val="16"/>
                <w:szCs w:val="16"/>
              </w:rPr>
            </w:pPr>
            <w:r w:rsidRPr="007250E4">
              <w:rPr>
                <w:sz w:val="16"/>
                <w:szCs w:val="16"/>
              </w:rPr>
              <w:t> </w:t>
            </w:r>
          </w:p>
        </w:tc>
      </w:tr>
      <w:tr w:rsidR="00874704" w:rsidRPr="007250E4" w14:paraId="6CCB7567" w14:textId="77777777" w:rsidTr="00874704">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14:paraId="4C91CC0F" w14:textId="77777777" w:rsidR="00874704" w:rsidRPr="007250E4" w:rsidRDefault="00874704" w:rsidP="00874704">
            <w:pPr>
              <w:rPr>
                <w:sz w:val="16"/>
                <w:szCs w:val="16"/>
              </w:rPr>
            </w:pPr>
            <w:r w:rsidRPr="007250E4">
              <w:rPr>
                <w:sz w:val="16"/>
                <w:szCs w:val="16"/>
              </w:rPr>
              <w:t>5</w:t>
            </w:r>
          </w:p>
        </w:tc>
        <w:tc>
          <w:tcPr>
            <w:tcW w:w="640" w:type="dxa"/>
            <w:tcBorders>
              <w:top w:val="nil"/>
              <w:left w:val="nil"/>
              <w:bottom w:val="single" w:sz="4" w:space="0" w:color="auto"/>
              <w:right w:val="nil"/>
            </w:tcBorders>
            <w:shd w:val="clear" w:color="auto" w:fill="auto"/>
            <w:vAlign w:val="center"/>
            <w:hideMark/>
          </w:tcPr>
          <w:p w14:paraId="104E3524"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235969D1"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383D3232" w14:textId="77777777" w:rsidR="00874704" w:rsidRPr="007250E4" w:rsidRDefault="00874704" w:rsidP="00874704">
            <w:pPr>
              <w:rPr>
                <w:sz w:val="16"/>
                <w:szCs w:val="16"/>
              </w:rPr>
            </w:pPr>
            <w:r w:rsidRPr="007250E4">
              <w:rPr>
                <w:sz w:val="16"/>
                <w:szCs w:val="16"/>
              </w:rPr>
              <w:t> </w:t>
            </w:r>
          </w:p>
        </w:tc>
        <w:tc>
          <w:tcPr>
            <w:tcW w:w="2318" w:type="dxa"/>
            <w:tcBorders>
              <w:top w:val="nil"/>
              <w:left w:val="nil"/>
              <w:bottom w:val="single" w:sz="4" w:space="0" w:color="auto"/>
              <w:right w:val="nil"/>
            </w:tcBorders>
            <w:shd w:val="clear" w:color="auto" w:fill="auto"/>
            <w:vAlign w:val="center"/>
            <w:hideMark/>
          </w:tcPr>
          <w:p w14:paraId="1EBB75A4" w14:textId="77777777" w:rsidR="00874704" w:rsidRPr="007250E4" w:rsidRDefault="00874704" w:rsidP="00874704">
            <w:pPr>
              <w:rPr>
                <w:sz w:val="16"/>
                <w:szCs w:val="16"/>
              </w:rPr>
            </w:pPr>
            <w:r w:rsidRPr="007250E4">
              <w:rPr>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14:paraId="189CE760" w14:textId="77777777" w:rsidR="00874704" w:rsidRPr="007250E4" w:rsidRDefault="00874704" w:rsidP="00874704">
            <w:pPr>
              <w:rPr>
                <w:sz w:val="16"/>
                <w:szCs w:val="16"/>
              </w:rPr>
            </w:pPr>
            <w:r w:rsidRPr="007250E4">
              <w:rPr>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56651CB3" w14:textId="77777777" w:rsidR="00874704" w:rsidRPr="007250E4" w:rsidRDefault="00874704" w:rsidP="00874704">
            <w:pPr>
              <w:rPr>
                <w:sz w:val="16"/>
                <w:szCs w:val="16"/>
              </w:rPr>
            </w:pPr>
            <w:r w:rsidRPr="007250E4">
              <w:rPr>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000ADC2B" w14:textId="77777777" w:rsidR="00874704" w:rsidRPr="007250E4" w:rsidRDefault="00874704" w:rsidP="00874704">
            <w:pPr>
              <w:rPr>
                <w:sz w:val="16"/>
                <w:szCs w:val="16"/>
              </w:rPr>
            </w:pPr>
            <w:r w:rsidRPr="007250E4">
              <w:rPr>
                <w:sz w:val="16"/>
                <w:szCs w:val="16"/>
              </w:rPr>
              <w:t> </w:t>
            </w:r>
          </w:p>
        </w:tc>
        <w:tc>
          <w:tcPr>
            <w:tcW w:w="1019" w:type="dxa"/>
            <w:tcBorders>
              <w:top w:val="nil"/>
              <w:left w:val="nil"/>
              <w:bottom w:val="single" w:sz="4" w:space="0" w:color="auto"/>
              <w:right w:val="nil"/>
            </w:tcBorders>
            <w:shd w:val="clear" w:color="auto" w:fill="auto"/>
            <w:vAlign w:val="center"/>
            <w:hideMark/>
          </w:tcPr>
          <w:p w14:paraId="3BAD08A1" w14:textId="77777777" w:rsidR="00874704" w:rsidRPr="007250E4" w:rsidRDefault="00874704" w:rsidP="00874704">
            <w:pPr>
              <w:rPr>
                <w:sz w:val="16"/>
                <w:szCs w:val="16"/>
              </w:rPr>
            </w:pPr>
            <w:r w:rsidRPr="007250E4">
              <w:rPr>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7830EC5E"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14:paraId="07E8BE80" w14:textId="77777777" w:rsidR="00874704" w:rsidRPr="007250E4" w:rsidRDefault="00874704" w:rsidP="00874704">
            <w:pPr>
              <w:jc w:val="cente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14:paraId="06E0DACB" w14:textId="77777777" w:rsidR="00874704" w:rsidRPr="007250E4" w:rsidRDefault="00874704" w:rsidP="00874704">
            <w:pPr>
              <w:jc w:val="cente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14:paraId="7B364A40" w14:textId="77777777" w:rsidR="00874704" w:rsidRPr="007250E4" w:rsidRDefault="00874704" w:rsidP="00874704">
            <w:pPr>
              <w:jc w:val="center"/>
              <w:rPr>
                <w:sz w:val="16"/>
                <w:szCs w:val="16"/>
              </w:rPr>
            </w:pPr>
            <w:r w:rsidRPr="007250E4">
              <w:rPr>
                <w:sz w:val="16"/>
                <w:szCs w:val="16"/>
              </w:rPr>
              <w:t> </w:t>
            </w:r>
          </w:p>
        </w:tc>
      </w:tr>
      <w:tr w:rsidR="00874704" w:rsidRPr="007250E4" w14:paraId="67CD7058" w14:textId="77777777" w:rsidTr="00874704">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14:paraId="5463EFDF" w14:textId="77777777" w:rsidR="00874704" w:rsidRPr="007250E4" w:rsidRDefault="00874704" w:rsidP="00874704">
            <w:pPr>
              <w:rPr>
                <w:sz w:val="16"/>
                <w:szCs w:val="16"/>
              </w:rPr>
            </w:pPr>
            <w:r w:rsidRPr="007250E4">
              <w:rPr>
                <w:sz w:val="16"/>
                <w:szCs w:val="16"/>
              </w:rPr>
              <w:t>6</w:t>
            </w:r>
          </w:p>
        </w:tc>
        <w:tc>
          <w:tcPr>
            <w:tcW w:w="640" w:type="dxa"/>
            <w:tcBorders>
              <w:top w:val="nil"/>
              <w:left w:val="nil"/>
              <w:bottom w:val="single" w:sz="4" w:space="0" w:color="auto"/>
              <w:right w:val="nil"/>
            </w:tcBorders>
            <w:shd w:val="clear" w:color="auto" w:fill="auto"/>
            <w:vAlign w:val="center"/>
            <w:hideMark/>
          </w:tcPr>
          <w:p w14:paraId="18F616CE"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33D599AE" w14:textId="77777777" w:rsidR="00874704" w:rsidRPr="007250E4" w:rsidRDefault="00874704" w:rsidP="00874704">
            <w:pPr>
              <w:rPr>
                <w:sz w:val="16"/>
                <w:szCs w:val="16"/>
              </w:rPr>
            </w:pPr>
            <w:r w:rsidRPr="007250E4">
              <w:rPr>
                <w:sz w:val="16"/>
                <w:szCs w:val="16"/>
              </w:rPr>
              <w:t> </w:t>
            </w:r>
          </w:p>
        </w:tc>
        <w:tc>
          <w:tcPr>
            <w:tcW w:w="640" w:type="dxa"/>
            <w:tcBorders>
              <w:top w:val="nil"/>
              <w:left w:val="nil"/>
              <w:bottom w:val="single" w:sz="4" w:space="0" w:color="auto"/>
              <w:right w:val="nil"/>
            </w:tcBorders>
            <w:shd w:val="clear" w:color="auto" w:fill="auto"/>
            <w:vAlign w:val="center"/>
            <w:hideMark/>
          </w:tcPr>
          <w:p w14:paraId="24756E92" w14:textId="77777777" w:rsidR="00874704" w:rsidRPr="007250E4" w:rsidRDefault="00874704" w:rsidP="00874704">
            <w:pPr>
              <w:rPr>
                <w:sz w:val="16"/>
                <w:szCs w:val="16"/>
              </w:rPr>
            </w:pPr>
            <w:r w:rsidRPr="007250E4">
              <w:rPr>
                <w:sz w:val="16"/>
                <w:szCs w:val="16"/>
              </w:rPr>
              <w:t> </w:t>
            </w:r>
          </w:p>
        </w:tc>
        <w:tc>
          <w:tcPr>
            <w:tcW w:w="2318" w:type="dxa"/>
            <w:tcBorders>
              <w:top w:val="nil"/>
              <w:left w:val="nil"/>
              <w:bottom w:val="single" w:sz="4" w:space="0" w:color="auto"/>
              <w:right w:val="nil"/>
            </w:tcBorders>
            <w:shd w:val="clear" w:color="auto" w:fill="auto"/>
            <w:vAlign w:val="center"/>
            <w:hideMark/>
          </w:tcPr>
          <w:p w14:paraId="481FA005" w14:textId="77777777" w:rsidR="00874704" w:rsidRPr="007250E4" w:rsidRDefault="00874704" w:rsidP="00874704">
            <w:pPr>
              <w:rPr>
                <w:sz w:val="16"/>
                <w:szCs w:val="16"/>
              </w:rPr>
            </w:pPr>
            <w:r w:rsidRPr="007250E4">
              <w:rPr>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14:paraId="004AB683" w14:textId="77777777" w:rsidR="00874704" w:rsidRPr="007250E4" w:rsidRDefault="00874704" w:rsidP="00874704">
            <w:pPr>
              <w:rPr>
                <w:sz w:val="16"/>
                <w:szCs w:val="16"/>
              </w:rPr>
            </w:pPr>
            <w:r w:rsidRPr="007250E4">
              <w:rPr>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14:paraId="4D487922" w14:textId="77777777" w:rsidR="00874704" w:rsidRPr="007250E4" w:rsidRDefault="00874704" w:rsidP="00874704">
            <w:pPr>
              <w:rPr>
                <w:sz w:val="16"/>
                <w:szCs w:val="16"/>
              </w:rPr>
            </w:pPr>
            <w:r w:rsidRPr="007250E4">
              <w:rPr>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705BFA5F" w14:textId="77777777" w:rsidR="00874704" w:rsidRPr="007250E4" w:rsidRDefault="00874704" w:rsidP="00874704">
            <w:pPr>
              <w:rPr>
                <w:sz w:val="16"/>
                <w:szCs w:val="16"/>
              </w:rPr>
            </w:pPr>
            <w:r w:rsidRPr="007250E4">
              <w:rPr>
                <w:sz w:val="16"/>
                <w:szCs w:val="16"/>
              </w:rPr>
              <w:t> </w:t>
            </w:r>
          </w:p>
        </w:tc>
        <w:tc>
          <w:tcPr>
            <w:tcW w:w="1019" w:type="dxa"/>
            <w:tcBorders>
              <w:top w:val="nil"/>
              <w:left w:val="nil"/>
              <w:bottom w:val="single" w:sz="4" w:space="0" w:color="auto"/>
              <w:right w:val="nil"/>
            </w:tcBorders>
            <w:shd w:val="clear" w:color="auto" w:fill="auto"/>
            <w:vAlign w:val="center"/>
            <w:hideMark/>
          </w:tcPr>
          <w:p w14:paraId="13A101C1" w14:textId="77777777" w:rsidR="00874704" w:rsidRPr="007250E4" w:rsidRDefault="00874704" w:rsidP="00874704">
            <w:pPr>
              <w:rPr>
                <w:sz w:val="16"/>
                <w:szCs w:val="16"/>
              </w:rPr>
            </w:pPr>
            <w:r w:rsidRPr="007250E4">
              <w:rPr>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14:paraId="22CD0AAD" w14:textId="77777777" w:rsidR="00874704" w:rsidRPr="007250E4" w:rsidRDefault="00874704" w:rsidP="00874704">
            <w:pPr>
              <w:jc w:val="center"/>
              <w:rPr>
                <w:sz w:val="16"/>
                <w:szCs w:val="16"/>
              </w:rPr>
            </w:pPr>
            <w:r w:rsidRPr="007250E4">
              <w:rPr>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14:paraId="2F1F6637" w14:textId="77777777" w:rsidR="00874704" w:rsidRPr="007250E4" w:rsidRDefault="00874704" w:rsidP="00874704">
            <w:pPr>
              <w:jc w:val="center"/>
              <w:rPr>
                <w:sz w:val="16"/>
                <w:szCs w:val="16"/>
              </w:rPr>
            </w:pPr>
            <w:r w:rsidRPr="007250E4">
              <w:rPr>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14:paraId="62A11DE0" w14:textId="77777777" w:rsidR="00874704" w:rsidRPr="007250E4" w:rsidRDefault="00874704" w:rsidP="00874704">
            <w:pPr>
              <w:jc w:val="center"/>
              <w:rPr>
                <w:sz w:val="16"/>
                <w:szCs w:val="16"/>
              </w:rPr>
            </w:pPr>
            <w:r w:rsidRPr="007250E4">
              <w:rPr>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14:paraId="5A0408AB" w14:textId="77777777" w:rsidR="00874704" w:rsidRPr="007250E4" w:rsidRDefault="00874704" w:rsidP="00874704">
            <w:pPr>
              <w:jc w:val="center"/>
              <w:rPr>
                <w:sz w:val="16"/>
                <w:szCs w:val="16"/>
              </w:rPr>
            </w:pPr>
            <w:r w:rsidRPr="007250E4">
              <w:rPr>
                <w:sz w:val="16"/>
                <w:szCs w:val="16"/>
              </w:rPr>
              <w:t> </w:t>
            </w:r>
          </w:p>
        </w:tc>
      </w:tr>
      <w:tr w:rsidR="00874704" w:rsidRPr="007250E4" w14:paraId="22567BC9" w14:textId="77777777" w:rsidTr="00874704">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14:paraId="4F5BD335" w14:textId="77777777" w:rsidR="00874704" w:rsidRPr="007250E4" w:rsidRDefault="00874704" w:rsidP="00874704">
            <w:pPr>
              <w:jc w:val="center"/>
              <w:rPr>
                <w:bCs/>
                <w:sz w:val="14"/>
                <w:szCs w:val="14"/>
              </w:rPr>
            </w:pPr>
            <w:r w:rsidRPr="007250E4">
              <w:rPr>
                <w:bCs/>
                <w:sz w:val="14"/>
                <w:szCs w:val="14"/>
              </w:rPr>
              <w:lastRenderedPageBreak/>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14:paraId="10C28008" w14:textId="77777777" w:rsidR="00874704" w:rsidRPr="007250E4" w:rsidRDefault="00874704" w:rsidP="00874704">
            <w:pPr>
              <w:jc w:val="center"/>
              <w:rPr>
                <w:bCs/>
                <w:sz w:val="14"/>
                <w:szCs w:val="14"/>
              </w:rPr>
            </w:pPr>
            <w:r w:rsidRPr="007250E4">
              <w:rPr>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14:paraId="10B67C57" w14:textId="77777777" w:rsidR="00874704" w:rsidRPr="007250E4" w:rsidRDefault="00874704" w:rsidP="00874704">
            <w:pPr>
              <w:rPr>
                <w:bCs/>
                <w:sz w:val="18"/>
                <w:szCs w:val="18"/>
              </w:rPr>
            </w:pPr>
            <w:r w:rsidRPr="007250E4">
              <w:rPr>
                <w:bCs/>
                <w:sz w:val="18"/>
                <w:szCs w:val="18"/>
              </w:rPr>
              <w:t xml:space="preserve">Решение общероссийской спортивной федерации:  </w:t>
            </w:r>
          </w:p>
          <w:p w14:paraId="43CCC962" w14:textId="77777777" w:rsidR="00874704" w:rsidRPr="007250E4" w:rsidRDefault="00874704" w:rsidP="00874704">
            <w:pPr>
              <w:rPr>
                <w:bCs/>
                <w:sz w:val="16"/>
                <w:szCs w:val="16"/>
              </w:rPr>
            </w:pPr>
            <w:r w:rsidRPr="007250E4">
              <w:rPr>
                <w:bCs/>
                <w:sz w:val="18"/>
                <w:szCs w:val="18"/>
              </w:rPr>
              <w:t>протокол  от  «_____»_______________20     г. №_____</w:t>
            </w:r>
          </w:p>
        </w:tc>
      </w:tr>
      <w:tr w:rsidR="00874704" w:rsidRPr="007250E4" w14:paraId="338BDA07" w14:textId="77777777" w:rsidTr="00874704">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14:paraId="6AD796EC" w14:textId="77777777" w:rsidR="00874704" w:rsidRPr="007250E4" w:rsidRDefault="00874704" w:rsidP="00874704">
            <w:pPr>
              <w:rPr>
                <w:bCs/>
                <w:sz w:val="16"/>
                <w:szCs w:val="16"/>
              </w:rPr>
            </w:pPr>
            <w:r w:rsidRPr="007250E4">
              <w:rPr>
                <w:bCs/>
                <w:sz w:val="16"/>
                <w:szCs w:val="16"/>
              </w:rPr>
              <w:t xml:space="preserve"> __________________</w:t>
            </w:r>
            <w:r w:rsidRPr="007250E4">
              <w:rPr>
                <w:bCs/>
                <w:sz w:val="16"/>
                <w:szCs w:val="16"/>
                <w:lang w:val="en-US"/>
              </w:rPr>
              <w:t xml:space="preserve">         </w:t>
            </w:r>
            <w:r w:rsidRPr="007250E4">
              <w:rPr>
                <w:bCs/>
                <w:sz w:val="16"/>
                <w:szCs w:val="16"/>
              </w:rPr>
              <w:t xml:space="preserve"> _________________________  </w:t>
            </w:r>
          </w:p>
          <w:p w14:paraId="6BC5D1D2" w14:textId="77777777" w:rsidR="00874704" w:rsidRPr="007250E4" w:rsidRDefault="00874704" w:rsidP="00874704">
            <w:pPr>
              <w:rPr>
                <w:bCs/>
                <w:sz w:val="16"/>
                <w:szCs w:val="16"/>
              </w:rPr>
            </w:pPr>
            <w:r w:rsidRPr="007250E4">
              <w:rPr>
                <w:bCs/>
                <w:sz w:val="16"/>
                <w:szCs w:val="16"/>
              </w:rPr>
              <w:t xml:space="preserve">Должность                                        </w:t>
            </w:r>
            <w:r w:rsidRPr="007250E4">
              <w:rPr>
                <w:bCs/>
                <w:sz w:val="16"/>
                <w:szCs w:val="16"/>
                <w:lang w:val="en-US"/>
              </w:rPr>
              <w:t>(</w:t>
            </w:r>
            <w:r w:rsidRPr="007250E4">
              <w:rPr>
                <w:bCs/>
                <w:sz w:val="16"/>
                <w:szCs w:val="16"/>
              </w:rPr>
              <w:t>Фамилия, инициалы</w:t>
            </w:r>
            <w:r w:rsidRPr="007250E4">
              <w:rPr>
                <w:bCs/>
                <w:sz w:val="16"/>
                <w:szCs w:val="16"/>
                <w:lang w:val="en-US"/>
              </w:rPr>
              <w:t>)</w:t>
            </w:r>
            <w:r w:rsidRPr="007250E4">
              <w:rPr>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14:paraId="1F0F4952" w14:textId="77777777" w:rsidR="00874704" w:rsidRPr="007250E4" w:rsidRDefault="00874704" w:rsidP="00874704">
            <w:pPr>
              <w:rPr>
                <w:bCs/>
                <w:sz w:val="16"/>
                <w:szCs w:val="16"/>
              </w:rPr>
            </w:pPr>
            <w:r w:rsidRPr="007250E4">
              <w:rPr>
                <w:bCs/>
                <w:sz w:val="16"/>
                <w:szCs w:val="16"/>
              </w:rPr>
              <w:t xml:space="preserve"> __________________                        _____________________________  </w:t>
            </w:r>
          </w:p>
          <w:p w14:paraId="287C9526" w14:textId="77777777" w:rsidR="00874704" w:rsidRPr="007250E4" w:rsidRDefault="00874704" w:rsidP="00874704">
            <w:pPr>
              <w:rPr>
                <w:bCs/>
                <w:sz w:val="16"/>
                <w:szCs w:val="16"/>
              </w:rPr>
            </w:pPr>
            <w:r w:rsidRPr="007250E4">
              <w:rPr>
                <w:bCs/>
                <w:sz w:val="16"/>
                <w:szCs w:val="16"/>
              </w:rPr>
              <w:t xml:space="preserve">Должность                                                           </w:t>
            </w:r>
            <w:r w:rsidRPr="007250E4">
              <w:rPr>
                <w:bCs/>
                <w:sz w:val="16"/>
                <w:szCs w:val="16"/>
                <w:lang w:val="en-US"/>
              </w:rPr>
              <w:t>(</w:t>
            </w:r>
            <w:r w:rsidRPr="007250E4">
              <w:rPr>
                <w:bCs/>
                <w:sz w:val="16"/>
                <w:szCs w:val="16"/>
              </w:rPr>
              <w:t>Фамилия, инициалы</w:t>
            </w:r>
            <w:r w:rsidRPr="007250E4">
              <w:rPr>
                <w:bCs/>
                <w:sz w:val="16"/>
                <w:szCs w:val="16"/>
                <w:lang w:val="en-US"/>
              </w:rPr>
              <w:t>)</w:t>
            </w:r>
            <w:r w:rsidRPr="007250E4">
              <w:rPr>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14:paraId="4E729BC9" w14:textId="77777777" w:rsidR="00874704" w:rsidRPr="007250E4" w:rsidRDefault="00874704" w:rsidP="00874704">
            <w:pPr>
              <w:rPr>
                <w:bCs/>
                <w:sz w:val="16"/>
                <w:szCs w:val="16"/>
              </w:rPr>
            </w:pPr>
            <w:r w:rsidRPr="007250E4">
              <w:rPr>
                <w:bCs/>
                <w:sz w:val="16"/>
                <w:szCs w:val="16"/>
              </w:rPr>
              <w:t xml:space="preserve">Руководитель общероссийской спортивной федерации  ________________________________________________________________________                                                                                                                                                                                                                                                          </w:t>
            </w:r>
          </w:p>
          <w:p w14:paraId="1DCF44B7" w14:textId="77777777" w:rsidR="00874704" w:rsidRPr="007250E4" w:rsidRDefault="00874704" w:rsidP="00874704">
            <w:pPr>
              <w:rPr>
                <w:bCs/>
                <w:sz w:val="16"/>
                <w:szCs w:val="16"/>
              </w:rPr>
            </w:pPr>
            <w:r w:rsidRPr="007250E4">
              <w:rPr>
                <w:bCs/>
                <w:sz w:val="16"/>
                <w:szCs w:val="16"/>
              </w:rPr>
              <w:t xml:space="preserve">                                                    </w:t>
            </w:r>
            <w:r w:rsidRPr="007250E4">
              <w:rPr>
                <w:sz w:val="16"/>
                <w:szCs w:val="16"/>
              </w:rPr>
              <w:t xml:space="preserve">(Фамилия, </w:t>
            </w:r>
            <w:r w:rsidRPr="007250E4">
              <w:rPr>
                <w:bCs/>
                <w:sz w:val="16"/>
                <w:szCs w:val="16"/>
              </w:rPr>
              <w:t>инициалы</w:t>
            </w:r>
            <w:r w:rsidRPr="007250E4">
              <w:rPr>
                <w:sz w:val="16"/>
                <w:szCs w:val="16"/>
              </w:rPr>
              <w:t xml:space="preserve">)   </w:t>
            </w:r>
            <w:r w:rsidRPr="007250E4">
              <w:rPr>
                <w:bCs/>
                <w:sz w:val="16"/>
                <w:szCs w:val="16"/>
              </w:rPr>
              <w:t xml:space="preserve">                                                                                                                                          </w:t>
            </w:r>
          </w:p>
        </w:tc>
      </w:tr>
      <w:tr w:rsidR="00874704" w:rsidRPr="007250E4" w14:paraId="01C8119C" w14:textId="77777777" w:rsidTr="00874704">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14:paraId="17380534" w14:textId="77777777" w:rsidR="00874704" w:rsidRPr="007250E4" w:rsidRDefault="00874704" w:rsidP="00874704">
            <w:pPr>
              <w:rPr>
                <w:bCs/>
                <w:sz w:val="16"/>
                <w:szCs w:val="16"/>
              </w:rPr>
            </w:pPr>
            <w:r w:rsidRPr="007250E4">
              <w:rPr>
                <w:bCs/>
                <w:sz w:val="16"/>
                <w:szCs w:val="16"/>
              </w:rPr>
              <w:t xml:space="preserve">Подпись   </w:t>
            </w:r>
            <w:r w:rsidRPr="007250E4">
              <w:rPr>
                <w:bCs/>
                <w:sz w:val="16"/>
                <w:szCs w:val="16"/>
                <w:lang w:val="en-US"/>
              </w:rPr>
              <w:t>____________________________________</w:t>
            </w:r>
            <w:r w:rsidRPr="007250E4">
              <w:rPr>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14:paraId="5B2C5A61" w14:textId="77777777" w:rsidR="00874704" w:rsidRPr="007250E4" w:rsidRDefault="00874704" w:rsidP="00874704">
            <w:pPr>
              <w:rPr>
                <w:bCs/>
                <w:sz w:val="16"/>
                <w:szCs w:val="16"/>
              </w:rPr>
            </w:pPr>
            <w:r w:rsidRPr="007250E4">
              <w:rPr>
                <w:bCs/>
                <w:sz w:val="16"/>
                <w:szCs w:val="16"/>
              </w:rPr>
              <w:t xml:space="preserve">Подпись       </w:t>
            </w:r>
            <w:r w:rsidRPr="007250E4">
              <w:rPr>
                <w:bCs/>
                <w:sz w:val="16"/>
                <w:szCs w:val="16"/>
                <w:lang w:val="en-US"/>
              </w:rPr>
              <w:t xml:space="preserve"> ____________________________________      </w:t>
            </w:r>
            <w:r w:rsidRPr="007250E4">
              <w:rPr>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14:paraId="4F9427CF" w14:textId="77777777" w:rsidR="00874704" w:rsidRPr="007250E4" w:rsidRDefault="00874704" w:rsidP="00874704">
            <w:pPr>
              <w:rPr>
                <w:bCs/>
                <w:sz w:val="16"/>
                <w:szCs w:val="16"/>
              </w:rPr>
            </w:pPr>
            <w:r w:rsidRPr="007250E4">
              <w:rPr>
                <w:bCs/>
                <w:sz w:val="16"/>
                <w:szCs w:val="16"/>
              </w:rPr>
              <w:t xml:space="preserve">Подпись       _______________________________________                                        </w:t>
            </w:r>
          </w:p>
        </w:tc>
      </w:tr>
      <w:tr w:rsidR="00874704" w:rsidRPr="007250E4" w14:paraId="70246D1C" w14:textId="77777777" w:rsidTr="00874704">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14:paraId="7358463D" w14:textId="77777777" w:rsidR="00874704" w:rsidRPr="007250E4" w:rsidRDefault="00874704" w:rsidP="00874704">
            <w:pPr>
              <w:rPr>
                <w:sz w:val="16"/>
                <w:szCs w:val="16"/>
                <w:lang w:val="en-US"/>
              </w:rPr>
            </w:pPr>
            <w:r w:rsidRPr="007250E4">
              <w:rPr>
                <w:bCs/>
                <w:sz w:val="16"/>
                <w:szCs w:val="16"/>
              </w:rPr>
              <w:t>Дата</w:t>
            </w:r>
            <w:r w:rsidRPr="007250E4">
              <w:rPr>
                <w:sz w:val="16"/>
                <w:szCs w:val="16"/>
              </w:rPr>
              <w:t xml:space="preserve">       ________________________________________                                  </w:t>
            </w:r>
            <w:r w:rsidRPr="007250E4">
              <w:rPr>
                <w:sz w:val="16"/>
                <w:szCs w:val="16"/>
                <w:lang w:val="en-US"/>
              </w:rPr>
              <w:t xml:space="preserve">        </w:t>
            </w:r>
          </w:p>
          <w:p w14:paraId="1C8B97B0" w14:textId="77777777" w:rsidR="00874704" w:rsidRPr="007250E4" w:rsidRDefault="00874704" w:rsidP="00874704">
            <w:pPr>
              <w:rPr>
                <w:sz w:val="16"/>
                <w:szCs w:val="16"/>
              </w:rPr>
            </w:pPr>
            <w:r w:rsidRPr="007250E4">
              <w:rPr>
                <w:sz w:val="16"/>
                <w:szCs w:val="16"/>
                <w:lang w:val="en-US"/>
              </w:rPr>
              <w:t xml:space="preserve">                                  </w:t>
            </w:r>
            <w:r w:rsidRPr="007250E4">
              <w:rPr>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14:paraId="3246F95B" w14:textId="77777777" w:rsidR="00874704" w:rsidRPr="007250E4" w:rsidRDefault="00874704" w:rsidP="00874704">
            <w:pPr>
              <w:rPr>
                <w:sz w:val="16"/>
                <w:szCs w:val="16"/>
                <w:lang w:val="en-US"/>
              </w:rPr>
            </w:pPr>
            <w:r w:rsidRPr="007250E4">
              <w:rPr>
                <w:bCs/>
                <w:sz w:val="16"/>
                <w:szCs w:val="16"/>
              </w:rPr>
              <w:t xml:space="preserve">Дата  </w:t>
            </w:r>
            <w:r w:rsidRPr="007250E4">
              <w:rPr>
                <w:sz w:val="16"/>
                <w:szCs w:val="16"/>
              </w:rPr>
              <w:t xml:space="preserve">     </w:t>
            </w:r>
            <w:r w:rsidRPr="007250E4">
              <w:rPr>
                <w:sz w:val="16"/>
                <w:szCs w:val="16"/>
                <w:lang w:val="en-US"/>
              </w:rPr>
              <w:t xml:space="preserve">       </w:t>
            </w:r>
            <w:r w:rsidRPr="007250E4">
              <w:rPr>
                <w:sz w:val="16"/>
                <w:szCs w:val="16"/>
              </w:rPr>
              <w:t xml:space="preserve">____________________________________       </w:t>
            </w:r>
          </w:p>
          <w:p w14:paraId="67D8D74C" w14:textId="77777777" w:rsidR="00874704" w:rsidRPr="007250E4" w:rsidRDefault="00874704" w:rsidP="00874704">
            <w:pPr>
              <w:rPr>
                <w:sz w:val="16"/>
                <w:szCs w:val="16"/>
              </w:rPr>
            </w:pPr>
            <w:r w:rsidRPr="007250E4">
              <w:rPr>
                <w:sz w:val="16"/>
                <w:szCs w:val="16"/>
                <w:lang w:val="en-US"/>
              </w:rPr>
              <w:t xml:space="preserve">                                </w:t>
            </w:r>
            <w:r w:rsidRPr="007250E4">
              <w:rPr>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14:paraId="04C86424" w14:textId="77777777" w:rsidR="00874704" w:rsidRPr="007250E4" w:rsidRDefault="00874704" w:rsidP="00874704">
            <w:pPr>
              <w:rPr>
                <w:sz w:val="16"/>
                <w:szCs w:val="16"/>
              </w:rPr>
            </w:pPr>
            <w:r w:rsidRPr="007250E4">
              <w:rPr>
                <w:bCs/>
                <w:sz w:val="16"/>
                <w:szCs w:val="16"/>
              </w:rPr>
              <w:t>Ответственный исполнитель</w:t>
            </w:r>
            <w:r w:rsidRPr="007250E4">
              <w:rPr>
                <w:sz w:val="16"/>
                <w:szCs w:val="16"/>
              </w:rPr>
              <w:t xml:space="preserve">   _____________________        _______________                                                                                                                                                                                                                                                                                                                                         </w:t>
            </w:r>
          </w:p>
          <w:p w14:paraId="16B67147" w14:textId="77777777" w:rsidR="00874704" w:rsidRPr="007250E4" w:rsidRDefault="00874704" w:rsidP="00874704">
            <w:pPr>
              <w:rPr>
                <w:sz w:val="16"/>
                <w:szCs w:val="16"/>
              </w:rPr>
            </w:pPr>
            <w:r w:rsidRPr="007250E4">
              <w:rPr>
                <w:sz w:val="16"/>
                <w:szCs w:val="16"/>
              </w:rPr>
              <w:t xml:space="preserve">                                                     (Фамилия, </w:t>
            </w:r>
            <w:r w:rsidRPr="007250E4">
              <w:rPr>
                <w:bCs/>
                <w:sz w:val="16"/>
                <w:szCs w:val="16"/>
              </w:rPr>
              <w:t>инициалы</w:t>
            </w:r>
            <w:r w:rsidRPr="007250E4">
              <w:rPr>
                <w:sz w:val="16"/>
                <w:szCs w:val="16"/>
              </w:rPr>
              <w:t xml:space="preserve">)                  Подпись                                                                                                                                                    </w:t>
            </w:r>
          </w:p>
        </w:tc>
      </w:tr>
      <w:tr w:rsidR="00874704" w:rsidRPr="007250E4" w14:paraId="03A53393" w14:textId="77777777" w:rsidTr="00874704">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14:paraId="407AAD7A" w14:textId="77777777" w:rsidR="00874704" w:rsidRPr="007250E4" w:rsidRDefault="00874704" w:rsidP="00874704">
            <w:pPr>
              <w:jc w:val="right"/>
              <w:rPr>
                <w:sz w:val="16"/>
                <w:szCs w:val="16"/>
              </w:rPr>
            </w:pPr>
            <w:r w:rsidRPr="007250E4">
              <w:rPr>
                <w:sz w:val="16"/>
                <w:szCs w:val="16"/>
              </w:rPr>
              <w:t>Место печати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14:paraId="3D5E0726" w14:textId="77777777" w:rsidR="00874704" w:rsidRPr="007250E4" w:rsidRDefault="00874704" w:rsidP="00874704">
            <w:pPr>
              <w:jc w:val="right"/>
              <w:rPr>
                <w:sz w:val="16"/>
                <w:szCs w:val="16"/>
              </w:rPr>
            </w:pPr>
            <w:r w:rsidRPr="007250E4">
              <w:rPr>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14:paraId="5B4510DF" w14:textId="77777777" w:rsidR="00874704" w:rsidRPr="007250E4" w:rsidRDefault="00874704" w:rsidP="00874704">
            <w:pPr>
              <w:jc w:val="right"/>
              <w:rPr>
                <w:sz w:val="16"/>
                <w:szCs w:val="16"/>
              </w:rPr>
            </w:pPr>
            <w:r w:rsidRPr="007250E4">
              <w:rPr>
                <w:sz w:val="16"/>
                <w:szCs w:val="16"/>
              </w:rPr>
              <w:t>Место печати</w:t>
            </w:r>
          </w:p>
        </w:tc>
      </w:tr>
    </w:tbl>
    <w:p w14:paraId="73B84BD7" w14:textId="77777777" w:rsidR="00874704" w:rsidRPr="007250E4" w:rsidRDefault="00874704" w:rsidP="00874704">
      <w:pPr>
        <w:ind w:firstLine="709"/>
        <w:jc w:val="right"/>
        <w:rPr>
          <w:sz w:val="28"/>
          <w:szCs w:val="28"/>
        </w:rPr>
      </w:pPr>
      <w:r w:rsidRPr="007250E4">
        <w:rPr>
          <w:sz w:val="28"/>
          <w:szCs w:val="28"/>
        </w:rPr>
        <w:t>Приложение № 2 к Положению</w:t>
      </w:r>
    </w:p>
    <w:p w14:paraId="00427537" w14:textId="77777777" w:rsidR="00874704" w:rsidRPr="007250E4" w:rsidRDefault="00874704" w:rsidP="00874704">
      <w:pPr>
        <w:ind w:firstLine="709"/>
        <w:jc w:val="right"/>
        <w:rPr>
          <w:sz w:val="28"/>
          <w:szCs w:val="28"/>
        </w:rPr>
      </w:pPr>
      <w:r w:rsidRPr="007250E4">
        <w:rPr>
          <w:sz w:val="28"/>
          <w:szCs w:val="28"/>
        </w:rPr>
        <w:t>(рекомендуемый образец)</w:t>
      </w:r>
    </w:p>
    <w:p w14:paraId="10976712" w14:textId="77777777" w:rsidR="00874704" w:rsidRPr="007250E4" w:rsidRDefault="00874704" w:rsidP="00874704">
      <w:pPr>
        <w:ind w:firstLine="709"/>
        <w:jc w:val="center"/>
        <w:rPr>
          <w:sz w:val="28"/>
          <w:szCs w:val="28"/>
        </w:rPr>
      </w:pPr>
      <w:r w:rsidRPr="007250E4">
        <w:rPr>
          <w:sz w:val="28"/>
          <w:szCs w:val="28"/>
        </w:rPr>
        <w:t>Лицевая сторона</w:t>
      </w:r>
    </w:p>
    <w:p w14:paraId="1B59D7D6" w14:textId="77777777" w:rsidR="00874704" w:rsidRPr="007250E4" w:rsidRDefault="00874704" w:rsidP="00874704">
      <w:pPr>
        <w:ind w:firstLine="709"/>
        <w:jc w:val="center"/>
        <w:rPr>
          <w:sz w:val="28"/>
          <w:szCs w:val="28"/>
        </w:rPr>
      </w:pPr>
    </w:p>
    <w:p w14:paraId="60B9FAB9" w14:textId="77777777" w:rsidR="00874704" w:rsidRPr="007250E4" w:rsidRDefault="00874704" w:rsidP="00874704">
      <w:pPr>
        <w:ind w:firstLine="709"/>
        <w:jc w:val="center"/>
        <w:rPr>
          <w:sz w:val="28"/>
          <w:szCs w:val="28"/>
        </w:rPr>
      </w:pPr>
      <w:r w:rsidRPr="007250E4">
        <w:rPr>
          <w:sz w:val="28"/>
          <w:szCs w:val="28"/>
        </w:rPr>
        <w:t>Карточка учета спортивной судейской деятельности спортивного судьи</w:t>
      </w:r>
    </w:p>
    <w:p w14:paraId="59D47049" w14:textId="77777777" w:rsidR="00874704" w:rsidRPr="007250E4" w:rsidRDefault="00874704" w:rsidP="00874704">
      <w:pPr>
        <w:ind w:firstLine="709"/>
        <w:jc w:val="center"/>
        <w:rPr>
          <w:sz w:val="28"/>
          <w:szCs w:val="28"/>
        </w:rPr>
      </w:pPr>
    </w:p>
    <w:tbl>
      <w:tblPr>
        <w:tblW w:w="18112" w:type="dxa"/>
        <w:tblInd w:w="93" w:type="dxa"/>
        <w:tblLook w:val="04A0" w:firstRow="1" w:lastRow="0" w:firstColumn="1" w:lastColumn="0" w:noHBand="0" w:noVBand="1"/>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874704" w:rsidRPr="007250E4" w14:paraId="27458515" w14:textId="77777777" w:rsidTr="0087470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45E47BA2" w14:textId="77777777" w:rsidR="00874704" w:rsidRPr="007250E4" w:rsidRDefault="00874704" w:rsidP="00874704">
            <w:pPr>
              <w:jc w:val="center"/>
              <w:rPr>
                <w:sz w:val="20"/>
                <w:szCs w:val="20"/>
              </w:rPr>
            </w:pPr>
          </w:p>
          <w:p w14:paraId="6967CAE5" w14:textId="77777777" w:rsidR="00874704" w:rsidRPr="007250E4" w:rsidRDefault="00874704" w:rsidP="00874704">
            <w:pPr>
              <w:jc w:val="center"/>
              <w:rPr>
                <w:sz w:val="20"/>
                <w:szCs w:val="20"/>
              </w:rPr>
            </w:pPr>
            <w:r w:rsidRPr="007250E4">
              <w:rPr>
                <w:sz w:val="20"/>
                <w:szCs w:val="20"/>
              </w:rPr>
              <w:t>______________________________________________________________________________________________________________________</w:t>
            </w:r>
          </w:p>
          <w:p w14:paraId="4DDF9340" w14:textId="77777777" w:rsidR="00874704" w:rsidRPr="007250E4" w:rsidRDefault="00874704" w:rsidP="00874704">
            <w:pPr>
              <w:jc w:val="center"/>
              <w:rPr>
                <w:sz w:val="20"/>
                <w:szCs w:val="20"/>
              </w:rPr>
            </w:pPr>
            <w:r w:rsidRPr="007250E4">
              <w:rPr>
                <w:sz w:val="20"/>
                <w:szCs w:val="20"/>
              </w:rPr>
              <w:t>Наименование вида спорта (спортивной дисциплины), номер – код вида спорта в соответствии с Всероссийским реестром видов спорта</w:t>
            </w:r>
          </w:p>
          <w:p w14:paraId="1520D2D9" w14:textId="77777777" w:rsidR="00874704" w:rsidRPr="007250E4" w:rsidRDefault="00874704" w:rsidP="00874704">
            <w:pPr>
              <w:jc w:val="center"/>
              <w:rPr>
                <w:sz w:val="20"/>
                <w:szCs w:val="20"/>
              </w:rPr>
            </w:pPr>
            <w:r w:rsidRPr="007250E4">
              <w:rPr>
                <w:sz w:val="20"/>
                <w:szCs w:val="20"/>
              </w:rPr>
              <w:t>  </w:t>
            </w:r>
          </w:p>
        </w:tc>
      </w:tr>
      <w:tr w:rsidR="00874704" w:rsidRPr="007250E4" w14:paraId="6C87B7BF" w14:textId="77777777" w:rsidTr="0087470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0F3D96" w14:textId="77777777" w:rsidR="00874704" w:rsidRPr="007250E4" w:rsidRDefault="00874704" w:rsidP="00874704">
            <w:pPr>
              <w:jc w:val="center"/>
              <w:rPr>
                <w:sz w:val="20"/>
                <w:szCs w:val="20"/>
              </w:rPr>
            </w:pPr>
            <w:r w:rsidRPr="007250E4">
              <w:rPr>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14:paraId="30BA7DDB" w14:textId="77777777" w:rsidR="00874704" w:rsidRPr="007250E4" w:rsidRDefault="00874704" w:rsidP="00874704">
            <w:pPr>
              <w:jc w:val="center"/>
              <w:rPr>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14:paraId="7D7B16A4" w14:textId="77777777" w:rsidR="00874704" w:rsidRPr="007250E4" w:rsidRDefault="00874704" w:rsidP="00874704">
            <w:pPr>
              <w:jc w:val="center"/>
              <w:rPr>
                <w:sz w:val="20"/>
                <w:szCs w:val="20"/>
              </w:rPr>
            </w:pPr>
            <w:r w:rsidRPr="007250E4">
              <w:rPr>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14:paraId="76209AD8" w14:textId="77777777" w:rsidR="00874704" w:rsidRPr="007250E4" w:rsidRDefault="00874704" w:rsidP="00874704">
            <w:pPr>
              <w:jc w:val="center"/>
              <w:rPr>
                <w:sz w:val="20"/>
                <w:szCs w:val="20"/>
              </w:rPr>
            </w:pPr>
            <w:r w:rsidRPr="007250E4">
              <w:rPr>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147AE" w14:textId="77777777" w:rsidR="00874704" w:rsidRPr="007250E4" w:rsidRDefault="00874704" w:rsidP="00874704">
            <w:pPr>
              <w:jc w:val="center"/>
              <w:rPr>
                <w:sz w:val="20"/>
                <w:szCs w:val="20"/>
              </w:rPr>
            </w:pPr>
            <w:r w:rsidRPr="007250E4">
              <w:rPr>
                <w:sz w:val="20"/>
                <w:szCs w:val="20"/>
              </w:rPr>
              <w:t>фото</w:t>
            </w:r>
          </w:p>
        </w:tc>
      </w:tr>
      <w:tr w:rsidR="00874704" w:rsidRPr="007250E4" w14:paraId="264E3FA3" w14:textId="77777777" w:rsidTr="0087470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A11CEA" w14:textId="77777777" w:rsidR="00874704" w:rsidRPr="007250E4" w:rsidRDefault="00874704" w:rsidP="00874704">
            <w:pPr>
              <w:jc w:val="center"/>
              <w:rPr>
                <w:sz w:val="20"/>
                <w:szCs w:val="20"/>
              </w:rPr>
            </w:pPr>
            <w:r w:rsidRPr="007250E4">
              <w:rPr>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14:paraId="18DF00AC" w14:textId="77777777" w:rsidR="00874704" w:rsidRPr="007250E4" w:rsidRDefault="00874704" w:rsidP="00874704">
            <w:pPr>
              <w:jc w:val="center"/>
              <w:rPr>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14:paraId="3E297AC9" w14:textId="77777777" w:rsidR="00874704" w:rsidRPr="007250E4" w:rsidRDefault="00874704" w:rsidP="00874704">
            <w:pPr>
              <w:jc w:val="center"/>
              <w:rPr>
                <w:sz w:val="20"/>
                <w:szCs w:val="20"/>
              </w:rPr>
            </w:pPr>
            <w:r w:rsidRPr="007250E4">
              <w:rPr>
                <w:sz w:val="20"/>
                <w:szCs w:val="20"/>
              </w:rPr>
              <w:t>Наименование организации,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14:paraId="5858429E" w14:textId="77777777" w:rsidR="00874704" w:rsidRPr="007250E4" w:rsidRDefault="00874704" w:rsidP="00874704">
            <w:pPr>
              <w:jc w:val="center"/>
              <w:rPr>
                <w:sz w:val="20"/>
                <w:szCs w:val="20"/>
              </w:rPr>
            </w:pPr>
            <w:r w:rsidRPr="007250E4">
              <w:rPr>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14:paraId="4D0079D2" w14:textId="77777777" w:rsidR="00874704" w:rsidRPr="007250E4" w:rsidRDefault="00874704" w:rsidP="00874704">
            <w:pPr>
              <w:rPr>
                <w:sz w:val="20"/>
                <w:szCs w:val="20"/>
              </w:rPr>
            </w:pPr>
          </w:p>
        </w:tc>
      </w:tr>
      <w:tr w:rsidR="00874704" w:rsidRPr="007250E4" w14:paraId="2DAFA5CE" w14:textId="77777777" w:rsidTr="0087470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EC1B98" w14:textId="77777777" w:rsidR="00874704" w:rsidRPr="007250E4" w:rsidRDefault="00874704" w:rsidP="00874704">
            <w:pPr>
              <w:jc w:val="center"/>
              <w:rPr>
                <w:sz w:val="20"/>
                <w:szCs w:val="20"/>
              </w:rPr>
            </w:pPr>
            <w:r w:rsidRPr="007250E4">
              <w:rPr>
                <w:sz w:val="20"/>
                <w:szCs w:val="20"/>
              </w:rPr>
              <w:t xml:space="preserve">Отчество </w:t>
            </w:r>
          </w:p>
          <w:p w14:paraId="56EB65B7" w14:textId="77777777" w:rsidR="00874704" w:rsidRPr="007250E4" w:rsidRDefault="00874704" w:rsidP="00874704">
            <w:pPr>
              <w:jc w:val="center"/>
              <w:rPr>
                <w:sz w:val="20"/>
                <w:szCs w:val="20"/>
              </w:rPr>
            </w:pPr>
            <w:r w:rsidRPr="007250E4">
              <w:rPr>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14:paraId="1FAA12F8" w14:textId="77777777" w:rsidR="00874704" w:rsidRPr="007250E4" w:rsidRDefault="00874704" w:rsidP="00874704">
            <w:pPr>
              <w:jc w:val="center"/>
              <w:rPr>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14:paraId="5AA686BD" w14:textId="77777777" w:rsidR="00874704" w:rsidRPr="007250E4" w:rsidRDefault="00874704" w:rsidP="00874704">
            <w:pPr>
              <w:jc w:val="center"/>
              <w:rPr>
                <w:sz w:val="20"/>
                <w:szCs w:val="20"/>
              </w:rPr>
            </w:pPr>
            <w:r w:rsidRPr="007250E4">
              <w:rPr>
                <w:sz w:val="20"/>
                <w:szCs w:val="20"/>
              </w:rPr>
              <w:t>Адрес (место нахождения) организации,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8BE7E9" w14:textId="77777777" w:rsidR="00874704" w:rsidRPr="007250E4" w:rsidRDefault="00874704" w:rsidP="00874704">
            <w:pPr>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14:paraId="2F4CBB06" w14:textId="77777777" w:rsidR="00874704" w:rsidRPr="007250E4" w:rsidRDefault="00874704" w:rsidP="00874704">
            <w:pPr>
              <w:rPr>
                <w:sz w:val="20"/>
                <w:szCs w:val="20"/>
              </w:rPr>
            </w:pPr>
          </w:p>
        </w:tc>
      </w:tr>
      <w:tr w:rsidR="00874704" w:rsidRPr="007250E4" w14:paraId="05200F23" w14:textId="77777777" w:rsidTr="0087470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789465" w14:textId="77777777" w:rsidR="00874704" w:rsidRPr="007250E4" w:rsidRDefault="00874704" w:rsidP="00874704">
            <w:pPr>
              <w:jc w:val="center"/>
              <w:rPr>
                <w:sz w:val="20"/>
                <w:szCs w:val="20"/>
              </w:rPr>
            </w:pPr>
            <w:r w:rsidRPr="007250E4">
              <w:rPr>
                <w:sz w:val="20"/>
                <w:szCs w:val="20"/>
              </w:rPr>
              <w:t>Дата рождения</w:t>
            </w:r>
          </w:p>
          <w:p w14:paraId="1AE1C840" w14:textId="77777777" w:rsidR="00874704" w:rsidRPr="007250E4" w:rsidRDefault="00874704" w:rsidP="00874704">
            <w:pPr>
              <w:jc w:val="center"/>
              <w:rPr>
                <w:sz w:val="20"/>
                <w:szCs w:val="20"/>
              </w:rPr>
            </w:pPr>
            <w:r w:rsidRPr="007250E4">
              <w:rPr>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14:paraId="62CC05C1" w14:textId="77777777" w:rsidR="00874704" w:rsidRPr="007250E4" w:rsidRDefault="00874704" w:rsidP="00874704">
            <w:pPr>
              <w:jc w:val="center"/>
              <w:rPr>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14:paraId="4805BA65" w14:textId="77777777" w:rsidR="00874704" w:rsidRPr="007250E4" w:rsidRDefault="00874704" w:rsidP="00874704">
            <w:pPr>
              <w:jc w:val="center"/>
              <w:rPr>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14:paraId="1ECC8325" w14:textId="77777777" w:rsidR="00874704" w:rsidRPr="007250E4" w:rsidRDefault="00874704" w:rsidP="00874704">
            <w:pPr>
              <w:jc w:val="center"/>
              <w:rPr>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14:paraId="26CFDCBD" w14:textId="77777777" w:rsidR="00874704" w:rsidRPr="007250E4" w:rsidRDefault="00874704" w:rsidP="00874704">
            <w:pPr>
              <w:jc w:val="center"/>
              <w:rPr>
                <w:sz w:val="20"/>
                <w:szCs w:val="20"/>
              </w:rPr>
            </w:pPr>
            <w:r w:rsidRPr="007250E4">
              <w:rPr>
                <w:sz w:val="20"/>
                <w:szCs w:val="20"/>
              </w:rPr>
              <w:t xml:space="preserve">Начало деятельности в качестве спортивного судьи </w:t>
            </w:r>
          </w:p>
          <w:p w14:paraId="0F53FE47" w14:textId="77777777" w:rsidR="00874704" w:rsidRPr="007250E4" w:rsidRDefault="00874704" w:rsidP="00874704">
            <w:pPr>
              <w:jc w:val="center"/>
              <w:rPr>
                <w:sz w:val="20"/>
                <w:szCs w:val="20"/>
              </w:rPr>
            </w:pPr>
            <w:r w:rsidRPr="007250E4">
              <w:rPr>
                <w:sz w:val="20"/>
                <w:szCs w:val="20"/>
              </w:rPr>
              <w:t>(число, месяц, 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14:paraId="244EA570" w14:textId="77777777" w:rsidR="00874704" w:rsidRPr="007250E4" w:rsidRDefault="00874704" w:rsidP="00874704">
            <w:pPr>
              <w:jc w:val="center"/>
              <w:rPr>
                <w:sz w:val="20"/>
                <w:szCs w:val="20"/>
              </w:rPr>
            </w:pPr>
            <w:r w:rsidRPr="007250E4">
              <w:rPr>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14:paraId="782D83A3" w14:textId="77777777" w:rsidR="00874704" w:rsidRPr="007250E4" w:rsidRDefault="00874704" w:rsidP="00874704">
            <w:pPr>
              <w:rPr>
                <w:sz w:val="20"/>
                <w:szCs w:val="20"/>
              </w:rPr>
            </w:pPr>
          </w:p>
        </w:tc>
      </w:tr>
      <w:tr w:rsidR="00874704" w:rsidRPr="007250E4" w14:paraId="7ECBAC7B" w14:textId="77777777" w:rsidTr="0087470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14:paraId="39F15C33" w14:textId="77777777" w:rsidR="00874704" w:rsidRPr="007250E4" w:rsidRDefault="00874704" w:rsidP="00874704">
            <w:pPr>
              <w:jc w:val="center"/>
              <w:rPr>
                <w:sz w:val="20"/>
                <w:szCs w:val="20"/>
              </w:rPr>
            </w:pPr>
            <w:r w:rsidRPr="007250E4">
              <w:rPr>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6AE9FD" w14:textId="77777777" w:rsidR="00874704" w:rsidRPr="007250E4" w:rsidRDefault="00874704" w:rsidP="00874704">
            <w:pPr>
              <w:jc w:val="center"/>
              <w:rPr>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14:paraId="4F9F8A77" w14:textId="77777777" w:rsidR="00874704" w:rsidRPr="007250E4" w:rsidRDefault="00874704" w:rsidP="00874704">
            <w:pPr>
              <w:jc w:val="center"/>
              <w:rPr>
                <w:sz w:val="20"/>
                <w:szCs w:val="20"/>
              </w:rPr>
            </w:pPr>
            <w:r w:rsidRPr="007250E4">
              <w:rPr>
                <w:sz w:val="20"/>
                <w:szCs w:val="20"/>
              </w:rPr>
              <w:t>Спортивное звание (при наличии)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14:paraId="368FE54D" w14:textId="77777777" w:rsidR="00874704" w:rsidRPr="007250E4" w:rsidRDefault="00874704" w:rsidP="00874704">
            <w:pPr>
              <w:jc w:val="center"/>
              <w:rPr>
                <w:sz w:val="20"/>
                <w:szCs w:val="20"/>
              </w:rPr>
            </w:pPr>
            <w:r w:rsidRPr="007250E4">
              <w:rPr>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14:paraId="495C8E4B" w14:textId="77777777" w:rsidR="00874704" w:rsidRPr="007250E4" w:rsidRDefault="00874704" w:rsidP="00874704">
            <w:pPr>
              <w:rPr>
                <w:sz w:val="20"/>
                <w:szCs w:val="20"/>
              </w:rPr>
            </w:pPr>
          </w:p>
        </w:tc>
      </w:tr>
      <w:tr w:rsidR="00874704" w:rsidRPr="007250E4" w14:paraId="5161E386" w14:textId="77777777" w:rsidTr="0087470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14:paraId="66A4F7B2" w14:textId="77777777" w:rsidR="00874704" w:rsidRPr="007250E4" w:rsidRDefault="00874704" w:rsidP="00874704">
            <w:pPr>
              <w:jc w:val="center"/>
              <w:rPr>
                <w:sz w:val="20"/>
                <w:szCs w:val="20"/>
              </w:rPr>
            </w:pPr>
            <w:r w:rsidRPr="007250E4">
              <w:rPr>
                <w:sz w:val="20"/>
                <w:szCs w:val="20"/>
              </w:rPr>
              <w:t>Адрес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1BF622C" w14:textId="77777777" w:rsidR="00874704" w:rsidRPr="007250E4" w:rsidRDefault="00874704" w:rsidP="00874704">
            <w:pPr>
              <w:jc w:val="center"/>
              <w:rPr>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14:paraId="06260B27" w14:textId="77777777" w:rsidR="00874704" w:rsidRPr="007250E4" w:rsidRDefault="00874704" w:rsidP="00874704">
            <w:pPr>
              <w:jc w:val="center"/>
              <w:rPr>
                <w:sz w:val="20"/>
                <w:szCs w:val="20"/>
              </w:rPr>
            </w:pPr>
            <w:r w:rsidRPr="007250E4">
              <w:rPr>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14:paraId="7C86907C" w14:textId="77777777" w:rsidR="00874704" w:rsidRPr="007250E4" w:rsidRDefault="00874704" w:rsidP="00874704">
            <w:pPr>
              <w:jc w:val="center"/>
              <w:rPr>
                <w:sz w:val="20"/>
                <w:szCs w:val="20"/>
              </w:rPr>
            </w:pPr>
            <w:r w:rsidRPr="007250E4">
              <w:rPr>
                <w:sz w:val="20"/>
                <w:szCs w:val="20"/>
              </w:rPr>
              <w:t> </w:t>
            </w:r>
          </w:p>
        </w:tc>
      </w:tr>
      <w:tr w:rsidR="00874704" w:rsidRPr="007250E4" w14:paraId="29A82E68" w14:textId="77777777" w:rsidTr="0087470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3627CE6" w14:textId="77777777" w:rsidR="00874704" w:rsidRPr="007250E4" w:rsidRDefault="00874704" w:rsidP="00874704">
            <w:pPr>
              <w:jc w:val="center"/>
              <w:rPr>
                <w:sz w:val="20"/>
                <w:szCs w:val="20"/>
              </w:rPr>
            </w:pPr>
            <w:r w:rsidRPr="007250E4">
              <w:rPr>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14:paraId="645E48A3" w14:textId="77777777" w:rsidR="00874704" w:rsidRPr="007250E4" w:rsidRDefault="00874704" w:rsidP="00874704">
            <w:pPr>
              <w:jc w:val="center"/>
              <w:rPr>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14:paraId="10158131" w14:textId="77777777" w:rsidR="00874704" w:rsidRPr="007250E4" w:rsidRDefault="00874704" w:rsidP="00874704">
            <w:pPr>
              <w:jc w:val="center"/>
              <w:rPr>
                <w:sz w:val="20"/>
                <w:szCs w:val="20"/>
              </w:rPr>
            </w:pPr>
            <w:r w:rsidRPr="007250E4">
              <w:rPr>
                <w:sz w:val="20"/>
                <w:szCs w:val="20"/>
              </w:rPr>
              <w:t>Адрес электронной почты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14:paraId="2409DE77" w14:textId="77777777" w:rsidR="00874704" w:rsidRPr="007250E4" w:rsidRDefault="00874704" w:rsidP="00874704">
            <w:pPr>
              <w:jc w:val="center"/>
              <w:rPr>
                <w:sz w:val="20"/>
                <w:szCs w:val="20"/>
              </w:rPr>
            </w:pPr>
            <w:r w:rsidRPr="007250E4">
              <w:rPr>
                <w:sz w:val="20"/>
                <w:szCs w:val="20"/>
              </w:rPr>
              <w:t> </w:t>
            </w:r>
          </w:p>
        </w:tc>
      </w:tr>
      <w:tr w:rsidR="00874704" w:rsidRPr="007250E4" w14:paraId="32CBBD06" w14:textId="77777777" w:rsidTr="00874704">
        <w:trPr>
          <w:trHeight w:val="498"/>
        </w:trPr>
        <w:tc>
          <w:tcPr>
            <w:tcW w:w="468" w:type="dxa"/>
            <w:tcBorders>
              <w:top w:val="nil"/>
              <w:left w:val="nil"/>
              <w:bottom w:val="nil"/>
              <w:right w:val="nil"/>
            </w:tcBorders>
            <w:shd w:val="clear" w:color="auto" w:fill="auto"/>
            <w:vAlign w:val="center"/>
            <w:hideMark/>
          </w:tcPr>
          <w:p w14:paraId="340927F2" w14:textId="77777777" w:rsidR="00874704" w:rsidRPr="007250E4" w:rsidRDefault="00874704" w:rsidP="00874704">
            <w:pPr>
              <w:jc w:val="center"/>
              <w:rPr>
                <w:sz w:val="20"/>
                <w:szCs w:val="20"/>
              </w:rPr>
            </w:pPr>
          </w:p>
        </w:tc>
        <w:tc>
          <w:tcPr>
            <w:tcW w:w="408" w:type="dxa"/>
            <w:tcBorders>
              <w:top w:val="nil"/>
              <w:left w:val="nil"/>
              <w:bottom w:val="nil"/>
              <w:right w:val="nil"/>
            </w:tcBorders>
            <w:shd w:val="clear" w:color="auto" w:fill="auto"/>
            <w:vAlign w:val="center"/>
            <w:hideMark/>
          </w:tcPr>
          <w:p w14:paraId="5E4E326C" w14:textId="77777777" w:rsidR="00874704" w:rsidRPr="007250E4" w:rsidRDefault="00874704" w:rsidP="00874704">
            <w:pPr>
              <w:jc w:val="center"/>
              <w:rPr>
                <w:sz w:val="20"/>
                <w:szCs w:val="20"/>
              </w:rPr>
            </w:pPr>
          </w:p>
        </w:tc>
        <w:tc>
          <w:tcPr>
            <w:tcW w:w="418" w:type="dxa"/>
            <w:tcBorders>
              <w:top w:val="nil"/>
              <w:left w:val="nil"/>
              <w:bottom w:val="nil"/>
              <w:right w:val="nil"/>
            </w:tcBorders>
            <w:shd w:val="clear" w:color="auto" w:fill="auto"/>
            <w:vAlign w:val="center"/>
            <w:hideMark/>
          </w:tcPr>
          <w:p w14:paraId="78F14C52" w14:textId="77777777" w:rsidR="00874704" w:rsidRPr="007250E4" w:rsidRDefault="00874704" w:rsidP="00874704">
            <w:pPr>
              <w:jc w:val="center"/>
              <w:rPr>
                <w:sz w:val="20"/>
                <w:szCs w:val="20"/>
              </w:rPr>
            </w:pPr>
          </w:p>
        </w:tc>
        <w:tc>
          <w:tcPr>
            <w:tcW w:w="578" w:type="dxa"/>
            <w:tcBorders>
              <w:top w:val="nil"/>
              <w:left w:val="nil"/>
              <w:bottom w:val="nil"/>
              <w:right w:val="nil"/>
            </w:tcBorders>
            <w:shd w:val="clear" w:color="auto" w:fill="auto"/>
            <w:vAlign w:val="center"/>
            <w:hideMark/>
          </w:tcPr>
          <w:p w14:paraId="5C09E5FD" w14:textId="77777777" w:rsidR="00874704" w:rsidRPr="007250E4" w:rsidRDefault="00874704" w:rsidP="00874704">
            <w:pPr>
              <w:jc w:val="center"/>
              <w:rPr>
                <w:sz w:val="20"/>
                <w:szCs w:val="20"/>
              </w:rPr>
            </w:pPr>
          </w:p>
        </w:tc>
        <w:tc>
          <w:tcPr>
            <w:tcW w:w="398" w:type="dxa"/>
            <w:tcBorders>
              <w:top w:val="nil"/>
              <w:left w:val="nil"/>
              <w:bottom w:val="nil"/>
              <w:right w:val="nil"/>
            </w:tcBorders>
            <w:shd w:val="clear" w:color="auto" w:fill="auto"/>
            <w:vAlign w:val="center"/>
            <w:hideMark/>
          </w:tcPr>
          <w:p w14:paraId="02C91306" w14:textId="77777777" w:rsidR="00874704" w:rsidRPr="007250E4" w:rsidRDefault="00874704" w:rsidP="00874704">
            <w:pPr>
              <w:jc w:val="center"/>
              <w:rPr>
                <w:sz w:val="20"/>
                <w:szCs w:val="20"/>
              </w:rPr>
            </w:pPr>
          </w:p>
        </w:tc>
        <w:tc>
          <w:tcPr>
            <w:tcW w:w="560" w:type="dxa"/>
            <w:tcBorders>
              <w:top w:val="nil"/>
              <w:left w:val="nil"/>
              <w:bottom w:val="nil"/>
              <w:right w:val="nil"/>
            </w:tcBorders>
            <w:shd w:val="clear" w:color="auto" w:fill="auto"/>
            <w:vAlign w:val="center"/>
            <w:hideMark/>
          </w:tcPr>
          <w:p w14:paraId="76EB872C" w14:textId="77777777" w:rsidR="00874704" w:rsidRPr="007250E4" w:rsidRDefault="00874704" w:rsidP="00874704">
            <w:pPr>
              <w:jc w:val="center"/>
              <w:rPr>
                <w:sz w:val="20"/>
                <w:szCs w:val="20"/>
              </w:rPr>
            </w:pPr>
          </w:p>
        </w:tc>
        <w:tc>
          <w:tcPr>
            <w:tcW w:w="222" w:type="dxa"/>
            <w:tcBorders>
              <w:top w:val="nil"/>
              <w:left w:val="nil"/>
              <w:bottom w:val="nil"/>
              <w:right w:val="nil"/>
            </w:tcBorders>
            <w:shd w:val="clear" w:color="auto" w:fill="auto"/>
            <w:vAlign w:val="center"/>
            <w:hideMark/>
          </w:tcPr>
          <w:p w14:paraId="44AD9374" w14:textId="77777777" w:rsidR="00874704" w:rsidRPr="007250E4" w:rsidRDefault="00874704" w:rsidP="00874704">
            <w:pPr>
              <w:jc w:val="center"/>
              <w:rPr>
                <w:sz w:val="20"/>
                <w:szCs w:val="20"/>
              </w:rPr>
            </w:pPr>
          </w:p>
        </w:tc>
        <w:tc>
          <w:tcPr>
            <w:tcW w:w="236" w:type="dxa"/>
            <w:tcBorders>
              <w:top w:val="nil"/>
              <w:left w:val="nil"/>
              <w:bottom w:val="nil"/>
              <w:right w:val="nil"/>
            </w:tcBorders>
            <w:shd w:val="clear" w:color="auto" w:fill="auto"/>
            <w:vAlign w:val="center"/>
            <w:hideMark/>
          </w:tcPr>
          <w:p w14:paraId="51FEAC45" w14:textId="77777777" w:rsidR="00874704" w:rsidRPr="007250E4" w:rsidRDefault="00874704" w:rsidP="00874704">
            <w:pPr>
              <w:jc w:val="center"/>
              <w:rPr>
                <w:sz w:val="20"/>
                <w:szCs w:val="20"/>
              </w:rPr>
            </w:pPr>
          </w:p>
        </w:tc>
        <w:tc>
          <w:tcPr>
            <w:tcW w:w="584" w:type="dxa"/>
            <w:tcBorders>
              <w:top w:val="nil"/>
              <w:left w:val="nil"/>
              <w:bottom w:val="nil"/>
              <w:right w:val="nil"/>
            </w:tcBorders>
            <w:shd w:val="clear" w:color="auto" w:fill="auto"/>
            <w:vAlign w:val="center"/>
            <w:hideMark/>
          </w:tcPr>
          <w:p w14:paraId="3223B8D2" w14:textId="77777777" w:rsidR="00874704" w:rsidRPr="007250E4" w:rsidRDefault="00874704" w:rsidP="00874704">
            <w:pPr>
              <w:jc w:val="center"/>
              <w:rPr>
                <w:sz w:val="20"/>
                <w:szCs w:val="20"/>
              </w:rPr>
            </w:pPr>
          </w:p>
        </w:tc>
        <w:tc>
          <w:tcPr>
            <w:tcW w:w="378" w:type="dxa"/>
            <w:tcBorders>
              <w:top w:val="nil"/>
              <w:left w:val="nil"/>
              <w:bottom w:val="nil"/>
              <w:right w:val="nil"/>
            </w:tcBorders>
            <w:shd w:val="clear" w:color="auto" w:fill="auto"/>
            <w:vAlign w:val="center"/>
            <w:hideMark/>
          </w:tcPr>
          <w:p w14:paraId="1F761D65" w14:textId="77777777" w:rsidR="00874704" w:rsidRPr="007250E4" w:rsidRDefault="00874704" w:rsidP="00874704">
            <w:pPr>
              <w:jc w:val="center"/>
              <w:rPr>
                <w:sz w:val="20"/>
                <w:szCs w:val="20"/>
              </w:rPr>
            </w:pPr>
          </w:p>
        </w:tc>
        <w:tc>
          <w:tcPr>
            <w:tcW w:w="236" w:type="dxa"/>
            <w:gridSpan w:val="2"/>
            <w:tcBorders>
              <w:top w:val="nil"/>
              <w:left w:val="nil"/>
              <w:bottom w:val="nil"/>
              <w:right w:val="nil"/>
            </w:tcBorders>
            <w:shd w:val="clear" w:color="auto" w:fill="auto"/>
            <w:vAlign w:val="center"/>
            <w:hideMark/>
          </w:tcPr>
          <w:p w14:paraId="11525BA6" w14:textId="77777777" w:rsidR="00874704" w:rsidRPr="007250E4" w:rsidRDefault="00874704" w:rsidP="00874704">
            <w:pPr>
              <w:jc w:val="center"/>
              <w:rPr>
                <w:sz w:val="20"/>
                <w:szCs w:val="20"/>
              </w:rPr>
            </w:pPr>
          </w:p>
        </w:tc>
        <w:tc>
          <w:tcPr>
            <w:tcW w:w="591" w:type="dxa"/>
            <w:tcBorders>
              <w:top w:val="nil"/>
              <w:left w:val="nil"/>
              <w:bottom w:val="nil"/>
              <w:right w:val="nil"/>
            </w:tcBorders>
            <w:shd w:val="clear" w:color="auto" w:fill="auto"/>
            <w:vAlign w:val="center"/>
            <w:hideMark/>
          </w:tcPr>
          <w:p w14:paraId="1F92AC60" w14:textId="77777777" w:rsidR="00874704" w:rsidRPr="007250E4" w:rsidRDefault="00874704" w:rsidP="00874704">
            <w:pPr>
              <w:jc w:val="center"/>
              <w:rPr>
                <w:sz w:val="20"/>
                <w:szCs w:val="20"/>
              </w:rPr>
            </w:pPr>
          </w:p>
        </w:tc>
        <w:tc>
          <w:tcPr>
            <w:tcW w:w="720" w:type="dxa"/>
            <w:tcBorders>
              <w:top w:val="nil"/>
              <w:left w:val="nil"/>
              <w:bottom w:val="nil"/>
              <w:right w:val="nil"/>
            </w:tcBorders>
            <w:shd w:val="clear" w:color="auto" w:fill="auto"/>
            <w:vAlign w:val="center"/>
            <w:hideMark/>
          </w:tcPr>
          <w:p w14:paraId="58EB93C6" w14:textId="77777777" w:rsidR="00874704" w:rsidRPr="007250E4" w:rsidRDefault="00874704" w:rsidP="00874704">
            <w:pPr>
              <w:jc w:val="center"/>
              <w:rPr>
                <w:sz w:val="20"/>
                <w:szCs w:val="20"/>
              </w:rPr>
            </w:pPr>
          </w:p>
        </w:tc>
        <w:tc>
          <w:tcPr>
            <w:tcW w:w="500" w:type="dxa"/>
            <w:tcBorders>
              <w:top w:val="nil"/>
              <w:left w:val="nil"/>
              <w:bottom w:val="nil"/>
              <w:right w:val="nil"/>
            </w:tcBorders>
            <w:shd w:val="clear" w:color="auto" w:fill="auto"/>
            <w:vAlign w:val="center"/>
            <w:hideMark/>
          </w:tcPr>
          <w:p w14:paraId="6090F5E9" w14:textId="77777777" w:rsidR="00874704" w:rsidRPr="007250E4" w:rsidRDefault="00874704" w:rsidP="00874704">
            <w:pPr>
              <w:jc w:val="center"/>
              <w:rPr>
                <w:sz w:val="20"/>
                <w:szCs w:val="20"/>
              </w:rPr>
            </w:pPr>
          </w:p>
        </w:tc>
        <w:tc>
          <w:tcPr>
            <w:tcW w:w="460" w:type="dxa"/>
            <w:tcBorders>
              <w:top w:val="nil"/>
              <w:left w:val="nil"/>
              <w:bottom w:val="nil"/>
              <w:right w:val="nil"/>
            </w:tcBorders>
            <w:shd w:val="clear" w:color="auto" w:fill="auto"/>
            <w:vAlign w:val="center"/>
            <w:hideMark/>
          </w:tcPr>
          <w:p w14:paraId="3436C376" w14:textId="77777777" w:rsidR="00874704" w:rsidRPr="007250E4" w:rsidRDefault="00874704" w:rsidP="00874704">
            <w:pPr>
              <w:jc w:val="center"/>
              <w:rPr>
                <w:sz w:val="20"/>
                <w:szCs w:val="20"/>
              </w:rPr>
            </w:pPr>
          </w:p>
        </w:tc>
        <w:tc>
          <w:tcPr>
            <w:tcW w:w="236" w:type="dxa"/>
            <w:tcBorders>
              <w:top w:val="nil"/>
              <w:left w:val="nil"/>
              <w:bottom w:val="nil"/>
              <w:right w:val="nil"/>
            </w:tcBorders>
            <w:shd w:val="clear" w:color="auto" w:fill="auto"/>
            <w:vAlign w:val="center"/>
            <w:hideMark/>
          </w:tcPr>
          <w:p w14:paraId="33F55B36" w14:textId="77777777" w:rsidR="00874704" w:rsidRPr="007250E4" w:rsidRDefault="00874704" w:rsidP="00874704">
            <w:pPr>
              <w:jc w:val="center"/>
              <w:rPr>
                <w:sz w:val="20"/>
                <w:szCs w:val="20"/>
              </w:rPr>
            </w:pPr>
          </w:p>
        </w:tc>
        <w:tc>
          <w:tcPr>
            <w:tcW w:w="1811" w:type="dxa"/>
            <w:tcBorders>
              <w:top w:val="nil"/>
              <w:left w:val="nil"/>
              <w:bottom w:val="nil"/>
              <w:right w:val="nil"/>
            </w:tcBorders>
            <w:shd w:val="clear" w:color="auto" w:fill="auto"/>
            <w:vAlign w:val="center"/>
            <w:hideMark/>
          </w:tcPr>
          <w:p w14:paraId="66B8FC2F" w14:textId="77777777" w:rsidR="00874704" w:rsidRPr="007250E4" w:rsidRDefault="00874704" w:rsidP="00874704">
            <w:pPr>
              <w:jc w:val="center"/>
              <w:rPr>
                <w:sz w:val="20"/>
                <w:szCs w:val="20"/>
              </w:rPr>
            </w:pPr>
          </w:p>
        </w:tc>
        <w:tc>
          <w:tcPr>
            <w:tcW w:w="236" w:type="dxa"/>
            <w:tcBorders>
              <w:top w:val="nil"/>
              <w:left w:val="nil"/>
              <w:bottom w:val="nil"/>
              <w:right w:val="nil"/>
            </w:tcBorders>
            <w:shd w:val="clear" w:color="auto" w:fill="auto"/>
            <w:vAlign w:val="center"/>
            <w:hideMark/>
          </w:tcPr>
          <w:p w14:paraId="61AF818C" w14:textId="77777777" w:rsidR="00874704" w:rsidRPr="007250E4" w:rsidRDefault="00874704" w:rsidP="00874704">
            <w:pPr>
              <w:jc w:val="center"/>
              <w:rPr>
                <w:sz w:val="20"/>
                <w:szCs w:val="20"/>
              </w:rPr>
            </w:pPr>
          </w:p>
        </w:tc>
        <w:tc>
          <w:tcPr>
            <w:tcW w:w="3534" w:type="dxa"/>
            <w:gridSpan w:val="2"/>
            <w:tcBorders>
              <w:top w:val="nil"/>
              <w:left w:val="nil"/>
              <w:bottom w:val="nil"/>
              <w:right w:val="nil"/>
            </w:tcBorders>
            <w:shd w:val="clear" w:color="auto" w:fill="auto"/>
            <w:vAlign w:val="center"/>
            <w:hideMark/>
          </w:tcPr>
          <w:p w14:paraId="2509B5F9" w14:textId="77777777" w:rsidR="00874704" w:rsidRPr="007250E4" w:rsidRDefault="00874704" w:rsidP="00874704">
            <w:pPr>
              <w:jc w:val="center"/>
              <w:rPr>
                <w:sz w:val="20"/>
                <w:szCs w:val="20"/>
              </w:rPr>
            </w:pPr>
          </w:p>
        </w:tc>
        <w:tc>
          <w:tcPr>
            <w:tcW w:w="236" w:type="dxa"/>
            <w:tcBorders>
              <w:top w:val="nil"/>
              <w:left w:val="nil"/>
              <w:bottom w:val="nil"/>
              <w:right w:val="nil"/>
            </w:tcBorders>
            <w:shd w:val="clear" w:color="auto" w:fill="auto"/>
            <w:vAlign w:val="center"/>
            <w:hideMark/>
          </w:tcPr>
          <w:p w14:paraId="0096CA55" w14:textId="77777777" w:rsidR="00874704" w:rsidRPr="007250E4" w:rsidRDefault="00874704" w:rsidP="00874704">
            <w:pPr>
              <w:jc w:val="center"/>
              <w:rPr>
                <w:sz w:val="20"/>
                <w:szCs w:val="20"/>
              </w:rPr>
            </w:pPr>
          </w:p>
        </w:tc>
        <w:tc>
          <w:tcPr>
            <w:tcW w:w="580" w:type="dxa"/>
            <w:tcBorders>
              <w:top w:val="nil"/>
              <w:left w:val="nil"/>
              <w:bottom w:val="nil"/>
              <w:right w:val="nil"/>
            </w:tcBorders>
            <w:shd w:val="clear" w:color="auto" w:fill="auto"/>
            <w:vAlign w:val="center"/>
            <w:hideMark/>
          </w:tcPr>
          <w:p w14:paraId="33DCCD30" w14:textId="77777777" w:rsidR="00874704" w:rsidRPr="007250E4" w:rsidRDefault="00874704" w:rsidP="00874704">
            <w:pPr>
              <w:jc w:val="center"/>
              <w:rPr>
                <w:sz w:val="20"/>
                <w:szCs w:val="20"/>
              </w:rPr>
            </w:pPr>
          </w:p>
        </w:tc>
        <w:tc>
          <w:tcPr>
            <w:tcW w:w="580" w:type="dxa"/>
            <w:tcBorders>
              <w:top w:val="nil"/>
              <w:left w:val="nil"/>
              <w:bottom w:val="nil"/>
              <w:right w:val="nil"/>
            </w:tcBorders>
            <w:shd w:val="clear" w:color="auto" w:fill="auto"/>
            <w:vAlign w:val="center"/>
            <w:hideMark/>
          </w:tcPr>
          <w:p w14:paraId="38B867A8" w14:textId="77777777" w:rsidR="00874704" w:rsidRPr="007250E4" w:rsidRDefault="00874704" w:rsidP="00874704">
            <w:pPr>
              <w:jc w:val="center"/>
              <w:rPr>
                <w:sz w:val="20"/>
                <w:szCs w:val="20"/>
              </w:rPr>
            </w:pPr>
          </w:p>
        </w:tc>
        <w:tc>
          <w:tcPr>
            <w:tcW w:w="580" w:type="dxa"/>
            <w:gridSpan w:val="2"/>
            <w:tcBorders>
              <w:top w:val="nil"/>
              <w:left w:val="nil"/>
              <w:bottom w:val="nil"/>
              <w:right w:val="nil"/>
            </w:tcBorders>
            <w:shd w:val="clear" w:color="auto" w:fill="auto"/>
            <w:vAlign w:val="center"/>
            <w:hideMark/>
          </w:tcPr>
          <w:p w14:paraId="156D665F" w14:textId="77777777" w:rsidR="00874704" w:rsidRPr="007250E4" w:rsidRDefault="00874704" w:rsidP="00874704">
            <w:pPr>
              <w:jc w:val="center"/>
              <w:rPr>
                <w:sz w:val="20"/>
                <w:szCs w:val="20"/>
              </w:rPr>
            </w:pPr>
          </w:p>
        </w:tc>
        <w:tc>
          <w:tcPr>
            <w:tcW w:w="222" w:type="dxa"/>
            <w:tcBorders>
              <w:top w:val="single" w:sz="4" w:space="0" w:color="auto"/>
              <w:left w:val="nil"/>
              <w:bottom w:val="nil"/>
              <w:right w:val="nil"/>
            </w:tcBorders>
            <w:shd w:val="clear" w:color="auto" w:fill="auto"/>
            <w:vAlign w:val="center"/>
            <w:hideMark/>
          </w:tcPr>
          <w:p w14:paraId="20FD0D80" w14:textId="77777777" w:rsidR="00874704" w:rsidRPr="007250E4" w:rsidRDefault="00874704" w:rsidP="00874704">
            <w:pPr>
              <w:jc w:val="center"/>
              <w:rPr>
                <w:sz w:val="20"/>
                <w:szCs w:val="20"/>
              </w:rPr>
            </w:pPr>
          </w:p>
        </w:tc>
        <w:tc>
          <w:tcPr>
            <w:tcW w:w="580" w:type="dxa"/>
            <w:tcBorders>
              <w:top w:val="nil"/>
              <w:left w:val="nil"/>
              <w:bottom w:val="nil"/>
              <w:right w:val="nil"/>
            </w:tcBorders>
            <w:shd w:val="clear" w:color="auto" w:fill="auto"/>
            <w:vAlign w:val="center"/>
            <w:hideMark/>
          </w:tcPr>
          <w:p w14:paraId="26FBA9D0" w14:textId="77777777" w:rsidR="00874704" w:rsidRPr="007250E4" w:rsidRDefault="00874704" w:rsidP="00874704">
            <w:pPr>
              <w:jc w:val="center"/>
              <w:rPr>
                <w:sz w:val="20"/>
                <w:szCs w:val="20"/>
              </w:rPr>
            </w:pPr>
          </w:p>
        </w:tc>
        <w:tc>
          <w:tcPr>
            <w:tcW w:w="580" w:type="dxa"/>
            <w:tcBorders>
              <w:top w:val="nil"/>
              <w:left w:val="nil"/>
              <w:bottom w:val="nil"/>
              <w:right w:val="nil"/>
            </w:tcBorders>
            <w:shd w:val="clear" w:color="auto" w:fill="auto"/>
            <w:vAlign w:val="center"/>
            <w:hideMark/>
          </w:tcPr>
          <w:p w14:paraId="1FAE60E3" w14:textId="77777777" w:rsidR="00874704" w:rsidRPr="007250E4" w:rsidRDefault="00874704" w:rsidP="00874704">
            <w:pPr>
              <w:jc w:val="center"/>
              <w:rPr>
                <w:sz w:val="20"/>
                <w:szCs w:val="20"/>
              </w:rPr>
            </w:pPr>
          </w:p>
        </w:tc>
        <w:tc>
          <w:tcPr>
            <w:tcW w:w="440" w:type="dxa"/>
            <w:tcBorders>
              <w:top w:val="nil"/>
              <w:left w:val="nil"/>
              <w:bottom w:val="nil"/>
              <w:right w:val="nil"/>
            </w:tcBorders>
            <w:shd w:val="clear" w:color="auto" w:fill="auto"/>
            <w:vAlign w:val="center"/>
            <w:hideMark/>
          </w:tcPr>
          <w:p w14:paraId="7FC7B383" w14:textId="77777777" w:rsidR="00874704" w:rsidRPr="007250E4" w:rsidRDefault="00874704" w:rsidP="00874704">
            <w:pPr>
              <w:jc w:val="center"/>
              <w:rPr>
                <w:sz w:val="20"/>
                <w:szCs w:val="20"/>
              </w:rPr>
            </w:pPr>
          </w:p>
        </w:tc>
        <w:tc>
          <w:tcPr>
            <w:tcW w:w="580" w:type="dxa"/>
            <w:tcBorders>
              <w:top w:val="nil"/>
              <w:left w:val="nil"/>
              <w:bottom w:val="nil"/>
              <w:right w:val="nil"/>
            </w:tcBorders>
            <w:shd w:val="clear" w:color="auto" w:fill="auto"/>
            <w:vAlign w:val="center"/>
            <w:hideMark/>
          </w:tcPr>
          <w:p w14:paraId="2B3E9AA2" w14:textId="77777777" w:rsidR="00874704" w:rsidRPr="007250E4" w:rsidRDefault="00874704" w:rsidP="00874704">
            <w:pPr>
              <w:jc w:val="center"/>
              <w:rPr>
                <w:sz w:val="20"/>
                <w:szCs w:val="20"/>
              </w:rPr>
            </w:pPr>
          </w:p>
        </w:tc>
        <w:tc>
          <w:tcPr>
            <w:tcW w:w="580" w:type="dxa"/>
            <w:tcBorders>
              <w:top w:val="nil"/>
              <w:left w:val="nil"/>
              <w:bottom w:val="nil"/>
              <w:right w:val="nil"/>
            </w:tcBorders>
            <w:shd w:val="clear" w:color="auto" w:fill="auto"/>
            <w:vAlign w:val="center"/>
            <w:hideMark/>
          </w:tcPr>
          <w:p w14:paraId="1BBEFE03" w14:textId="77777777" w:rsidR="00874704" w:rsidRPr="007250E4" w:rsidRDefault="00874704" w:rsidP="00874704">
            <w:pPr>
              <w:jc w:val="center"/>
              <w:rPr>
                <w:sz w:val="20"/>
                <w:szCs w:val="20"/>
              </w:rPr>
            </w:pPr>
          </w:p>
        </w:tc>
        <w:tc>
          <w:tcPr>
            <w:tcW w:w="580" w:type="dxa"/>
            <w:tcBorders>
              <w:top w:val="nil"/>
              <w:left w:val="nil"/>
              <w:bottom w:val="nil"/>
              <w:right w:val="nil"/>
            </w:tcBorders>
            <w:shd w:val="clear" w:color="auto" w:fill="auto"/>
            <w:vAlign w:val="center"/>
            <w:hideMark/>
          </w:tcPr>
          <w:p w14:paraId="092385AC" w14:textId="77777777" w:rsidR="00874704" w:rsidRPr="007250E4" w:rsidRDefault="00874704" w:rsidP="00874704">
            <w:pPr>
              <w:jc w:val="center"/>
              <w:rPr>
                <w:sz w:val="20"/>
                <w:szCs w:val="20"/>
              </w:rPr>
            </w:pPr>
          </w:p>
        </w:tc>
      </w:tr>
      <w:tr w:rsidR="00874704" w:rsidRPr="007250E4" w14:paraId="7CC852F0" w14:textId="77777777" w:rsidTr="0087470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4D1F6918" w14:textId="77777777" w:rsidR="00874704" w:rsidRPr="007250E4" w:rsidRDefault="00874704" w:rsidP="00874704">
            <w:pPr>
              <w:jc w:val="center"/>
              <w:rPr>
                <w:sz w:val="20"/>
                <w:szCs w:val="20"/>
              </w:rPr>
            </w:pPr>
            <w:r w:rsidRPr="007250E4">
              <w:rPr>
                <w:sz w:val="20"/>
                <w:szCs w:val="20"/>
              </w:rPr>
              <w:lastRenderedPageBreak/>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90F965C" w14:textId="77777777" w:rsidR="00874704" w:rsidRPr="007250E4" w:rsidRDefault="00874704" w:rsidP="00874704">
            <w:pPr>
              <w:jc w:val="center"/>
              <w:rPr>
                <w:sz w:val="20"/>
                <w:szCs w:val="20"/>
              </w:rPr>
            </w:pPr>
            <w:r w:rsidRPr="007250E4">
              <w:rPr>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6081CB0" w14:textId="77777777" w:rsidR="00874704" w:rsidRPr="007250E4" w:rsidRDefault="00874704" w:rsidP="00874704">
            <w:pPr>
              <w:jc w:val="center"/>
              <w:rPr>
                <w:sz w:val="20"/>
                <w:szCs w:val="20"/>
              </w:rPr>
            </w:pPr>
            <w:r w:rsidRPr="007250E4">
              <w:rPr>
                <w:sz w:val="20"/>
                <w:szCs w:val="20"/>
              </w:rPr>
              <w:t>Дата присвоения</w:t>
            </w:r>
          </w:p>
          <w:p w14:paraId="304180E7" w14:textId="77777777" w:rsidR="00874704" w:rsidRPr="007250E4" w:rsidRDefault="00874704" w:rsidP="00874704">
            <w:pPr>
              <w:jc w:val="center"/>
              <w:rPr>
                <w:sz w:val="20"/>
                <w:szCs w:val="20"/>
              </w:rPr>
            </w:pPr>
            <w:r w:rsidRPr="007250E4">
              <w:rPr>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FAE639" w14:textId="77777777" w:rsidR="00874704" w:rsidRPr="007250E4" w:rsidRDefault="00874704" w:rsidP="00874704">
            <w:pPr>
              <w:jc w:val="center"/>
              <w:rPr>
                <w:sz w:val="20"/>
                <w:szCs w:val="20"/>
              </w:rPr>
            </w:pPr>
            <w:r w:rsidRPr="007250E4">
              <w:rPr>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EFD69" w14:textId="77777777" w:rsidR="00874704" w:rsidRPr="007250E4" w:rsidRDefault="00874704" w:rsidP="00874704">
            <w:pPr>
              <w:jc w:val="center"/>
              <w:rPr>
                <w:sz w:val="20"/>
                <w:szCs w:val="20"/>
              </w:rPr>
            </w:pPr>
            <w:r w:rsidRPr="007250E4">
              <w:rPr>
                <w:sz w:val="20"/>
                <w:szCs w:val="20"/>
              </w:rPr>
              <w:t>Должность, фамилия, инициалы лица, подписавшего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83C8" w14:textId="77777777" w:rsidR="00874704" w:rsidRPr="007250E4" w:rsidRDefault="00874704" w:rsidP="00874704">
            <w:pPr>
              <w:jc w:val="center"/>
              <w:rPr>
                <w:sz w:val="20"/>
                <w:szCs w:val="20"/>
              </w:rPr>
            </w:pPr>
            <w:r w:rsidRPr="007250E4">
              <w:rPr>
                <w:sz w:val="20"/>
                <w:szCs w:val="20"/>
              </w:rPr>
              <w:t>Подпись</w:t>
            </w:r>
          </w:p>
        </w:tc>
      </w:tr>
      <w:tr w:rsidR="00874704" w:rsidRPr="007250E4" w14:paraId="2AF29882" w14:textId="77777777" w:rsidTr="0087470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22C5BD" w14:textId="77777777" w:rsidR="00874704" w:rsidRPr="007250E4" w:rsidRDefault="00874704" w:rsidP="00874704">
            <w:pPr>
              <w:jc w:val="center"/>
              <w:rPr>
                <w:sz w:val="20"/>
                <w:szCs w:val="20"/>
              </w:rPr>
            </w:pPr>
            <w:r w:rsidRPr="007250E4">
              <w:rPr>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14:paraId="4D08A393" w14:textId="77777777" w:rsidR="00874704" w:rsidRPr="007250E4" w:rsidRDefault="00874704" w:rsidP="00874704">
            <w:pPr>
              <w:jc w:val="center"/>
              <w:rPr>
                <w:sz w:val="20"/>
                <w:szCs w:val="20"/>
              </w:rPr>
            </w:pPr>
            <w:r w:rsidRPr="007250E4">
              <w:rPr>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14:paraId="5F7815EB" w14:textId="77777777" w:rsidR="00874704" w:rsidRPr="007250E4" w:rsidRDefault="00874704" w:rsidP="00874704">
            <w:pPr>
              <w:rPr>
                <w:sz w:val="20"/>
                <w:szCs w:val="20"/>
              </w:rPr>
            </w:pPr>
            <w:r w:rsidRPr="007250E4">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CEDB835" w14:textId="77777777" w:rsidR="00874704" w:rsidRPr="007250E4" w:rsidRDefault="00874704" w:rsidP="00874704">
            <w:pPr>
              <w:rPr>
                <w:sz w:val="20"/>
                <w:szCs w:val="20"/>
              </w:rPr>
            </w:pPr>
            <w:r w:rsidRPr="007250E4">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66C088F1" w14:textId="77777777" w:rsidR="00874704" w:rsidRPr="007250E4" w:rsidRDefault="00874704" w:rsidP="00874704">
            <w:pPr>
              <w:rPr>
                <w:sz w:val="20"/>
                <w:szCs w:val="20"/>
              </w:rPr>
            </w:pPr>
            <w:r w:rsidRPr="007250E4">
              <w:rPr>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526E88" w14:textId="77777777" w:rsidR="00874704" w:rsidRPr="007250E4" w:rsidRDefault="00874704" w:rsidP="00874704">
            <w:pPr>
              <w:jc w:val="center"/>
              <w:rPr>
                <w:sz w:val="20"/>
                <w:szCs w:val="20"/>
              </w:rPr>
            </w:pPr>
            <w:r w:rsidRPr="007250E4">
              <w:rPr>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66F6E1" w14:textId="77777777" w:rsidR="00874704" w:rsidRPr="007250E4" w:rsidRDefault="00874704" w:rsidP="00874704">
            <w:pPr>
              <w:jc w:val="center"/>
              <w:rPr>
                <w:sz w:val="20"/>
                <w:szCs w:val="20"/>
              </w:rPr>
            </w:pPr>
            <w:r w:rsidRPr="007250E4">
              <w:rPr>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519D44E" w14:textId="77777777" w:rsidR="00874704" w:rsidRPr="007250E4" w:rsidRDefault="00874704" w:rsidP="00874704">
            <w:pPr>
              <w:jc w:val="center"/>
              <w:rPr>
                <w:sz w:val="20"/>
                <w:szCs w:val="20"/>
              </w:rPr>
            </w:pPr>
            <w:r w:rsidRPr="007250E4">
              <w:rPr>
                <w:sz w:val="20"/>
                <w:szCs w:val="20"/>
              </w:rPr>
              <w:t> </w:t>
            </w:r>
          </w:p>
        </w:tc>
      </w:tr>
      <w:tr w:rsidR="00874704" w:rsidRPr="007250E4" w14:paraId="7551E855" w14:textId="77777777" w:rsidTr="0087470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D17829" w14:textId="77777777" w:rsidR="00874704" w:rsidRPr="007250E4" w:rsidRDefault="00874704" w:rsidP="00874704">
            <w:pPr>
              <w:jc w:val="center"/>
              <w:rPr>
                <w:sz w:val="20"/>
                <w:szCs w:val="20"/>
              </w:rPr>
            </w:pPr>
            <w:r w:rsidRPr="007250E4">
              <w:rPr>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14:paraId="79FB9AED" w14:textId="77777777" w:rsidR="00874704" w:rsidRPr="007250E4" w:rsidRDefault="00874704" w:rsidP="00874704">
            <w:pPr>
              <w:jc w:val="center"/>
              <w:rPr>
                <w:sz w:val="20"/>
                <w:szCs w:val="20"/>
              </w:rPr>
            </w:pPr>
            <w:r w:rsidRPr="007250E4">
              <w:rPr>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14:paraId="447374BA" w14:textId="77777777" w:rsidR="00874704" w:rsidRPr="007250E4" w:rsidRDefault="00874704" w:rsidP="00874704">
            <w:pPr>
              <w:rPr>
                <w:sz w:val="20"/>
                <w:szCs w:val="20"/>
              </w:rPr>
            </w:pPr>
            <w:r w:rsidRPr="007250E4">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C51DC83" w14:textId="77777777" w:rsidR="00874704" w:rsidRPr="007250E4" w:rsidRDefault="00874704" w:rsidP="00874704">
            <w:pPr>
              <w:rPr>
                <w:sz w:val="20"/>
                <w:szCs w:val="20"/>
              </w:rPr>
            </w:pPr>
            <w:r w:rsidRPr="007250E4">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14:paraId="0B85585F" w14:textId="77777777" w:rsidR="00874704" w:rsidRPr="007250E4" w:rsidRDefault="00874704" w:rsidP="00874704">
            <w:pPr>
              <w:rPr>
                <w:sz w:val="20"/>
                <w:szCs w:val="20"/>
              </w:rPr>
            </w:pPr>
            <w:r w:rsidRPr="007250E4">
              <w:rPr>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9BF2A1" w14:textId="77777777" w:rsidR="00874704" w:rsidRPr="007250E4" w:rsidRDefault="00874704" w:rsidP="00874704">
            <w:pPr>
              <w:jc w:val="center"/>
              <w:rPr>
                <w:sz w:val="20"/>
                <w:szCs w:val="20"/>
              </w:rPr>
            </w:pPr>
            <w:r w:rsidRPr="007250E4">
              <w:rPr>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B7D438" w14:textId="77777777" w:rsidR="00874704" w:rsidRPr="007250E4" w:rsidRDefault="00874704" w:rsidP="00874704">
            <w:pPr>
              <w:jc w:val="center"/>
              <w:rPr>
                <w:sz w:val="20"/>
                <w:szCs w:val="20"/>
              </w:rPr>
            </w:pPr>
            <w:r w:rsidRPr="007250E4">
              <w:rPr>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95537FF" w14:textId="77777777" w:rsidR="00874704" w:rsidRPr="007250E4" w:rsidRDefault="00874704" w:rsidP="00874704">
            <w:pPr>
              <w:jc w:val="center"/>
              <w:rPr>
                <w:sz w:val="20"/>
                <w:szCs w:val="20"/>
              </w:rPr>
            </w:pPr>
            <w:r w:rsidRPr="007250E4">
              <w:rPr>
                <w:sz w:val="20"/>
                <w:szCs w:val="20"/>
              </w:rPr>
              <w:t> </w:t>
            </w:r>
          </w:p>
        </w:tc>
      </w:tr>
    </w:tbl>
    <w:p w14:paraId="624AF5A5" w14:textId="77777777" w:rsidR="00874704" w:rsidRPr="007250E4" w:rsidRDefault="00874704" w:rsidP="00874704">
      <w:pPr>
        <w:ind w:firstLine="709"/>
        <w:jc w:val="right"/>
        <w:rPr>
          <w:sz w:val="28"/>
          <w:szCs w:val="28"/>
        </w:rPr>
      </w:pPr>
    </w:p>
    <w:p w14:paraId="70BEA304" w14:textId="77777777" w:rsidR="00874704" w:rsidRPr="007250E4" w:rsidRDefault="00874704" w:rsidP="00874704">
      <w:pPr>
        <w:ind w:firstLine="709"/>
        <w:jc w:val="center"/>
        <w:rPr>
          <w:sz w:val="28"/>
          <w:szCs w:val="28"/>
        </w:rPr>
      </w:pPr>
      <w:r w:rsidRPr="007250E4">
        <w:rPr>
          <w:sz w:val="28"/>
          <w:szCs w:val="28"/>
        </w:rPr>
        <w:t>Оборотная сторона</w:t>
      </w:r>
    </w:p>
    <w:p w14:paraId="5C80B5C1" w14:textId="77777777" w:rsidR="00874704" w:rsidRPr="007250E4" w:rsidRDefault="00874704" w:rsidP="00874704">
      <w:pPr>
        <w:ind w:firstLine="709"/>
        <w:jc w:val="center"/>
        <w:rPr>
          <w:sz w:val="28"/>
          <w:szCs w:val="28"/>
        </w:rPr>
      </w:pPr>
    </w:p>
    <w:p w14:paraId="50C99D21" w14:textId="77777777" w:rsidR="00874704" w:rsidRPr="007250E4" w:rsidRDefault="00874704" w:rsidP="00874704">
      <w:pPr>
        <w:ind w:firstLine="709"/>
        <w:jc w:val="center"/>
        <w:rPr>
          <w:sz w:val="28"/>
          <w:szCs w:val="28"/>
        </w:rPr>
      </w:pPr>
      <w:r w:rsidRPr="007250E4">
        <w:rPr>
          <w:sz w:val="28"/>
          <w:szCs w:val="28"/>
        </w:rPr>
        <w:t xml:space="preserve">Практика спортивного судейства, теоретическая подготовка, квалификационный зачет </w:t>
      </w:r>
    </w:p>
    <w:p w14:paraId="619DEA08" w14:textId="77777777" w:rsidR="00874704" w:rsidRPr="007250E4" w:rsidRDefault="00874704" w:rsidP="00874704">
      <w:pPr>
        <w:ind w:firstLine="709"/>
        <w:jc w:val="center"/>
        <w:rPr>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874704" w:rsidRPr="007250E4" w14:paraId="0B1E8835" w14:textId="77777777" w:rsidTr="00874704">
        <w:trPr>
          <w:trHeight w:val="384"/>
        </w:trPr>
        <w:tc>
          <w:tcPr>
            <w:tcW w:w="6947" w:type="dxa"/>
            <w:gridSpan w:val="7"/>
            <w:vMerge w:val="restart"/>
            <w:shd w:val="clear" w:color="auto" w:fill="auto"/>
            <w:noWrap/>
            <w:hideMark/>
          </w:tcPr>
          <w:p w14:paraId="02281618" w14:textId="77777777" w:rsidR="00874704" w:rsidRPr="007250E4" w:rsidRDefault="00874704" w:rsidP="00874704">
            <w:pPr>
              <w:jc w:val="center"/>
              <w:rPr>
                <w:sz w:val="20"/>
                <w:szCs w:val="20"/>
              </w:rPr>
            </w:pPr>
            <w:r w:rsidRPr="007250E4">
              <w:rPr>
                <w:sz w:val="20"/>
                <w:szCs w:val="20"/>
              </w:rPr>
              <w:t>Практика спортивного судейства</w:t>
            </w:r>
          </w:p>
        </w:tc>
        <w:tc>
          <w:tcPr>
            <w:tcW w:w="5244" w:type="dxa"/>
            <w:gridSpan w:val="8"/>
            <w:shd w:val="clear" w:color="auto" w:fill="auto"/>
            <w:noWrap/>
            <w:hideMark/>
          </w:tcPr>
          <w:p w14:paraId="56E43A62" w14:textId="77777777" w:rsidR="00874704" w:rsidRPr="007250E4" w:rsidRDefault="00874704" w:rsidP="00874704">
            <w:pPr>
              <w:jc w:val="center"/>
              <w:rPr>
                <w:sz w:val="20"/>
                <w:szCs w:val="20"/>
              </w:rPr>
            </w:pPr>
            <w:r w:rsidRPr="007250E4">
              <w:rPr>
                <w:sz w:val="20"/>
                <w:szCs w:val="20"/>
              </w:rPr>
              <w:t xml:space="preserve">Теоретическая подготовка </w:t>
            </w:r>
          </w:p>
        </w:tc>
        <w:tc>
          <w:tcPr>
            <w:tcW w:w="2977" w:type="dxa"/>
            <w:gridSpan w:val="5"/>
            <w:vMerge w:val="restart"/>
            <w:shd w:val="clear" w:color="auto" w:fill="auto"/>
            <w:hideMark/>
          </w:tcPr>
          <w:p w14:paraId="0CA0AD21" w14:textId="77777777" w:rsidR="00874704" w:rsidRPr="007250E4" w:rsidRDefault="00874704" w:rsidP="00874704">
            <w:pPr>
              <w:jc w:val="center"/>
              <w:rPr>
                <w:sz w:val="20"/>
                <w:szCs w:val="20"/>
              </w:rPr>
            </w:pPr>
            <w:r w:rsidRPr="007250E4">
              <w:rPr>
                <w:sz w:val="20"/>
                <w:szCs w:val="20"/>
              </w:rPr>
              <w:t>Квалификационный зачет</w:t>
            </w:r>
          </w:p>
        </w:tc>
      </w:tr>
      <w:tr w:rsidR="00874704" w:rsidRPr="007250E4" w14:paraId="7D466702" w14:textId="77777777" w:rsidTr="00874704">
        <w:trPr>
          <w:trHeight w:val="600"/>
        </w:trPr>
        <w:tc>
          <w:tcPr>
            <w:tcW w:w="6947" w:type="dxa"/>
            <w:gridSpan w:val="7"/>
            <w:vMerge/>
            <w:vAlign w:val="center"/>
            <w:hideMark/>
          </w:tcPr>
          <w:p w14:paraId="2D5C1C17" w14:textId="77777777" w:rsidR="00874704" w:rsidRPr="007250E4" w:rsidRDefault="00874704" w:rsidP="00874704">
            <w:pPr>
              <w:rPr>
                <w:sz w:val="20"/>
                <w:szCs w:val="20"/>
              </w:rPr>
            </w:pPr>
          </w:p>
        </w:tc>
        <w:tc>
          <w:tcPr>
            <w:tcW w:w="3260" w:type="dxa"/>
            <w:gridSpan w:val="4"/>
            <w:shd w:val="clear" w:color="auto" w:fill="auto"/>
            <w:noWrap/>
            <w:vAlign w:val="center"/>
            <w:hideMark/>
          </w:tcPr>
          <w:p w14:paraId="41AE7918" w14:textId="77777777" w:rsidR="00874704" w:rsidRPr="007250E4" w:rsidRDefault="00874704" w:rsidP="00874704">
            <w:pPr>
              <w:jc w:val="center"/>
              <w:rPr>
                <w:sz w:val="20"/>
                <w:szCs w:val="20"/>
              </w:rPr>
            </w:pPr>
            <w:r w:rsidRPr="007250E4">
              <w:rPr>
                <w:sz w:val="20"/>
                <w:szCs w:val="20"/>
              </w:rPr>
              <w:t>Участие в теоретических занятиях в качестве лектора</w:t>
            </w:r>
          </w:p>
        </w:tc>
        <w:tc>
          <w:tcPr>
            <w:tcW w:w="1984" w:type="dxa"/>
            <w:gridSpan w:val="4"/>
            <w:shd w:val="clear" w:color="auto" w:fill="auto"/>
            <w:noWrap/>
            <w:vAlign w:val="center"/>
            <w:hideMark/>
          </w:tcPr>
          <w:p w14:paraId="5D686648" w14:textId="77777777" w:rsidR="00874704" w:rsidRPr="007250E4" w:rsidRDefault="00874704" w:rsidP="00874704">
            <w:pPr>
              <w:jc w:val="center"/>
              <w:rPr>
                <w:sz w:val="20"/>
                <w:szCs w:val="20"/>
              </w:rPr>
            </w:pPr>
            <w:r w:rsidRPr="007250E4">
              <w:rPr>
                <w:sz w:val="20"/>
                <w:szCs w:val="20"/>
              </w:rPr>
              <w:t>Участие в теоретических занятиях в качестве участника</w:t>
            </w:r>
          </w:p>
        </w:tc>
        <w:tc>
          <w:tcPr>
            <w:tcW w:w="2977" w:type="dxa"/>
            <w:gridSpan w:val="5"/>
            <w:vMerge/>
            <w:vAlign w:val="center"/>
            <w:hideMark/>
          </w:tcPr>
          <w:p w14:paraId="0928CCD3" w14:textId="77777777" w:rsidR="00874704" w:rsidRPr="007250E4" w:rsidRDefault="00874704" w:rsidP="00874704">
            <w:pPr>
              <w:rPr>
                <w:sz w:val="20"/>
                <w:szCs w:val="20"/>
              </w:rPr>
            </w:pPr>
          </w:p>
        </w:tc>
      </w:tr>
      <w:tr w:rsidR="00874704" w:rsidRPr="00BB61A2" w14:paraId="2F10276D" w14:textId="77777777" w:rsidTr="00874704">
        <w:trPr>
          <w:trHeight w:val="792"/>
        </w:trPr>
        <w:tc>
          <w:tcPr>
            <w:tcW w:w="1560" w:type="dxa"/>
            <w:gridSpan w:val="3"/>
            <w:shd w:val="clear" w:color="auto" w:fill="auto"/>
            <w:hideMark/>
          </w:tcPr>
          <w:p w14:paraId="10EAA5F3" w14:textId="77777777" w:rsidR="00874704" w:rsidRPr="007250E4" w:rsidRDefault="00874704" w:rsidP="00874704">
            <w:pPr>
              <w:jc w:val="center"/>
              <w:rPr>
                <w:sz w:val="20"/>
                <w:szCs w:val="20"/>
              </w:rPr>
            </w:pPr>
            <w:r w:rsidRPr="007250E4">
              <w:rPr>
                <w:sz w:val="20"/>
                <w:szCs w:val="20"/>
              </w:rPr>
              <w:t xml:space="preserve">Дата проведения официальных соревнований </w:t>
            </w:r>
          </w:p>
          <w:p w14:paraId="14ED1640" w14:textId="77777777" w:rsidR="00874704" w:rsidRPr="007250E4" w:rsidRDefault="00874704" w:rsidP="00874704">
            <w:pPr>
              <w:jc w:val="center"/>
              <w:rPr>
                <w:sz w:val="20"/>
                <w:szCs w:val="20"/>
              </w:rPr>
            </w:pPr>
            <w:r w:rsidRPr="007250E4">
              <w:rPr>
                <w:sz w:val="20"/>
                <w:szCs w:val="20"/>
              </w:rPr>
              <w:t>(число, месяц, год)</w:t>
            </w:r>
          </w:p>
        </w:tc>
        <w:tc>
          <w:tcPr>
            <w:tcW w:w="1559" w:type="dxa"/>
            <w:shd w:val="clear" w:color="auto" w:fill="auto"/>
            <w:hideMark/>
          </w:tcPr>
          <w:p w14:paraId="667B46DA" w14:textId="77777777" w:rsidR="00874704" w:rsidRPr="007250E4" w:rsidRDefault="00874704" w:rsidP="00874704">
            <w:pPr>
              <w:jc w:val="center"/>
              <w:rPr>
                <w:sz w:val="20"/>
                <w:szCs w:val="20"/>
              </w:rPr>
            </w:pPr>
            <w:r w:rsidRPr="007250E4">
              <w:rPr>
                <w:sz w:val="20"/>
                <w:szCs w:val="20"/>
              </w:rPr>
              <w:t xml:space="preserve">Наименование официальных соревнований </w:t>
            </w:r>
          </w:p>
        </w:tc>
        <w:tc>
          <w:tcPr>
            <w:tcW w:w="1418" w:type="dxa"/>
            <w:vMerge w:val="restart"/>
            <w:shd w:val="clear" w:color="auto" w:fill="auto"/>
            <w:hideMark/>
          </w:tcPr>
          <w:p w14:paraId="2259FC7A" w14:textId="77777777" w:rsidR="00874704" w:rsidRPr="007250E4" w:rsidRDefault="00874704" w:rsidP="00874704">
            <w:pPr>
              <w:jc w:val="center"/>
              <w:rPr>
                <w:sz w:val="20"/>
                <w:szCs w:val="20"/>
              </w:rPr>
            </w:pPr>
            <w:r w:rsidRPr="007250E4">
              <w:rPr>
                <w:sz w:val="20"/>
                <w:szCs w:val="20"/>
              </w:rPr>
              <w:t>Статус официальных соревнований</w:t>
            </w:r>
          </w:p>
        </w:tc>
        <w:tc>
          <w:tcPr>
            <w:tcW w:w="1559" w:type="dxa"/>
            <w:vMerge w:val="restart"/>
            <w:shd w:val="clear" w:color="auto" w:fill="auto"/>
            <w:hideMark/>
          </w:tcPr>
          <w:p w14:paraId="7137A1A5" w14:textId="77777777" w:rsidR="00874704" w:rsidRPr="007250E4" w:rsidRDefault="00874704" w:rsidP="00874704">
            <w:pPr>
              <w:jc w:val="center"/>
              <w:rPr>
                <w:sz w:val="20"/>
                <w:szCs w:val="20"/>
              </w:rPr>
            </w:pPr>
            <w:r w:rsidRPr="007250E4">
              <w:rPr>
                <w:sz w:val="20"/>
                <w:szCs w:val="20"/>
              </w:rPr>
              <w:t>Наименование должности спортивного судьи</w:t>
            </w:r>
          </w:p>
        </w:tc>
        <w:tc>
          <w:tcPr>
            <w:tcW w:w="851" w:type="dxa"/>
            <w:vMerge w:val="restart"/>
            <w:shd w:val="clear" w:color="auto" w:fill="auto"/>
            <w:hideMark/>
          </w:tcPr>
          <w:p w14:paraId="7E412229" w14:textId="77777777" w:rsidR="00874704" w:rsidRPr="007250E4" w:rsidRDefault="00874704" w:rsidP="00874704">
            <w:pPr>
              <w:jc w:val="center"/>
              <w:rPr>
                <w:sz w:val="20"/>
                <w:szCs w:val="20"/>
              </w:rPr>
            </w:pPr>
            <w:r w:rsidRPr="007250E4">
              <w:rPr>
                <w:sz w:val="20"/>
                <w:szCs w:val="20"/>
              </w:rPr>
              <w:t>Оценка</w:t>
            </w:r>
          </w:p>
        </w:tc>
        <w:tc>
          <w:tcPr>
            <w:tcW w:w="1701" w:type="dxa"/>
            <w:gridSpan w:val="3"/>
            <w:shd w:val="clear" w:color="auto" w:fill="auto"/>
            <w:hideMark/>
          </w:tcPr>
          <w:p w14:paraId="23C87C67" w14:textId="77777777" w:rsidR="00874704" w:rsidRPr="007250E4" w:rsidRDefault="00874704" w:rsidP="00874704">
            <w:pPr>
              <w:jc w:val="center"/>
              <w:rPr>
                <w:sz w:val="20"/>
                <w:szCs w:val="20"/>
              </w:rPr>
            </w:pPr>
            <w:r w:rsidRPr="007250E4">
              <w:rPr>
                <w:sz w:val="20"/>
                <w:szCs w:val="20"/>
              </w:rPr>
              <w:t>Дата проведения</w:t>
            </w:r>
          </w:p>
          <w:p w14:paraId="5D59387C" w14:textId="77777777" w:rsidR="00874704" w:rsidRPr="007250E4" w:rsidRDefault="00874704" w:rsidP="00874704">
            <w:pPr>
              <w:jc w:val="center"/>
              <w:rPr>
                <w:sz w:val="20"/>
                <w:szCs w:val="20"/>
              </w:rPr>
            </w:pPr>
            <w:r w:rsidRPr="007250E4">
              <w:rPr>
                <w:sz w:val="20"/>
                <w:szCs w:val="20"/>
              </w:rPr>
              <w:t xml:space="preserve">(число, месяц, год) </w:t>
            </w:r>
          </w:p>
        </w:tc>
        <w:tc>
          <w:tcPr>
            <w:tcW w:w="1559" w:type="dxa"/>
            <w:vMerge w:val="restart"/>
            <w:shd w:val="clear" w:color="auto" w:fill="auto"/>
            <w:hideMark/>
          </w:tcPr>
          <w:p w14:paraId="42D8C84F" w14:textId="77777777" w:rsidR="00874704" w:rsidRPr="007250E4" w:rsidRDefault="00874704" w:rsidP="00874704">
            <w:pPr>
              <w:jc w:val="center"/>
              <w:rPr>
                <w:sz w:val="20"/>
                <w:szCs w:val="20"/>
              </w:rPr>
            </w:pPr>
            <w:r w:rsidRPr="007250E4">
              <w:rPr>
                <w:sz w:val="20"/>
                <w:szCs w:val="20"/>
              </w:rPr>
              <w:t>Форма (тема) теоретического занятия</w:t>
            </w:r>
          </w:p>
        </w:tc>
        <w:tc>
          <w:tcPr>
            <w:tcW w:w="1276" w:type="dxa"/>
            <w:gridSpan w:val="3"/>
            <w:shd w:val="clear" w:color="auto" w:fill="auto"/>
            <w:hideMark/>
          </w:tcPr>
          <w:p w14:paraId="118961AF" w14:textId="77777777" w:rsidR="00874704" w:rsidRPr="007250E4" w:rsidRDefault="00874704" w:rsidP="00874704">
            <w:pPr>
              <w:jc w:val="center"/>
              <w:rPr>
                <w:sz w:val="20"/>
                <w:szCs w:val="20"/>
              </w:rPr>
            </w:pPr>
            <w:r w:rsidRPr="007250E4">
              <w:rPr>
                <w:sz w:val="20"/>
                <w:szCs w:val="20"/>
              </w:rPr>
              <w:t>Дата проведения (число, месяц, год)</w:t>
            </w:r>
          </w:p>
        </w:tc>
        <w:tc>
          <w:tcPr>
            <w:tcW w:w="708" w:type="dxa"/>
            <w:vMerge w:val="restart"/>
            <w:shd w:val="clear" w:color="auto" w:fill="auto"/>
            <w:textDirection w:val="btLr"/>
            <w:vAlign w:val="center"/>
            <w:hideMark/>
          </w:tcPr>
          <w:p w14:paraId="5E752806" w14:textId="77777777" w:rsidR="00874704" w:rsidRPr="007250E4" w:rsidRDefault="00874704" w:rsidP="00874704">
            <w:pPr>
              <w:ind w:left="113" w:right="113"/>
              <w:jc w:val="center"/>
              <w:rPr>
                <w:sz w:val="20"/>
                <w:szCs w:val="20"/>
              </w:rPr>
            </w:pPr>
            <w:r w:rsidRPr="007250E4">
              <w:rPr>
                <w:sz w:val="20"/>
                <w:szCs w:val="20"/>
              </w:rPr>
              <w:t>Форма (тема) теоретического занятия</w:t>
            </w:r>
          </w:p>
        </w:tc>
        <w:tc>
          <w:tcPr>
            <w:tcW w:w="1701" w:type="dxa"/>
            <w:gridSpan w:val="3"/>
            <w:shd w:val="clear" w:color="auto" w:fill="auto"/>
            <w:hideMark/>
          </w:tcPr>
          <w:p w14:paraId="4F8D69E3" w14:textId="77777777" w:rsidR="00874704" w:rsidRPr="007250E4" w:rsidRDefault="00874704" w:rsidP="00874704">
            <w:pPr>
              <w:jc w:val="center"/>
              <w:rPr>
                <w:sz w:val="20"/>
                <w:szCs w:val="20"/>
              </w:rPr>
            </w:pPr>
            <w:r w:rsidRPr="007250E4">
              <w:rPr>
                <w:sz w:val="20"/>
                <w:szCs w:val="20"/>
              </w:rPr>
              <w:t xml:space="preserve">Дата проведения </w:t>
            </w:r>
          </w:p>
        </w:tc>
        <w:tc>
          <w:tcPr>
            <w:tcW w:w="426" w:type="dxa"/>
            <w:vMerge w:val="restart"/>
            <w:shd w:val="clear" w:color="auto" w:fill="auto"/>
            <w:textDirection w:val="btLr"/>
            <w:hideMark/>
          </w:tcPr>
          <w:p w14:paraId="7F23FF08" w14:textId="77777777" w:rsidR="00874704" w:rsidRPr="007250E4" w:rsidRDefault="00874704" w:rsidP="00874704">
            <w:pPr>
              <w:ind w:left="113" w:right="113"/>
              <w:jc w:val="center"/>
              <w:rPr>
                <w:sz w:val="20"/>
                <w:szCs w:val="20"/>
              </w:rPr>
            </w:pPr>
            <w:r w:rsidRPr="007250E4">
              <w:rPr>
                <w:sz w:val="20"/>
                <w:szCs w:val="20"/>
              </w:rPr>
              <w:t>№ протокола</w:t>
            </w:r>
          </w:p>
        </w:tc>
        <w:tc>
          <w:tcPr>
            <w:tcW w:w="850" w:type="dxa"/>
            <w:vMerge w:val="restart"/>
            <w:shd w:val="clear" w:color="auto" w:fill="auto"/>
            <w:hideMark/>
          </w:tcPr>
          <w:p w14:paraId="22FBC062" w14:textId="77777777" w:rsidR="00874704" w:rsidRPr="00BB61A2" w:rsidRDefault="00874704" w:rsidP="00874704">
            <w:pPr>
              <w:jc w:val="center"/>
              <w:rPr>
                <w:sz w:val="20"/>
                <w:szCs w:val="20"/>
              </w:rPr>
            </w:pPr>
            <w:r w:rsidRPr="007250E4">
              <w:rPr>
                <w:sz w:val="20"/>
                <w:szCs w:val="20"/>
              </w:rPr>
              <w:t>Оценка</w:t>
            </w:r>
          </w:p>
        </w:tc>
      </w:tr>
      <w:tr w:rsidR="00874704" w:rsidRPr="00BB61A2" w14:paraId="346F57F3" w14:textId="77777777" w:rsidTr="00874704">
        <w:trPr>
          <w:cantSplit/>
          <w:trHeight w:val="811"/>
        </w:trPr>
        <w:tc>
          <w:tcPr>
            <w:tcW w:w="568" w:type="dxa"/>
            <w:shd w:val="clear" w:color="auto" w:fill="auto"/>
            <w:textDirection w:val="btLr"/>
            <w:vAlign w:val="center"/>
            <w:hideMark/>
          </w:tcPr>
          <w:p w14:paraId="19C54070" w14:textId="77777777" w:rsidR="00874704" w:rsidRPr="00BB61A2" w:rsidRDefault="00874704" w:rsidP="00874704">
            <w:pPr>
              <w:ind w:left="113" w:right="113"/>
              <w:jc w:val="center"/>
              <w:rPr>
                <w:sz w:val="20"/>
                <w:szCs w:val="20"/>
              </w:rPr>
            </w:pPr>
          </w:p>
        </w:tc>
        <w:tc>
          <w:tcPr>
            <w:tcW w:w="567" w:type="dxa"/>
            <w:shd w:val="clear" w:color="auto" w:fill="auto"/>
            <w:textDirection w:val="btLr"/>
            <w:vAlign w:val="center"/>
            <w:hideMark/>
          </w:tcPr>
          <w:p w14:paraId="3F45D93C" w14:textId="77777777" w:rsidR="00874704" w:rsidRPr="00BB61A2" w:rsidRDefault="00874704" w:rsidP="00874704">
            <w:pPr>
              <w:ind w:left="113" w:right="113"/>
              <w:jc w:val="center"/>
              <w:rPr>
                <w:sz w:val="20"/>
                <w:szCs w:val="20"/>
              </w:rPr>
            </w:pPr>
          </w:p>
        </w:tc>
        <w:tc>
          <w:tcPr>
            <w:tcW w:w="425" w:type="dxa"/>
            <w:shd w:val="clear" w:color="auto" w:fill="auto"/>
            <w:textDirection w:val="btLr"/>
            <w:vAlign w:val="center"/>
            <w:hideMark/>
          </w:tcPr>
          <w:p w14:paraId="75ABB6C0" w14:textId="77777777" w:rsidR="00874704" w:rsidRPr="00BB61A2" w:rsidRDefault="00874704" w:rsidP="00874704">
            <w:pPr>
              <w:ind w:left="113" w:right="113"/>
              <w:jc w:val="center"/>
              <w:rPr>
                <w:sz w:val="20"/>
                <w:szCs w:val="20"/>
              </w:rPr>
            </w:pPr>
          </w:p>
        </w:tc>
        <w:tc>
          <w:tcPr>
            <w:tcW w:w="1559" w:type="dxa"/>
            <w:vAlign w:val="center"/>
            <w:hideMark/>
          </w:tcPr>
          <w:p w14:paraId="578EC96D" w14:textId="77777777" w:rsidR="00874704" w:rsidRPr="00BB61A2" w:rsidRDefault="00874704" w:rsidP="00874704">
            <w:pPr>
              <w:rPr>
                <w:sz w:val="20"/>
                <w:szCs w:val="20"/>
              </w:rPr>
            </w:pPr>
          </w:p>
        </w:tc>
        <w:tc>
          <w:tcPr>
            <w:tcW w:w="1418" w:type="dxa"/>
            <w:vMerge/>
            <w:vAlign w:val="center"/>
            <w:hideMark/>
          </w:tcPr>
          <w:p w14:paraId="1BD2472C" w14:textId="77777777" w:rsidR="00874704" w:rsidRPr="00BB61A2" w:rsidRDefault="00874704" w:rsidP="00874704">
            <w:pPr>
              <w:rPr>
                <w:sz w:val="20"/>
                <w:szCs w:val="20"/>
              </w:rPr>
            </w:pPr>
          </w:p>
        </w:tc>
        <w:tc>
          <w:tcPr>
            <w:tcW w:w="1559" w:type="dxa"/>
            <w:vMerge/>
            <w:vAlign w:val="center"/>
            <w:hideMark/>
          </w:tcPr>
          <w:p w14:paraId="6D011E07" w14:textId="77777777" w:rsidR="00874704" w:rsidRPr="00BB61A2" w:rsidRDefault="00874704" w:rsidP="00874704">
            <w:pPr>
              <w:rPr>
                <w:sz w:val="20"/>
                <w:szCs w:val="20"/>
              </w:rPr>
            </w:pPr>
          </w:p>
        </w:tc>
        <w:tc>
          <w:tcPr>
            <w:tcW w:w="851" w:type="dxa"/>
            <w:vMerge/>
            <w:vAlign w:val="center"/>
            <w:hideMark/>
          </w:tcPr>
          <w:p w14:paraId="5EE9D17A" w14:textId="77777777" w:rsidR="00874704" w:rsidRPr="00BB61A2" w:rsidRDefault="00874704" w:rsidP="00874704">
            <w:pPr>
              <w:rPr>
                <w:sz w:val="20"/>
                <w:szCs w:val="20"/>
              </w:rPr>
            </w:pPr>
          </w:p>
        </w:tc>
        <w:tc>
          <w:tcPr>
            <w:tcW w:w="567" w:type="dxa"/>
            <w:shd w:val="clear" w:color="auto" w:fill="auto"/>
            <w:textDirection w:val="btLr"/>
            <w:vAlign w:val="center"/>
            <w:hideMark/>
          </w:tcPr>
          <w:p w14:paraId="4B16148E" w14:textId="77777777" w:rsidR="00874704" w:rsidRPr="00BB61A2" w:rsidRDefault="00874704" w:rsidP="00874704">
            <w:pPr>
              <w:ind w:left="113" w:right="113"/>
              <w:jc w:val="center"/>
              <w:rPr>
                <w:sz w:val="20"/>
                <w:szCs w:val="20"/>
              </w:rPr>
            </w:pPr>
          </w:p>
        </w:tc>
        <w:tc>
          <w:tcPr>
            <w:tcW w:w="567" w:type="dxa"/>
            <w:shd w:val="clear" w:color="auto" w:fill="auto"/>
            <w:textDirection w:val="btLr"/>
            <w:vAlign w:val="center"/>
            <w:hideMark/>
          </w:tcPr>
          <w:p w14:paraId="291F6042" w14:textId="77777777" w:rsidR="00874704" w:rsidRPr="00BB61A2" w:rsidRDefault="00874704" w:rsidP="00874704">
            <w:pPr>
              <w:ind w:left="113" w:right="113"/>
              <w:jc w:val="center"/>
              <w:rPr>
                <w:sz w:val="20"/>
                <w:szCs w:val="20"/>
              </w:rPr>
            </w:pPr>
          </w:p>
        </w:tc>
        <w:tc>
          <w:tcPr>
            <w:tcW w:w="567" w:type="dxa"/>
            <w:shd w:val="clear" w:color="auto" w:fill="auto"/>
            <w:textDirection w:val="btLr"/>
            <w:vAlign w:val="center"/>
            <w:hideMark/>
          </w:tcPr>
          <w:p w14:paraId="33BC8132" w14:textId="77777777" w:rsidR="00874704" w:rsidRPr="00BB61A2" w:rsidRDefault="00874704" w:rsidP="00874704">
            <w:pPr>
              <w:ind w:left="113" w:right="113"/>
              <w:jc w:val="center"/>
              <w:rPr>
                <w:sz w:val="20"/>
                <w:szCs w:val="20"/>
              </w:rPr>
            </w:pPr>
          </w:p>
        </w:tc>
        <w:tc>
          <w:tcPr>
            <w:tcW w:w="1559" w:type="dxa"/>
            <w:vMerge/>
            <w:vAlign w:val="center"/>
            <w:hideMark/>
          </w:tcPr>
          <w:p w14:paraId="61B51E00" w14:textId="77777777" w:rsidR="00874704" w:rsidRPr="00BB61A2" w:rsidRDefault="00874704" w:rsidP="00874704">
            <w:pPr>
              <w:rPr>
                <w:sz w:val="20"/>
                <w:szCs w:val="20"/>
              </w:rPr>
            </w:pPr>
          </w:p>
        </w:tc>
        <w:tc>
          <w:tcPr>
            <w:tcW w:w="384" w:type="dxa"/>
            <w:shd w:val="clear" w:color="auto" w:fill="auto"/>
            <w:textDirection w:val="btLr"/>
            <w:vAlign w:val="center"/>
            <w:hideMark/>
          </w:tcPr>
          <w:p w14:paraId="7C4CC0BC" w14:textId="77777777" w:rsidR="00874704" w:rsidRPr="00BB61A2" w:rsidRDefault="00874704" w:rsidP="00874704">
            <w:pPr>
              <w:ind w:left="113" w:right="113"/>
              <w:jc w:val="center"/>
              <w:rPr>
                <w:sz w:val="20"/>
                <w:szCs w:val="20"/>
              </w:rPr>
            </w:pPr>
          </w:p>
        </w:tc>
        <w:tc>
          <w:tcPr>
            <w:tcW w:w="407" w:type="dxa"/>
            <w:shd w:val="clear" w:color="auto" w:fill="auto"/>
            <w:textDirection w:val="btLr"/>
            <w:vAlign w:val="center"/>
            <w:hideMark/>
          </w:tcPr>
          <w:p w14:paraId="278AEB3A" w14:textId="77777777" w:rsidR="00874704" w:rsidRPr="00BB61A2" w:rsidRDefault="00874704" w:rsidP="00874704">
            <w:pPr>
              <w:ind w:left="113" w:right="113"/>
              <w:jc w:val="center"/>
              <w:rPr>
                <w:sz w:val="20"/>
                <w:szCs w:val="20"/>
              </w:rPr>
            </w:pPr>
          </w:p>
        </w:tc>
        <w:tc>
          <w:tcPr>
            <w:tcW w:w="485" w:type="dxa"/>
            <w:shd w:val="clear" w:color="auto" w:fill="auto"/>
            <w:textDirection w:val="btLr"/>
            <w:vAlign w:val="center"/>
            <w:hideMark/>
          </w:tcPr>
          <w:p w14:paraId="176EDE86" w14:textId="77777777" w:rsidR="00874704" w:rsidRPr="00BB61A2" w:rsidRDefault="00874704" w:rsidP="00874704">
            <w:pPr>
              <w:ind w:left="113" w:right="113"/>
              <w:jc w:val="center"/>
              <w:rPr>
                <w:sz w:val="20"/>
                <w:szCs w:val="20"/>
              </w:rPr>
            </w:pPr>
          </w:p>
        </w:tc>
        <w:tc>
          <w:tcPr>
            <w:tcW w:w="708" w:type="dxa"/>
            <w:vMerge/>
            <w:vAlign w:val="center"/>
            <w:hideMark/>
          </w:tcPr>
          <w:p w14:paraId="135B74FA" w14:textId="77777777" w:rsidR="00874704" w:rsidRPr="00BB61A2" w:rsidRDefault="00874704" w:rsidP="00874704">
            <w:pPr>
              <w:rPr>
                <w:sz w:val="20"/>
                <w:szCs w:val="20"/>
              </w:rPr>
            </w:pPr>
          </w:p>
        </w:tc>
        <w:tc>
          <w:tcPr>
            <w:tcW w:w="567" w:type="dxa"/>
            <w:shd w:val="clear" w:color="auto" w:fill="auto"/>
            <w:textDirection w:val="btLr"/>
            <w:vAlign w:val="center"/>
            <w:hideMark/>
          </w:tcPr>
          <w:p w14:paraId="36A35A6F" w14:textId="77777777" w:rsidR="00874704" w:rsidRPr="00BB61A2" w:rsidRDefault="00874704" w:rsidP="00874704">
            <w:pPr>
              <w:ind w:left="113" w:right="113"/>
              <w:jc w:val="center"/>
              <w:rPr>
                <w:sz w:val="20"/>
                <w:szCs w:val="20"/>
              </w:rPr>
            </w:pPr>
          </w:p>
        </w:tc>
        <w:tc>
          <w:tcPr>
            <w:tcW w:w="567" w:type="dxa"/>
            <w:shd w:val="clear" w:color="auto" w:fill="auto"/>
            <w:textDirection w:val="btLr"/>
            <w:vAlign w:val="center"/>
            <w:hideMark/>
          </w:tcPr>
          <w:p w14:paraId="33D13655" w14:textId="77777777" w:rsidR="00874704" w:rsidRPr="00BB61A2" w:rsidRDefault="00874704" w:rsidP="00874704">
            <w:pPr>
              <w:ind w:left="113" w:right="113"/>
              <w:jc w:val="center"/>
              <w:rPr>
                <w:sz w:val="20"/>
                <w:szCs w:val="20"/>
              </w:rPr>
            </w:pPr>
          </w:p>
        </w:tc>
        <w:tc>
          <w:tcPr>
            <w:tcW w:w="567" w:type="dxa"/>
            <w:shd w:val="clear" w:color="auto" w:fill="auto"/>
            <w:textDirection w:val="btLr"/>
            <w:vAlign w:val="center"/>
            <w:hideMark/>
          </w:tcPr>
          <w:p w14:paraId="7C1E24D4" w14:textId="77777777" w:rsidR="00874704" w:rsidRPr="00BB61A2" w:rsidRDefault="00874704" w:rsidP="00874704">
            <w:pPr>
              <w:ind w:left="113" w:right="113"/>
              <w:jc w:val="center"/>
              <w:rPr>
                <w:sz w:val="20"/>
                <w:szCs w:val="20"/>
              </w:rPr>
            </w:pPr>
          </w:p>
        </w:tc>
        <w:tc>
          <w:tcPr>
            <w:tcW w:w="426" w:type="dxa"/>
            <w:vMerge/>
            <w:vAlign w:val="center"/>
            <w:hideMark/>
          </w:tcPr>
          <w:p w14:paraId="2B77E3EF" w14:textId="77777777" w:rsidR="00874704" w:rsidRPr="00BB61A2" w:rsidRDefault="00874704" w:rsidP="00874704">
            <w:pPr>
              <w:rPr>
                <w:sz w:val="20"/>
                <w:szCs w:val="20"/>
              </w:rPr>
            </w:pPr>
          </w:p>
        </w:tc>
        <w:tc>
          <w:tcPr>
            <w:tcW w:w="850" w:type="dxa"/>
            <w:vMerge/>
            <w:vAlign w:val="center"/>
            <w:hideMark/>
          </w:tcPr>
          <w:p w14:paraId="317018AC" w14:textId="77777777" w:rsidR="00874704" w:rsidRPr="00BB61A2" w:rsidRDefault="00874704" w:rsidP="00874704">
            <w:pPr>
              <w:rPr>
                <w:sz w:val="20"/>
                <w:szCs w:val="20"/>
              </w:rPr>
            </w:pPr>
          </w:p>
        </w:tc>
      </w:tr>
      <w:tr w:rsidR="00874704" w:rsidRPr="00BB61A2" w14:paraId="7E5C3430" w14:textId="77777777" w:rsidTr="00874704">
        <w:trPr>
          <w:cantSplit/>
          <w:trHeight w:val="1134"/>
        </w:trPr>
        <w:tc>
          <w:tcPr>
            <w:tcW w:w="568" w:type="dxa"/>
            <w:shd w:val="clear" w:color="auto" w:fill="auto"/>
            <w:noWrap/>
            <w:vAlign w:val="bottom"/>
            <w:hideMark/>
          </w:tcPr>
          <w:p w14:paraId="2E8DDA79"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13031B97" w14:textId="77777777" w:rsidR="00874704" w:rsidRPr="00BB61A2" w:rsidRDefault="00874704" w:rsidP="00874704">
            <w:pPr>
              <w:rPr>
                <w:sz w:val="20"/>
                <w:szCs w:val="20"/>
              </w:rPr>
            </w:pPr>
            <w:r w:rsidRPr="00BB61A2">
              <w:rPr>
                <w:sz w:val="20"/>
                <w:szCs w:val="20"/>
              </w:rPr>
              <w:t> </w:t>
            </w:r>
          </w:p>
        </w:tc>
        <w:tc>
          <w:tcPr>
            <w:tcW w:w="425" w:type="dxa"/>
            <w:shd w:val="clear" w:color="auto" w:fill="auto"/>
            <w:noWrap/>
            <w:vAlign w:val="bottom"/>
            <w:hideMark/>
          </w:tcPr>
          <w:p w14:paraId="79463C34" w14:textId="77777777" w:rsidR="00874704" w:rsidRPr="00BB61A2" w:rsidRDefault="00874704" w:rsidP="00874704">
            <w:pPr>
              <w:rPr>
                <w:sz w:val="20"/>
                <w:szCs w:val="20"/>
              </w:rPr>
            </w:pPr>
            <w:r w:rsidRPr="00BB61A2">
              <w:rPr>
                <w:sz w:val="20"/>
                <w:szCs w:val="20"/>
              </w:rPr>
              <w:t> </w:t>
            </w:r>
          </w:p>
        </w:tc>
        <w:tc>
          <w:tcPr>
            <w:tcW w:w="1559" w:type="dxa"/>
            <w:shd w:val="clear" w:color="auto" w:fill="auto"/>
            <w:noWrap/>
            <w:vAlign w:val="bottom"/>
            <w:hideMark/>
          </w:tcPr>
          <w:p w14:paraId="16809A9E" w14:textId="77777777" w:rsidR="00874704" w:rsidRPr="00BB61A2" w:rsidRDefault="00874704" w:rsidP="00874704">
            <w:pPr>
              <w:jc w:val="center"/>
              <w:rPr>
                <w:sz w:val="20"/>
                <w:szCs w:val="20"/>
              </w:rPr>
            </w:pPr>
            <w:r w:rsidRPr="00BB61A2">
              <w:rPr>
                <w:sz w:val="20"/>
                <w:szCs w:val="20"/>
              </w:rPr>
              <w:t> </w:t>
            </w:r>
          </w:p>
        </w:tc>
        <w:tc>
          <w:tcPr>
            <w:tcW w:w="1418" w:type="dxa"/>
            <w:shd w:val="clear" w:color="auto" w:fill="auto"/>
            <w:noWrap/>
            <w:vAlign w:val="bottom"/>
            <w:hideMark/>
          </w:tcPr>
          <w:p w14:paraId="5EB85F76" w14:textId="77777777" w:rsidR="00874704" w:rsidRPr="00BB61A2" w:rsidRDefault="00874704" w:rsidP="00874704">
            <w:pPr>
              <w:jc w:val="center"/>
              <w:rPr>
                <w:sz w:val="20"/>
                <w:szCs w:val="20"/>
              </w:rPr>
            </w:pPr>
            <w:r w:rsidRPr="00BB61A2">
              <w:rPr>
                <w:sz w:val="20"/>
                <w:szCs w:val="20"/>
              </w:rPr>
              <w:t> </w:t>
            </w:r>
          </w:p>
        </w:tc>
        <w:tc>
          <w:tcPr>
            <w:tcW w:w="1559" w:type="dxa"/>
            <w:shd w:val="clear" w:color="auto" w:fill="auto"/>
            <w:noWrap/>
            <w:vAlign w:val="bottom"/>
            <w:hideMark/>
          </w:tcPr>
          <w:p w14:paraId="62331751" w14:textId="77777777" w:rsidR="00874704" w:rsidRPr="00BB61A2" w:rsidRDefault="00874704" w:rsidP="00874704">
            <w:pPr>
              <w:jc w:val="center"/>
              <w:rPr>
                <w:sz w:val="20"/>
                <w:szCs w:val="20"/>
              </w:rPr>
            </w:pPr>
            <w:r w:rsidRPr="00BB61A2">
              <w:rPr>
                <w:sz w:val="20"/>
                <w:szCs w:val="20"/>
              </w:rPr>
              <w:t> </w:t>
            </w:r>
          </w:p>
        </w:tc>
        <w:tc>
          <w:tcPr>
            <w:tcW w:w="851" w:type="dxa"/>
            <w:shd w:val="clear" w:color="auto" w:fill="auto"/>
            <w:noWrap/>
            <w:vAlign w:val="bottom"/>
            <w:hideMark/>
          </w:tcPr>
          <w:p w14:paraId="5D127C61"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293A7C0B"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43B56D90"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223916AA" w14:textId="77777777" w:rsidR="00874704" w:rsidRPr="00BB61A2" w:rsidRDefault="00874704" w:rsidP="00874704">
            <w:pPr>
              <w:rPr>
                <w:sz w:val="20"/>
                <w:szCs w:val="20"/>
              </w:rPr>
            </w:pPr>
            <w:r w:rsidRPr="00BB61A2">
              <w:rPr>
                <w:sz w:val="20"/>
                <w:szCs w:val="20"/>
              </w:rPr>
              <w:t> </w:t>
            </w:r>
          </w:p>
        </w:tc>
        <w:tc>
          <w:tcPr>
            <w:tcW w:w="1559" w:type="dxa"/>
            <w:shd w:val="clear" w:color="auto" w:fill="auto"/>
            <w:noWrap/>
            <w:vAlign w:val="bottom"/>
            <w:hideMark/>
          </w:tcPr>
          <w:p w14:paraId="03273A13" w14:textId="77777777" w:rsidR="00874704" w:rsidRPr="00BB61A2" w:rsidRDefault="00874704" w:rsidP="00874704">
            <w:pPr>
              <w:jc w:val="center"/>
              <w:rPr>
                <w:sz w:val="20"/>
                <w:szCs w:val="20"/>
              </w:rPr>
            </w:pPr>
            <w:r w:rsidRPr="00BB61A2">
              <w:rPr>
                <w:sz w:val="20"/>
                <w:szCs w:val="20"/>
              </w:rPr>
              <w:t> </w:t>
            </w:r>
          </w:p>
        </w:tc>
        <w:tc>
          <w:tcPr>
            <w:tcW w:w="384" w:type="dxa"/>
            <w:shd w:val="clear" w:color="auto" w:fill="auto"/>
            <w:noWrap/>
            <w:vAlign w:val="bottom"/>
            <w:hideMark/>
          </w:tcPr>
          <w:p w14:paraId="12EB94DE" w14:textId="77777777" w:rsidR="00874704" w:rsidRPr="00BB61A2" w:rsidRDefault="00874704" w:rsidP="00874704">
            <w:pPr>
              <w:rPr>
                <w:sz w:val="20"/>
                <w:szCs w:val="20"/>
              </w:rPr>
            </w:pPr>
            <w:r w:rsidRPr="00BB61A2">
              <w:rPr>
                <w:sz w:val="20"/>
                <w:szCs w:val="20"/>
              </w:rPr>
              <w:t> </w:t>
            </w:r>
          </w:p>
        </w:tc>
        <w:tc>
          <w:tcPr>
            <w:tcW w:w="407" w:type="dxa"/>
            <w:shd w:val="clear" w:color="auto" w:fill="auto"/>
            <w:noWrap/>
            <w:vAlign w:val="bottom"/>
            <w:hideMark/>
          </w:tcPr>
          <w:p w14:paraId="72BAB156" w14:textId="77777777" w:rsidR="00874704" w:rsidRPr="00BB61A2" w:rsidRDefault="00874704" w:rsidP="00874704">
            <w:pPr>
              <w:rPr>
                <w:sz w:val="20"/>
                <w:szCs w:val="20"/>
              </w:rPr>
            </w:pPr>
            <w:r w:rsidRPr="00BB61A2">
              <w:rPr>
                <w:sz w:val="20"/>
                <w:szCs w:val="20"/>
              </w:rPr>
              <w:t> </w:t>
            </w:r>
          </w:p>
        </w:tc>
        <w:tc>
          <w:tcPr>
            <w:tcW w:w="485" w:type="dxa"/>
            <w:shd w:val="clear" w:color="auto" w:fill="auto"/>
            <w:noWrap/>
            <w:vAlign w:val="bottom"/>
            <w:hideMark/>
          </w:tcPr>
          <w:p w14:paraId="7F3212EB" w14:textId="77777777" w:rsidR="00874704" w:rsidRPr="00BB61A2" w:rsidRDefault="00874704" w:rsidP="00874704">
            <w:pPr>
              <w:rPr>
                <w:sz w:val="20"/>
                <w:szCs w:val="20"/>
              </w:rPr>
            </w:pPr>
            <w:r w:rsidRPr="00BB61A2">
              <w:rPr>
                <w:sz w:val="20"/>
                <w:szCs w:val="20"/>
              </w:rPr>
              <w:t> </w:t>
            </w:r>
          </w:p>
        </w:tc>
        <w:tc>
          <w:tcPr>
            <w:tcW w:w="708" w:type="dxa"/>
            <w:shd w:val="clear" w:color="auto" w:fill="auto"/>
            <w:noWrap/>
            <w:vAlign w:val="bottom"/>
            <w:hideMark/>
          </w:tcPr>
          <w:p w14:paraId="3F0CCA1E" w14:textId="77777777" w:rsidR="00874704" w:rsidRPr="00BB61A2" w:rsidRDefault="00874704" w:rsidP="00874704">
            <w:pPr>
              <w:jc w:val="center"/>
              <w:rPr>
                <w:sz w:val="20"/>
                <w:szCs w:val="20"/>
              </w:rPr>
            </w:pPr>
            <w:r w:rsidRPr="00BB61A2">
              <w:rPr>
                <w:sz w:val="20"/>
                <w:szCs w:val="20"/>
              </w:rPr>
              <w:t> </w:t>
            </w:r>
          </w:p>
        </w:tc>
        <w:tc>
          <w:tcPr>
            <w:tcW w:w="567" w:type="dxa"/>
            <w:shd w:val="clear" w:color="auto" w:fill="auto"/>
            <w:noWrap/>
            <w:vAlign w:val="bottom"/>
            <w:hideMark/>
          </w:tcPr>
          <w:p w14:paraId="68B2A767"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28CD17B3"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5F12FC7A" w14:textId="77777777" w:rsidR="00874704" w:rsidRPr="00BB61A2" w:rsidRDefault="00874704" w:rsidP="00874704">
            <w:pPr>
              <w:rPr>
                <w:sz w:val="20"/>
                <w:szCs w:val="20"/>
              </w:rPr>
            </w:pPr>
            <w:r w:rsidRPr="00BB61A2">
              <w:rPr>
                <w:sz w:val="20"/>
                <w:szCs w:val="20"/>
              </w:rPr>
              <w:t> </w:t>
            </w:r>
          </w:p>
        </w:tc>
        <w:tc>
          <w:tcPr>
            <w:tcW w:w="426" w:type="dxa"/>
            <w:shd w:val="clear" w:color="auto" w:fill="auto"/>
            <w:noWrap/>
            <w:vAlign w:val="bottom"/>
            <w:hideMark/>
          </w:tcPr>
          <w:p w14:paraId="766CB4FA" w14:textId="77777777" w:rsidR="00874704" w:rsidRPr="00BB61A2" w:rsidRDefault="00874704" w:rsidP="00874704">
            <w:pPr>
              <w:jc w:val="center"/>
              <w:rPr>
                <w:sz w:val="20"/>
                <w:szCs w:val="20"/>
              </w:rPr>
            </w:pPr>
            <w:r w:rsidRPr="00BB61A2">
              <w:rPr>
                <w:sz w:val="20"/>
                <w:szCs w:val="20"/>
              </w:rPr>
              <w:t> </w:t>
            </w:r>
          </w:p>
        </w:tc>
        <w:tc>
          <w:tcPr>
            <w:tcW w:w="850" w:type="dxa"/>
            <w:shd w:val="clear" w:color="auto" w:fill="auto"/>
            <w:noWrap/>
            <w:vAlign w:val="bottom"/>
            <w:hideMark/>
          </w:tcPr>
          <w:p w14:paraId="4367C0CC" w14:textId="77777777" w:rsidR="00874704" w:rsidRPr="00BB61A2" w:rsidRDefault="00874704" w:rsidP="00874704">
            <w:pPr>
              <w:rPr>
                <w:sz w:val="20"/>
                <w:szCs w:val="20"/>
              </w:rPr>
            </w:pPr>
            <w:r w:rsidRPr="00BB61A2">
              <w:rPr>
                <w:sz w:val="20"/>
                <w:szCs w:val="20"/>
              </w:rPr>
              <w:t> </w:t>
            </w:r>
          </w:p>
        </w:tc>
      </w:tr>
      <w:tr w:rsidR="00874704" w:rsidRPr="00BB61A2" w14:paraId="521A9AFD" w14:textId="77777777" w:rsidTr="00874704">
        <w:trPr>
          <w:trHeight w:val="288"/>
        </w:trPr>
        <w:tc>
          <w:tcPr>
            <w:tcW w:w="568" w:type="dxa"/>
            <w:shd w:val="clear" w:color="auto" w:fill="auto"/>
            <w:noWrap/>
            <w:vAlign w:val="bottom"/>
            <w:hideMark/>
          </w:tcPr>
          <w:p w14:paraId="324B0CB9"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0433F5A5" w14:textId="77777777" w:rsidR="00874704" w:rsidRPr="00BB61A2" w:rsidRDefault="00874704" w:rsidP="00874704">
            <w:pPr>
              <w:rPr>
                <w:sz w:val="20"/>
                <w:szCs w:val="20"/>
              </w:rPr>
            </w:pPr>
            <w:r w:rsidRPr="00BB61A2">
              <w:rPr>
                <w:sz w:val="20"/>
                <w:szCs w:val="20"/>
              </w:rPr>
              <w:t> </w:t>
            </w:r>
          </w:p>
        </w:tc>
        <w:tc>
          <w:tcPr>
            <w:tcW w:w="425" w:type="dxa"/>
            <w:shd w:val="clear" w:color="auto" w:fill="auto"/>
            <w:noWrap/>
            <w:vAlign w:val="bottom"/>
            <w:hideMark/>
          </w:tcPr>
          <w:p w14:paraId="586365A6" w14:textId="77777777" w:rsidR="00874704" w:rsidRPr="00BB61A2" w:rsidRDefault="00874704" w:rsidP="00874704">
            <w:pPr>
              <w:rPr>
                <w:sz w:val="20"/>
                <w:szCs w:val="20"/>
              </w:rPr>
            </w:pPr>
            <w:r w:rsidRPr="00BB61A2">
              <w:rPr>
                <w:sz w:val="20"/>
                <w:szCs w:val="20"/>
              </w:rPr>
              <w:t> </w:t>
            </w:r>
          </w:p>
        </w:tc>
        <w:tc>
          <w:tcPr>
            <w:tcW w:w="1559" w:type="dxa"/>
            <w:shd w:val="clear" w:color="auto" w:fill="auto"/>
            <w:noWrap/>
            <w:vAlign w:val="bottom"/>
            <w:hideMark/>
          </w:tcPr>
          <w:p w14:paraId="783F7FAC" w14:textId="77777777" w:rsidR="00874704" w:rsidRPr="00BB61A2" w:rsidRDefault="00874704" w:rsidP="00874704">
            <w:pPr>
              <w:jc w:val="center"/>
              <w:rPr>
                <w:sz w:val="20"/>
                <w:szCs w:val="20"/>
              </w:rPr>
            </w:pPr>
            <w:r w:rsidRPr="00BB61A2">
              <w:rPr>
                <w:sz w:val="20"/>
                <w:szCs w:val="20"/>
              </w:rPr>
              <w:t> </w:t>
            </w:r>
          </w:p>
        </w:tc>
        <w:tc>
          <w:tcPr>
            <w:tcW w:w="1418" w:type="dxa"/>
            <w:shd w:val="clear" w:color="auto" w:fill="auto"/>
            <w:noWrap/>
            <w:vAlign w:val="bottom"/>
            <w:hideMark/>
          </w:tcPr>
          <w:p w14:paraId="3711D8AE" w14:textId="77777777" w:rsidR="00874704" w:rsidRPr="00BB61A2" w:rsidRDefault="00874704" w:rsidP="00874704">
            <w:pPr>
              <w:jc w:val="center"/>
              <w:rPr>
                <w:sz w:val="20"/>
                <w:szCs w:val="20"/>
              </w:rPr>
            </w:pPr>
            <w:r w:rsidRPr="00BB61A2">
              <w:rPr>
                <w:sz w:val="20"/>
                <w:szCs w:val="20"/>
              </w:rPr>
              <w:t> </w:t>
            </w:r>
          </w:p>
        </w:tc>
        <w:tc>
          <w:tcPr>
            <w:tcW w:w="1559" w:type="dxa"/>
            <w:shd w:val="clear" w:color="auto" w:fill="auto"/>
            <w:noWrap/>
            <w:vAlign w:val="bottom"/>
            <w:hideMark/>
          </w:tcPr>
          <w:p w14:paraId="42B253F7" w14:textId="77777777" w:rsidR="00874704" w:rsidRPr="00BB61A2" w:rsidRDefault="00874704" w:rsidP="00874704">
            <w:pPr>
              <w:jc w:val="center"/>
              <w:rPr>
                <w:sz w:val="20"/>
                <w:szCs w:val="20"/>
              </w:rPr>
            </w:pPr>
            <w:r w:rsidRPr="00BB61A2">
              <w:rPr>
                <w:sz w:val="20"/>
                <w:szCs w:val="20"/>
              </w:rPr>
              <w:t> </w:t>
            </w:r>
          </w:p>
        </w:tc>
        <w:tc>
          <w:tcPr>
            <w:tcW w:w="851" w:type="dxa"/>
            <w:shd w:val="clear" w:color="auto" w:fill="auto"/>
            <w:noWrap/>
            <w:vAlign w:val="bottom"/>
            <w:hideMark/>
          </w:tcPr>
          <w:p w14:paraId="4E4C12E1"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577D2E02"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785AEE9F"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5381392E" w14:textId="77777777" w:rsidR="00874704" w:rsidRPr="00BB61A2" w:rsidRDefault="00874704" w:rsidP="00874704">
            <w:pPr>
              <w:rPr>
                <w:sz w:val="20"/>
                <w:szCs w:val="20"/>
              </w:rPr>
            </w:pPr>
            <w:r w:rsidRPr="00BB61A2">
              <w:rPr>
                <w:sz w:val="20"/>
                <w:szCs w:val="20"/>
              </w:rPr>
              <w:t> </w:t>
            </w:r>
          </w:p>
        </w:tc>
        <w:tc>
          <w:tcPr>
            <w:tcW w:w="1559" w:type="dxa"/>
            <w:shd w:val="clear" w:color="auto" w:fill="auto"/>
            <w:noWrap/>
            <w:vAlign w:val="bottom"/>
            <w:hideMark/>
          </w:tcPr>
          <w:p w14:paraId="1F7B7773" w14:textId="77777777" w:rsidR="00874704" w:rsidRPr="00BB61A2" w:rsidRDefault="00874704" w:rsidP="00874704">
            <w:pPr>
              <w:jc w:val="center"/>
              <w:rPr>
                <w:sz w:val="20"/>
                <w:szCs w:val="20"/>
              </w:rPr>
            </w:pPr>
            <w:r w:rsidRPr="00BB61A2">
              <w:rPr>
                <w:sz w:val="20"/>
                <w:szCs w:val="20"/>
              </w:rPr>
              <w:t> </w:t>
            </w:r>
          </w:p>
        </w:tc>
        <w:tc>
          <w:tcPr>
            <w:tcW w:w="384" w:type="dxa"/>
            <w:shd w:val="clear" w:color="auto" w:fill="auto"/>
            <w:noWrap/>
            <w:vAlign w:val="bottom"/>
            <w:hideMark/>
          </w:tcPr>
          <w:p w14:paraId="5EA2332B" w14:textId="77777777" w:rsidR="00874704" w:rsidRPr="00BB61A2" w:rsidRDefault="00874704" w:rsidP="00874704">
            <w:pPr>
              <w:rPr>
                <w:sz w:val="20"/>
                <w:szCs w:val="20"/>
              </w:rPr>
            </w:pPr>
            <w:r w:rsidRPr="00BB61A2">
              <w:rPr>
                <w:sz w:val="20"/>
                <w:szCs w:val="20"/>
              </w:rPr>
              <w:t> </w:t>
            </w:r>
          </w:p>
        </w:tc>
        <w:tc>
          <w:tcPr>
            <w:tcW w:w="407" w:type="dxa"/>
            <w:shd w:val="clear" w:color="auto" w:fill="auto"/>
            <w:noWrap/>
            <w:vAlign w:val="bottom"/>
            <w:hideMark/>
          </w:tcPr>
          <w:p w14:paraId="0F91E1E6" w14:textId="77777777" w:rsidR="00874704" w:rsidRPr="00BB61A2" w:rsidRDefault="00874704" w:rsidP="00874704">
            <w:pPr>
              <w:rPr>
                <w:sz w:val="20"/>
                <w:szCs w:val="20"/>
              </w:rPr>
            </w:pPr>
            <w:r w:rsidRPr="00BB61A2">
              <w:rPr>
                <w:sz w:val="20"/>
                <w:szCs w:val="20"/>
              </w:rPr>
              <w:t> </w:t>
            </w:r>
          </w:p>
        </w:tc>
        <w:tc>
          <w:tcPr>
            <w:tcW w:w="485" w:type="dxa"/>
            <w:shd w:val="clear" w:color="auto" w:fill="auto"/>
            <w:noWrap/>
            <w:vAlign w:val="bottom"/>
            <w:hideMark/>
          </w:tcPr>
          <w:p w14:paraId="6A93EFE5" w14:textId="77777777" w:rsidR="00874704" w:rsidRPr="00BB61A2" w:rsidRDefault="00874704" w:rsidP="00874704">
            <w:pPr>
              <w:rPr>
                <w:sz w:val="20"/>
                <w:szCs w:val="20"/>
              </w:rPr>
            </w:pPr>
            <w:r w:rsidRPr="00BB61A2">
              <w:rPr>
                <w:sz w:val="20"/>
                <w:szCs w:val="20"/>
              </w:rPr>
              <w:t> </w:t>
            </w:r>
          </w:p>
        </w:tc>
        <w:tc>
          <w:tcPr>
            <w:tcW w:w="708" w:type="dxa"/>
            <w:shd w:val="clear" w:color="auto" w:fill="auto"/>
            <w:noWrap/>
            <w:vAlign w:val="bottom"/>
            <w:hideMark/>
          </w:tcPr>
          <w:p w14:paraId="48671F00" w14:textId="77777777" w:rsidR="00874704" w:rsidRPr="00BB61A2" w:rsidRDefault="00874704" w:rsidP="00874704">
            <w:pPr>
              <w:jc w:val="center"/>
              <w:rPr>
                <w:sz w:val="20"/>
                <w:szCs w:val="20"/>
              </w:rPr>
            </w:pPr>
            <w:r w:rsidRPr="00BB61A2">
              <w:rPr>
                <w:sz w:val="20"/>
                <w:szCs w:val="20"/>
              </w:rPr>
              <w:t> </w:t>
            </w:r>
          </w:p>
        </w:tc>
        <w:tc>
          <w:tcPr>
            <w:tcW w:w="567" w:type="dxa"/>
            <w:shd w:val="clear" w:color="auto" w:fill="auto"/>
            <w:noWrap/>
            <w:vAlign w:val="bottom"/>
            <w:hideMark/>
          </w:tcPr>
          <w:p w14:paraId="371D11AD"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713BE90B" w14:textId="77777777" w:rsidR="00874704" w:rsidRPr="00BB61A2" w:rsidRDefault="00874704" w:rsidP="00874704">
            <w:pPr>
              <w:rPr>
                <w:sz w:val="20"/>
                <w:szCs w:val="20"/>
              </w:rPr>
            </w:pPr>
            <w:r w:rsidRPr="00BB61A2">
              <w:rPr>
                <w:sz w:val="20"/>
                <w:szCs w:val="20"/>
              </w:rPr>
              <w:t> </w:t>
            </w:r>
          </w:p>
        </w:tc>
        <w:tc>
          <w:tcPr>
            <w:tcW w:w="567" w:type="dxa"/>
            <w:shd w:val="clear" w:color="auto" w:fill="auto"/>
            <w:noWrap/>
            <w:vAlign w:val="bottom"/>
            <w:hideMark/>
          </w:tcPr>
          <w:p w14:paraId="22684AFA" w14:textId="77777777" w:rsidR="00874704" w:rsidRPr="00BB61A2" w:rsidRDefault="00874704" w:rsidP="00874704">
            <w:pPr>
              <w:rPr>
                <w:sz w:val="20"/>
                <w:szCs w:val="20"/>
              </w:rPr>
            </w:pPr>
            <w:r w:rsidRPr="00BB61A2">
              <w:rPr>
                <w:sz w:val="20"/>
                <w:szCs w:val="20"/>
              </w:rPr>
              <w:t> </w:t>
            </w:r>
          </w:p>
        </w:tc>
        <w:tc>
          <w:tcPr>
            <w:tcW w:w="426" w:type="dxa"/>
            <w:shd w:val="clear" w:color="auto" w:fill="auto"/>
            <w:noWrap/>
            <w:vAlign w:val="bottom"/>
            <w:hideMark/>
          </w:tcPr>
          <w:p w14:paraId="16111597" w14:textId="77777777" w:rsidR="00874704" w:rsidRPr="00BB61A2" w:rsidRDefault="00874704" w:rsidP="00874704">
            <w:pPr>
              <w:jc w:val="center"/>
              <w:rPr>
                <w:sz w:val="20"/>
                <w:szCs w:val="20"/>
              </w:rPr>
            </w:pPr>
            <w:r w:rsidRPr="00BB61A2">
              <w:rPr>
                <w:sz w:val="20"/>
                <w:szCs w:val="20"/>
              </w:rPr>
              <w:t> </w:t>
            </w:r>
          </w:p>
        </w:tc>
        <w:tc>
          <w:tcPr>
            <w:tcW w:w="850" w:type="dxa"/>
            <w:shd w:val="clear" w:color="auto" w:fill="auto"/>
            <w:noWrap/>
            <w:vAlign w:val="bottom"/>
            <w:hideMark/>
          </w:tcPr>
          <w:p w14:paraId="2876013F" w14:textId="77777777" w:rsidR="00874704" w:rsidRPr="00BB61A2" w:rsidRDefault="00874704" w:rsidP="00874704">
            <w:pPr>
              <w:rPr>
                <w:sz w:val="20"/>
                <w:szCs w:val="20"/>
              </w:rPr>
            </w:pPr>
            <w:r w:rsidRPr="00BB61A2">
              <w:rPr>
                <w:sz w:val="20"/>
                <w:szCs w:val="20"/>
              </w:rPr>
              <w:t> </w:t>
            </w:r>
          </w:p>
        </w:tc>
      </w:tr>
    </w:tbl>
    <w:p w14:paraId="61B8B23A" w14:textId="77777777" w:rsidR="006E6670" w:rsidRDefault="006E6670" w:rsidP="00874704">
      <w:pPr>
        <w:ind w:right="-143"/>
        <w:jc w:val="both"/>
        <w:rPr>
          <w:sz w:val="28"/>
          <w:szCs w:val="28"/>
        </w:rPr>
      </w:pPr>
    </w:p>
    <w:p w14:paraId="059A3E81" w14:textId="77777777" w:rsidR="00E3776A" w:rsidRDefault="00E3776A">
      <w:pPr>
        <w:ind w:right="-467"/>
        <w:jc w:val="center"/>
        <w:rPr>
          <w:sz w:val="28"/>
          <w:szCs w:val="28"/>
        </w:rPr>
        <w:sectPr w:rsidR="00E3776A" w:rsidSect="00E3776A">
          <w:pgSz w:w="16838" w:h="11906" w:orient="landscape"/>
          <w:pgMar w:top="1276" w:right="1134" w:bottom="851" w:left="1134" w:header="0" w:footer="0" w:gutter="0"/>
          <w:cols w:space="720"/>
          <w:formProt w:val="0"/>
          <w:docGrid w:linePitch="326" w:charSpace="-6145"/>
        </w:sectPr>
      </w:pPr>
    </w:p>
    <w:p w14:paraId="095C8FC4" w14:textId="77777777" w:rsidR="00453703" w:rsidRDefault="00453703"/>
    <w:sectPr w:rsidR="00453703" w:rsidSect="00874704">
      <w:pgSz w:w="11906" w:h="16838"/>
      <w:pgMar w:top="1134" w:right="850" w:bottom="1134" w:left="1276" w:header="0" w:footer="0" w:gutter="0"/>
      <w:cols w:space="720"/>
      <w:formProt w:val="0"/>
      <w:docGrid w:linePitch="326"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Марина Владимировна Плотникова" w:date="2023-02-28T14:41:00Z" w:initials="МВП">
    <w:p w14:paraId="502D51A8" w14:textId="48528720" w:rsidR="00BC07E6" w:rsidRDefault="00BC07E6">
      <w:pPr>
        <w:pStyle w:val="af7"/>
      </w:pPr>
      <w:r>
        <w:rPr>
          <w:rStyle w:val="a9"/>
        </w:rPr>
        <w:annotationRef/>
      </w:r>
      <w:r>
        <w:t>где описание процедур, предусмотренных пунктом 18.1 регламента?</w:t>
      </w:r>
    </w:p>
    <w:p w14:paraId="035252E7" w14:textId="4E35EBB3" w:rsidR="00BC07E6" w:rsidRDefault="00BC07E6">
      <w:pPr>
        <w:pStyle w:val="af7"/>
      </w:pPr>
      <w:r>
        <w:t>Раздел 3 полностью подлежит приведению в соответствие с требованиями к его содержанию, предусмотренными № 206-НПА, а также тексту регламента (содержание раздела 3 противоречит положениям раздела 2, пунктов 18 и 18.1 регламента)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852B4" w15:done="0"/>
  <w15:commentEx w15:paraId="7CBA8603" w15:done="0"/>
  <w15:commentEx w15:paraId="4E430486" w15:done="0"/>
  <w15:commentEx w15:paraId="3F352E97" w15:done="0"/>
  <w15:commentEx w15:paraId="3B374FF1" w15:done="0"/>
  <w15:commentEx w15:paraId="10FB87BC" w15:done="0"/>
  <w15:commentEx w15:paraId="0C28C436" w15:done="0"/>
  <w15:commentEx w15:paraId="137DF985" w15:done="0"/>
  <w15:commentEx w15:paraId="3E3AB810" w15:done="0"/>
  <w15:commentEx w15:paraId="74472462" w15:done="0"/>
  <w15:commentEx w15:paraId="20DC5DEA" w15:done="0"/>
  <w15:commentEx w15:paraId="30BCA27F" w15:done="0"/>
  <w15:commentEx w15:paraId="73A98FBF" w15:done="0"/>
  <w15:commentEx w15:paraId="2057AEB8" w15:done="0"/>
  <w15:commentEx w15:paraId="12CE18BD" w15:done="0"/>
  <w15:commentEx w15:paraId="603B3E11" w15:done="0"/>
  <w15:commentEx w15:paraId="022C1DF8" w15:done="0"/>
  <w15:commentEx w15:paraId="12BCD4CA" w15:done="0"/>
  <w15:commentEx w15:paraId="6EF6C27F" w15:done="0"/>
  <w15:commentEx w15:paraId="4721DAFF" w15:done="0"/>
  <w15:commentEx w15:paraId="7BD30962" w15:done="0"/>
  <w15:commentEx w15:paraId="640062EF" w15:done="0"/>
  <w15:commentEx w15:paraId="7D99650C" w15:done="0"/>
  <w15:commentEx w15:paraId="51B0C5D5" w15:done="0"/>
  <w15:commentEx w15:paraId="58226399" w15:done="0"/>
  <w15:commentEx w15:paraId="2EEAB32D" w15:done="0"/>
  <w15:commentEx w15:paraId="3CFF735D" w15:done="0"/>
  <w15:commentEx w15:paraId="440BCBFB" w15:done="0"/>
  <w15:commentEx w15:paraId="5B6AE7F4" w15:done="0"/>
  <w15:commentEx w15:paraId="348B7847" w15:done="0"/>
  <w15:commentEx w15:paraId="6E9E0029" w15:done="0"/>
  <w15:commentEx w15:paraId="420DD909" w15:done="0"/>
  <w15:commentEx w15:paraId="490BA279" w15:done="0"/>
  <w15:commentEx w15:paraId="035252E7" w15:done="0"/>
  <w15:commentEx w15:paraId="66E5EC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charset w:val="01"/>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ина Владимировна Плотникова">
    <w15:presenceInfo w15:providerId="AD" w15:userId="S-1-5-21-3940956941-1021089799-3269007342-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8"/>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2B"/>
    <w:rsid w:val="00002647"/>
    <w:rsid w:val="00017381"/>
    <w:rsid w:val="00023A42"/>
    <w:rsid w:val="00030D0B"/>
    <w:rsid w:val="0003425E"/>
    <w:rsid w:val="00050006"/>
    <w:rsid w:val="00057681"/>
    <w:rsid w:val="00064A22"/>
    <w:rsid w:val="00067AAB"/>
    <w:rsid w:val="0007137F"/>
    <w:rsid w:val="000726DD"/>
    <w:rsid w:val="000C0E66"/>
    <w:rsid w:val="000C59A5"/>
    <w:rsid w:val="000D337E"/>
    <w:rsid w:val="000E2C59"/>
    <w:rsid w:val="000E7D70"/>
    <w:rsid w:val="00117C9F"/>
    <w:rsid w:val="00127BBF"/>
    <w:rsid w:val="00131869"/>
    <w:rsid w:val="00131A2B"/>
    <w:rsid w:val="00140531"/>
    <w:rsid w:val="00146A44"/>
    <w:rsid w:val="001522D0"/>
    <w:rsid w:val="00155816"/>
    <w:rsid w:val="00160733"/>
    <w:rsid w:val="001608B0"/>
    <w:rsid w:val="00172DA2"/>
    <w:rsid w:val="00191D8B"/>
    <w:rsid w:val="0019381D"/>
    <w:rsid w:val="0019508F"/>
    <w:rsid w:val="001A13A0"/>
    <w:rsid w:val="001A1BF4"/>
    <w:rsid w:val="001A2165"/>
    <w:rsid w:val="001A64A6"/>
    <w:rsid w:val="001A77B6"/>
    <w:rsid w:val="001B79F4"/>
    <w:rsid w:val="001C0D36"/>
    <w:rsid w:val="001C2E0B"/>
    <w:rsid w:val="001E216D"/>
    <w:rsid w:val="001F2E90"/>
    <w:rsid w:val="00234ED7"/>
    <w:rsid w:val="00247FAF"/>
    <w:rsid w:val="00250DA7"/>
    <w:rsid w:val="00266A1F"/>
    <w:rsid w:val="002A4494"/>
    <w:rsid w:val="002B2C2C"/>
    <w:rsid w:val="002B7F2B"/>
    <w:rsid w:val="002D12DD"/>
    <w:rsid w:val="00341DFB"/>
    <w:rsid w:val="00352308"/>
    <w:rsid w:val="003772E5"/>
    <w:rsid w:val="003D47D9"/>
    <w:rsid w:val="003D7B01"/>
    <w:rsid w:val="00447565"/>
    <w:rsid w:val="00453703"/>
    <w:rsid w:val="004554FA"/>
    <w:rsid w:val="004613B2"/>
    <w:rsid w:val="00466E30"/>
    <w:rsid w:val="00470BFB"/>
    <w:rsid w:val="00470F25"/>
    <w:rsid w:val="004730DB"/>
    <w:rsid w:val="004806E0"/>
    <w:rsid w:val="00483646"/>
    <w:rsid w:val="00490194"/>
    <w:rsid w:val="004A58A1"/>
    <w:rsid w:val="004D239A"/>
    <w:rsid w:val="004D3711"/>
    <w:rsid w:val="00517266"/>
    <w:rsid w:val="00517A37"/>
    <w:rsid w:val="00546173"/>
    <w:rsid w:val="00556270"/>
    <w:rsid w:val="005666DF"/>
    <w:rsid w:val="005931D0"/>
    <w:rsid w:val="005B7FE4"/>
    <w:rsid w:val="005C4715"/>
    <w:rsid w:val="005D1703"/>
    <w:rsid w:val="005E0B2B"/>
    <w:rsid w:val="005E43BE"/>
    <w:rsid w:val="005F797C"/>
    <w:rsid w:val="00614D2A"/>
    <w:rsid w:val="00625CEC"/>
    <w:rsid w:val="00625E78"/>
    <w:rsid w:val="00625FF6"/>
    <w:rsid w:val="00633CDF"/>
    <w:rsid w:val="00641462"/>
    <w:rsid w:val="00681870"/>
    <w:rsid w:val="00697F57"/>
    <w:rsid w:val="006B51F7"/>
    <w:rsid w:val="006C5A73"/>
    <w:rsid w:val="006D4650"/>
    <w:rsid w:val="006E03C9"/>
    <w:rsid w:val="006E6189"/>
    <w:rsid w:val="006E6670"/>
    <w:rsid w:val="006E7A00"/>
    <w:rsid w:val="006F2806"/>
    <w:rsid w:val="00701897"/>
    <w:rsid w:val="00712DBB"/>
    <w:rsid w:val="00746B63"/>
    <w:rsid w:val="00750235"/>
    <w:rsid w:val="00751BF4"/>
    <w:rsid w:val="00764D0C"/>
    <w:rsid w:val="00767905"/>
    <w:rsid w:val="00775E0A"/>
    <w:rsid w:val="007A154E"/>
    <w:rsid w:val="007A22D0"/>
    <w:rsid w:val="007B076B"/>
    <w:rsid w:val="007C43D3"/>
    <w:rsid w:val="007C6587"/>
    <w:rsid w:val="007D4EAB"/>
    <w:rsid w:val="00825ADD"/>
    <w:rsid w:val="008346E7"/>
    <w:rsid w:val="00874704"/>
    <w:rsid w:val="00892094"/>
    <w:rsid w:val="008932C5"/>
    <w:rsid w:val="008B3347"/>
    <w:rsid w:val="008F0A94"/>
    <w:rsid w:val="008F65D4"/>
    <w:rsid w:val="009061CA"/>
    <w:rsid w:val="009129A7"/>
    <w:rsid w:val="00920803"/>
    <w:rsid w:val="009271F3"/>
    <w:rsid w:val="00931D77"/>
    <w:rsid w:val="0093740C"/>
    <w:rsid w:val="00940890"/>
    <w:rsid w:val="00943E62"/>
    <w:rsid w:val="00963502"/>
    <w:rsid w:val="00963DF8"/>
    <w:rsid w:val="0099339F"/>
    <w:rsid w:val="009A0F01"/>
    <w:rsid w:val="009B40D5"/>
    <w:rsid w:val="009C1ED4"/>
    <w:rsid w:val="009D0BB2"/>
    <w:rsid w:val="009E35B7"/>
    <w:rsid w:val="009E7CA4"/>
    <w:rsid w:val="00A040CA"/>
    <w:rsid w:val="00A12427"/>
    <w:rsid w:val="00A125BB"/>
    <w:rsid w:val="00A220AC"/>
    <w:rsid w:val="00A42661"/>
    <w:rsid w:val="00A42CFD"/>
    <w:rsid w:val="00A52374"/>
    <w:rsid w:val="00A71DEB"/>
    <w:rsid w:val="00A92978"/>
    <w:rsid w:val="00A93FDF"/>
    <w:rsid w:val="00A942FA"/>
    <w:rsid w:val="00AB0FBF"/>
    <w:rsid w:val="00AC2F01"/>
    <w:rsid w:val="00AD6123"/>
    <w:rsid w:val="00AE21EC"/>
    <w:rsid w:val="00AE3E3C"/>
    <w:rsid w:val="00AE4A25"/>
    <w:rsid w:val="00AE78F2"/>
    <w:rsid w:val="00AF57FE"/>
    <w:rsid w:val="00B317E4"/>
    <w:rsid w:val="00B34DC0"/>
    <w:rsid w:val="00B3570B"/>
    <w:rsid w:val="00B445A4"/>
    <w:rsid w:val="00B459D7"/>
    <w:rsid w:val="00B549BB"/>
    <w:rsid w:val="00B854C2"/>
    <w:rsid w:val="00B93D0D"/>
    <w:rsid w:val="00BA7A56"/>
    <w:rsid w:val="00BB4561"/>
    <w:rsid w:val="00BC07E6"/>
    <w:rsid w:val="00BC2F90"/>
    <w:rsid w:val="00BE1CE9"/>
    <w:rsid w:val="00BE6F7D"/>
    <w:rsid w:val="00BF7A09"/>
    <w:rsid w:val="00C20FED"/>
    <w:rsid w:val="00C34F41"/>
    <w:rsid w:val="00C367B9"/>
    <w:rsid w:val="00C554E6"/>
    <w:rsid w:val="00C5650D"/>
    <w:rsid w:val="00C6367B"/>
    <w:rsid w:val="00C7589A"/>
    <w:rsid w:val="00C76E07"/>
    <w:rsid w:val="00C941CD"/>
    <w:rsid w:val="00CA367E"/>
    <w:rsid w:val="00CA38AD"/>
    <w:rsid w:val="00CD478C"/>
    <w:rsid w:val="00CE1F44"/>
    <w:rsid w:val="00D005B5"/>
    <w:rsid w:val="00D06D1C"/>
    <w:rsid w:val="00D07A86"/>
    <w:rsid w:val="00D1004A"/>
    <w:rsid w:val="00D44964"/>
    <w:rsid w:val="00D63C94"/>
    <w:rsid w:val="00DB2D73"/>
    <w:rsid w:val="00DE64AD"/>
    <w:rsid w:val="00E0751D"/>
    <w:rsid w:val="00E10746"/>
    <w:rsid w:val="00E3530E"/>
    <w:rsid w:val="00E3776A"/>
    <w:rsid w:val="00E42222"/>
    <w:rsid w:val="00E453CE"/>
    <w:rsid w:val="00E653B5"/>
    <w:rsid w:val="00E8622E"/>
    <w:rsid w:val="00E87967"/>
    <w:rsid w:val="00EB7270"/>
    <w:rsid w:val="00EC55A1"/>
    <w:rsid w:val="00F11126"/>
    <w:rsid w:val="00F2444F"/>
    <w:rsid w:val="00F25825"/>
    <w:rsid w:val="00F32918"/>
    <w:rsid w:val="00F441C3"/>
    <w:rsid w:val="00F51690"/>
    <w:rsid w:val="00F53207"/>
    <w:rsid w:val="00F72A73"/>
    <w:rsid w:val="00F80FF0"/>
    <w:rsid w:val="00F93C2E"/>
    <w:rsid w:val="00FD564B"/>
    <w:rsid w:val="00FE652F"/>
    <w:rsid w:val="00FE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78"/>
    <w:rPr>
      <w:sz w:val="24"/>
      <w:szCs w:val="24"/>
    </w:rPr>
  </w:style>
  <w:style w:type="paragraph" w:styleId="4">
    <w:name w:val="heading 4"/>
    <w:basedOn w:val="a"/>
    <w:link w:val="40"/>
    <w:qFormat/>
    <w:rsid w:val="005A180F"/>
    <w:pPr>
      <w:keepNext/>
      <w:tabs>
        <w:tab w:val="left"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qFormat/>
    <w:rsid w:val="009C3C3D"/>
    <w:rPr>
      <w:rFonts w:cs="Times New Roman"/>
      <w:sz w:val="16"/>
      <w:szCs w:val="16"/>
      <w:lang w:val="ru-RU" w:eastAsia="ru-RU"/>
    </w:rPr>
  </w:style>
  <w:style w:type="character" w:customStyle="1" w:styleId="-">
    <w:name w:val="Интернет-ссылка"/>
    <w:rsid w:val="00266F90"/>
    <w:rPr>
      <w:rFonts w:cs="Times New Roman"/>
      <w:color w:val="0000FF"/>
      <w:u w:val="single"/>
    </w:rPr>
  </w:style>
  <w:style w:type="character" w:customStyle="1" w:styleId="HTML">
    <w:name w:val="Стандартный HTML Знак"/>
    <w:link w:val="HTML"/>
    <w:uiPriority w:val="99"/>
    <w:qFormat/>
    <w:locked/>
    <w:rsid w:val="00644452"/>
    <w:rPr>
      <w:rFonts w:ascii="Courier New" w:hAnsi="Courier New" w:cs="Courier New"/>
    </w:rPr>
  </w:style>
  <w:style w:type="character" w:customStyle="1" w:styleId="s10">
    <w:name w:val="s_10"/>
    <w:qFormat/>
    <w:rsid w:val="00644452"/>
    <w:rPr>
      <w:rFonts w:cs="Times New Roman"/>
    </w:rPr>
  </w:style>
  <w:style w:type="character" w:styleId="a4">
    <w:name w:val="Strong"/>
    <w:uiPriority w:val="22"/>
    <w:qFormat/>
    <w:rsid w:val="00644452"/>
    <w:rPr>
      <w:rFonts w:cs="Times New Roman"/>
      <w:b/>
      <w:bCs/>
    </w:rPr>
  </w:style>
  <w:style w:type="character" w:customStyle="1" w:styleId="a5">
    <w:name w:val="Верхний колонтитул Знак"/>
    <w:uiPriority w:val="99"/>
    <w:qFormat/>
    <w:locked/>
    <w:rsid w:val="00AE4A1A"/>
    <w:rPr>
      <w:rFonts w:cs="Times New Roman"/>
      <w:sz w:val="24"/>
      <w:szCs w:val="24"/>
    </w:rPr>
  </w:style>
  <w:style w:type="character" w:customStyle="1" w:styleId="a6">
    <w:name w:val="Нижний колонтитул Знак"/>
    <w:uiPriority w:val="99"/>
    <w:qFormat/>
    <w:locked/>
    <w:rsid w:val="00AE4A1A"/>
    <w:rPr>
      <w:rFonts w:cs="Times New Roman"/>
      <w:sz w:val="24"/>
      <w:szCs w:val="24"/>
    </w:rPr>
  </w:style>
  <w:style w:type="character" w:customStyle="1" w:styleId="a7">
    <w:name w:val="Текст выноски Знак"/>
    <w:uiPriority w:val="99"/>
    <w:qFormat/>
    <w:locked/>
    <w:rsid w:val="008D4C49"/>
    <w:rPr>
      <w:rFonts w:ascii="Tahoma" w:hAnsi="Tahoma" w:cs="Tahoma"/>
      <w:sz w:val="16"/>
      <w:szCs w:val="16"/>
    </w:rPr>
  </w:style>
  <w:style w:type="character" w:customStyle="1" w:styleId="2">
    <w:name w:val="Основной текст 2 Знак"/>
    <w:link w:val="2"/>
    <w:uiPriority w:val="99"/>
    <w:qFormat/>
    <w:locked/>
    <w:rsid w:val="00D945E5"/>
    <w:rPr>
      <w:rFonts w:cs="Times New Roman"/>
      <w:sz w:val="28"/>
      <w:szCs w:val="28"/>
    </w:rPr>
  </w:style>
  <w:style w:type="character" w:customStyle="1" w:styleId="20">
    <w:name w:val="Основной текст с отступом 2 Знак"/>
    <w:link w:val="20"/>
    <w:uiPriority w:val="99"/>
    <w:qFormat/>
    <w:locked/>
    <w:rsid w:val="00F30D0A"/>
    <w:rPr>
      <w:rFonts w:ascii="Calibri" w:eastAsia="Times New Roman" w:hAnsi="Calibri" w:cs="Times New Roman"/>
      <w:sz w:val="22"/>
      <w:szCs w:val="22"/>
      <w:lang w:eastAsia="en-US"/>
    </w:rPr>
  </w:style>
  <w:style w:type="character" w:customStyle="1" w:styleId="40">
    <w:name w:val="Заголовок 4 Знак"/>
    <w:link w:val="4"/>
    <w:qFormat/>
    <w:locked/>
    <w:rsid w:val="005A180F"/>
    <w:rPr>
      <w:rFonts w:cs="Times New Roman"/>
      <w:sz w:val="28"/>
      <w:szCs w:val="28"/>
    </w:rPr>
  </w:style>
  <w:style w:type="character" w:customStyle="1" w:styleId="a8">
    <w:name w:val="Основной текст Знак"/>
    <w:uiPriority w:val="99"/>
    <w:qFormat/>
    <w:locked/>
    <w:rsid w:val="00AB0943"/>
    <w:rPr>
      <w:rFonts w:cs="Times New Roman"/>
      <w:sz w:val="24"/>
      <w:szCs w:val="24"/>
    </w:rPr>
  </w:style>
  <w:style w:type="character" w:styleId="a9">
    <w:name w:val="annotation reference"/>
    <w:qFormat/>
    <w:rsid w:val="00ED1AE0"/>
    <w:rPr>
      <w:rFonts w:cs="Times New Roman"/>
      <w:sz w:val="16"/>
      <w:szCs w:val="16"/>
    </w:rPr>
  </w:style>
  <w:style w:type="character" w:customStyle="1" w:styleId="aa">
    <w:name w:val="Текст примечания Знак"/>
    <w:qFormat/>
    <w:locked/>
    <w:rsid w:val="00ED1AE0"/>
    <w:rPr>
      <w:rFonts w:cs="Times New Roman"/>
    </w:rPr>
  </w:style>
  <w:style w:type="character" w:customStyle="1" w:styleId="ab">
    <w:name w:val="Тема примечания Знак"/>
    <w:uiPriority w:val="99"/>
    <w:qFormat/>
    <w:locked/>
    <w:rsid w:val="00ED1AE0"/>
    <w:rPr>
      <w:rFonts w:cs="Times New Roman"/>
      <w:b/>
      <w:bCs/>
    </w:rPr>
  </w:style>
  <w:style w:type="character" w:customStyle="1" w:styleId="ac">
    <w:name w:val="Название Знак"/>
    <w:qFormat/>
    <w:rsid w:val="00032115"/>
    <w:rPr>
      <w:sz w:val="28"/>
    </w:rPr>
  </w:style>
  <w:style w:type="character" w:customStyle="1" w:styleId="3">
    <w:name w:val="Заголовок 3 Знак"/>
    <w:basedOn w:val="a0"/>
    <w:qFormat/>
    <w:rsid w:val="00200806"/>
    <w:rPr>
      <w:rFonts w:ascii="Arial" w:hAnsi="Arial" w:cs="Arial"/>
      <w:b/>
      <w:bCs/>
      <w:sz w:val="26"/>
      <w:szCs w:val="26"/>
      <w:lang w:val="ru-RU" w:eastAsia="ru-RU"/>
    </w:rPr>
  </w:style>
  <w:style w:type="character" w:customStyle="1" w:styleId="ConsPlusNormal">
    <w:name w:val="ConsPlusNormal Знак"/>
    <w:link w:val="ConsPlusNormal"/>
    <w:qFormat/>
    <w:locked/>
    <w:rsid w:val="00200806"/>
    <w:rPr>
      <w:rFonts w:ascii="Arial" w:hAnsi="Arial" w:cs="Arial"/>
      <w:lang w:val="ru-RU" w:eastAsia="ru-RU" w:bidi="ar-SA"/>
    </w:rPr>
  </w:style>
  <w:style w:type="character" w:customStyle="1" w:styleId="41">
    <w:name w:val="Заголовок 4 Знак1"/>
    <w:basedOn w:val="a0"/>
    <w:qFormat/>
    <w:rsid w:val="00063721"/>
    <w:rPr>
      <w:sz w:val="28"/>
      <w:szCs w:val="28"/>
    </w:rPr>
  </w:style>
  <w:style w:type="character" w:customStyle="1" w:styleId="ad">
    <w:name w:val="Обычный (веб) Знак"/>
    <w:basedOn w:val="a0"/>
    <w:qFormat/>
    <w:rsid w:val="00063721"/>
    <w:rPr>
      <w:sz w:val="24"/>
      <w:szCs w:val="24"/>
    </w:rPr>
  </w:style>
  <w:style w:type="character" w:customStyle="1" w:styleId="30">
    <w:name w:val="Основной текст с отступом 3 Знак"/>
    <w:basedOn w:val="a0"/>
    <w:link w:val="31"/>
    <w:uiPriority w:val="99"/>
    <w:qFormat/>
    <w:rsid w:val="004F53AE"/>
    <w:rPr>
      <w:sz w:val="16"/>
      <w:szCs w:val="16"/>
    </w:rPr>
  </w:style>
  <w:style w:type="character" w:customStyle="1" w:styleId="ListLabel1">
    <w:name w:val="ListLabel 1"/>
    <w:qFormat/>
    <w:rsid w:val="00940890"/>
    <w:rPr>
      <w:rFonts w:cs="Times New Roman"/>
    </w:rPr>
  </w:style>
  <w:style w:type="character" w:customStyle="1" w:styleId="ListLabel2">
    <w:name w:val="ListLabel 2"/>
    <w:qFormat/>
    <w:rsid w:val="00940890"/>
    <w:rPr>
      <w:rFonts w:cs="Times New Roman"/>
    </w:rPr>
  </w:style>
  <w:style w:type="character" w:customStyle="1" w:styleId="ListLabel3">
    <w:name w:val="ListLabel 3"/>
    <w:qFormat/>
    <w:rsid w:val="00940890"/>
    <w:rPr>
      <w:rFonts w:cs="Times New Roman"/>
    </w:rPr>
  </w:style>
  <w:style w:type="character" w:customStyle="1" w:styleId="ListLabel4">
    <w:name w:val="ListLabel 4"/>
    <w:qFormat/>
    <w:rsid w:val="00940890"/>
    <w:rPr>
      <w:rFonts w:cs="Times New Roman"/>
    </w:rPr>
  </w:style>
  <w:style w:type="character" w:customStyle="1" w:styleId="ListLabel5">
    <w:name w:val="ListLabel 5"/>
    <w:qFormat/>
    <w:rsid w:val="00940890"/>
    <w:rPr>
      <w:rFonts w:cs="Times New Roman"/>
    </w:rPr>
  </w:style>
  <w:style w:type="character" w:customStyle="1" w:styleId="ListLabel6">
    <w:name w:val="ListLabel 6"/>
    <w:qFormat/>
    <w:rsid w:val="00940890"/>
    <w:rPr>
      <w:rFonts w:cs="Times New Roman"/>
    </w:rPr>
  </w:style>
  <w:style w:type="character" w:customStyle="1" w:styleId="ListLabel7">
    <w:name w:val="ListLabel 7"/>
    <w:qFormat/>
    <w:rsid w:val="00940890"/>
    <w:rPr>
      <w:rFonts w:cs="Times New Roman"/>
    </w:rPr>
  </w:style>
  <w:style w:type="character" w:customStyle="1" w:styleId="ListLabel8">
    <w:name w:val="ListLabel 8"/>
    <w:qFormat/>
    <w:rsid w:val="00940890"/>
    <w:rPr>
      <w:rFonts w:cs="Times New Roman"/>
    </w:rPr>
  </w:style>
  <w:style w:type="character" w:customStyle="1" w:styleId="ListLabel9">
    <w:name w:val="ListLabel 9"/>
    <w:qFormat/>
    <w:rsid w:val="00940890"/>
    <w:rPr>
      <w:rFonts w:cs="Times New Roman"/>
    </w:rPr>
  </w:style>
  <w:style w:type="paragraph" w:customStyle="1" w:styleId="ae">
    <w:name w:val="Заголовок"/>
    <w:basedOn w:val="a"/>
    <w:next w:val="af"/>
    <w:qFormat/>
    <w:rsid w:val="00940890"/>
    <w:pPr>
      <w:keepNext/>
      <w:spacing w:before="240" w:after="120"/>
    </w:pPr>
    <w:rPr>
      <w:rFonts w:ascii="PT Astra Serif" w:eastAsia="SimHei" w:hAnsi="PT Astra Serif" w:cs="Mangal"/>
      <w:sz w:val="28"/>
      <w:szCs w:val="28"/>
    </w:rPr>
  </w:style>
  <w:style w:type="paragraph" w:styleId="af">
    <w:name w:val="Body Text"/>
    <w:basedOn w:val="a"/>
    <w:uiPriority w:val="99"/>
    <w:rsid w:val="00AB0943"/>
    <w:pPr>
      <w:spacing w:after="120"/>
    </w:pPr>
  </w:style>
  <w:style w:type="paragraph" w:styleId="af0">
    <w:name w:val="List"/>
    <w:basedOn w:val="af"/>
    <w:rsid w:val="00940890"/>
    <w:rPr>
      <w:rFonts w:ascii="PT Astra Serif" w:hAnsi="PT Astra Serif" w:cs="Mangal"/>
    </w:rPr>
  </w:style>
  <w:style w:type="paragraph" w:styleId="af1">
    <w:name w:val="caption"/>
    <w:basedOn w:val="a"/>
    <w:qFormat/>
    <w:rsid w:val="00940890"/>
    <w:pPr>
      <w:suppressLineNumbers/>
      <w:spacing w:before="120" w:after="120"/>
    </w:pPr>
    <w:rPr>
      <w:rFonts w:ascii="PT Astra Serif" w:hAnsi="PT Astra Serif" w:cs="Mangal"/>
      <w:i/>
      <w:iCs/>
    </w:rPr>
  </w:style>
  <w:style w:type="paragraph" w:styleId="af2">
    <w:name w:val="index heading"/>
    <w:basedOn w:val="a"/>
    <w:qFormat/>
    <w:rsid w:val="00940890"/>
    <w:pPr>
      <w:suppressLineNumbers/>
    </w:pPr>
    <w:rPr>
      <w:rFonts w:ascii="PT Astra Serif" w:hAnsi="PT Astra Serif" w:cs="Mangal"/>
      <w:sz w:val="20"/>
    </w:rPr>
  </w:style>
  <w:style w:type="paragraph" w:customStyle="1" w:styleId="ConsPlusNonformat">
    <w:name w:val="ConsPlusNonformat"/>
    <w:qFormat/>
    <w:rsid w:val="00203FCF"/>
    <w:rPr>
      <w:rFonts w:ascii="Courier New" w:hAnsi="Courier New" w:cs="Courier New"/>
      <w:sz w:val="24"/>
    </w:rPr>
  </w:style>
  <w:style w:type="paragraph" w:customStyle="1" w:styleId="ConsPlusTitle">
    <w:name w:val="ConsPlusTitle"/>
    <w:uiPriority w:val="99"/>
    <w:qFormat/>
    <w:rsid w:val="00203FCF"/>
    <w:pPr>
      <w:widowControl w:val="0"/>
    </w:pPr>
    <w:rPr>
      <w:rFonts w:ascii="Arial" w:hAnsi="Arial" w:cs="Arial"/>
      <w:b/>
      <w:bCs/>
      <w:sz w:val="24"/>
    </w:rPr>
  </w:style>
  <w:style w:type="paragraph" w:customStyle="1" w:styleId="ConsPlusNormal0">
    <w:name w:val="ConsPlusNormal"/>
    <w:qFormat/>
    <w:rsid w:val="00203FCF"/>
    <w:pPr>
      <w:widowControl w:val="0"/>
      <w:ind w:firstLine="720"/>
    </w:pPr>
    <w:rPr>
      <w:rFonts w:ascii="Arial" w:hAnsi="Arial" w:cs="Arial"/>
      <w:sz w:val="24"/>
    </w:rPr>
  </w:style>
  <w:style w:type="paragraph" w:styleId="HTML0">
    <w:name w:val="HTML Preformatted"/>
    <w:basedOn w:val="a"/>
    <w:uiPriority w:val="99"/>
    <w:qFormat/>
    <w:rsid w:val="0064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review">
    <w:name w:val="text_review"/>
    <w:basedOn w:val="a"/>
    <w:qFormat/>
    <w:rsid w:val="00644452"/>
    <w:pPr>
      <w:spacing w:beforeAutospacing="1" w:afterAutospacing="1"/>
    </w:pPr>
  </w:style>
  <w:style w:type="paragraph" w:styleId="af3">
    <w:name w:val="Normal (Web)"/>
    <w:basedOn w:val="a"/>
    <w:qFormat/>
    <w:rsid w:val="00B36CC1"/>
    <w:pPr>
      <w:spacing w:beforeAutospacing="1" w:afterAutospacing="1"/>
    </w:pPr>
  </w:style>
  <w:style w:type="paragraph" w:styleId="af4">
    <w:name w:val="header"/>
    <w:basedOn w:val="a"/>
    <w:uiPriority w:val="99"/>
    <w:rsid w:val="00AE4A1A"/>
    <w:pPr>
      <w:tabs>
        <w:tab w:val="center" w:pos="4677"/>
        <w:tab w:val="right" w:pos="9355"/>
      </w:tabs>
    </w:pPr>
  </w:style>
  <w:style w:type="paragraph" w:styleId="af5">
    <w:name w:val="footer"/>
    <w:basedOn w:val="a"/>
    <w:uiPriority w:val="99"/>
    <w:rsid w:val="00AE4A1A"/>
    <w:pPr>
      <w:tabs>
        <w:tab w:val="center" w:pos="4677"/>
        <w:tab w:val="right" w:pos="9355"/>
      </w:tabs>
    </w:pPr>
  </w:style>
  <w:style w:type="paragraph" w:styleId="af6">
    <w:name w:val="Balloon Text"/>
    <w:basedOn w:val="a"/>
    <w:uiPriority w:val="99"/>
    <w:qFormat/>
    <w:rsid w:val="008D4C49"/>
    <w:rPr>
      <w:rFonts w:ascii="Tahoma" w:hAnsi="Tahoma"/>
      <w:sz w:val="16"/>
      <w:szCs w:val="16"/>
    </w:rPr>
  </w:style>
  <w:style w:type="paragraph" w:styleId="21">
    <w:name w:val="Body Text 2"/>
    <w:basedOn w:val="a"/>
    <w:uiPriority w:val="99"/>
    <w:qFormat/>
    <w:rsid w:val="00D945E5"/>
    <w:pPr>
      <w:jc w:val="center"/>
    </w:pPr>
    <w:rPr>
      <w:sz w:val="28"/>
      <w:szCs w:val="28"/>
    </w:rPr>
  </w:style>
  <w:style w:type="paragraph" w:styleId="22">
    <w:name w:val="Body Text Indent 2"/>
    <w:basedOn w:val="a"/>
    <w:uiPriority w:val="99"/>
    <w:unhideWhenUsed/>
    <w:qFormat/>
    <w:rsid w:val="00F30D0A"/>
    <w:pPr>
      <w:spacing w:after="120" w:line="480" w:lineRule="auto"/>
      <w:ind w:left="283"/>
    </w:pPr>
    <w:rPr>
      <w:rFonts w:ascii="Calibri" w:hAnsi="Calibri"/>
      <w:sz w:val="22"/>
      <w:szCs w:val="22"/>
      <w:lang w:eastAsia="en-US"/>
    </w:rPr>
  </w:style>
  <w:style w:type="paragraph" w:styleId="af7">
    <w:name w:val="annotation text"/>
    <w:basedOn w:val="a"/>
    <w:qFormat/>
    <w:rsid w:val="00ED1AE0"/>
    <w:rPr>
      <w:sz w:val="20"/>
      <w:szCs w:val="20"/>
    </w:rPr>
  </w:style>
  <w:style w:type="paragraph" w:styleId="af8">
    <w:name w:val="annotation subject"/>
    <w:basedOn w:val="af7"/>
    <w:uiPriority w:val="99"/>
    <w:qFormat/>
    <w:rsid w:val="00ED1AE0"/>
    <w:rPr>
      <w:b/>
      <w:bCs/>
    </w:rPr>
  </w:style>
  <w:style w:type="paragraph" w:customStyle="1" w:styleId="consplusnonformat0">
    <w:name w:val="consplusnonformat"/>
    <w:basedOn w:val="a"/>
    <w:qFormat/>
    <w:rsid w:val="00FA6FA3"/>
    <w:pPr>
      <w:spacing w:beforeAutospacing="1" w:afterAutospacing="1"/>
    </w:pPr>
  </w:style>
  <w:style w:type="paragraph" w:styleId="af9">
    <w:name w:val="Title"/>
    <w:basedOn w:val="a"/>
    <w:qFormat/>
    <w:rsid w:val="00032115"/>
    <w:pPr>
      <w:ind w:left="5040"/>
      <w:jc w:val="center"/>
    </w:pPr>
    <w:rPr>
      <w:sz w:val="28"/>
      <w:szCs w:val="20"/>
    </w:rPr>
  </w:style>
  <w:style w:type="paragraph" w:styleId="afa">
    <w:name w:val="List Paragraph"/>
    <w:basedOn w:val="a"/>
    <w:uiPriority w:val="34"/>
    <w:qFormat/>
    <w:rsid w:val="002D5470"/>
    <w:pPr>
      <w:spacing w:after="200" w:line="276" w:lineRule="auto"/>
      <w:ind w:left="720"/>
      <w:contextualSpacing/>
    </w:pPr>
    <w:rPr>
      <w:rFonts w:ascii="Calibri" w:eastAsia="Calibri" w:hAnsi="Calibri"/>
      <w:sz w:val="22"/>
      <w:szCs w:val="22"/>
      <w:lang w:eastAsia="en-US"/>
    </w:rPr>
  </w:style>
  <w:style w:type="paragraph" w:styleId="afb">
    <w:name w:val="Revision"/>
    <w:uiPriority w:val="99"/>
    <w:semiHidden/>
    <w:qFormat/>
    <w:rsid w:val="00B23AE7"/>
    <w:rPr>
      <w:sz w:val="24"/>
      <w:szCs w:val="24"/>
    </w:rPr>
  </w:style>
  <w:style w:type="paragraph" w:customStyle="1" w:styleId="ConsPlusCell">
    <w:name w:val="ConsPlusCell"/>
    <w:uiPriority w:val="99"/>
    <w:qFormat/>
    <w:rsid w:val="00813630"/>
    <w:rPr>
      <w:rFonts w:ascii="Courier New" w:hAnsi="Courier New" w:cs="Courier New"/>
      <w:sz w:val="24"/>
    </w:rPr>
  </w:style>
  <w:style w:type="paragraph" w:styleId="31">
    <w:name w:val="Body Text Indent 3"/>
    <w:basedOn w:val="a"/>
    <w:link w:val="30"/>
    <w:uiPriority w:val="99"/>
    <w:unhideWhenUsed/>
    <w:qFormat/>
    <w:rsid w:val="004F53AE"/>
    <w:pPr>
      <w:spacing w:after="120"/>
      <w:ind w:left="283"/>
    </w:pPr>
    <w:rPr>
      <w:sz w:val="16"/>
      <w:szCs w:val="16"/>
    </w:rPr>
  </w:style>
  <w:style w:type="paragraph" w:customStyle="1" w:styleId="ConsNormal">
    <w:name w:val="ConsNormal"/>
    <w:qFormat/>
    <w:rsid w:val="00D80A9A"/>
    <w:pPr>
      <w:widowControl w:val="0"/>
      <w:ind w:firstLine="720"/>
    </w:pPr>
    <w:rPr>
      <w:rFonts w:ascii="Arial" w:hAnsi="Arial" w:cs="Arial"/>
      <w:sz w:val="24"/>
    </w:rPr>
  </w:style>
  <w:style w:type="paragraph" w:customStyle="1" w:styleId="pj">
    <w:name w:val="pj"/>
    <w:basedOn w:val="a"/>
    <w:qFormat/>
    <w:rsid w:val="000F0EDB"/>
    <w:pPr>
      <w:spacing w:beforeAutospacing="1" w:afterAutospacing="1"/>
    </w:pPr>
  </w:style>
  <w:style w:type="paragraph" w:customStyle="1" w:styleId="afc">
    <w:name w:val="Содержимое врезки"/>
    <w:basedOn w:val="a"/>
    <w:qFormat/>
    <w:rsid w:val="00940890"/>
  </w:style>
  <w:style w:type="table" w:styleId="afd">
    <w:name w:val="Table Grid"/>
    <w:basedOn w:val="a1"/>
    <w:uiPriority w:val="59"/>
    <w:rsid w:val="00E0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906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78"/>
    <w:rPr>
      <w:sz w:val="24"/>
      <w:szCs w:val="24"/>
    </w:rPr>
  </w:style>
  <w:style w:type="paragraph" w:styleId="4">
    <w:name w:val="heading 4"/>
    <w:basedOn w:val="a"/>
    <w:link w:val="40"/>
    <w:qFormat/>
    <w:rsid w:val="005A180F"/>
    <w:pPr>
      <w:keepNext/>
      <w:tabs>
        <w:tab w:val="left"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qFormat/>
    <w:rsid w:val="009C3C3D"/>
    <w:rPr>
      <w:rFonts w:cs="Times New Roman"/>
      <w:sz w:val="16"/>
      <w:szCs w:val="16"/>
      <w:lang w:val="ru-RU" w:eastAsia="ru-RU"/>
    </w:rPr>
  </w:style>
  <w:style w:type="character" w:customStyle="1" w:styleId="-">
    <w:name w:val="Интернет-ссылка"/>
    <w:rsid w:val="00266F90"/>
    <w:rPr>
      <w:rFonts w:cs="Times New Roman"/>
      <w:color w:val="0000FF"/>
      <w:u w:val="single"/>
    </w:rPr>
  </w:style>
  <w:style w:type="character" w:customStyle="1" w:styleId="HTML">
    <w:name w:val="Стандартный HTML Знак"/>
    <w:link w:val="HTML"/>
    <w:uiPriority w:val="99"/>
    <w:qFormat/>
    <w:locked/>
    <w:rsid w:val="00644452"/>
    <w:rPr>
      <w:rFonts w:ascii="Courier New" w:hAnsi="Courier New" w:cs="Courier New"/>
    </w:rPr>
  </w:style>
  <w:style w:type="character" w:customStyle="1" w:styleId="s10">
    <w:name w:val="s_10"/>
    <w:qFormat/>
    <w:rsid w:val="00644452"/>
    <w:rPr>
      <w:rFonts w:cs="Times New Roman"/>
    </w:rPr>
  </w:style>
  <w:style w:type="character" w:styleId="a4">
    <w:name w:val="Strong"/>
    <w:uiPriority w:val="22"/>
    <w:qFormat/>
    <w:rsid w:val="00644452"/>
    <w:rPr>
      <w:rFonts w:cs="Times New Roman"/>
      <w:b/>
      <w:bCs/>
    </w:rPr>
  </w:style>
  <w:style w:type="character" w:customStyle="1" w:styleId="a5">
    <w:name w:val="Верхний колонтитул Знак"/>
    <w:uiPriority w:val="99"/>
    <w:qFormat/>
    <w:locked/>
    <w:rsid w:val="00AE4A1A"/>
    <w:rPr>
      <w:rFonts w:cs="Times New Roman"/>
      <w:sz w:val="24"/>
      <w:szCs w:val="24"/>
    </w:rPr>
  </w:style>
  <w:style w:type="character" w:customStyle="1" w:styleId="a6">
    <w:name w:val="Нижний колонтитул Знак"/>
    <w:uiPriority w:val="99"/>
    <w:qFormat/>
    <w:locked/>
    <w:rsid w:val="00AE4A1A"/>
    <w:rPr>
      <w:rFonts w:cs="Times New Roman"/>
      <w:sz w:val="24"/>
      <w:szCs w:val="24"/>
    </w:rPr>
  </w:style>
  <w:style w:type="character" w:customStyle="1" w:styleId="a7">
    <w:name w:val="Текст выноски Знак"/>
    <w:uiPriority w:val="99"/>
    <w:qFormat/>
    <w:locked/>
    <w:rsid w:val="008D4C49"/>
    <w:rPr>
      <w:rFonts w:ascii="Tahoma" w:hAnsi="Tahoma" w:cs="Tahoma"/>
      <w:sz w:val="16"/>
      <w:szCs w:val="16"/>
    </w:rPr>
  </w:style>
  <w:style w:type="character" w:customStyle="1" w:styleId="2">
    <w:name w:val="Основной текст 2 Знак"/>
    <w:link w:val="2"/>
    <w:uiPriority w:val="99"/>
    <w:qFormat/>
    <w:locked/>
    <w:rsid w:val="00D945E5"/>
    <w:rPr>
      <w:rFonts w:cs="Times New Roman"/>
      <w:sz w:val="28"/>
      <w:szCs w:val="28"/>
    </w:rPr>
  </w:style>
  <w:style w:type="character" w:customStyle="1" w:styleId="20">
    <w:name w:val="Основной текст с отступом 2 Знак"/>
    <w:link w:val="20"/>
    <w:uiPriority w:val="99"/>
    <w:qFormat/>
    <w:locked/>
    <w:rsid w:val="00F30D0A"/>
    <w:rPr>
      <w:rFonts w:ascii="Calibri" w:eastAsia="Times New Roman" w:hAnsi="Calibri" w:cs="Times New Roman"/>
      <w:sz w:val="22"/>
      <w:szCs w:val="22"/>
      <w:lang w:eastAsia="en-US"/>
    </w:rPr>
  </w:style>
  <w:style w:type="character" w:customStyle="1" w:styleId="40">
    <w:name w:val="Заголовок 4 Знак"/>
    <w:link w:val="4"/>
    <w:qFormat/>
    <w:locked/>
    <w:rsid w:val="005A180F"/>
    <w:rPr>
      <w:rFonts w:cs="Times New Roman"/>
      <w:sz w:val="28"/>
      <w:szCs w:val="28"/>
    </w:rPr>
  </w:style>
  <w:style w:type="character" w:customStyle="1" w:styleId="a8">
    <w:name w:val="Основной текст Знак"/>
    <w:uiPriority w:val="99"/>
    <w:qFormat/>
    <w:locked/>
    <w:rsid w:val="00AB0943"/>
    <w:rPr>
      <w:rFonts w:cs="Times New Roman"/>
      <w:sz w:val="24"/>
      <w:szCs w:val="24"/>
    </w:rPr>
  </w:style>
  <w:style w:type="character" w:styleId="a9">
    <w:name w:val="annotation reference"/>
    <w:qFormat/>
    <w:rsid w:val="00ED1AE0"/>
    <w:rPr>
      <w:rFonts w:cs="Times New Roman"/>
      <w:sz w:val="16"/>
      <w:szCs w:val="16"/>
    </w:rPr>
  </w:style>
  <w:style w:type="character" w:customStyle="1" w:styleId="aa">
    <w:name w:val="Текст примечания Знак"/>
    <w:qFormat/>
    <w:locked/>
    <w:rsid w:val="00ED1AE0"/>
    <w:rPr>
      <w:rFonts w:cs="Times New Roman"/>
    </w:rPr>
  </w:style>
  <w:style w:type="character" w:customStyle="1" w:styleId="ab">
    <w:name w:val="Тема примечания Знак"/>
    <w:uiPriority w:val="99"/>
    <w:qFormat/>
    <w:locked/>
    <w:rsid w:val="00ED1AE0"/>
    <w:rPr>
      <w:rFonts w:cs="Times New Roman"/>
      <w:b/>
      <w:bCs/>
    </w:rPr>
  </w:style>
  <w:style w:type="character" w:customStyle="1" w:styleId="ac">
    <w:name w:val="Название Знак"/>
    <w:qFormat/>
    <w:rsid w:val="00032115"/>
    <w:rPr>
      <w:sz w:val="28"/>
    </w:rPr>
  </w:style>
  <w:style w:type="character" w:customStyle="1" w:styleId="3">
    <w:name w:val="Заголовок 3 Знак"/>
    <w:basedOn w:val="a0"/>
    <w:qFormat/>
    <w:rsid w:val="00200806"/>
    <w:rPr>
      <w:rFonts w:ascii="Arial" w:hAnsi="Arial" w:cs="Arial"/>
      <w:b/>
      <w:bCs/>
      <w:sz w:val="26"/>
      <w:szCs w:val="26"/>
      <w:lang w:val="ru-RU" w:eastAsia="ru-RU"/>
    </w:rPr>
  </w:style>
  <w:style w:type="character" w:customStyle="1" w:styleId="ConsPlusNormal">
    <w:name w:val="ConsPlusNormal Знак"/>
    <w:link w:val="ConsPlusNormal"/>
    <w:qFormat/>
    <w:locked/>
    <w:rsid w:val="00200806"/>
    <w:rPr>
      <w:rFonts w:ascii="Arial" w:hAnsi="Arial" w:cs="Arial"/>
      <w:lang w:val="ru-RU" w:eastAsia="ru-RU" w:bidi="ar-SA"/>
    </w:rPr>
  </w:style>
  <w:style w:type="character" w:customStyle="1" w:styleId="41">
    <w:name w:val="Заголовок 4 Знак1"/>
    <w:basedOn w:val="a0"/>
    <w:qFormat/>
    <w:rsid w:val="00063721"/>
    <w:rPr>
      <w:sz w:val="28"/>
      <w:szCs w:val="28"/>
    </w:rPr>
  </w:style>
  <w:style w:type="character" w:customStyle="1" w:styleId="ad">
    <w:name w:val="Обычный (веб) Знак"/>
    <w:basedOn w:val="a0"/>
    <w:qFormat/>
    <w:rsid w:val="00063721"/>
    <w:rPr>
      <w:sz w:val="24"/>
      <w:szCs w:val="24"/>
    </w:rPr>
  </w:style>
  <w:style w:type="character" w:customStyle="1" w:styleId="30">
    <w:name w:val="Основной текст с отступом 3 Знак"/>
    <w:basedOn w:val="a0"/>
    <w:link w:val="31"/>
    <w:uiPriority w:val="99"/>
    <w:qFormat/>
    <w:rsid w:val="004F53AE"/>
    <w:rPr>
      <w:sz w:val="16"/>
      <w:szCs w:val="16"/>
    </w:rPr>
  </w:style>
  <w:style w:type="character" w:customStyle="1" w:styleId="ListLabel1">
    <w:name w:val="ListLabel 1"/>
    <w:qFormat/>
    <w:rsid w:val="00940890"/>
    <w:rPr>
      <w:rFonts w:cs="Times New Roman"/>
    </w:rPr>
  </w:style>
  <w:style w:type="character" w:customStyle="1" w:styleId="ListLabel2">
    <w:name w:val="ListLabel 2"/>
    <w:qFormat/>
    <w:rsid w:val="00940890"/>
    <w:rPr>
      <w:rFonts w:cs="Times New Roman"/>
    </w:rPr>
  </w:style>
  <w:style w:type="character" w:customStyle="1" w:styleId="ListLabel3">
    <w:name w:val="ListLabel 3"/>
    <w:qFormat/>
    <w:rsid w:val="00940890"/>
    <w:rPr>
      <w:rFonts w:cs="Times New Roman"/>
    </w:rPr>
  </w:style>
  <w:style w:type="character" w:customStyle="1" w:styleId="ListLabel4">
    <w:name w:val="ListLabel 4"/>
    <w:qFormat/>
    <w:rsid w:val="00940890"/>
    <w:rPr>
      <w:rFonts w:cs="Times New Roman"/>
    </w:rPr>
  </w:style>
  <w:style w:type="character" w:customStyle="1" w:styleId="ListLabel5">
    <w:name w:val="ListLabel 5"/>
    <w:qFormat/>
    <w:rsid w:val="00940890"/>
    <w:rPr>
      <w:rFonts w:cs="Times New Roman"/>
    </w:rPr>
  </w:style>
  <w:style w:type="character" w:customStyle="1" w:styleId="ListLabel6">
    <w:name w:val="ListLabel 6"/>
    <w:qFormat/>
    <w:rsid w:val="00940890"/>
    <w:rPr>
      <w:rFonts w:cs="Times New Roman"/>
    </w:rPr>
  </w:style>
  <w:style w:type="character" w:customStyle="1" w:styleId="ListLabel7">
    <w:name w:val="ListLabel 7"/>
    <w:qFormat/>
    <w:rsid w:val="00940890"/>
    <w:rPr>
      <w:rFonts w:cs="Times New Roman"/>
    </w:rPr>
  </w:style>
  <w:style w:type="character" w:customStyle="1" w:styleId="ListLabel8">
    <w:name w:val="ListLabel 8"/>
    <w:qFormat/>
    <w:rsid w:val="00940890"/>
    <w:rPr>
      <w:rFonts w:cs="Times New Roman"/>
    </w:rPr>
  </w:style>
  <w:style w:type="character" w:customStyle="1" w:styleId="ListLabel9">
    <w:name w:val="ListLabel 9"/>
    <w:qFormat/>
    <w:rsid w:val="00940890"/>
    <w:rPr>
      <w:rFonts w:cs="Times New Roman"/>
    </w:rPr>
  </w:style>
  <w:style w:type="paragraph" w:customStyle="1" w:styleId="ae">
    <w:name w:val="Заголовок"/>
    <w:basedOn w:val="a"/>
    <w:next w:val="af"/>
    <w:qFormat/>
    <w:rsid w:val="00940890"/>
    <w:pPr>
      <w:keepNext/>
      <w:spacing w:before="240" w:after="120"/>
    </w:pPr>
    <w:rPr>
      <w:rFonts w:ascii="PT Astra Serif" w:eastAsia="SimHei" w:hAnsi="PT Astra Serif" w:cs="Mangal"/>
      <w:sz w:val="28"/>
      <w:szCs w:val="28"/>
    </w:rPr>
  </w:style>
  <w:style w:type="paragraph" w:styleId="af">
    <w:name w:val="Body Text"/>
    <w:basedOn w:val="a"/>
    <w:uiPriority w:val="99"/>
    <w:rsid w:val="00AB0943"/>
    <w:pPr>
      <w:spacing w:after="120"/>
    </w:pPr>
  </w:style>
  <w:style w:type="paragraph" w:styleId="af0">
    <w:name w:val="List"/>
    <w:basedOn w:val="af"/>
    <w:rsid w:val="00940890"/>
    <w:rPr>
      <w:rFonts w:ascii="PT Astra Serif" w:hAnsi="PT Astra Serif" w:cs="Mangal"/>
    </w:rPr>
  </w:style>
  <w:style w:type="paragraph" w:styleId="af1">
    <w:name w:val="caption"/>
    <w:basedOn w:val="a"/>
    <w:qFormat/>
    <w:rsid w:val="00940890"/>
    <w:pPr>
      <w:suppressLineNumbers/>
      <w:spacing w:before="120" w:after="120"/>
    </w:pPr>
    <w:rPr>
      <w:rFonts w:ascii="PT Astra Serif" w:hAnsi="PT Astra Serif" w:cs="Mangal"/>
      <w:i/>
      <w:iCs/>
    </w:rPr>
  </w:style>
  <w:style w:type="paragraph" w:styleId="af2">
    <w:name w:val="index heading"/>
    <w:basedOn w:val="a"/>
    <w:qFormat/>
    <w:rsid w:val="00940890"/>
    <w:pPr>
      <w:suppressLineNumbers/>
    </w:pPr>
    <w:rPr>
      <w:rFonts w:ascii="PT Astra Serif" w:hAnsi="PT Astra Serif" w:cs="Mangal"/>
      <w:sz w:val="20"/>
    </w:rPr>
  </w:style>
  <w:style w:type="paragraph" w:customStyle="1" w:styleId="ConsPlusNonformat">
    <w:name w:val="ConsPlusNonformat"/>
    <w:qFormat/>
    <w:rsid w:val="00203FCF"/>
    <w:rPr>
      <w:rFonts w:ascii="Courier New" w:hAnsi="Courier New" w:cs="Courier New"/>
      <w:sz w:val="24"/>
    </w:rPr>
  </w:style>
  <w:style w:type="paragraph" w:customStyle="1" w:styleId="ConsPlusTitle">
    <w:name w:val="ConsPlusTitle"/>
    <w:uiPriority w:val="99"/>
    <w:qFormat/>
    <w:rsid w:val="00203FCF"/>
    <w:pPr>
      <w:widowControl w:val="0"/>
    </w:pPr>
    <w:rPr>
      <w:rFonts w:ascii="Arial" w:hAnsi="Arial" w:cs="Arial"/>
      <w:b/>
      <w:bCs/>
      <w:sz w:val="24"/>
    </w:rPr>
  </w:style>
  <w:style w:type="paragraph" w:customStyle="1" w:styleId="ConsPlusNormal0">
    <w:name w:val="ConsPlusNormal"/>
    <w:qFormat/>
    <w:rsid w:val="00203FCF"/>
    <w:pPr>
      <w:widowControl w:val="0"/>
      <w:ind w:firstLine="720"/>
    </w:pPr>
    <w:rPr>
      <w:rFonts w:ascii="Arial" w:hAnsi="Arial" w:cs="Arial"/>
      <w:sz w:val="24"/>
    </w:rPr>
  </w:style>
  <w:style w:type="paragraph" w:styleId="HTML0">
    <w:name w:val="HTML Preformatted"/>
    <w:basedOn w:val="a"/>
    <w:uiPriority w:val="99"/>
    <w:qFormat/>
    <w:rsid w:val="0064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review">
    <w:name w:val="text_review"/>
    <w:basedOn w:val="a"/>
    <w:qFormat/>
    <w:rsid w:val="00644452"/>
    <w:pPr>
      <w:spacing w:beforeAutospacing="1" w:afterAutospacing="1"/>
    </w:pPr>
  </w:style>
  <w:style w:type="paragraph" w:styleId="af3">
    <w:name w:val="Normal (Web)"/>
    <w:basedOn w:val="a"/>
    <w:qFormat/>
    <w:rsid w:val="00B36CC1"/>
    <w:pPr>
      <w:spacing w:beforeAutospacing="1" w:afterAutospacing="1"/>
    </w:pPr>
  </w:style>
  <w:style w:type="paragraph" w:styleId="af4">
    <w:name w:val="header"/>
    <w:basedOn w:val="a"/>
    <w:uiPriority w:val="99"/>
    <w:rsid w:val="00AE4A1A"/>
    <w:pPr>
      <w:tabs>
        <w:tab w:val="center" w:pos="4677"/>
        <w:tab w:val="right" w:pos="9355"/>
      </w:tabs>
    </w:pPr>
  </w:style>
  <w:style w:type="paragraph" w:styleId="af5">
    <w:name w:val="footer"/>
    <w:basedOn w:val="a"/>
    <w:uiPriority w:val="99"/>
    <w:rsid w:val="00AE4A1A"/>
    <w:pPr>
      <w:tabs>
        <w:tab w:val="center" w:pos="4677"/>
        <w:tab w:val="right" w:pos="9355"/>
      </w:tabs>
    </w:pPr>
  </w:style>
  <w:style w:type="paragraph" w:styleId="af6">
    <w:name w:val="Balloon Text"/>
    <w:basedOn w:val="a"/>
    <w:uiPriority w:val="99"/>
    <w:qFormat/>
    <w:rsid w:val="008D4C49"/>
    <w:rPr>
      <w:rFonts w:ascii="Tahoma" w:hAnsi="Tahoma"/>
      <w:sz w:val="16"/>
      <w:szCs w:val="16"/>
    </w:rPr>
  </w:style>
  <w:style w:type="paragraph" w:styleId="21">
    <w:name w:val="Body Text 2"/>
    <w:basedOn w:val="a"/>
    <w:uiPriority w:val="99"/>
    <w:qFormat/>
    <w:rsid w:val="00D945E5"/>
    <w:pPr>
      <w:jc w:val="center"/>
    </w:pPr>
    <w:rPr>
      <w:sz w:val="28"/>
      <w:szCs w:val="28"/>
    </w:rPr>
  </w:style>
  <w:style w:type="paragraph" w:styleId="22">
    <w:name w:val="Body Text Indent 2"/>
    <w:basedOn w:val="a"/>
    <w:uiPriority w:val="99"/>
    <w:unhideWhenUsed/>
    <w:qFormat/>
    <w:rsid w:val="00F30D0A"/>
    <w:pPr>
      <w:spacing w:after="120" w:line="480" w:lineRule="auto"/>
      <w:ind w:left="283"/>
    </w:pPr>
    <w:rPr>
      <w:rFonts w:ascii="Calibri" w:hAnsi="Calibri"/>
      <w:sz w:val="22"/>
      <w:szCs w:val="22"/>
      <w:lang w:eastAsia="en-US"/>
    </w:rPr>
  </w:style>
  <w:style w:type="paragraph" w:styleId="af7">
    <w:name w:val="annotation text"/>
    <w:basedOn w:val="a"/>
    <w:qFormat/>
    <w:rsid w:val="00ED1AE0"/>
    <w:rPr>
      <w:sz w:val="20"/>
      <w:szCs w:val="20"/>
    </w:rPr>
  </w:style>
  <w:style w:type="paragraph" w:styleId="af8">
    <w:name w:val="annotation subject"/>
    <w:basedOn w:val="af7"/>
    <w:uiPriority w:val="99"/>
    <w:qFormat/>
    <w:rsid w:val="00ED1AE0"/>
    <w:rPr>
      <w:b/>
      <w:bCs/>
    </w:rPr>
  </w:style>
  <w:style w:type="paragraph" w:customStyle="1" w:styleId="consplusnonformat0">
    <w:name w:val="consplusnonformat"/>
    <w:basedOn w:val="a"/>
    <w:qFormat/>
    <w:rsid w:val="00FA6FA3"/>
    <w:pPr>
      <w:spacing w:beforeAutospacing="1" w:afterAutospacing="1"/>
    </w:pPr>
  </w:style>
  <w:style w:type="paragraph" w:styleId="af9">
    <w:name w:val="Title"/>
    <w:basedOn w:val="a"/>
    <w:qFormat/>
    <w:rsid w:val="00032115"/>
    <w:pPr>
      <w:ind w:left="5040"/>
      <w:jc w:val="center"/>
    </w:pPr>
    <w:rPr>
      <w:sz w:val="28"/>
      <w:szCs w:val="20"/>
    </w:rPr>
  </w:style>
  <w:style w:type="paragraph" w:styleId="afa">
    <w:name w:val="List Paragraph"/>
    <w:basedOn w:val="a"/>
    <w:uiPriority w:val="34"/>
    <w:qFormat/>
    <w:rsid w:val="002D5470"/>
    <w:pPr>
      <w:spacing w:after="200" w:line="276" w:lineRule="auto"/>
      <w:ind w:left="720"/>
      <w:contextualSpacing/>
    </w:pPr>
    <w:rPr>
      <w:rFonts w:ascii="Calibri" w:eastAsia="Calibri" w:hAnsi="Calibri"/>
      <w:sz w:val="22"/>
      <w:szCs w:val="22"/>
      <w:lang w:eastAsia="en-US"/>
    </w:rPr>
  </w:style>
  <w:style w:type="paragraph" w:styleId="afb">
    <w:name w:val="Revision"/>
    <w:uiPriority w:val="99"/>
    <w:semiHidden/>
    <w:qFormat/>
    <w:rsid w:val="00B23AE7"/>
    <w:rPr>
      <w:sz w:val="24"/>
      <w:szCs w:val="24"/>
    </w:rPr>
  </w:style>
  <w:style w:type="paragraph" w:customStyle="1" w:styleId="ConsPlusCell">
    <w:name w:val="ConsPlusCell"/>
    <w:uiPriority w:val="99"/>
    <w:qFormat/>
    <w:rsid w:val="00813630"/>
    <w:rPr>
      <w:rFonts w:ascii="Courier New" w:hAnsi="Courier New" w:cs="Courier New"/>
      <w:sz w:val="24"/>
    </w:rPr>
  </w:style>
  <w:style w:type="paragraph" w:styleId="31">
    <w:name w:val="Body Text Indent 3"/>
    <w:basedOn w:val="a"/>
    <w:link w:val="30"/>
    <w:uiPriority w:val="99"/>
    <w:unhideWhenUsed/>
    <w:qFormat/>
    <w:rsid w:val="004F53AE"/>
    <w:pPr>
      <w:spacing w:after="120"/>
      <w:ind w:left="283"/>
    </w:pPr>
    <w:rPr>
      <w:sz w:val="16"/>
      <w:szCs w:val="16"/>
    </w:rPr>
  </w:style>
  <w:style w:type="paragraph" w:customStyle="1" w:styleId="ConsNormal">
    <w:name w:val="ConsNormal"/>
    <w:qFormat/>
    <w:rsid w:val="00D80A9A"/>
    <w:pPr>
      <w:widowControl w:val="0"/>
      <w:ind w:firstLine="720"/>
    </w:pPr>
    <w:rPr>
      <w:rFonts w:ascii="Arial" w:hAnsi="Arial" w:cs="Arial"/>
      <w:sz w:val="24"/>
    </w:rPr>
  </w:style>
  <w:style w:type="paragraph" w:customStyle="1" w:styleId="pj">
    <w:name w:val="pj"/>
    <w:basedOn w:val="a"/>
    <w:qFormat/>
    <w:rsid w:val="000F0EDB"/>
    <w:pPr>
      <w:spacing w:beforeAutospacing="1" w:afterAutospacing="1"/>
    </w:pPr>
  </w:style>
  <w:style w:type="paragraph" w:customStyle="1" w:styleId="afc">
    <w:name w:val="Содержимое врезки"/>
    <w:basedOn w:val="a"/>
    <w:qFormat/>
    <w:rsid w:val="00940890"/>
  </w:style>
  <w:style w:type="table" w:styleId="afd">
    <w:name w:val="Table Grid"/>
    <w:basedOn w:val="a1"/>
    <w:uiPriority w:val="59"/>
    <w:rsid w:val="00E0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906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2944-2F20-4B56-9EFF-B4A455FA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7391</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Правительство Вологодской области</Company>
  <LinksUpToDate>false</LinksUpToDate>
  <CharactersWithSpaces>49428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Матко Ирина Викторовна</dc:creator>
  <cp:lastModifiedBy>Трусова Наталья Васильевна</cp:lastModifiedBy>
  <cp:revision>4</cp:revision>
  <cp:lastPrinted>2023-02-17T04:21:00Z</cp:lastPrinted>
  <dcterms:created xsi:type="dcterms:W3CDTF">2023-11-27T04:03:00Z</dcterms:created>
  <dcterms:modified xsi:type="dcterms:W3CDTF">2023-11-27T07:57:00Z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Правительство Вологодской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