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63" w:rsidRDefault="00311463" w:rsidP="0031146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1009 </w:t>
      </w:r>
      <w:proofErr w:type="spellStart"/>
      <w:r>
        <w:t>кв.м</w:t>
      </w:r>
      <w:proofErr w:type="spellEnd"/>
      <w:r>
        <w:t xml:space="preserve">, местоположение установлено примерно в 5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</w:t>
      </w:r>
      <w:proofErr w:type="spellStart"/>
      <w:r>
        <w:t>Анучинская</w:t>
      </w:r>
      <w:proofErr w:type="spellEnd"/>
      <w:r>
        <w:t>, д. 48.</w:t>
      </w:r>
    </w:p>
    <w:p w:rsidR="00311463" w:rsidRDefault="00311463" w:rsidP="00311463">
      <w:r>
        <w:t xml:space="preserve">Вид права: в собственность за плату.    </w:t>
      </w:r>
    </w:p>
    <w:p w:rsidR="00311463" w:rsidRDefault="00311463" w:rsidP="00311463">
      <w:r>
        <w:t>Разрешенное использование: индивидуальные жилые дома, части жилых домов.</w:t>
      </w:r>
    </w:p>
    <w:p w:rsidR="00311463" w:rsidRDefault="00311463" w:rsidP="00311463">
      <w:r>
        <w:t xml:space="preserve">Ограничения в пользовании земельным участком: согласно информации, предоставленной муниципальным унитарным предприятием «Уссурийск-электросеть» Уссурийского городского округа, рядом с формируемым земельным участком проходит воздушная линия 0,4 </w:t>
      </w:r>
      <w:proofErr w:type="spellStart"/>
      <w:r>
        <w:t>кВ</w:t>
      </w:r>
      <w:proofErr w:type="spellEnd"/>
      <w:r>
        <w:t xml:space="preserve">, находящаяся в хозяйственном ведении предприятия. Формирование земельного участка возможно при условии соблюдения охранной зоны не менее 2-х метров в обе стороны от ВЛ-0,4 </w:t>
      </w:r>
      <w:proofErr w:type="spellStart"/>
      <w:r>
        <w:t>кВ.</w:t>
      </w:r>
      <w:proofErr w:type="spellEnd"/>
    </w:p>
    <w:p w:rsidR="00311463" w:rsidRDefault="00311463" w:rsidP="00311463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311463" w:rsidP="0031146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1E0C38"/>
    <w:rsid w:val="00200F6F"/>
    <w:rsid w:val="00205A2C"/>
    <w:rsid w:val="0028331A"/>
    <w:rsid w:val="002979D9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97</cp:revision>
  <dcterms:created xsi:type="dcterms:W3CDTF">2019-12-18T14:56:00Z</dcterms:created>
  <dcterms:modified xsi:type="dcterms:W3CDTF">2019-12-18T17:10:00Z</dcterms:modified>
</cp:coreProperties>
</file>