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8"/>
        <w:jc w:val="left"/>
        <w:rPr>
          <w:b w:val="0"/>
          <w:sz w:val="26"/>
          <w:szCs w:val="26"/>
        </w:rPr>
        <w:outlineLvl w:val="0"/>
      </w:pPr>
      <w:r>
        <w:rPr>
          <w:b w:val="0"/>
          <w:sz w:val="26"/>
          <w:szCs w:val="26"/>
        </w:rPr>
      </w:r>
      <w:r>
        <w:rPr>
          <w:b w:val="0"/>
          <w:sz w:val="26"/>
          <w:szCs w:val="26"/>
        </w:rPr>
      </w:r>
      <w:r>
        <w:rPr>
          <w:b w:val="0"/>
          <w:sz w:val="26"/>
          <w:szCs w:val="26"/>
        </w:rPr>
      </w:r>
    </w:p>
    <w:p>
      <w:pPr>
        <w:pStyle w:val="868"/>
        <w:jc w:val="left"/>
        <w:rPr>
          <w:b w:val="0"/>
          <w:sz w:val="26"/>
          <w:szCs w:val="26"/>
        </w:rPr>
        <w:outlineLvl w:val="0"/>
      </w:pPr>
      <w:r>
        <w:rPr>
          <w:b w:val="0"/>
          <w:sz w:val="26"/>
          <w:szCs w:val="26"/>
        </w:rPr>
      </w:r>
      <w:r>
        <w:rPr>
          <w:b w:val="0"/>
          <w:sz w:val="26"/>
          <w:szCs w:val="26"/>
        </w:rPr>
      </w:r>
      <w:r>
        <w:rPr>
          <w:b w:val="0"/>
          <w:sz w:val="26"/>
          <w:szCs w:val="26"/>
        </w:rPr>
      </w:r>
    </w:p>
    <w:p>
      <w:pPr>
        <w:pStyle w:val="868"/>
        <w:rPr>
          <w:b w:val="0"/>
          <w:sz w:val="26"/>
          <w:szCs w:val="26"/>
        </w:rPr>
        <w:outlineLvl w:val="0"/>
      </w:pPr>
      <w:r>
        <w:rPr>
          <w:b w:val="0"/>
          <w:sz w:val="26"/>
          <w:szCs w:val="26"/>
        </w:rPr>
        <w:t xml:space="preserve">ПЕРЕЧЕНЬ</w:t>
      </w:r>
      <w:r>
        <w:rPr>
          <w:b w:val="0"/>
          <w:sz w:val="26"/>
          <w:szCs w:val="26"/>
        </w:rPr>
      </w:r>
      <w:r>
        <w:rPr>
          <w:b w:val="0"/>
          <w:sz w:val="26"/>
          <w:szCs w:val="26"/>
        </w:rPr>
      </w:r>
    </w:p>
    <w:p>
      <w:pPr>
        <w:pStyle w:val="868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основных мероприятий,</w:t>
      </w:r>
      <w:r>
        <w:rPr>
          <w:b w:val="0"/>
          <w:sz w:val="26"/>
          <w:szCs w:val="26"/>
        </w:rPr>
        <w:t xml:space="preserve"> проводимых администрацией </w:t>
      </w:r>
      <w:r>
        <w:rPr>
          <w:b w:val="0"/>
          <w:sz w:val="26"/>
          <w:szCs w:val="26"/>
        </w:rPr>
      </w:r>
      <w:r>
        <w:rPr>
          <w:b w:val="0"/>
          <w:sz w:val="26"/>
          <w:szCs w:val="26"/>
        </w:rPr>
      </w:r>
    </w:p>
    <w:p>
      <w:pPr>
        <w:pStyle w:val="868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Ус</w:t>
      </w:r>
      <w:r>
        <w:rPr>
          <w:b w:val="0"/>
          <w:sz w:val="26"/>
          <w:szCs w:val="26"/>
        </w:rPr>
        <w:t xml:space="preserve">сурийского городского округа</w:t>
      </w:r>
      <w:r>
        <w:rPr>
          <w:b w:val="0"/>
          <w:sz w:val="26"/>
          <w:szCs w:val="26"/>
        </w:rPr>
        <w:t xml:space="preserve"> и Думой</w:t>
      </w:r>
      <w:r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Уссурийского городского округа </w:t>
      </w:r>
      <w:r>
        <w:rPr>
          <w:b w:val="0"/>
          <w:sz w:val="26"/>
          <w:szCs w:val="26"/>
        </w:rPr>
      </w:r>
      <w:r>
        <w:rPr>
          <w:b w:val="0"/>
          <w:sz w:val="26"/>
          <w:szCs w:val="26"/>
        </w:rPr>
      </w:r>
    </w:p>
    <w:p>
      <w:pPr>
        <w:pStyle w:val="868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 октябре</w:t>
      </w:r>
      <w:r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20</w:t>
      </w:r>
      <w:r>
        <w:rPr>
          <w:b w:val="0"/>
          <w:sz w:val="26"/>
          <w:szCs w:val="26"/>
        </w:rPr>
        <w:t xml:space="preserve">23</w:t>
      </w:r>
      <w:r>
        <w:rPr>
          <w:b w:val="0"/>
          <w:sz w:val="26"/>
          <w:szCs w:val="26"/>
        </w:rPr>
        <w:t xml:space="preserve"> года</w:t>
      </w:r>
      <w:r>
        <w:rPr>
          <w:b w:val="0"/>
          <w:sz w:val="26"/>
          <w:szCs w:val="26"/>
        </w:rPr>
      </w:r>
      <w:r>
        <w:rPr>
          <w:b w:val="0"/>
          <w:sz w:val="26"/>
          <w:szCs w:val="26"/>
        </w:rPr>
      </w:r>
    </w:p>
    <w:p>
      <w:pPr>
        <w:pStyle w:val="868"/>
        <w:rPr>
          <w:b w:val="0"/>
          <w:sz w:val="26"/>
          <w:szCs w:val="26"/>
        </w:rPr>
      </w:pPr>
      <w:r>
        <w:rPr>
          <w:b w:val="0"/>
          <w:sz w:val="26"/>
          <w:szCs w:val="26"/>
        </w:rPr>
      </w:r>
      <w:r>
        <w:rPr>
          <w:b w:val="0"/>
          <w:sz w:val="26"/>
          <w:szCs w:val="26"/>
        </w:rPr>
      </w:r>
      <w:r>
        <w:rPr>
          <w:b w:val="0"/>
          <w:sz w:val="26"/>
          <w:szCs w:val="26"/>
        </w:rPr>
      </w:r>
    </w:p>
    <w:tbl>
      <w:tblPr>
        <w:tblW w:w="10489" w:type="dxa"/>
        <w:tblInd w:w="5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600" w:firstRow="0" w:lastRow="0" w:firstColumn="0" w:lastColumn="0" w:noHBand="1" w:noVBand="1"/>
      </w:tblPr>
      <w:tblGrid>
        <w:gridCol w:w="566"/>
        <w:gridCol w:w="1135"/>
        <w:gridCol w:w="2409"/>
        <w:gridCol w:w="2694"/>
        <w:gridCol w:w="1842"/>
        <w:gridCol w:w="1843"/>
      </w:tblGrid>
      <w:tr>
        <w:trPr>
          <w:trHeight w:val="836"/>
        </w:trPr>
        <w:tc>
          <w:tcPr>
            <w:tcW w:w="56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№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/п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</w:tc>
        <w:tc>
          <w:tcPr>
            <w:tcW w:w="113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Да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та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Место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проведения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</w:tc>
        <w:tc>
          <w:tcPr>
            <w:tcW w:w="269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Мероприятия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</w:tc>
        <w:tc>
          <w:tcPr>
            <w:tcW w:w="184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Участники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мероприятия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Исполнители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</w:tc>
      </w:tr>
      <w:tr>
        <w:trPr>
          <w:trHeight w:val="391"/>
        </w:trPr>
        <w:tc>
          <w:tcPr>
            <w:tcW w:w="566" w:type="dxa"/>
            <w:vMerge w:val="restart"/>
            <w:textDirection w:val="lrTb"/>
            <w:noWrap w:val="false"/>
          </w:tcPr>
          <w:p>
            <w:pPr>
              <w:pStyle w:val="887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13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01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муниципальное автономное учреждение спортивно – оздоровительный комплекс «Ледовая арена» имени                           Р.В.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Клиза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,                                  ул. Краснознаменная, 161 а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694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Всероссийская акция «1000 шагов к жизни»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жители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Уссурийского городского округа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управление по делам молодежи, физической культуре и спорту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Пригородов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</w:tr>
      <w:tr>
        <w:trPr>
          <w:trHeight w:val="391"/>
        </w:trPr>
        <w:tc>
          <w:tcPr>
            <w:tcW w:w="566" w:type="dxa"/>
            <w:vMerge w:val="restart"/>
            <w:textDirection w:val="lrTb"/>
            <w:noWrap w:val="false"/>
          </w:tcPr>
          <w:p>
            <w:pPr>
              <w:pStyle w:val="887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13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01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муниципальное автономное учреждение Спортивная школа «Рекорд»,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</w:p>
          <w:p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  <w:t xml:space="preserve">ул. Слободская, 6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</w:p>
        </w:tc>
        <w:tc>
          <w:tcPr>
            <w:tcW w:w="2694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турнир по футболу, посвященный открытию сезона 2023-2024 г.г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юноши от 18 лет и старше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управление по делам молодежи, физической культуре и спорту</w:t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Пригородов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none"/>
              </w:rPr>
            </w:r>
          </w:p>
        </w:tc>
      </w:tr>
      <w:tr>
        <w:trPr>
          <w:trHeight w:val="391"/>
        </w:trPr>
        <w:tc>
          <w:tcPr>
            <w:tcW w:w="566" w:type="dxa"/>
            <w:vMerge w:val="restart"/>
            <w:textDirection w:val="lrTb"/>
            <w:noWrap w:val="false"/>
          </w:tcPr>
          <w:p>
            <w:pPr>
              <w:pStyle w:val="887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13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02-03,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03-17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,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07,14,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17,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21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  <w:t xml:space="preserve">25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</w:p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</w:p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</w:p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</w:p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</w:p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</w:p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центральная городская библиотека,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. Ч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ичерина, 85</w:t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муниципальное автономное учреждение культуры «Молодежный центр культуры и досуга «Горизонт»,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6"/>
                <w:szCs w:val="26"/>
              </w:rPr>
              <w:t xml:space="preserve">ул. Ленина, 80</w:t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</w:p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</w:p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центральная городская библиотека,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. Ч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ичерина, 85</w:t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</w:p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муниципальное автономное учреждение культуры «Молодежный центр культуры и досуга «Горизонт»,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6"/>
                <w:szCs w:val="26"/>
              </w:rPr>
              <w:t xml:space="preserve">ул. Ленина, 80,</w:t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</w:p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филиал центр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 культуры и досуга «Дружба»,</w:t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</w:p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ул. Русская, 10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</w:p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</w:p>
          <w:p>
            <w:pPr>
              <w:pStyle w:val="870"/>
              <w:spacing w:before="0" w:beforeAutospacing="0" w:after="0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муниципальное автономное учреждение культуры «Молодежный центр культуры и досуга «Горизонт», филиал дворца культуры «Дружба»,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л. Русская, 10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pStyle w:val="870"/>
              <w:spacing w:before="0" w:beforeAutospacing="0" w:after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муниципальное автономное учреждение культуры «Городские парк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и»ул. Володарского, 35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694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цикл мероприятий, посвященных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празднованию                  Дня Приморского края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:</w:t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книжная выставка «Мой край – моя судьба»,</w:t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конкурс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,</w:t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видеороликов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 «Путешествуем по Приморью»,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кинопрограмма «Здесь Родины моей начало»,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  <w:t xml:space="preserve">квест «Дорогами партизан»,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  <w:t xml:space="preserve">гала – концерт Открытого детского хореографического конкурса «StarKids» - «Звездные дети»,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  <w:t xml:space="preserve">выставка - ярмарка «Мой край, моя гордость»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жители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Уссурийского городского округа</w:t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управление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культуры</w:t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(Тесленко)</w:t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</w:p>
        </w:tc>
      </w:tr>
      <w:tr>
        <w:trPr>
          <w:trHeight w:val="391"/>
        </w:trPr>
        <w:tc>
          <w:tcPr>
            <w:tcW w:w="566" w:type="dxa"/>
            <w:vMerge w:val="restart"/>
            <w:textDirection w:val="lrTb"/>
            <w:noWrap w:val="false"/>
          </w:tcPr>
          <w:p>
            <w:pPr>
              <w:pStyle w:val="887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13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02,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03,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07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бюджетное учреждение культуры «Централизованная клубная система»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, Дом культуры «Юность»,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</w:p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с.Воздвиженка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</w:p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муниципальное автономное учреждение культуры «Молодежный центр культуры и досуга «Горизонт»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  <w:t xml:space="preserve">,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  <w:t xml:space="preserve">ул.Ленина,80, ул.Владивостокское шоссе,26а, ул.Русская,10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старый центр, ул.Тимирязева-ул.Калинина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</w:tc>
        <w:tc>
          <w:tcPr>
            <w:tcW w:w="2694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цикл мероприятий, посвященных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 Дню пожилого человека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: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концертная программа «Душой и сердцем молодые»,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волонтерская поздравительная акция «С уважением и любовью от внуков»,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праздничная программа «Славим возраст золотой»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жители Уссурийского городского округа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управление культуры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(Тесленко)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</w:tr>
      <w:tr>
        <w:trPr>
          <w:trHeight w:val="391"/>
        </w:trPr>
        <w:tc>
          <w:tcPr>
            <w:tcW w:w="566" w:type="dxa"/>
            <w:vMerge w:val="restart"/>
            <w:textDirection w:val="lrTb"/>
            <w:noWrap w:val="false"/>
          </w:tcPr>
          <w:p>
            <w:pPr>
              <w:pStyle w:val="887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13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02-20</w:t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</w:r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бюджетное образовательное учреждение дополнительного образования  «Центр развития творчества детей и юношества», </w:t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</w:r>
          </w:p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с. Новоникольск, </w:t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</w:r>
          </w:p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ул. Пионерская, 39а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none"/>
              </w:rPr>
            </w:r>
          </w:p>
        </w:tc>
        <w:tc>
          <w:tcPr>
            <w:tcW w:w="2694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19-я краеведческая олимпиада «Отчий край» </w:t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юнармейцы и учащиеся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образователь-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ных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 учреждений Уссурийского городского округа</w:t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управление образования и молодежной политики</w:t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Реуцкая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</w:r>
          </w:p>
        </w:tc>
      </w:tr>
      <w:tr>
        <w:trPr>
          <w:trHeight w:val="391"/>
        </w:trPr>
        <w:tc>
          <w:tcPr>
            <w:tcW w:w="566" w:type="dxa"/>
            <w:textDirection w:val="lrTb"/>
            <w:noWrap w:val="false"/>
          </w:tcPr>
          <w:p>
            <w:pPr>
              <w:pStyle w:val="887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1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03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ул. Т.Тихого,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 1а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6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торжественное мероприятие, посвященное 35-й годовщине со дня образования отрядов мобильных особого назначения Российской Федерации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жители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Уссурийского городского округа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управление по связям с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обществен-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ностью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 и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взаимодей-ствию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 с силовыми структурами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(Сидорова)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</w:tr>
      <w:tr>
        <w:trPr>
          <w:trHeight w:val="391"/>
        </w:trPr>
        <w:tc>
          <w:tcPr>
            <w:tcW w:w="566" w:type="dxa"/>
            <w:vMerge w:val="restart"/>
            <w:textDirection w:val="lrTb"/>
            <w:noWrap w:val="false"/>
          </w:tcPr>
          <w:p>
            <w:pPr>
              <w:pStyle w:val="887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13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04,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11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,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18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,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25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администрация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Уссурийского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городского округа,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ул. Ленина,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101, большой зал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</w:p>
        </w:tc>
        <w:tc>
          <w:tcPr>
            <w:tcW w:w="2694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заседание проектного комитета администрации Уссурийского городского округа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none"/>
                <w:shd w:val="clear" w:color="auto" w:fill="ffffff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заместители главы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администра-ции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 Уссурийского городского округа, руководители отраслевых (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функцио-нальных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) и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территориаль-ных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 органов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администра-ции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 Уссурийского городского округа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none"/>
                <w:shd w:val="clear" w:color="auto" w:fill="ffffff"/>
              </w:rPr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none"/>
                <w:shd w:val="clear" w:color="auto" w:fill="ffffff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управление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экономичес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-кого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 развития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Делиу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</w:p>
        </w:tc>
      </w:tr>
      <w:tr>
        <w:trPr>
          <w:trHeight w:val="391"/>
        </w:trPr>
        <w:tc>
          <w:tcPr>
            <w:tcW w:w="566" w:type="dxa"/>
            <w:vMerge w:val="restart"/>
            <w:textDirection w:val="lrTb"/>
            <w:noWrap w:val="false"/>
          </w:tcPr>
          <w:p>
            <w:pPr>
              <w:pStyle w:val="887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13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05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администрация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Уссурийского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городского округа,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ул. Ленина,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101, каб.111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694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заседание антинаркотической комиссии Уссурийского городского округа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члены комиссии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управление по связям с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обществен-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ностью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 и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взаимодей-ствию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 с силовыми структурами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(Сидорова)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</w:tr>
      <w:tr>
        <w:trPr>
          <w:trHeight w:val="391"/>
        </w:trPr>
        <w:tc>
          <w:tcPr>
            <w:tcW w:w="566" w:type="dxa"/>
            <w:vMerge w:val="restart"/>
            <w:textDirection w:val="lrTb"/>
            <w:noWrap w:val="false"/>
          </w:tcPr>
          <w:p>
            <w:pPr>
              <w:pStyle w:val="887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13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06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парк им. Чумака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694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игровая программа и эстафета «С папой мы богатыри!»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жители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Уссурийского городского округа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управление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культуры</w:t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(Тесленко)</w:t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</w:r>
          </w:p>
        </w:tc>
      </w:tr>
      <w:tr>
        <w:trPr>
          <w:trHeight w:val="391"/>
        </w:trPr>
        <w:tc>
          <w:tcPr>
            <w:tcW w:w="566" w:type="dxa"/>
            <w:vMerge w:val="restart"/>
            <w:textDirection w:val="lrTb"/>
            <w:noWrap w:val="false"/>
          </w:tcPr>
          <w:p>
            <w:pPr>
              <w:pStyle w:val="887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13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07-08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  <w:t xml:space="preserve">Батутный центр,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ул.Блюхера,2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</w:tc>
        <w:tc>
          <w:tcPr>
            <w:tcW w:w="2694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Первенство Уссурийского городского округа по прыжкам на батуте, посвященное Б.И. Кибаленко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жители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Уссурийского городского округа</w:t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управление по делам молодежи, физической культуре и спорту</w:t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Пригородов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none"/>
              </w:rPr>
            </w:r>
          </w:p>
        </w:tc>
      </w:tr>
      <w:tr>
        <w:trPr>
          <w:trHeight w:val="391"/>
        </w:trPr>
        <w:tc>
          <w:tcPr>
            <w:tcW w:w="566" w:type="dxa"/>
            <w:vMerge w:val="restart"/>
            <w:textDirection w:val="lrTb"/>
            <w:noWrap w:val="false"/>
          </w:tcPr>
          <w:p>
            <w:pPr>
              <w:pStyle w:val="887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13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07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  <w:t xml:space="preserve">муниципальное автономное учреждение «Плавательный бассейн «Чайка», ул.Пушкина,36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</w:tc>
        <w:tc>
          <w:tcPr>
            <w:tcW w:w="2694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Личное первенство Уссурийского городского округа по плаванию «Дельфин»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мужчины и женщины от 18 лет и старше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управление по делам молодежи, физической культуре и спорту</w:t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Пригородов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none"/>
              </w:rPr>
            </w:r>
          </w:p>
        </w:tc>
      </w:tr>
      <w:tr>
        <w:trPr>
          <w:trHeight w:val="391"/>
        </w:trPr>
        <w:tc>
          <w:tcPr>
            <w:tcW w:w="566" w:type="dxa"/>
            <w:vMerge w:val="restart"/>
            <w:textDirection w:val="lrTb"/>
            <w:noWrap w:val="false"/>
          </w:tcPr>
          <w:p>
            <w:pPr>
              <w:pStyle w:val="887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13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08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  <w:t xml:space="preserve">спортивный клуб «Мужество»,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  <w:t xml:space="preserve">ул. 8 Марта,11\1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</w:tc>
        <w:tc>
          <w:tcPr>
            <w:tcW w:w="2694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турнир Уссурийского городского округа по борьбе самбо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юноши                 от 12 до 14 лет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управление по делам молодежи, физической культуре и спорту</w:t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Пригородов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none"/>
              </w:rPr>
            </w:r>
          </w:p>
        </w:tc>
      </w:tr>
      <w:tr>
        <w:trPr>
          <w:trHeight w:val="391"/>
        </w:trPr>
        <w:tc>
          <w:tcPr>
            <w:tcW w:w="566" w:type="dxa"/>
            <w:vMerge w:val="restart"/>
            <w:textDirection w:val="lrTb"/>
            <w:noWrap w:val="false"/>
          </w:tcPr>
          <w:p>
            <w:pPr>
              <w:pStyle w:val="887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13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08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  <w:t xml:space="preserve">муниципальное бюджетное общеобразователь-ное учреждение «Средняя общеобразовательная школа №16»,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  <w:t xml:space="preserve">ул. Амурская,41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</w:tc>
        <w:tc>
          <w:tcPr>
            <w:tcW w:w="2694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открытый турнир Уссурийского городского округа по настольному теннису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мужчины и женщины от 50 лет и старше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управление по делам молодежи, физической культуре и спорту</w:t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Пригородов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none"/>
              </w:rPr>
            </w:r>
          </w:p>
        </w:tc>
      </w:tr>
      <w:tr>
        <w:trPr>
          <w:trHeight w:val="391"/>
        </w:trPr>
        <w:tc>
          <w:tcPr>
            <w:tcW w:w="566" w:type="dxa"/>
            <w:vMerge w:val="restart"/>
            <w:textDirection w:val="lrTb"/>
            <w:noWrap w:val="false"/>
          </w:tcPr>
          <w:p>
            <w:pPr>
              <w:pStyle w:val="887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13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09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администрация</w:t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Уссурийского</w:t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городского</w:t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округа,</w:t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ул. Некрасова,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66,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каб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. 505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694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заседание Молодежного совета при администрации Уссурийского городского округа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молодежь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Уссурийского городского округа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управление по делам молодежи, физической культуре и спорту</w:t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Пригородов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</w:tc>
      </w:tr>
      <w:tr>
        <w:trPr>
          <w:trHeight w:val="391"/>
        </w:trPr>
        <w:tc>
          <w:tcPr>
            <w:tcW w:w="566" w:type="dxa"/>
            <w:vMerge w:val="restart"/>
            <w:textDirection w:val="lrTb"/>
            <w:noWrap w:val="false"/>
          </w:tcPr>
          <w:p>
            <w:pPr>
              <w:pStyle w:val="887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13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10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администрация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Уссурийского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городского округа,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ул. Ленина,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101, каб.111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</w:p>
        </w:tc>
        <w:tc>
          <w:tcPr>
            <w:tcW w:w="2694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Координационный совет по делам инвалидов при администрации Уссурийского городского округа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члены комиссии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управление по связям с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обществен-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ностью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 и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взаимодей-ствию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 с силовыми структурами </w:t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(Сидорова)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none"/>
              </w:rPr>
            </w:r>
          </w:p>
        </w:tc>
      </w:tr>
      <w:tr>
        <w:trPr>
          <w:trHeight w:val="391"/>
        </w:trPr>
        <w:tc>
          <w:tcPr>
            <w:tcW w:w="566" w:type="dxa"/>
            <w:vMerge w:val="restart"/>
            <w:textDirection w:val="lrTb"/>
            <w:noWrap w:val="false"/>
          </w:tcPr>
          <w:p>
            <w:pPr>
              <w:pStyle w:val="887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13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10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муниципальное бюджетное образовательное учреждение дополнительного образования  «Центр детского творчества»,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ул. Володарского,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61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none"/>
              </w:rPr>
            </w:r>
          </w:p>
        </w:tc>
        <w:tc>
          <w:tcPr>
            <w:tcW w:w="2694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муниципальный медиа-конкурс «Виртуальная экскурсия по Приморскому краю»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учащиеся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образователь-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ных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 учреждений Уссурийского городского округа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управление образования и молодежной политики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Реуцкая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</w:p>
        </w:tc>
      </w:tr>
      <w:tr>
        <w:trPr>
          <w:trHeight w:val="391"/>
        </w:trPr>
        <w:tc>
          <w:tcPr>
            <w:tcW w:w="566" w:type="dxa"/>
            <w:vMerge w:val="restart"/>
            <w:textDirection w:val="lrTb"/>
            <w:noWrap w:val="false"/>
          </w:tcPr>
          <w:p>
            <w:pPr>
              <w:pStyle w:val="887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13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12,13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муниципальное автономное учреждение культуры «Молодежный центр культуры и досуга «Горизонт»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  <w:t xml:space="preserve">,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л. Русская, 10,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  <w:t xml:space="preserve">ул.Владивостокское шоссе, 26а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694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тематические часы «Музыка любви к Родине» к 100 – летию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С.В. Рахманинова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70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жители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Уссурийского городского округа</w:t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управление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культуры</w:t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(Тесленко)</w:t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</w:r>
          </w:p>
        </w:tc>
      </w:tr>
      <w:tr>
        <w:trPr>
          <w:trHeight w:val="391"/>
        </w:trPr>
        <w:tc>
          <w:tcPr>
            <w:tcW w:w="566" w:type="dxa"/>
            <w:vMerge w:val="restart"/>
            <w:textDirection w:val="lrTb"/>
            <w:noWrap w:val="false"/>
          </w:tcPr>
          <w:p>
            <w:pPr>
              <w:pStyle w:val="887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13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13-15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муниципальное автономное учреждение культуры «Молодежный центр культуры и досуга «Горизонт», филиал центра культ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уры и досуга «Искра»,               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ул. Владивостокское шоссе, 26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 а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694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Дальневосточный фестиваль по современной хореографии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70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юноши и девушки от 12 лет и старше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управление по делам молодежи, физической культуре и спорту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Пригородов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</w:tr>
      <w:tr>
        <w:trPr>
          <w:trHeight w:val="391"/>
        </w:trPr>
        <w:tc>
          <w:tcPr>
            <w:tcW w:w="566" w:type="dxa"/>
            <w:vMerge w:val="restart"/>
            <w:textDirection w:val="lrTb"/>
            <w:noWrap w:val="false"/>
          </w:tcPr>
          <w:p>
            <w:pPr>
              <w:pStyle w:val="887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13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13,14,15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муниципальное бюджетное учреждение культуры «Театр драмы им. В.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Ф.Ком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ис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аржевской»,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ул.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Володарского,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33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694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открытие театрального сезона: премьера спектакля «Печорин»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жители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Уссурийского городского округа</w:t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управление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культуры</w:t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(Тесленко)</w:t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</w:r>
          </w:p>
        </w:tc>
      </w:tr>
      <w:tr>
        <w:trPr>
          <w:trHeight w:val="391"/>
        </w:trPr>
        <w:tc>
          <w:tcPr>
            <w:tcW w:w="566" w:type="dxa"/>
            <w:vMerge w:val="restart"/>
            <w:textDirection w:val="lrTb"/>
            <w:noWrap w:val="false"/>
          </w:tcPr>
          <w:p>
            <w:pPr>
              <w:pStyle w:val="887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13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14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  <w:t xml:space="preserve">спортивный зал.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ул.Тургенева, 12 а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694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Турнир по дартс «Уссурийская семерка»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70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юноши и девушки от 14 лет и старше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управление по делам молодежи, физической культуре и спорту</w:t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Пригородов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</w:p>
        </w:tc>
      </w:tr>
      <w:tr>
        <w:trPr>
          <w:trHeight w:val="391"/>
        </w:trPr>
        <w:tc>
          <w:tcPr>
            <w:tcW w:w="566" w:type="dxa"/>
            <w:vMerge w:val="restart"/>
            <w:textDirection w:val="lrTb"/>
            <w:noWrap w:val="false"/>
          </w:tcPr>
          <w:p>
            <w:pPr>
              <w:pStyle w:val="887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13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14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с. Воздвиженка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</w:p>
        </w:tc>
        <w:tc>
          <w:tcPr>
            <w:tcW w:w="2694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Первенство Уссурийского городского округа по спортивному ориентированию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юнармейцы и обучающиеся образовательных организаций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управление образования и молодежной политики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Реуцкая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</w:p>
        </w:tc>
      </w:tr>
      <w:tr>
        <w:trPr>
          <w:trHeight w:val="391"/>
        </w:trPr>
        <w:tc>
          <w:tcPr>
            <w:tcW w:w="566" w:type="dxa"/>
            <w:vMerge w:val="restart"/>
            <w:textDirection w:val="lrTb"/>
            <w:noWrap w:val="false"/>
          </w:tcPr>
          <w:p>
            <w:pPr>
              <w:pStyle w:val="887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13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14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муниципальное автономное общеобразовательное учреждение «Средняя общеобразовательная школа №25 с углубленным изучением отдельных предметов» имени В.Г. Асапова,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  <w:t xml:space="preserve">ул.Ленина,70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694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первенство Уссурийского городского округа по плаванию «Осенний марафон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70"/>
              <w:spacing w:before="0" w:beforeAutospacing="0" w:after="0" w:afterAutospacing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мальчики и девочки             от 8 до 11 лет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управление по делам молодежи, физической культуре и спорту</w:t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Пригородов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</w:p>
        </w:tc>
      </w:tr>
      <w:tr>
        <w:trPr>
          <w:trHeight w:val="391"/>
        </w:trPr>
        <w:tc>
          <w:tcPr>
            <w:tcW w:w="566" w:type="dxa"/>
            <w:vMerge w:val="restart"/>
            <w:textDirection w:val="lrTb"/>
            <w:noWrap w:val="false"/>
          </w:tcPr>
          <w:p>
            <w:pPr>
              <w:pStyle w:val="887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13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16-27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муниципальное бюджетное образовательное учреждение дополнительного образования  «Центр детского творчества»,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ул. Володарского,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61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none"/>
              </w:rPr>
            </w:r>
          </w:p>
        </w:tc>
        <w:tc>
          <w:tcPr>
            <w:tcW w:w="2694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муниципальный конкурс компьютерной графики и анимации «Здоровая молодежь – богатство России»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юнармейцы и обучающиеся образовательных организаций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управление образования и молодежной политики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Реуцкая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</w:tr>
      <w:tr>
        <w:trPr>
          <w:trHeight w:val="391"/>
        </w:trPr>
        <w:tc>
          <w:tcPr>
            <w:tcW w:w="566" w:type="dxa"/>
            <w:vMerge w:val="restart"/>
            <w:textDirection w:val="lrTb"/>
            <w:noWrap w:val="false"/>
          </w:tcPr>
          <w:p>
            <w:pPr>
              <w:pStyle w:val="887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13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17-31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по отельному графику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694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обучающие семинары «Школа управдома»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органы ТОС и председатели ТСЖ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управление по связям с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обществен-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ностью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 и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взаимодей-ствию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 с силовыми структурами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(Сидорова)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</w:tr>
      <w:tr>
        <w:trPr>
          <w:trHeight w:val="391"/>
        </w:trPr>
        <w:tc>
          <w:tcPr>
            <w:tcW w:w="566" w:type="dxa"/>
            <w:vMerge w:val="restart"/>
            <w:textDirection w:val="lrTb"/>
            <w:noWrap w:val="false"/>
          </w:tcPr>
          <w:p>
            <w:pPr>
              <w:pStyle w:val="887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13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19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администрация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Уссурийского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городского округа,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ул. Ленина,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101, большой зал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694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заседание Общественного совета по вопросам жилищно- коммунального хозяйства при администрации Уссурийского городского округа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члены комиссии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управление по связям с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обществен-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ностью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 и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взаимодей-ствию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 с силовыми структурами </w:t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(Сидорова)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</w:r>
          </w:p>
        </w:tc>
      </w:tr>
      <w:tr>
        <w:trPr>
          <w:trHeight w:val="391"/>
        </w:trPr>
        <w:tc>
          <w:tcPr>
            <w:tcW w:w="566" w:type="dxa"/>
            <w:vMerge w:val="restart"/>
            <w:textDirection w:val="lrTb"/>
            <w:noWrap w:val="false"/>
          </w:tcPr>
          <w:p>
            <w:pPr>
              <w:pStyle w:val="887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13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20-21</w:t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</w:r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муниципальное бюджетное образовательное учреждение «Средняя общеобразовательная школа № 31»,</w:t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ул. Дальневосточная,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bookmarkStart w:id="0" w:name="undefined"/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bookmarkEnd w:id="0"/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17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none"/>
              </w:rPr>
            </w:r>
          </w:p>
        </w:tc>
        <w:tc>
          <w:tcPr>
            <w:tcW w:w="2694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соревнования по волейболу </w:t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юнармейцы и учащиеся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образователь-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ных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 организаций</w:t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управление образования и молодежной политики</w:t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</w:r>
          </w:p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Реуцкая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</w:r>
          </w:p>
        </w:tc>
      </w:tr>
      <w:tr>
        <w:trPr>
          <w:trHeight w:val="391"/>
        </w:trPr>
        <w:tc>
          <w:tcPr>
            <w:tcW w:w="566" w:type="dxa"/>
            <w:vMerge w:val="restart"/>
            <w:textDirection w:val="lrTb"/>
            <w:noWrap w:val="false"/>
          </w:tcPr>
          <w:p>
            <w:pPr>
              <w:pStyle w:val="887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13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21</w:t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</w:r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бюджетное учреждение культуры «Централизованная клубная система»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, Дом культуры </w:t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</w:r>
          </w:p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с.Пуциловка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highlight w:val="none"/>
              </w:rPr>
            </w:r>
          </w:p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highlight w:val="none"/>
              </w:rPr>
            </w:r>
          </w:p>
        </w:tc>
        <w:tc>
          <w:tcPr>
            <w:tcW w:w="2694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концертная программа «Дом в котором живет праздник», посвященная                   35– летию ДК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с. Пуциловка                    и 45-летию клуба любителей вокала «Журавушка»</w:t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жители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Уссурийского городского округа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управление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культуры</w:t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(Тесленко)</w:t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</w:r>
          </w:p>
        </w:tc>
      </w:tr>
      <w:tr>
        <w:trPr>
          <w:trHeight w:val="391"/>
        </w:trPr>
        <w:tc>
          <w:tcPr>
            <w:tcW w:w="566" w:type="dxa"/>
            <w:vMerge w:val="restart"/>
            <w:textDirection w:val="lrTb"/>
            <w:noWrap w:val="false"/>
          </w:tcPr>
          <w:p>
            <w:pPr>
              <w:pStyle w:val="887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13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23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shd w:val="clear" w:color="ffffff" w:fill="ffffff"/>
              <w:rPr>
                <w:rFonts w:ascii="Times New Roman" w:hAnsi="Times New Roman" w:cs="Times New Roman"/>
                <w:b/>
                <w:bCs/>
                <w:color w:val="000000" w:themeColor="text1"/>
                <w:spacing w:val="-15"/>
                <w:sz w:val="26"/>
                <w:szCs w:val="26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pacing w:val="-15"/>
                <w:sz w:val="26"/>
                <w:szCs w:val="26"/>
                <w:highlight w:val="none"/>
              </w:rPr>
              <w:t xml:space="preserve">краевое государственной автономное профессиональное образовательное учреждение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pacing w:val="-15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pacing w:val="-15"/>
                <w:sz w:val="26"/>
                <w:szCs w:val="26"/>
                <w:highlight w:val="none"/>
              </w:rPr>
            </w:r>
          </w:p>
          <w:p>
            <w:pPr>
              <w:ind w:left="0" w:right="0" w:firstLine="0"/>
              <w:spacing w:before="0" w:after="0" w:line="240" w:lineRule="auto"/>
              <w:shd w:val="clear" w:color="ffffff" w:fill="ffffff"/>
              <w:rPr>
                <w:rFonts w:ascii="Times New Roman" w:hAnsi="Times New Roman" w:cs="Times New Roman"/>
                <w:b/>
                <w:bCs/>
                <w:color w:val="000000" w:themeColor="text1"/>
                <w:spacing w:val="-15"/>
                <w:sz w:val="26"/>
                <w:szCs w:val="26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pacing w:val="-15"/>
                <w:sz w:val="26"/>
                <w:szCs w:val="26"/>
                <w:highlight w:val="none"/>
              </w:rPr>
              <w:t xml:space="preserve">«Уссурийский колледж технологии и управления»,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pacing w:val="-15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pacing w:val="-15"/>
                <w:sz w:val="26"/>
                <w:szCs w:val="26"/>
                <w:highlight w:val="none"/>
              </w:rPr>
            </w:r>
          </w:p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ул. Чичерина, 46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highlight w:val="none"/>
              </w:rPr>
            </w:r>
          </w:p>
        </w:tc>
        <w:tc>
          <w:tcPr>
            <w:tcW w:w="2694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муниципальный конкурс творческих проектов «Краски современных технологий»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учащиеся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образователь-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ных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 организаций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управление образования и молодежной политики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</w:p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Реуцкая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</w:p>
        </w:tc>
      </w:tr>
      <w:tr>
        <w:trPr>
          <w:trHeight w:val="391"/>
        </w:trPr>
        <w:tc>
          <w:tcPr>
            <w:tcW w:w="566" w:type="dxa"/>
            <w:vMerge w:val="restart"/>
            <w:textDirection w:val="lrTb"/>
            <w:noWrap w:val="false"/>
          </w:tcPr>
          <w:p>
            <w:pPr>
              <w:pStyle w:val="887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13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24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администрация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Уссурийского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городского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округа,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ул. Ленина,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101,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каб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. 111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694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заседание постоянной                    комиссии по экономической политике, промышленности, землепользованию и сельскому хозяйству Думы Уссурийского                      городского округа,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заседание постоянной                          комиссии по благоустройству, градостроительству, экологии и коммунальному хозяйству Думы Уссурийского городского округа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председатель Думы Уссурийского городского округа,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                  председатель постоянной комиссии Думы              Уссурийского городского округа, депутаты Думы              Уссурийского городского округа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аппарат Думы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Уссурийского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городского округа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Курилко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</w:tr>
      <w:tr>
        <w:trPr>
          <w:trHeight w:val="391"/>
        </w:trPr>
        <w:tc>
          <w:tcPr>
            <w:tcW w:w="566" w:type="dxa"/>
            <w:vMerge w:val="restart"/>
            <w:textDirection w:val="lrTb"/>
            <w:noWrap w:val="false"/>
          </w:tcPr>
          <w:p>
            <w:pPr>
              <w:pStyle w:val="887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13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25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администрация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Уссурийского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городского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округа,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ул. Ленина,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101,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каб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. 111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694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заседание постоянной                      комиссии по бюджету, налогам и финансам Думы Уссурийского                       городского округа,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заседание постоянной комиссии по социальной политике, защите прав граждан и организации работы Думы Уссурийского городского округа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председатель Думы Уссурийского городского округа,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                  председатель постоянной комиссии Думы              Уссурийского городского округа, депутаты Думы              Уссурийского городского округа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аппарат Думы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Уссурийского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городского округа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Курилко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</w:tr>
      <w:tr>
        <w:trPr>
          <w:trHeight w:val="391"/>
        </w:trPr>
        <w:tc>
          <w:tcPr>
            <w:tcW w:w="566" w:type="dxa"/>
            <w:vMerge w:val="restart"/>
            <w:textDirection w:val="lrTb"/>
            <w:noWrap w:val="false"/>
          </w:tcPr>
          <w:p>
            <w:pPr>
              <w:pStyle w:val="887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13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25</w:t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</w:r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администрация</w:t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Уссурийского</w:t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городского округа,</w:t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</w:r>
          </w:p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ул. Ленина,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101,                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большой зал</w:t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</w:r>
          </w:p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</w:r>
          </w:p>
        </w:tc>
        <w:tc>
          <w:tcPr>
            <w:tcW w:w="2694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заседание Консультативного совета  по делам военнослужащих, граждан, уволенных с военной службы, членов их семей и допризывной молодежи  при главе Уссурийского городского округа</w:t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члены совета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управление по связям с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обществен-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ностью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 и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взаимодей-ствию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 с силовыми структурами </w:t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(Сидорова)</w:t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</w:r>
          </w:p>
        </w:tc>
      </w:tr>
      <w:tr>
        <w:trPr>
          <w:trHeight w:val="391"/>
        </w:trPr>
        <w:tc>
          <w:tcPr>
            <w:tcW w:w="566" w:type="dxa"/>
            <w:vMerge w:val="restart"/>
            <w:textDirection w:val="lrTb"/>
            <w:noWrap w:val="false"/>
          </w:tcPr>
          <w:p>
            <w:pPr>
              <w:pStyle w:val="887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13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26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администрация</w:t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Уссурийского</w:t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городского</w:t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округа,</w:t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</w:r>
          </w:p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ул. Ленина,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101,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</w:p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каб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. 111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r>
          </w:p>
        </w:tc>
        <w:tc>
          <w:tcPr>
            <w:tcW w:w="2694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заседание межведомственной комиссии по налоговой и социальной политике при главе Уссурийского городского округа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члены комиссии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финансовое управление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  <w:t xml:space="preserve">(Чаус)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</w:p>
        </w:tc>
      </w:tr>
      <w:tr>
        <w:trPr>
          <w:trHeight w:val="391"/>
        </w:trPr>
        <w:tc>
          <w:tcPr>
            <w:tcW w:w="566" w:type="dxa"/>
            <w:vMerge w:val="restart"/>
            <w:textDirection w:val="lrTb"/>
            <w:noWrap w:val="false"/>
          </w:tcPr>
          <w:p>
            <w:pPr>
              <w:pStyle w:val="887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13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27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в режиме видеоконференции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</w:p>
        </w:tc>
        <w:tc>
          <w:tcPr>
            <w:tcW w:w="2694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семинар для социально ориентированных некоммерческих организаций Уссурийского городского округа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представители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социально ориентированных некоммерческих организаций Уссурийского городского округа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управление по связям с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обществен-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ностью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 и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взаимодей-ствию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 с силовыми структурами </w:t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(Сидорова)</w:t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</w:r>
          </w:p>
        </w:tc>
      </w:tr>
      <w:tr>
        <w:trPr>
          <w:trHeight w:val="391"/>
        </w:trPr>
        <w:tc>
          <w:tcPr>
            <w:tcW w:w="566" w:type="dxa"/>
            <w:vMerge w:val="restart"/>
            <w:textDirection w:val="lrTb"/>
            <w:noWrap w:val="false"/>
          </w:tcPr>
          <w:p>
            <w:pPr>
              <w:pStyle w:val="887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13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30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pStyle w:val="891"/>
              <w:ind w:firstLine="0"/>
              <w:jc w:val="left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в режиме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видеоконференции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</w:tc>
        <w:tc>
          <w:tcPr>
            <w:tcW w:w="2694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заседание Совета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Думы Уссурийского                       городского округа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председатель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Думы Уссурийского городского округа,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                  заместитель председателя Думы             Уссурийского городского округа, председатели постоянных комиссий Думы Уссурийского городского округа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  <w:shd w:val="clear" w:color="auto" w:fill="ffffff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аппарат Думы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Уссурийского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городского округа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Курилко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</w:tr>
      <w:tr>
        <w:trPr>
          <w:trHeight w:val="391"/>
        </w:trPr>
        <w:tc>
          <w:tcPr>
            <w:tcW w:w="566" w:type="dxa"/>
            <w:vMerge w:val="restart"/>
            <w:textDirection w:val="lrTb"/>
            <w:noWrap w:val="false"/>
          </w:tcPr>
          <w:p>
            <w:pPr>
              <w:pStyle w:val="887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13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31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администрация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Уссурийского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городского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округа,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pStyle w:val="891"/>
              <w:ind w:firstLine="0"/>
              <w:jc w:val="left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ул. Ленина,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101, большой зал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694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заседание Думы Уссурийского                       городского округа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председатель Думы Уссурийского городского округа,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                  депутаты Думы Уссурийского городского округа    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  <w:shd w:val="clear" w:color="auto" w:fill="ffffff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аппарат Думы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Уссурийского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городского округа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Курилко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</w:tr>
      <w:tr>
        <w:trPr>
          <w:trHeight w:val="391"/>
        </w:trPr>
        <w:tc>
          <w:tcPr>
            <w:tcW w:w="566" w:type="dxa"/>
            <w:vMerge w:val="restart"/>
            <w:textDirection w:val="lrTb"/>
            <w:noWrap w:val="false"/>
          </w:tcPr>
          <w:p>
            <w:pPr>
              <w:pStyle w:val="887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13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октябрь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муниципальное бюджетное образовательное учреждение дополнительного образования  «Центр детского творчества»,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ул. Володарского,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61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none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none"/>
              </w:rPr>
            </w:r>
          </w:p>
        </w:tc>
        <w:tc>
          <w:tcPr>
            <w:tcW w:w="2694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интеллектуальная игра «Морская лига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учащиеся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образователь-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ных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 организаций</w:t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управление образования и молодежной политики</w:t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</w:p>
          <w:p>
            <w:pPr>
              <w:pStyle w:val="870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Реуцкая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</w:p>
        </w:tc>
      </w:tr>
    </w:tbl>
    <w:p>
      <w:pPr>
        <w:ind w:right="-2"/>
        <w:spacing w:after="0" w:line="240" w:lineRule="auto"/>
        <w:rPr>
          <w:rFonts w:ascii="Times New Roman" w:hAnsi="Times New Roman" w:eastAsia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eastAsia="Times New Roman" w:cs="Times New Roman"/>
          <w:b w:val="0"/>
          <w:bCs w:val="0"/>
          <w:sz w:val="26"/>
          <w:szCs w:val="26"/>
        </w:rPr>
        <w:t xml:space="preserve">     </w:t>
      </w:r>
      <w:r>
        <w:rPr>
          <w:rFonts w:ascii="Times New Roman" w:hAnsi="Times New Roman" w:eastAsia="Times New Roman" w:cs="Times New Roman"/>
          <w:b w:val="0"/>
          <w:bCs w:val="0"/>
          <w:sz w:val="26"/>
          <w:szCs w:val="26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6"/>
          <w:szCs w:val="26"/>
        </w:rPr>
      </w:r>
      <w:r>
        <w:rPr>
          <w:rFonts w:ascii="Times New Roman" w:hAnsi="Times New Roman" w:eastAsia="Times New Roman" w:cs="Times New Roman"/>
          <w:b w:val="0"/>
          <w:bCs w:val="0"/>
          <w:sz w:val="26"/>
          <w:szCs w:val="26"/>
        </w:rPr>
      </w:r>
    </w:p>
    <w:p>
      <w:pPr>
        <w:ind w:right="-2"/>
        <w:jc w:val="center"/>
        <w:spacing w:after="0" w:line="240" w:lineRule="auto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___________________________________________</w:t>
      </w:r>
      <w:r>
        <w:rPr>
          <w:rFonts w:ascii="Times New Roman" w:hAnsi="Times New Roman" w:eastAsia="Times New Roman" w:cs="Times New Roman"/>
          <w:sz w:val="26"/>
          <w:szCs w:val="26"/>
        </w:rPr>
      </w:r>
    </w:p>
    <w:p>
      <w:pPr>
        <w:ind w:right="-2"/>
        <w:spacing w:after="0" w:line="240" w:lineRule="auto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</w:r>
      <w:r>
        <w:rPr>
          <w:rFonts w:ascii="Times New Roman" w:hAnsi="Times New Roman" w:eastAsia="Times New Roman" w:cs="Times New Roman"/>
          <w:sz w:val="26"/>
          <w:szCs w:val="26"/>
        </w:rPr>
      </w:r>
      <w:r>
        <w:rPr>
          <w:rFonts w:ascii="Times New Roman" w:hAnsi="Times New Roman" w:eastAsia="Times New Roman" w:cs="Times New Roman"/>
          <w:sz w:val="26"/>
          <w:szCs w:val="26"/>
        </w:rPr>
      </w:r>
    </w:p>
    <w:p>
      <w:pPr>
        <w:ind w:right="-2"/>
        <w:spacing w:after="0" w:line="240" w:lineRule="auto"/>
        <w:rPr>
          <w:rFonts w:ascii="Times New Roman" w:hAnsi="Times New Roman" w:eastAsia="Times New Roman" w:cs="Times New Roman"/>
          <w:sz w:val="26"/>
          <w:szCs w:val="26"/>
          <w:highlight w:val="none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6"/>
          <w:highlight w:val="none"/>
        </w:rPr>
      </w:r>
      <w:r>
        <w:rPr>
          <w:rFonts w:ascii="Times New Roman" w:hAnsi="Times New Roman" w:eastAsia="Times New Roman" w:cs="Times New Roman"/>
          <w:sz w:val="26"/>
          <w:szCs w:val="26"/>
          <w:highlight w:val="none"/>
        </w:rPr>
      </w:r>
    </w:p>
    <w:p>
      <w:pPr>
        <w:ind w:right="-2"/>
        <w:spacing w:after="0" w:line="240" w:lineRule="auto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</w:r>
      <w:r>
        <w:rPr>
          <w:rFonts w:ascii="Times New Roman" w:hAnsi="Times New Roman" w:eastAsia="Times New Roman" w:cs="Times New Roman"/>
          <w:sz w:val="26"/>
          <w:szCs w:val="26"/>
        </w:rPr>
      </w:r>
      <w:r>
        <w:rPr>
          <w:rFonts w:ascii="Times New Roman" w:hAnsi="Times New Roman" w:eastAsia="Times New Roman" w:cs="Times New Roman"/>
          <w:sz w:val="26"/>
          <w:szCs w:val="26"/>
        </w:rPr>
      </w:r>
    </w:p>
    <w:p>
      <w:pPr>
        <w:ind w:right="-2"/>
        <w:spacing w:after="0" w:line="240" w:lineRule="auto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  <w:highlight w:val="none"/>
        </w:rPr>
      </w:r>
      <w:r>
        <w:rPr>
          <w:rFonts w:ascii="Times New Roman" w:hAnsi="Times New Roman" w:eastAsia="Times New Roman" w:cs="Times New Roman"/>
          <w:sz w:val="26"/>
          <w:szCs w:val="26"/>
        </w:rPr>
      </w:r>
      <w:r>
        <w:rPr>
          <w:rFonts w:ascii="Times New Roman" w:hAnsi="Times New Roman" w:eastAsia="Times New Roman" w:cs="Times New Roman"/>
          <w:sz w:val="26"/>
          <w:szCs w:val="26"/>
        </w:rPr>
      </w:r>
    </w:p>
    <w:p>
      <w:pPr>
        <w:ind w:left="426" w:right="-427"/>
        <w:spacing w:after="0" w:line="240" w:lineRule="auto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</w:p>
    <w:p>
      <w:pPr>
        <w:ind w:left="426" w:right="-427"/>
        <w:spacing w:after="0" w:line="240" w:lineRule="auto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</w:p>
    <w:p>
      <w:pPr>
        <w:ind w:left="426" w:right="-427"/>
        <w:spacing w:after="0" w:line="240" w:lineRule="auto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</w:p>
    <w:p>
      <w:pPr>
        <w:ind w:left="426" w:right="-427"/>
        <w:spacing w:after="0" w:line="240" w:lineRule="auto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</w:p>
    <w:sectPr>
      <w:headerReference w:type="default" r:id="rId9"/>
      <w:footnotePr/>
      <w:endnotePr/>
      <w:type w:val="nextPage"/>
      <w:pgSz w:w="11906" w:h="16838" w:orient="portrait"/>
      <w:pgMar w:top="993" w:right="851" w:bottom="851" w:left="567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Symbol">
    <w:panose1 w:val="05010000000000000000"/>
  </w:font>
  <w:font w:name="Segoe UI">
    <w:panose1 w:val="020B0502040504020204"/>
  </w:font>
  <w:font w:name="Calibri">
    <w:panose1 w:val="020F0502020204030204"/>
  </w:font>
  <w:font w:name="Tahoma">
    <w:panose1 w:val="020B0604030504040204"/>
  </w:font>
  <w:font w:name="Wingdings">
    <w:panose1 w:val="05010000000000000000"/>
  </w:font>
  <w:font w:name="Century Schoolbook">
    <w:panose1 w:val="02040502050405020303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2176200"/>
      <w:docPartObj>
        <w:docPartGallery w:val="Page Numbers (Top of Page)"/>
        <w:docPartUnique w:val="true"/>
      </w:docPartObj>
      <w:rPr/>
    </w:sdtPr>
    <w:sdtContent>
      <w:p>
        <w:pPr>
          <w:pStyle w:val="873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 xml:space="preserve">9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</w:r>
        <w:r>
          <w:rPr>
            <w:rFonts w:ascii="Times New Roman" w:hAnsi="Times New Roman" w:cs="Times New Roman"/>
            <w:sz w:val="28"/>
            <w:szCs w:val="28"/>
          </w:rPr>
        </w:r>
      </w:p>
    </w:sdtContent>
  </w:sdt>
  <w:p>
    <w:pPr>
      <w:pStyle w:val="87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9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6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3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0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8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5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2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5978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2">
    <w:name w:val="Heading 1"/>
    <w:basedOn w:val="864"/>
    <w:next w:val="864"/>
    <w:link w:val="69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93">
    <w:name w:val="Heading 1 Char"/>
    <w:basedOn w:val="865"/>
    <w:link w:val="692"/>
    <w:uiPriority w:val="9"/>
    <w:rPr>
      <w:rFonts w:ascii="Arial" w:hAnsi="Arial" w:eastAsia="Arial" w:cs="Arial"/>
      <w:sz w:val="40"/>
      <w:szCs w:val="40"/>
    </w:rPr>
  </w:style>
  <w:style w:type="paragraph" w:styleId="694">
    <w:name w:val="Heading 2"/>
    <w:basedOn w:val="864"/>
    <w:next w:val="864"/>
    <w:link w:val="69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95">
    <w:name w:val="Heading 2 Char"/>
    <w:basedOn w:val="865"/>
    <w:link w:val="694"/>
    <w:uiPriority w:val="9"/>
    <w:rPr>
      <w:rFonts w:ascii="Arial" w:hAnsi="Arial" w:eastAsia="Arial" w:cs="Arial"/>
      <w:sz w:val="34"/>
    </w:rPr>
  </w:style>
  <w:style w:type="paragraph" w:styleId="696">
    <w:name w:val="Heading 3"/>
    <w:basedOn w:val="864"/>
    <w:next w:val="864"/>
    <w:link w:val="69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97">
    <w:name w:val="Heading 3 Char"/>
    <w:basedOn w:val="865"/>
    <w:link w:val="696"/>
    <w:uiPriority w:val="9"/>
    <w:rPr>
      <w:rFonts w:ascii="Arial" w:hAnsi="Arial" w:eastAsia="Arial" w:cs="Arial"/>
      <w:sz w:val="30"/>
      <w:szCs w:val="30"/>
    </w:rPr>
  </w:style>
  <w:style w:type="paragraph" w:styleId="698">
    <w:name w:val="Heading 4"/>
    <w:basedOn w:val="864"/>
    <w:next w:val="864"/>
    <w:link w:val="69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99">
    <w:name w:val="Heading 4 Char"/>
    <w:basedOn w:val="865"/>
    <w:link w:val="698"/>
    <w:uiPriority w:val="9"/>
    <w:rPr>
      <w:rFonts w:ascii="Arial" w:hAnsi="Arial" w:eastAsia="Arial" w:cs="Arial"/>
      <w:b/>
      <w:bCs/>
      <w:sz w:val="26"/>
      <w:szCs w:val="26"/>
    </w:rPr>
  </w:style>
  <w:style w:type="paragraph" w:styleId="700">
    <w:name w:val="Heading 5"/>
    <w:basedOn w:val="864"/>
    <w:next w:val="864"/>
    <w:link w:val="70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01">
    <w:name w:val="Heading 5 Char"/>
    <w:basedOn w:val="865"/>
    <w:link w:val="700"/>
    <w:uiPriority w:val="9"/>
    <w:rPr>
      <w:rFonts w:ascii="Arial" w:hAnsi="Arial" w:eastAsia="Arial" w:cs="Arial"/>
      <w:b/>
      <w:bCs/>
      <w:sz w:val="24"/>
      <w:szCs w:val="24"/>
    </w:rPr>
  </w:style>
  <w:style w:type="paragraph" w:styleId="702">
    <w:name w:val="Heading 6"/>
    <w:basedOn w:val="864"/>
    <w:next w:val="864"/>
    <w:link w:val="70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03">
    <w:name w:val="Heading 6 Char"/>
    <w:basedOn w:val="865"/>
    <w:link w:val="702"/>
    <w:uiPriority w:val="9"/>
    <w:rPr>
      <w:rFonts w:ascii="Arial" w:hAnsi="Arial" w:eastAsia="Arial" w:cs="Arial"/>
      <w:b/>
      <w:bCs/>
      <w:sz w:val="22"/>
      <w:szCs w:val="22"/>
    </w:rPr>
  </w:style>
  <w:style w:type="paragraph" w:styleId="704">
    <w:name w:val="Heading 7"/>
    <w:basedOn w:val="864"/>
    <w:next w:val="864"/>
    <w:link w:val="70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05">
    <w:name w:val="Heading 7 Char"/>
    <w:basedOn w:val="865"/>
    <w:link w:val="70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06">
    <w:name w:val="Heading 8"/>
    <w:basedOn w:val="864"/>
    <w:next w:val="864"/>
    <w:link w:val="70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07">
    <w:name w:val="Heading 8 Char"/>
    <w:basedOn w:val="865"/>
    <w:link w:val="706"/>
    <w:uiPriority w:val="9"/>
    <w:rPr>
      <w:rFonts w:ascii="Arial" w:hAnsi="Arial" w:eastAsia="Arial" w:cs="Arial"/>
      <w:i/>
      <w:iCs/>
      <w:sz w:val="22"/>
      <w:szCs w:val="22"/>
    </w:rPr>
  </w:style>
  <w:style w:type="paragraph" w:styleId="708">
    <w:name w:val="Heading 9"/>
    <w:basedOn w:val="864"/>
    <w:next w:val="864"/>
    <w:link w:val="70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9">
    <w:name w:val="Heading 9 Char"/>
    <w:basedOn w:val="865"/>
    <w:link w:val="708"/>
    <w:uiPriority w:val="9"/>
    <w:rPr>
      <w:rFonts w:ascii="Arial" w:hAnsi="Arial" w:eastAsia="Arial" w:cs="Arial"/>
      <w:i/>
      <w:iCs/>
      <w:sz w:val="21"/>
      <w:szCs w:val="21"/>
    </w:rPr>
  </w:style>
  <w:style w:type="character" w:styleId="710">
    <w:name w:val="Title Char"/>
    <w:basedOn w:val="865"/>
    <w:link w:val="868"/>
    <w:uiPriority w:val="10"/>
    <w:rPr>
      <w:sz w:val="48"/>
      <w:szCs w:val="48"/>
    </w:rPr>
  </w:style>
  <w:style w:type="paragraph" w:styleId="711">
    <w:name w:val="Subtitle"/>
    <w:basedOn w:val="864"/>
    <w:next w:val="864"/>
    <w:link w:val="712"/>
    <w:uiPriority w:val="11"/>
    <w:qFormat/>
    <w:pPr>
      <w:spacing w:before="200" w:after="200"/>
    </w:pPr>
    <w:rPr>
      <w:sz w:val="24"/>
      <w:szCs w:val="24"/>
    </w:rPr>
  </w:style>
  <w:style w:type="character" w:styleId="712">
    <w:name w:val="Subtitle Char"/>
    <w:basedOn w:val="865"/>
    <w:link w:val="711"/>
    <w:uiPriority w:val="11"/>
    <w:rPr>
      <w:sz w:val="24"/>
      <w:szCs w:val="24"/>
    </w:rPr>
  </w:style>
  <w:style w:type="paragraph" w:styleId="713">
    <w:name w:val="Quote"/>
    <w:basedOn w:val="864"/>
    <w:next w:val="864"/>
    <w:link w:val="714"/>
    <w:uiPriority w:val="29"/>
    <w:qFormat/>
    <w:pPr>
      <w:ind w:left="720" w:right="720"/>
    </w:pPr>
    <w:rPr>
      <w:i/>
    </w:rPr>
  </w:style>
  <w:style w:type="character" w:styleId="714">
    <w:name w:val="Quote Char"/>
    <w:link w:val="713"/>
    <w:uiPriority w:val="29"/>
    <w:rPr>
      <w:i/>
    </w:rPr>
  </w:style>
  <w:style w:type="paragraph" w:styleId="715">
    <w:name w:val="Intense Quote"/>
    <w:basedOn w:val="864"/>
    <w:next w:val="864"/>
    <w:link w:val="71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6">
    <w:name w:val="Intense Quote Char"/>
    <w:link w:val="715"/>
    <w:uiPriority w:val="30"/>
    <w:rPr>
      <w:i/>
    </w:rPr>
  </w:style>
  <w:style w:type="character" w:styleId="717">
    <w:name w:val="Header Char"/>
    <w:basedOn w:val="865"/>
    <w:link w:val="873"/>
    <w:uiPriority w:val="99"/>
  </w:style>
  <w:style w:type="character" w:styleId="718">
    <w:name w:val="Footer Char"/>
    <w:basedOn w:val="865"/>
    <w:link w:val="875"/>
    <w:uiPriority w:val="99"/>
  </w:style>
  <w:style w:type="paragraph" w:styleId="719">
    <w:name w:val="Caption"/>
    <w:basedOn w:val="864"/>
    <w:next w:val="86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20">
    <w:name w:val="Caption Char"/>
    <w:basedOn w:val="719"/>
    <w:link w:val="875"/>
    <w:uiPriority w:val="99"/>
  </w:style>
  <w:style w:type="table" w:styleId="721">
    <w:name w:val="Table Grid"/>
    <w:basedOn w:val="86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2">
    <w:name w:val="Table Grid Light"/>
    <w:basedOn w:val="86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3">
    <w:name w:val="Plain Table 1"/>
    <w:basedOn w:val="86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4">
    <w:name w:val="Plain Table 2"/>
    <w:basedOn w:val="86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5">
    <w:name w:val="Plain Table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6">
    <w:name w:val="Plain Table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Plain Table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8">
    <w:name w:val="Grid Table 1 Light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2 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2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2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2 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2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2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3 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3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3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3 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3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3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4"/>
    <w:basedOn w:val="8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0">
    <w:name w:val="Grid Table 4 - Accent 1"/>
    <w:basedOn w:val="8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51">
    <w:name w:val="Grid Table 4 - Accent 2"/>
    <w:basedOn w:val="8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52">
    <w:name w:val="Grid Table 4 - Accent 3"/>
    <w:basedOn w:val="8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53">
    <w:name w:val="Grid Table 4 - Accent 4"/>
    <w:basedOn w:val="8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54">
    <w:name w:val="Grid Table 4 - Accent 5"/>
    <w:basedOn w:val="8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55">
    <w:name w:val="Grid Table 4 - Accent 6"/>
    <w:basedOn w:val="8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56">
    <w:name w:val="Grid Table 5 Dark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57">
    <w:name w:val="Grid Table 5 Dark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58">
    <w:name w:val="Grid Table 5 Dark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59">
    <w:name w:val="Grid Table 5 Dark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60">
    <w:name w:val="Grid Table 5 Dark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61">
    <w:name w:val="Grid Table 5 Dark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62">
    <w:name w:val="Grid Table 5 Dark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63">
    <w:name w:val="Grid Table 6 Colorful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4">
    <w:name w:val="Grid Table 6 Colorful 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5">
    <w:name w:val="Grid Table 6 Colorful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6">
    <w:name w:val="Grid Table 6 Colorful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7">
    <w:name w:val="Grid Table 6 Colorful 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8">
    <w:name w:val="Grid Table 6 Colorful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9">
    <w:name w:val="Grid Table 6 Colorful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0">
    <w:name w:val="Grid Table 7 Colorful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7 Colorful 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7 Colorful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7 Colorful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7 Colorful 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7 Colorful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7 Colorful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List Table 1 Light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List Table 1 Light 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List Table 1 Light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List Table 1 Light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List Table 1 Light 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List Table 1 Light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List Table 1 Light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List Table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85">
    <w:name w:val="List Table 2 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86">
    <w:name w:val="List Table 2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87">
    <w:name w:val="List Table 2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88">
    <w:name w:val="List Table 2 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89">
    <w:name w:val="List Table 2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90">
    <w:name w:val="List Table 2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91">
    <w:name w:val="List Table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5 Dark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6 Colorful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13">
    <w:name w:val="List Table 6 Colorful 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14">
    <w:name w:val="List Table 6 Colorful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15">
    <w:name w:val="List Table 6 Colorful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16">
    <w:name w:val="List Table 6 Colorful 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17">
    <w:name w:val="List Table 6 Colorful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18">
    <w:name w:val="List Table 6 Colorful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19">
    <w:name w:val="List Table 7 Colorful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0">
    <w:name w:val="List Table 7 Colorful 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1">
    <w:name w:val="List Table 7 Colorful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2">
    <w:name w:val="List Table 7 Colorful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3">
    <w:name w:val="List Table 7 Colorful 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4">
    <w:name w:val="List Table 7 Colorful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5">
    <w:name w:val="List Table 7 Colorful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6">
    <w:name w:val="Lined - Accent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7">
    <w:name w:val="Lined - Accent 1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8">
    <w:name w:val="Lined - Accent 2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9">
    <w:name w:val="Lined - Accent 3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0">
    <w:name w:val="Lined - Accent 4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1">
    <w:name w:val="Lined - Accent 5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2">
    <w:name w:val="Lined - Accent 6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3">
    <w:name w:val="Bordered &amp; Lined - Accent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4">
    <w:name w:val="Bordered &amp; Lined - Accent 1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5">
    <w:name w:val="Bordered &amp; Lined - Accent 2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6">
    <w:name w:val="Bordered &amp; Lined - Accent 3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7">
    <w:name w:val="Bordered &amp; Lined - Accent 4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8">
    <w:name w:val="Bordered &amp; Lined - Accent 5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9">
    <w:name w:val="Bordered &amp; Lined - Accent 6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0">
    <w:name w:val="Bordered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41">
    <w:name w:val="Bordered 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42">
    <w:name w:val="Bordered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43">
    <w:name w:val="Bordered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44">
    <w:name w:val="Bordered 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45">
    <w:name w:val="Bordered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46">
    <w:name w:val="Bordered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47">
    <w:name w:val="footnote text"/>
    <w:basedOn w:val="864"/>
    <w:link w:val="848"/>
    <w:uiPriority w:val="99"/>
    <w:semiHidden/>
    <w:unhideWhenUsed/>
    <w:pPr>
      <w:spacing w:after="40" w:line="240" w:lineRule="auto"/>
    </w:pPr>
    <w:rPr>
      <w:sz w:val="18"/>
    </w:rPr>
  </w:style>
  <w:style w:type="character" w:styleId="848">
    <w:name w:val="Footnote Text Char"/>
    <w:link w:val="847"/>
    <w:uiPriority w:val="99"/>
    <w:rPr>
      <w:sz w:val="18"/>
    </w:rPr>
  </w:style>
  <w:style w:type="character" w:styleId="849">
    <w:name w:val="footnote reference"/>
    <w:basedOn w:val="865"/>
    <w:uiPriority w:val="99"/>
    <w:unhideWhenUsed/>
    <w:rPr>
      <w:vertAlign w:val="superscript"/>
    </w:rPr>
  </w:style>
  <w:style w:type="paragraph" w:styleId="850">
    <w:name w:val="endnote text"/>
    <w:basedOn w:val="864"/>
    <w:link w:val="851"/>
    <w:uiPriority w:val="99"/>
    <w:semiHidden/>
    <w:unhideWhenUsed/>
    <w:pPr>
      <w:spacing w:after="0" w:line="240" w:lineRule="auto"/>
    </w:pPr>
    <w:rPr>
      <w:sz w:val="20"/>
    </w:rPr>
  </w:style>
  <w:style w:type="character" w:styleId="851">
    <w:name w:val="Endnote Text Char"/>
    <w:link w:val="850"/>
    <w:uiPriority w:val="99"/>
    <w:rPr>
      <w:sz w:val="20"/>
    </w:rPr>
  </w:style>
  <w:style w:type="character" w:styleId="852">
    <w:name w:val="endnote reference"/>
    <w:basedOn w:val="865"/>
    <w:uiPriority w:val="99"/>
    <w:semiHidden/>
    <w:unhideWhenUsed/>
    <w:rPr>
      <w:vertAlign w:val="superscript"/>
    </w:rPr>
  </w:style>
  <w:style w:type="paragraph" w:styleId="853">
    <w:name w:val="toc 1"/>
    <w:basedOn w:val="864"/>
    <w:next w:val="864"/>
    <w:uiPriority w:val="39"/>
    <w:unhideWhenUsed/>
    <w:pPr>
      <w:ind w:left="0" w:right="0" w:firstLine="0"/>
      <w:spacing w:after="57"/>
    </w:pPr>
  </w:style>
  <w:style w:type="paragraph" w:styleId="854">
    <w:name w:val="toc 2"/>
    <w:basedOn w:val="864"/>
    <w:next w:val="864"/>
    <w:uiPriority w:val="39"/>
    <w:unhideWhenUsed/>
    <w:pPr>
      <w:ind w:left="283" w:right="0" w:firstLine="0"/>
      <w:spacing w:after="57"/>
    </w:pPr>
  </w:style>
  <w:style w:type="paragraph" w:styleId="855">
    <w:name w:val="toc 3"/>
    <w:basedOn w:val="864"/>
    <w:next w:val="864"/>
    <w:uiPriority w:val="39"/>
    <w:unhideWhenUsed/>
    <w:pPr>
      <w:ind w:left="567" w:right="0" w:firstLine="0"/>
      <w:spacing w:after="57"/>
    </w:pPr>
  </w:style>
  <w:style w:type="paragraph" w:styleId="856">
    <w:name w:val="toc 4"/>
    <w:basedOn w:val="864"/>
    <w:next w:val="864"/>
    <w:uiPriority w:val="39"/>
    <w:unhideWhenUsed/>
    <w:pPr>
      <w:ind w:left="850" w:right="0" w:firstLine="0"/>
      <w:spacing w:after="57"/>
    </w:pPr>
  </w:style>
  <w:style w:type="paragraph" w:styleId="857">
    <w:name w:val="toc 5"/>
    <w:basedOn w:val="864"/>
    <w:next w:val="864"/>
    <w:uiPriority w:val="39"/>
    <w:unhideWhenUsed/>
    <w:pPr>
      <w:ind w:left="1134" w:right="0" w:firstLine="0"/>
      <w:spacing w:after="57"/>
    </w:pPr>
  </w:style>
  <w:style w:type="paragraph" w:styleId="858">
    <w:name w:val="toc 6"/>
    <w:basedOn w:val="864"/>
    <w:next w:val="864"/>
    <w:uiPriority w:val="39"/>
    <w:unhideWhenUsed/>
    <w:pPr>
      <w:ind w:left="1417" w:right="0" w:firstLine="0"/>
      <w:spacing w:after="57"/>
    </w:pPr>
  </w:style>
  <w:style w:type="paragraph" w:styleId="859">
    <w:name w:val="toc 7"/>
    <w:basedOn w:val="864"/>
    <w:next w:val="864"/>
    <w:uiPriority w:val="39"/>
    <w:unhideWhenUsed/>
    <w:pPr>
      <w:ind w:left="1701" w:right="0" w:firstLine="0"/>
      <w:spacing w:after="57"/>
    </w:pPr>
  </w:style>
  <w:style w:type="paragraph" w:styleId="860">
    <w:name w:val="toc 8"/>
    <w:basedOn w:val="864"/>
    <w:next w:val="864"/>
    <w:uiPriority w:val="39"/>
    <w:unhideWhenUsed/>
    <w:pPr>
      <w:ind w:left="1984" w:right="0" w:firstLine="0"/>
      <w:spacing w:after="57"/>
    </w:pPr>
  </w:style>
  <w:style w:type="paragraph" w:styleId="861">
    <w:name w:val="toc 9"/>
    <w:basedOn w:val="864"/>
    <w:next w:val="864"/>
    <w:uiPriority w:val="39"/>
    <w:unhideWhenUsed/>
    <w:pPr>
      <w:ind w:left="2268" w:right="0" w:firstLine="0"/>
      <w:spacing w:after="57"/>
    </w:pPr>
  </w:style>
  <w:style w:type="paragraph" w:styleId="862">
    <w:name w:val="TOC Heading"/>
    <w:uiPriority w:val="39"/>
    <w:unhideWhenUsed/>
  </w:style>
  <w:style w:type="paragraph" w:styleId="863">
    <w:name w:val="table of figures"/>
    <w:basedOn w:val="864"/>
    <w:next w:val="864"/>
    <w:uiPriority w:val="99"/>
    <w:unhideWhenUsed/>
    <w:pPr>
      <w:spacing w:after="0" w:afterAutospacing="0"/>
    </w:pPr>
  </w:style>
  <w:style w:type="paragraph" w:styleId="864" w:default="1">
    <w:name w:val="Normal"/>
    <w:qFormat/>
  </w:style>
  <w:style w:type="character" w:styleId="865" w:default="1">
    <w:name w:val="Default Paragraph Font"/>
    <w:uiPriority w:val="1"/>
    <w:semiHidden/>
    <w:unhideWhenUsed/>
  </w:style>
  <w:style w:type="table" w:styleId="86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7" w:default="1">
    <w:name w:val="No List"/>
    <w:uiPriority w:val="99"/>
    <w:semiHidden/>
    <w:unhideWhenUsed/>
  </w:style>
  <w:style w:type="paragraph" w:styleId="868">
    <w:name w:val="Title"/>
    <w:basedOn w:val="864"/>
    <w:link w:val="869"/>
    <w:qFormat/>
    <w:pPr>
      <w:jc w:val="center"/>
      <w:spacing w:after="0" w:line="240" w:lineRule="auto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869" w:customStyle="1">
    <w:name w:val="Название Знак"/>
    <w:basedOn w:val="865"/>
    <w:link w:val="868"/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870">
    <w:name w:val="Normal (Web)"/>
    <w:basedOn w:val="864"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871" w:customStyle="1">
    <w:name w:val="Font Style19"/>
    <w:basedOn w:val="865"/>
    <w:uiPriority w:val="99"/>
    <w:rPr>
      <w:rFonts w:ascii="Times New Roman" w:hAnsi="Times New Roman" w:cs="Times New Roman"/>
      <w:sz w:val="24"/>
      <w:szCs w:val="24"/>
    </w:rPr>
  </w:style>
  <w:style w:type="paragraph" w:styleId="872" w:customStyle="1">
    <w:name w:val="Style8"/>
    <w:basedOn w:val="864"/>
    <w:uiPriority w:val="99"/>
    <w:pPr>
      <w:spacing w:after="0" w:line="277" w:lineRule="exact"/>
      <w:widowControl w:val="off"/>
    </w:pPr>
    <w:rPr>
      <w:rFonts w:ascii="Century Schoolbook" w:hAnsi="Century Schoolbook"/>
      <w:sz w:val="24"/>
      <w:szCs w:val="24"/>
    </w:rPr>
  </w:style>
  <w:style w:type="paragraph" w:styleId="873">
    <w:name w:val="Header"/>
    <w:basedOn w:val="864"/>
    <w:link w:val="874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74" w:customStyle="1">
    <w:name w:val="Верхний колонтитул Знак"/>
    <w:basedOn w:val="865"/>
    <w:link w:val="873"/>
    <w:uiPriority w:val="99"/>
  </w:style>
  <w:style w:type="paragraph" w:styleId="875">
    <w:name w:val="Footer"/>
    <w:basedOn w:val="864"/>
    <w:link w:val="876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76" w:customStyle="1">
    <w:name w:val="Нижний колонтитул Знак"/>
    <w:basedOn w:val="865"/>
    <w:link w:val="875"/>
    <w:uiPriority w:val="99"/>
    <w:semiHidden/>
  </w:style>
  <w:style w:type="paragraph" w:styleId="877">
    <w:name w:val="Balloon Text"/>
    <w:basedOn w:val="864"/>
    <w:link w:val="87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78" w:customStyle="1">
    <w:name w:val="Текст выноски Знак"/>
    <w:basedOn w:val="865"/>
    <w:link w:val="877"/>
    <w:uiPriority w:val="99"/>
    <w:semiHidden/>
    <w:rPr>
      <w:rFonts w:ascii="Tahoma" w:hAnsi="Tahoma" w:cs="Tahoma"/>
      <w:sz w:val="16"/>
      <w:szCs w:val="16"/>
    </w:rPr>
  </w:style>
  <w:style w:type="paragraph" w:styleId="879">
    <w:name w:val="No Spacing"/>
    <w:link w:val="880"/>
    <w:uiPriority w:val="1"/>
    <w:qFormat/>
    <w:pPr>
      <w:spacing w:after="0" w:line="240" w:lineRule="auto"/>
    </w:pPr>
    <w:rPr>
      <w:rFonts w:ascii="Calibri" w:hAnsi="Calibri" w:eastAsia="Calibri" w:cs="Times New Roman"/>
      <w:lang w:eastAsia="en-US"/>
    </w:rPr>
  </w:style>
  <w:style w:type="character" w:styleId="880" w:customStyle="1">
    <w:name w:val="Без интервала Знак"/>
    <w:basedOn w:val="865"/>
    <w:link w:val="879"/>
    <w:uiPriority w:val="1"/>
    <w:rPr>
      <w:rFonts w:ascii="Calibri" w:hAnsi="Calibri" w:eastAsia="Calibri" w:cs="Times New Roman"/>
      <w:lang w:eastAsia="en-US"/>
    </w:rPr>
  </w:style>
  <w:style w:type="character" w:styleId="881">
    <w:name w:val="Strong"/>
    <w:basedOn w:val="865"/>
    <w:uiPriority w:val="22"/>
    <w:qFormat/>
    <w:rPr>
      <w:b/>
      <w:bCs/>
    </w:rPr>
  </w:style>
  <w:style w:type="paragraph" w:styleId="882">
    <w:name w:val="Document Map"/>
    <w:basedOn w:val="864"/>
    <w:link w:val="883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83" w:customStyle="1">
    <w:name w:val="Схема документа Знак"/>
    <w:basedOn w:val="865"/>
    <w:link w:val="882"/>
    <w:uiPriority w:val="99"/>
    <w:semiHidden/>
    <w:rPr>
      <w:rFonts w:ascii="Tahoma" w:hAnsi="Tahoma" w:cs="Tahoma"/>
      <w:sz w:val="16"/>
      <w:szCs w:val="16"/>
    </w:rPr>
  </w:style>
  <w:style w:type="character" w:styleId="884" w:customStyle="1">
    <w:name w:val="apple-converted-space"/>
    <w:basedOn w:val="865"/>
  </w:style>
  <w:style w:type="paragraph" w:styleId="885" w:customStyle="1">
    <w:name w:val="western"/>
    <w:basedOn w:val="86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886" w:customStyle="1">
    <w:name w:val="Знак"/>
    <w:basedOn w:val="864"/>
    <w:pPr>
      <w:spacing w:before="100" w:beforeAutospacing="1" w:after="100" w:afterAutospacing="1" w:line="240" w:lineRule="auto"/>
    </w:pPr>
    <w:rPr>
      <w:rFonts w:ascii="Tahoma" w:hAnsi="Tahoma" w:eastAsia="Times New Roman" w:cs="Times New Roman"/>
      <w:sz w:val="20"/>
      <w:szCs w:val="20"/>
      <w:lang w:val="en-US" w:eastAsia="en-US"/>
    </w:rPr>
  </w:style>
  <w:style w:type="paragraph" w:styleId="887">
    <w:name w:val="List Paragraph"/>
    <w:basedOn w:val="864"/>
    <w:uiPriority w:val="34"/>
    <w:qFormat/>
    <w:pPr>
      <w:contextualSpacing/>
      <w:ind w:left="720"/>
    </w:pPr>
  </w:style>
  <w:style w:type="character" w:styleId="888">
    <w:name w:val="page number"/>
    <w:basedOn w:val="865"/>
  </w:style>
  <w:style w:type="character" w:styleId="889">
    <w:name w:val="Emphasis"/>
    <w:basedOn w:val="865"/>
    <w:uiPriority w:val="20"/>
    <w:qFormat/>
    <w:rPr>
      <w:i/>
      <w:iCs/>
    </w:rPr>
  </w:style>
  <w:style w:type="character" w:styleId="890" w:customStyle="1">
    <w:name w:val="extended-text__short"/>
    <w:basedOn w:val="865"/>
  </w:style>
  <w:style w:type="paragraph" w:styleId="891" w:customStyle="1">
    <w:name w:val="TEXT"/>
    <w:basedOn w:val="864"/>
    <w:pPr>
      <w:ind w:firstLine="283"/>
      <w:jc w:val="both"/>
      <w:spacing w:after="0" w:line="230" w:lineRule="atLeast"/>
    </w:pPr>
    <w:rPr>
      <w:rFonts w:ascii="Arial" w:hAnsi="Arial" w:eastAsia="Times New Roman" w:cs="Arial"/>
      <w:color w:val="000000"/>
      <w:sz w:val="20"/>
      <w:szCs w:val="20"/>
    </w:rPr>
  </w:style>
  <w:style w:type="character" w:styleId="892" w:customStyle="1">
    <w:name w:val="Основной шрифт абзаца1"/>
  </w:style>
  <w:style w:type="character" w:styleId="893" w:customStyle="1">
    <w:name w:val="itemtext1"/>
    <w:basedOn w:val="865"/>
    <w:rPr>
      <w:rFonts w:hint="default" w:ascii="Segoe UI" w:hAnsi="Segoe UI" w:cs="Segoe UI"/>
      <w:color w:val="000000"/>
      <w:sz w:val="20"/>
      <w:szCs w:val="20"/>
    </w:rPr>
  </w:style>
  <w:style w:type="character" w:styleId="894">
    <w:name w:val="Hyperlink"/>
    <w:basedOn w:val="865"/>
    <w:uiPriority w:val="99"/>
    <w:semiHidden/>
    <w:unhideWhenUsed/>
    <w:rPr>
      <w:color w:val="0000ff"/>
      <w:u w:val="single"/>
    </w:rPr>
  </w:style>
  <w:style w:type="paragraph" w:styleId="895" w:customStyle="1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852EC-993B-42B4-9A08-2F1BE7E8E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Р7-Офис/7.4.0.223</Application>
  <Company>Администрация УГО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Butenko</dc:creator>
  <cp:keywords/>
  <dc:description/>
  <cp:revision>254</cp:revision>
  <dcterms:created xsi:type="dcterms:W3CDTF">2017-11-26T00:29:00Z</dcterms:created>
  <dcterms:modified xsi:type="dcterms:W3CDTF">2023-10-02T02:13:24Z</dcterms:modified>
</cp:coreProperties>
</file>