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C2" w:rsidRDefault="00ED78CD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Председателю Думы Уссурийского городского округа</w:t>
      </w:r>
    </w:p>
    <w:p w:rsidR="003F0AC2" w:rsidRDefault="003F0AC2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</w:p>
    <w:p w:rsidR="003F0AC2" w:rsidRDefault="00ED78CD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А.Н. Чернышу</w:t>
      </w:r>
    </w:p>
    <w:p w:rsidR="003F0AC2" w:rsidRDefault="003F0AC2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</w:p>
    <w:p w:rsidR="003F0AC2" w:rsidRDefault="003F0AC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7"/>
          <w:szCs w:val="27"/>
        </w:rPr>
      </w:pPr>
    </w:p>
    <w:p w:rsidR="003F0AC2" w:rsidRDefault="003F0AC2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3F0AC2" w:rsidRDefault="003F0A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0AC2" w:rsidRDefault="003F0A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0AC2" w:rsidRDefault="00ED78C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Ходатайство о назначении </w:t>
      </w:r>
    </w:p>
    <w:p w:rsidR="003F0AC2" w:rsidRDefault="00372EC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ED78CD">
        <w:rPr>
          <w:rFonts w:ascii="Times New Roman" w:hAnsi="Times New Roman" w:cs="Times New Roman"/>
          <w:sz w:val="27"/>
          <w:szCs w:val="27"/>
        </w:rPr>
        <w:t>обрания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78CD">
        <w:rPr>
          <w:rFonts w:ascii="Times New Roman" w:hAnsi="Times New Roman" w:cs="Times New Roman"/>
          <w:sz w:val="27"/>
          <w:szCs w:val="27"/>
        </w:rPr>
        <w:t>(конференции) граждан</w:t>
      </w:r>
    </w:p>
    <w:p w:rsidR="003F0AC2" w:rsidRDefault="003F0A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0AC2" w:rsidRDefault="003F0A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0AC2" w:rsidRDefault="003F0A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0AC2" w:rsidRDefault="00ED78C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Уважаемый Александр Николаевич!</w:t>
      </w:r>
    </w:p>
    <w:p w:rsidR="003F0AC2" w:rsidRDefault="003F0AC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AC2" w:rsidRDefault="003F0AC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AC2" w:rsidRDefault="00ED78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В связи с намерением создать территориальное общественное самоуправление  на  территории </w:t>
      </w:r>
      <w:r>
        <w:rPr>
          <w:rFonts w:ascii="Times New Roman" w:hAnsi="Times New Roman" w:cs="Times New Roman"/>
          <w:sz w:val="27"/>
          <w:szCs w:val="27"/>
        </w:rPr>
        <w:t xml:space="preserve"> Уссурийского  городского округа,  обращаемся к Вам с ходатайством </w:t>
      </w:r>
      <w:r>
        <w:rPr>
          <w:rFonts w:ascii="Times New Roman" w:eastAsia="Times New Roman" w:hAnsi="Times New Roman" w:cs="Times New Roman"/>
          <w:bCs/>
          <w:color w:val="0A0A0A"/>
          <w:sz w:val="27"/>
          <w:szCs w:val="27"/>
          <w:lang w:eastAsia="ru-RU"/>
        </w:rPr>
        <w:t xml:space="preserve">о назначении собрания (конференции) граждан </w:t>
      </w:r>
      <w:r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 xml:space="preserve">по вопросу определения предполагаемой территории территориального общественного самоуправления. </w:t>
      </w:r>
    </w:p>
    <w:p w:rsidR="003F0AC2" w:rsidRDefault="00ED7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Проведение собрания запланировано на «___» _____</w:t>
      </w:r>
      <w:r>
        <w:rPr>
          <w:rFonts w:ascii="Times New Roman" w:hAnsi="Times New Roman" w:cs="Times New Roman"/>
          <w:sz w:val="27"/>
          <w:szCs w:val="27"/>
        </w:rPr>
        <w:t>____ 2023 года                           в «___» часов «___» минут по адресу: ____________________________________</w:t>
      </w:r>
    </w:p>
    <w:p w:rsidR="003F0AC2" w:rsidRDefault="00ED7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Повестка собрания:</w:t>
      </w:r>
    </w:p>
    <w:p w:rsidR="003F0AC2" w:rsidRDefault="00ED78CD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Об избрании председателя собрания </w:t>
      </w:r>
      <w:r>
        <w:rPr>
          <w:rFonts w:ascii="Times New Roman" w:eastAsia="Times New Roman" w:hAnsi="Times New Roman" w:cs="Times New Roman"/>
          <w:bCs/>
          <w:color w:val="0A0A0A"/>
          <w:sz w:val="27"/>
          <w:szCs w:val="27"/>
          <w:lang w:eastAsia="ru-RU"/>
        </w:rPr>
        <w:t>(конференции)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секретаря собрания </w:t>
      </w:r>
      <w:r>
        <w:rPr>
          <w:rFonts w:ascii="Times New Roman" w:eastAsia="Times New Roman" w:hAnsi="Times New Roman" w:cs="Times New Roman"/>
          <w:bCs/>
          <w:color w:val="0A0A0A"/>
          <w:sz w:val="27"/>
          <w:szCs w:val="27"/>
          <w:lang w:eastAsia="ru-RU"/>
        </w:rPr>
        <w:t>(конференции)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лиц, ответственных за подсчет голосов собрания </w:t>
      </w:r>
      <w:r>
        <w:rPr>
          <w:rFonts w:ascii="Times New Roman" w:eastAsia="Times New Roman" w:hAnsi="Times New Roman" w:cs="Times New Roman"/>
          <w:bCs/>
          <w:color w:val="0A0A0A"/>
          <w:sz w:val="27"/>
          <w:szCs w:val="27"/>
          <w:lang w:eastAsia="ru-RU"/>
        </w:rPr>
        <w:t>(конференции)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утверждении повестки собрания </w:t>
      </w:r>
      <w:r>
        <w:rPr>
          <w:rFonts w:ascii="Times New Roman" w:eastAsia="Times New Roman" w:hAnsi="Times New Roman" w:cs="Times New Roman"/>
          <w:bCs/>
          <w:color w:val="0A0A0A"/>
          <w:sz w:val="27"/>
          <w:szCs w:val="27"/>
          <w:lang w:eastAsia="ru-RU"/>
        </w:rPr>
        <w:t>(конференции)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3F0AC2" w:rsidRDefault="00ED78CD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    создании      территориального     общественного   самоуправления  и его наименовании.</w:t>
      </w:r>
    </w:p>
    <w:p w:rsidR="003F0AC2" w:rsidRDefault="00ED78C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Об определении границ</w:t>
      </w:r>
      <w:r>
        <w:rPr>
          <w:rFonts w:ascii="Times New Roman" w:hAnsi="Times New Roman"/>
          <w:color w:val="000000"/>
          <w:sz w:val="27"/>
          <w:szCs w:val="27"/>
        </w:rPr>
        <w:t xml:space="preserve"> предполагаемой территории ТОС.</w:t>
      </w:r>
    </w:p>
    <w:p w:rsidR="003F0AC2" w:rsidRDefault="00ED78C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4. </w:t>
      </w:r>
      <w:r>
        <w:rPr>
          <w:rFonts w:ascii="Times New Roman" w:hAnsi="Times New Roman"/>
          <w:sz w:val="27"/>
          <w:szCs w:val="27"/>
        </w:rPr>
        <w:t>Об  избрании  инициативной   группы   по    подготовке    ходатайства об установлении границ ТОС и обращению в Думу Уссурийского городского округа по вопросу установления границ ТОС</w:t>
      </w:r>
      <w:r>
        <w:rPr>
          <w:rFonts w:ascii="Times New Roman" w:hAnsi="Times New Roman"/>
          <w:color w:val="000000"/>
          <w:sz w:val="27"/>
          <w:szCs w:val="27"/>
        </w:rPr>
        <w:t xml:space="preserve">, а также проведения подготовительной работы к организации собрания </w:t>
      </w:r>
      <w:r>
        <w:rPr>
          <w:rFonts w:ascii="Times New Roman" w:eastAsia="Times New Roman" w:hAnsi="Times New Roman" w:cs="Times New Roman"/>
          <w:bCs/>
          <w:color w:val="0A0A0A"/>
          <w:sz w:val="27"/>
          <w:szCs w:val="27"/>
          <w:lang w:eastAsia="ru-RU"/>
        </w:rPr>
        <w:t>(ко</w:t>
      </w:r>
      <w:r>
        <w:rPr>
          <w:rFonts w:ascii="Times New Roman" w:eastAsia="Times New Roman" w:hAnsi="Times New Roman" w:cs="Times New Roman"/>
          <w:bCs/>
          <w:color w:val="0A0A0A"/>
          <w:sz w:val="27"/>
          <w:szCs w:val="27"/>
          <w:lang w:eastAsia="ru-RU"/>
        </w:rPr>
        <w:t>нференции)</w:t>
      </w:r>
      <w:r>
        <w:rPr>
          <w:rFonts w:ascii="Times New Roman" w:hAnsi="Times New Roman"/>
          <w:color w:val="000000"/>
          <w:sz w:val="27"/>
          <w:szCs w:val="27"/>
        </w:rPr>
        <w:t xml:space="preserve"> по учреждению ТОС, подготовке проекта Устава ТОС, предложений о структуре и составе совета ТОС и кандидатуре его председателя.</w:t>
      </w:r>
    </w:p>
    <w:p w:rsidR="003F0AC2" w:rsidRDefault="00ED7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Предполагаемое количество участников ______ (_____________) человек. </w:t>
      </w:r>
    </w:p>
    <w:p w:rsidR="003F0AC2" w:rsidRDefault="00ED7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Представитель (представители) для участия в заседании Думы Уссурийского городского округа: ________________________________________</w:t>
      </w:r>
    </w:p>
    <w:p w:rsidR="003F0AC2" w:rsidRDefault="00ED7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(ФИО, номер телефона)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3F0AC2" w:rsidRDefault="00ED78CD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F0AC2" w:rsidRDefault="00ED7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(ФИО, номер телефона)                                                                                                                           </w:t>
      </w:r>
    </w:p>
    <w:p w:rsidR="003F0AC2" w:rsidRPr="00372ECA" w:rsidRDefault="00ED78C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</w:pPr>
      <w:bookmarkStart w:id="0" w:name="_GoBack"/>
      <w:r w:rsidRPr="00372ECA">
        <w:rPr>
          <w:rFonts w:ascii="Times New Roman" w:hAnsi="Times New Roman" w:cs="Times New Roman"/>
          <w:sz w:val="27"/>
          <w:szCs w:val="27"/>
        </w:rPr>
        <w:t xml:space="preserve">Адрес для направления решения Думы Уссурийского городского округа по вопросу назначения </w:t>
      </w:r>
      <w:r w:rsidRPr="00372ECA">
        <w:rPr>
          <w:rFonts w:ascii="Times New Roman" w:eastAsia="Times New Roman" w:hAnsi="Times New Roman" w:cs="Times New Roman"/>
          <w:bCs/>
          <w:color w:val="0A0A0A"/>
          <w:sz w:val="27"/>
          <w:szCs w:val="27"/>
          <w:lang w:eastAsia="ru-RU"/>
        </w:rPr>
        <w:t xml:space="preserve">собрания граждан </w:t>
      </w:r>
      <w:r w:rsidRPr="00372ECA">
        <w:rPr>
          <w:rFonts w:ascii="Times New Roman" w:eastAsia="Times New Roman" w:hAnsi="Times New Roman" w:cs="Times New Roman"/>
          <w:color w:val="0A0A0A"/>
          <w:sz w:val="27"/>
          <w:szCs w:val="27"/>
          <w:lang w:eastAsia="ru-RU"/>
        </w:rPr>
        <w:t>по вопросу определения предполагаемой территории территориального общественного самоуправления: г. Уссурийск, ул.____________________________________.</w:t>
      </w:r>
    </w:p>
    <w:bookmarkEnd w:id="0"/>
    <w:p w:rsidR="003F0AC2" w:rsidRDefault="003F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3F0AC2" w:rsidRDefault="003F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3F0AC2" w:rsidRDefault="00ED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 2023 года</w:t>
      </w:r>
    </w:p>
    <w:p w:rsidR="003F0AC2" w:rsidRDefault="003F0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0AC2" w:rsidRDefault="003F0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0AC2" w:rsidRDefault="00ED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 граждан:</w:t>
      </w:r>
    </w:p>
    <w:p w:rsidR="003F0AC2" w:rsidRDefault="003F0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0AC2" w:rsidRDefault="00ED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     ______________</w:t>
      </w:r>
    </w:p>
    <w:p w:rsidR="003F0AC2" w:rsidRDefault="00ED78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адрес проживания)                                                                                                                           (подпись)</w:t>
      </w:r>
    </w:p>
    <w:p w:rsidR="003F0AC2" w:rsidRDefault="00ED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     ______________</w:t>
      </w:r>
    </w:p>
    <w:p w:rsidR="003F0AC2" w:rsidRDefault="00ED78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адрес проживания)                                                                                                                           (подпись)</w:t>
      </w:r>
    </w:p>
    <w:p w:rsidR="003F0AC2" w:rsidRDefault="00ED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       ______________</w:t>
      </w:r>
    </w:p>
    <w:p w:rsidR="003F0AC2" w:rsidRDefault="00ED78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адрес проживания)                                                                                                                           (подпись)</w:t>
      </w:r>
    </w:p>
    <w:p w:rsidR="003F0AC2" w:rsidRDefault="00ED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     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F0AC2" w:rsidRDefault="00ED78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адрес проживания)                                                                                                                           (подпись)</w:t>
      </w:r>
    </w:p>
    <w:p w:rsidR="003F0AC2" w:rsidRDefault="00ED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     ______________</w:t>
      </w:r>
    </w:p>
    <w:p w:rsidR="003F0AC2" w:rsidRDefault="00ED78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адрес прож</w:t>
      </w:r>
      <w:r>
        <w:rPr>
          <w:rFonts w:ascii="Times New Roman" w:hAnsi="Times New Roman" w:cs="Times New Roman"/>
          <w:sz w:val="18"/>
          <w:szCs w:val="18"/>
        </w:rPr>
        <w:t>ивания)                                                                                                                           (подпись)</w:t>
      </w:r>
    </w:p>
    <w:p w:rsidR="003F0AC2" w:rsidRDefault="00ED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     ______________</w:t>
      </w:r>
    </w:p>
    <w:p w:rsidR="003F0AC2" w:rsidRDefault="00ED78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(ФИО, адрес проживания)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(подпись)</w:t>
      </w:r>
    </w:p>
    <w:p w:rsidR="003F0AC2" w:rsidRDefault="00ED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     ______________</w:t>
      </w:r>
    </w:p>
    <w:p w:rsidR="003F0AC2" w:rsidRDefault="00ED78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(ФИО, адрес проживания)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(подпись) </w:t>
      </w:r>
    </w:p>
    <w:p w:rsidR="003F0AC2" w:rsidRDefault="00ED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       ______________</w:t>
      </w:r>
    </w:p>
    <w:p w:rsidR="003F0AC2" w:rsidRDefault="00ED78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(ФИО, адрес проживания)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(подпись)</w:t>
      </w:r>
    </w:p>
    <w:p w:rsidR="003F0AC2" w:rsidRDefault="00ED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     ______________</w:t>
      </w:r>
    </w:p>
    <w:p w:rsidR="003F0AC2" w:rsidRDefault="00ED78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(ФИО, адрес проживания)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(подпись)</w:t>
      </w:r>
    </w:p>
    <w:p w:rsidR="003F0AC2" w:rsidRDefault="00ED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     ______________</w:t>
      </w:r>
    </w:p>
    <w:p w:rsidR="003F0AC2" w:rsidRDefault="00ED78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адрес проживания)                                                                                                                           (подпись)</w:t>
      </w:r>
    </w:p>
    <w:p w:rsidR="003F0AC2" w:rsidRDefault="003F0A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0AC2" w:rsidRDefault="003F0A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0AC2" w:rsidRDefault="003F0A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0AC2" w:rsidRDefault="003F0A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F0AC2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8CD" w:rsidRDefault="00ED78CD">
      <w:pPr>
        <w:spacing w:after="0" w:line="240" w:lineRule="auto"/>
      </w:pPr>
      <w:r>
        <w:separator/>
      </w:r>
    </w:p>
  </w:endnote>
  <w:endnote w:type="continuationSeparator" w:id="0">
    <w:p w:rsidR="00ED78CD" w:rsidRDefault="00ED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8CD" w:rsidRDefault="00ED78CD">
      <w:pPr>
        <w:spacing w:after="0" w:line="240" w:lineRule="auto"/>
      </w:pPr>
      <w:r>
        <w:separator/>
      </w:r>
    </w:p>
  </w:footnote>
  <w:footnote w:type="continuationSeparator" w:id="0">
    <w:p w:rsidR="00ED78CD" w:rsidRDefault="00ED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123809"/>
      <w:docPartObj>
        <w:docPartGallery w:val="Page Numbers (Top of Page)"/>
        <w:docPartUnique/>
      </w:docPartObj>
    </w:sdtPr>
    <w:sdtEndPr/>
    <w:sdtContent>
      <w:p w:rsidR="003F0AC2" w:rsidRDefault="00ED78CD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2E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0AC2" w:rsidRDefault="003F0AC2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038F8"/>
    <w:multiLevelType w:val="hybridMultilevel"/>
    <w:tmpl w:val="753E3154"/>
    <w:lvl w:ilvl="0" w:tplc="CDB4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E38B630">
      <w:start w:val="1"/>
      <w:numFmt w:val="lowerLetter"/>
      <w:lvlText w:val="%2."/>
      <w:lvlJc w:val="left"/>
      <w:pPr>
        <w:ind w:left="1789" w:hanging="360"/>
      </w:pPr>
    </w:lvl>
    <w:lvl w:ilvl="2" w:tplc="D286D9C8">
      <w:start w:val="1"/>
      <w:numFmt w:val="lowerRoman"/>
      <w:lvlText w:val="%3."/>
      <w:lvlJc w:val="right"/>
      <w:pPr>
        <w:ind w:left="2509" w:hanging="180"/>
      </w:pPr>
    </w:lvl>
    <w:lvl w:ilvl="3" w:tplc="452E5420">
      <w:start w:val="1"/>
      <w:numFmt w:val="decimal"/>
      <w:lvlText w:val="%4."/>
      <w:lvlJc w:val="left"/>
      <w:pPr>
        <w:ind w:left="3229" w:hanging="360"/>
      </w:pPr>
    </w:lvl>
    <w:lvl w:ilvl="4" w:tplc="BD12F026">
      <w:start w:val="1"/>
      <w:numFmt w:val="lowerLetter"/>
      <w:lvlText w:val="%5."/>
      <w:lvlJc w:val="left"/>
      <w:pPr>
        <w:ind w:left="3949" w:hanging="360"/>
      </w:pPr>
    </w:lvl>
    <w:lvl w:ilvl="5" w:tplc="70F85C72">
      <w:start w:val="1"/>
      <w:numFmt w:val="lowerRoman"/>
      <w:lvlText w:val="%6."/>
      <w:lvlJc w:val="right"/>
      <w:pPr>
        <w:ind w:left="4669" w:hanging="180"/>
      </w:pPr>
    </w:lvl>
    <w:lvl w:ilvl="6" w:tplc="FE8AB460">
      <w:start w:val="1"/>
      <w:numFmt w:val="decimal"/>
      <w:lvlText w:val="%7."/>
      <w:lvlJc w:val="left"/>
      <w:pPr>
        <w:ind w:left="5389" w:hanging="360"/>
      </w:pPr>
    </w:lvl>
    <w:lvl w:ilvl="7" w:tplc="783E687C">
      <w:start w:val="1"/>
      <w:numFmt w:val="lowerLetter"/>
      <w:lvlText w:val="%8."/>
      <w:lvlJc w:val="left"/>
      <w:pPr>
        <w:ind w:left="6109" w:hanging="360"/>
      </w:pPr>
    </w:lvl>
    <w:lvl w:ilvl="8" w:tplc="D174F56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C2"/>
    <w:rsid w:val="00372ECA"/>
    <w:rsid w:val="003F0AC2"/>
    <w:rsid w:val="00E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3BF7E-42F1-43ED-ABDD-5BE17A45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979177C-AADC-4B71-A609-7B79BB03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Сидорова</dc:creator>
  <cp:lastModifiedBy>Татьяна Дмитриевна Сидорова</cp:lastModifiedBy>
  <cp:revision>10</cp:revision>
  <dcterms:created xsi:type="dcterms:W3CDTF">2022-10-05T00:40:00Z</dcterms:created>
  <dcterms:modified xsi:type="dcterms:W3CDTF">2023-06-06T09:58:00Z</dcterms:modified>
</cp:coreProperties>
</file>