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Приложение N 8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к Порядку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разработки, реализации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и оценки эффективности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муниципальных программ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Уссурийского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городского округа</w:t>
      </w:r>
    </w:p>
    <w:p w:rsid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03C1B">
        <w:rPr>
          <w:rFonts w:cs="Times New Roman"/>
          <w:sz w:val="24"/>
          <w:szCs w:val="24"/>
        </w:rPr>
        <w:t>СВЕДЕНИЯ</w:t>
      </w: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03C1B">
        <w:rPr>
          <w:rFonts w:cs="Times New Roman"/>
          <w:sz w:val="24"/>
          <w:szCs w:val="24"/>
        </w:rPr>
        <w:t>О ДОСТИЖЕНИИ ЗНАЧЕНИЙ ПОКАЗАТЕЛЕЙ (ИНДИКАТОРОВ)</w:t>
      </w: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3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1276"/>
        <w:gridCol w:w="1985"/>
        <w:gridCol w:w="992"/>
        <w:gridCol w:w="992"/>
        <w:gridCol w:w="2552"/>
      </w:tblGrid>
      <w:tr w:rsidR="00103C1B" w:rsidRPr="00103C1B" w:rsidTr="006744B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103C1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03C1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103C1B" w:rsidRPr="00103C1B" w:rsidTr="006744B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B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 xml:space="preserve">Год, </w:t>
            </w:r>
          </w:p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535DC" w:rsidRPr="00103C1B" w:rsidTr="0053626B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85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«Охрана окружающей среды Уссурийского городского округа» на 2016-2024 годы</w:t>
            </w:r>
          </w:p>
        </w:tc>
      </w:tr>
      <w:tr w:rsidR="008535DC" w:rsidRPr="00103C1B" w:rsidTr="00A71189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 w:rsidP="0085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535DC">
              <w:rPr>
                <w:rFonts w:cs="Times New Roman"/>
                <w:sz w:val="24"/>
                <w:szCs w:val="24"/>
              </w:rPr>
              <w:t>Задача № 1 «Ограничение и предупреждение негативного воздействия отходов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535DC">
              <w:rPr>
                <w:rFonts w:cs="Times New Roman"/>
                <w:sz w:val="24"/>
                <w:szCs w:val="24"/>
              </w:rPr>
              <w:t>на окружающую среду»</w:t>
            </w:r>
          </w:p>
        </w:tc>
      </w:tr>
      <w:tr w:rsidR="008535DC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8535DC">
            <w:pPr>
              <w:spacing w:after="0" w:line="240" w:lineRule="auto"/>
              <w:rPr>
                <w:sz w:val="24"/>
              </w:rPr>
            </w:pPr>
            <w:r w:rsidRPr="008535DC">
              <w:rPr>
                <w:sz w:val="24"/>
              </w:rPr>
              <w:t>Увеличение объема твердых коммунальных отходов, извлеченных из окружающей природной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5DC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DB78AC" w:rsidRDefault="008535DC" w:rsidP="00E939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DB78AC" w:rsidRDefault="008535DC" w:rsidP="00E939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8535DC">
            <w:pPr>
              <w:spacing w:after="0" w:line="240" w:lineRule="auto"/>
              <w:rPr>
                <w:sz w:val="24"/>
              </w:rPr>
            </w:pPr>
            <w:r w:rsidRPr="008535DC">
              <w:rPr>
                <w:sz w:val="24"/>
              </w:rPr>
              <w:t>Объем вывезенных твердых коммунальных отходов при ликвидации мест несанкционированного складирования бесхозяйных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</w:pPr>
            <w:r w:rsidRPr="008535DC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куб.</w:t>
            </w:r>
            <w:r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 xml:space="preserve"> </w:t>
            </w:r>
            <w:r w:rsidRPr="008535DC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DB78A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DB78A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85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AE392D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535DC">
              <w:rPr>
                <w:rFonts w:cs="Times New Roman"/>
                <w:sz w:val="24"/>
                <w:szCs w:val="24"/>
              </w:rPr>
              <w:t>Задача № 2 «Предотвращение и устранение загрязнений водных объектов»</w:t>
            </w:r>
          </w:p>
        </w:tc>
      </w:tr>
      <w:tr w:rsidR="008535DC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7"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Доля временных площадок для складирования снега и льда, находящихся на обслуживании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5DC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Площадь </w:t>
            </w: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lastRenderedPageBreak/>
              <w:t>обслуживаемых временных площадок для складирования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</w:pPr>
            <w:r w:rsidRPr="008535DC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lastRenderedPageBreak/>
              <w:t>тыс. кв.</w:t>
            </w:r>
            <w:r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 xml:space="preserve"> </w:t>
            </w:r>
            <w:r w:rsidRPr="008535DC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7"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обеззараженных шахтных колодцев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5DC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Обеззараживание шахтных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3F27E9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85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535DC">
              <w:rPr>
                <w:rFonts w:cs="Times New Roman"/>
                <w:sz w:val="24"/>
                <w:szCs w:val="27"/>
              </w:rPr>
              <w:t>Задача № 3 «</w:t>
            </w:r>
            <w:r w:rsidRPr="008535DC"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Повышение эксплуатационной надежности ги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дротехнических сооружений путем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br/>
            </w:r>
            <w:r w:rsidRPr="008535DC"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их приведения к безопасному техническому состоянию, обе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спечение защищенности населения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br/>
            </w:r>
            <w:r w:rsidRPr="008535DC"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и объектов экономики от негативного воздействия вод сооружениями инженерной защиты»</w:t>
            </w: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Количество населения, проживающего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 xml:space="preserve">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1C30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7"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гидротехнических сооружений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1C30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Количество гидротехнических сооружений с неудовлетворительным и опасным уровнем безопасности, приведенных в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lastRenderedPageBreak/>
              <w:t xml:space="preserve">безопасное техническое состояние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1C30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гидротехнических сооружений,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в отношении которых застрахована гражданская ответственность владельца опасного объекта</w:t>
            </w:r>
          </w:p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1C30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90,91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C61F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Передача 2 ГТС (Кугуковское водохранилище, водохранилище</w:t>
            </w:r>
            <w:r>
              <w:rPr>
                <w:rFonts w:cs="Times New Roman"/>
                <w:sz w:val="24"/>
                <w:szCs w:val="24"/>
              </w:rPr>
              <w:br/>
              <w:t>на р. Казачка)</w:t>
            </w:r>
            <w:r>
              <w:rPr>
                <w:rFonts w:cs="Times New Roman"/>
                <w:sz w:val="24"/>
                <w:szCs w:val="24"/>
              </w:rPr>
              <w:br/>
              <w:t>в хозяйственное ведение МУП «Уссурийск-Водоканал»</w:t>
            </w: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Количество гидротехнических сооружений, в отношении которых застрахована гражданская ответственность владельца опасного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1C30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C61F61" w:rsidP="00C61F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Передача 2 ГТС (Кугуковское водохранилище, водохранилище</w:t>
            </w:r>
            <w:r>
              <w:rPr>
                <w:rFonts w:cs="Times New Roman"/>
                <w:sz w:val="24"/>
                <w:szCs w:val="24"/>
              </w:rPr>
              <w:br/>
              <w:t>на р. Казачка)</w:t>
            </w:r>
            <w:r>
              <w:rPr>
                <w:rFonts w:cs="Times New Roman"/>
                <w:sz w:val="24"/>
                <w:szCs w:val="24"/>
              </w:rPr>
              <w:br/>
              <w:t>в хозяйственное ведение МУП «Уссурийск-Водоканал»</w:t>
            </w: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гидротехнических сооружений,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 xml:space="preserve">в отношении которых проведены работы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по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Количество гидротехнических сооружений, в отношении которых выполнены работы по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1C30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Протяженность новых и реконструированных сооружений инженерной защиты и </w:t>
            </w:r>
            <w:proofErr w:type="spellStart"/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берегоукрепления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1C30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Количество разработанной проектно-сметной </w:t>
            </w:r>
            <w:r w:rsidRPr="00A24B77">
              <w:rPr>
                <w:rFonts w:ascii="Times New Roman" w:hAnsi="Times New Roman" w:cs="Times New Roman"/>
                <w:spacing w:val="-4"/>
                <w:sz w:val="24"/>
                <w:szCs w:val="27"/>
                <w:lang w:eastAsia="en-US"/>
              </w:rPr>
              <w:lastRenderedPageBreak/>
              <w:t>документации для осуществления строительства,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 реконструкции и капитального ремонта гидротехнических сооружений, находящихся в муниципальной собственности, предназначенных для защиты от наводнений в результате прохождения паводков (с получением положительных заключений государственной экспертизы проектной документации и достоверности определения сметной стоимости)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F60147" w:rsidP="00E9397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C61F61" w:rsidP="00E9397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F60147" w:rsidP="001C30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F60147" w:rsidP="00F6014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Получение положительного заключения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государственной экспертизы на реконструкцию ГТС «Раковский гидроузел» было перенесено на 2022 год. Регистрация состоялась 13.01.2022.</w:t>
            </w: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Доля нуждающихся в очистке ливневых стоков, водопропускная способность которых восстановлена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9278B7">
        <w:trPr>
          <w:trHeight w:val="24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Протяженность очищенных ливневых стоков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F6014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F6014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9278B7" w:rsidP="008B18CC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18</w:t>
            </w:r>
            <w:r w:rsidR="008B18C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9278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ликвидации прошедших в летний период паводков было предусмотрено дополнительное финансиро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вание за счет средств местного бюджета</w:t>
            </w:r>
          </w:p>
        </w:tc>
      </w:tr>
      <w:tr w:rsidR="00A24B77" w:rsidRPr="00103C1B" w:rsidTr="000731F7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A2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6786">
              <w:rPr>
                <w:rFonts w:cs="Times New Roman"/>
                <w:kern w:val="23"/>
                <w:sz w:val="27"/>
                <w:szCs w:val="27"/>
              </w:rPr>
              <w:t>Задача № 4 «</w:t>
            </w:r>
            <w:r w:rsidRPr="00E16786">
              <w:rPr>
                <w:rFonts w:eastAsia="Times New Roman" w:cs="Times New Roman"/>
                <w:bCs/>
                <w:color w:val="000000"/>
                <w:kern w:val="23"/>
                <w:sz w:val="27"/>
                <w:szCs w:val="27"/>
              </w:rPr>
              <w:t>Организация мероприятий п</w:t>
            </w:r>
            <w:r>
              <w:rPr>
                <w:rFonts w:eastAsia="Times New Roman" w:cs="Times New Roman"/>
                <w:bCs/>
                <w:color w:val="000000"/>
                <w:kern w:val="23"/>
                <w:sz w:val="27"/>
                <w:szCs w:val="27"/>
              </w:rPr>
              <w:t>о использованию, охране, защите</w:t>
            </w:r>
            <w:r>
              <w:rPr>
                <w:rFonts w:eastAsia="Times New Roman" w:cs="Times New Roman"/>
                <w:bCs/>
                <w:color w:val="000000"/>
                <w:kern w:val="23"/>
                <w:sz w:val="27"/>
                <w:szCs w:val="27"/>
              </w:rPr>
              <w:br/>
            </w:r>
            <w:r w:rsidRPr="00E16786">
              <w:rPr>
                <w:rFonts w:eastAsia="Times New Roman" w:cs="Times New Roman"/>
                <w:bCs/>
                <w:color w:val="000000"/>
                <w:kern w:val="23"/>
                <w:sz w:val="27"/>
                <w:szCs w:val="27"/>
              </w:rPr>
              <w:t>и воспроизводству городских лесов»</w:t>
            </w: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7"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сохраненных и находящихся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на содержании городских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F6014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C267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Площадь сохраненных и находящихся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на содержании городских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F6014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C267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BE7784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A2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4B77">
              <w:rPr>
                <w:rFonts w:cs="Times New Roman"/>
                <w:sz w:val="24"/>
                <w:szCs w:val="27"/>
              </w:rPr>
              <w:t>Задача № 5 «</w:t>
            </w:r>
            <w:r w:rsidRPr="00A24B77"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Формирование экологической культуры населения Уссурийского городского округа»</w:t>
            </w: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Доля детей в возрасте от 5 до 18 лет, привлеченных к участию в конкурсах экологической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Количество детей в возрасте от 5 до 18 лет, привлеченных к участию в конкурсах экологической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6385C" w:rsidRPr="00103C1B" w:rsidRDefault="0056385C">
      <w:pPr>
        <w:rPr>
          <w:rFonts w:cs="Times New Roman"/>
          <w:sz w:val="24"/>
          <w:szCs w:val="24"/>
        </w:rPr>
      </w:pPr>
    </w:p>
    <w:sectPr w:rsidR="0056385C" w:rsidRPr="00103C1B" w:rsidSect="006744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C1B"/>
    <w:rsid w:val="00001085"/>
    <w:rsid w:val="00002F3D"/>
    <w:rsid w:val="00004236"/>
    <w:rsid w:val="00005864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47939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3C1B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5ADA"/>
    <w:rsid w:val="00136509"/>
    <w:rsid w:val="001368DE"/>
    <w:rsid w:val="00136B8D"/>
    <w:rsid w:val="001375A2"/>
    <w:rsid w:val="00137DDE"/>
    <w:rsid w:val="00141D58"/>
    <w:rsid w:val="00142157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670B"/>
    <w:rsid w:val="00266AD0"/>
    <w:rsid w:val="00266CEA"/>
    <w:rsid w:val="002719C7"/>
    <w:rsid w:val="00272632"/>
    <w:rsid w:val="00275405"/>
    <w:rsid w:val="00275516"/>
    <w:rsid w:val="00277416"/>
    <w:rsid w:val="00277900"/>
    <w:rsid w:val="00277991"/>
    <w:rsid w:val="00277D24"/>
    <w:rsid w:val="00277D69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907E9"/>
    <w:rsid w:val="003908C3"/>
    <w:rsid w:val="00390B09"/>
    <w:rsid w:val="00390E20"/>
    <w:rsid w:val="00391491"/>
    <w:rsid w:val="00392DBC"/>
    <w:rsid w:val="00393526"/>
    <w:rsid w:val="00395852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5D7E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2194"/>
    <w:rsid w:val="0046243B"/>
    <w:rsid w:val="004627A2"/>
    <w:rsid w:val="00464145"/>
    <w:rsid w:val="004646E3"/>
    <w:rsid w:val="00467984"/>
    <w:rsid w:val="00470AE0"/>
    <w:rsid w:val="0047150D"/>
    <w:rsid w:val="00472A42"/>
    <w:rsid w:val="00473840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385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44BB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5DC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F25"/>
    <w:rsid w:val="00875898"/>
    <w:rsid w:val="008763BD"/>
    <w:rsid w:val="00876544"/>
    <w:rsid w:val="00876DC6"/>
    <w:rsid w:val="008770D9"/>
    <w:rsid w:val="00877236"/>
    <w:rsid w:val="00877FD3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18CC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47A1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8B7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4B77"/>
    <w:rsid w:val="00A2509F"/>
    <w:rsid w:val="00A258F1"/>
    <w:rsid w:val="00A264AF"/>
    <w:rsid w:val="00A317EE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B0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6161C"/>
    <w:rsid w:val="00C61AAA"/>
    <w:rsid w:val="00C61F61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0147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504C"/>
    <w:rsid w:val="00F76154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3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3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Федорова Екатерина Витальевна</cp:lastModifiedBy>
  <cp:revision>11</cp:revision>
  <cp:lastPrinted>2021-02-12T05:03:00Z</cp:lastPrinted>
  <dcterms:created xsi:type="dcterms:W3CDTF">2021-02-11T04:40:00Z</dcterms:created>
  <dcterms:modified xsi:type="dcterms:W3CDTF">2023-02-20T06:23:00Z</dcterms:modified>
</cp:coreProperties>
</file>