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9" w:rsidRDefault="004C7DE9" w:rsidP="004C7DE9">
      <w:pPr>
        <w:spacing w:after="1" w:line="220" w:lineRule="auto"/>
        <w:jc w:val="center"/>
        <w:outlineLvl w:val="0"/>
      </w:pPr>
      <w:bookmarkStart w:id="0" w:name="_GoBack"/>
      <w:bookmarkEnd w:id="0"/>
      <w:r>
        <w:t>АДМИНИСТРАЦИЯ УССУРИЙСКОГО ГОРОДСКОГО ОКРУГА</w:t>
      </w:r>
    </w:p>
    <w:p w:rsidR="004C7DE9" w:rsidRDefault="004C7DE9" w:rsidP="004C7DE9">
      <w:pPr>
        <w:spacing w:after="1" w:line="220" w:lineRule="auto"/>
        <w:jc w:val="center"/>
      </w:pPr>
      <w:r>
        <w:t>ПРИМОРСКОГО КРАЯ</w:t>
      </w:r>
    </w:p>
    <w:p w:rsidR="004C7DE9" w:rsidRDefault="004C7DE9" w:rsidP="004C7DE9">
      <w:pPr>
        <w:spacing w:after="1" w:line="220" w:lineRule="auto"/>
        <w:jc w:val="center"/>
      </w:pPr>
    </w:p>
    <w:p w:rsidR="004C7DE9" w:rsidRDefault="004C7DE9" w:rsidP="004C7DE9">
      <w:pPr>
        <w:spacing w:after="1" w:line="220" w:lineRule="auto"/>
        <w:jc w:val="center"/>
      </w:pPr>
      <w:r>
        <w:t>ПОСТАНОВЛЕНИЕ</w:t>
      </w:r>
    </w:p>
    <w:p w:rsidR="004C7DE9" w:rsidRDefault="004C7DE9" w:rsidP="004C7DE9">
      <w:pPr>
        <w:spacing w:after="1" w:line="220" w:lineRule="auto"/>
        <w:jc w:val="center"/>
      </w:pPr>
      <w:r>
        <w:t>от 5 июля 2016 г. N 1989-НПА</w:t>
      </w:r>
    </w:p>
    <w:p w:rsidR="004C7DE9" w:rsidRDefault="004C7DE9" w:rsidP="004C7DE9">
      <w:pPr>
        <w:spacing w:after="1" w:line="220" w:lineRule="auto"/>
        <w:jc w:val="center"/>
      </w:pPr>
    </w:p>
    <w:p w:rsidR="004C7DE9" w:rsidRDefault="004C7DE9" w:rsidP="004C7DE9">
      <w:pPr>
        <w:spacing w:after="1" w:line="220" w:lineRule="auto"/>
        <w:jc w:val="center"/>
      </w:pPr>
      <w:r>
        <w:t>ОБ УТВЕРЖДЕНИИ ПОРЯДКА</w:t>
      </w:r>
    </w:p>
    <w:p w:rsidR="004C7DE9" w:rsidRDefault="004C7DE9" w:rsidP="004C7DE9">
      <w:pPr>
        <w:spacing w:after="1" w:line="220" w:lineRule="auto"/>
        <w:jc w:val="center"/>
      </w:pPr>
      <w:r>
        <w:t xml:space="preserve">ПРЕДОСТАВЛЕНИЯ СУБСИДИЙ НА ВОЗМЕЩЕНИЕ ЗАТРАТ </w:t>
      </w:r>
      <w:proofErr w:type="gramStart"/>
      <w:r>
        <w:t>ПО</w:t>
      </w:r>
      <w:proofErr w:type="gramEnd"/>
    </w:p>
    <w:p w:rsidR="004C7DE9" w:rsidRDefault="004C7DE9" w:rsidP="004C7DE9">
      <w:pPr>
        <w:spacing w:after="1" w:line="220" w:lineRule="auto"/>
        <w:jc w:val="center"/>
      </w:pPr>
      <w:r>
        <w:t>УСТАНОВКЕ И (ИЛИ) БЛАГОУСТРОЙСТВУ СПОРТИВНЫХ ПЛОЩАДОК,</w:t>
      </w:r>
    </w:p>
    <w:p w:rsidR="004C7DE9" w:rsidRDefault="004C7DE9" w:rsidP="004C7DE9">
      <w:pPr>
        <w:spacing w:after="1" w:line="220" w:lineRule="auto"/>
        <w:jc w:val="center"/>
      </w:pPr>
      <w:proofErr w:type="gramStart"/>
      <w:r>
        <w:t>РАСПОЛОЖЕННЫХ</w:t>
      </w:r>
      <w:proofErr w:type="gramEnd"/>
      <w:r>
        <w:t xml:space="preserve"> НА ТЕРРИТОРИИ УССУРИЙСКОГО ГОРОДСКОГО ОКРУГА,</w:t>
      </w:r>
    </w:p>
    <w:p w:rsidR="004C7DE9" w:rsidRDefault="004C7DE9" w:rsidP="004C7DE9">
      <w:pPr>
        <w:spacing w:after="1" w:line="220" w:lineRule="auto"/>
        <w:jc w:val="center"/>
      </w:pPr>
      <w:r>
        <w:t>В РАМКАХ РЕАЛИЗАЦИИ КОНКУРСА СОЦИАЛЬНО ЗНАЧИМЫХ</w:t>
      </w:r>
    </w:p>
    <w:p w:rsidR="004C7DE9" w:rsidRDefault="004C7DE9" w:rsidP="004C7DE9">
      <w:pPr>
        <w:spacing w:after="1" w:line="220" w:lineRule="auto"/>
        <w:jc w:val="center"/>
      </w:pPr>
      <w:r>
        <w:t>ПРОЕКТОВ "СПОРТИВНЫЙ ДВОРИК"</w:t>
      </w:r>
    </w:p>
    <w:p w:rsidR="004C7DE9" w:rsidRDefault="004C7DE9" w:rsidP="004C7D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DE9" w:rsidTr="00D47583">
        <w:tc>
          <w:tcPr>
            <w:tcW w:w="60" w:type="dxa"/>
            <w:tcBorders>
              <w:top w:val="nil"/>
              <w:left w:val="nil"/>
              <w:bottom w:val="nil"/>
              <w:right w:val="nil"/>
            </w:tcBorders>
            <w:shd w:val="clear" w:color="auto" w:fill="CED3F1"/>
            <w:tcMar>
              <w:top w:w="0" w:type="dxa"/>
              <w:left w:w="0" w:type="dxa"/>
              <w:bottom w:w="0" w:type="dxa"/>
              <w:right w:w="0" w:type="dxa"/>
            </w:tcMar>
          </w:tcPr>
          <w:p w:rsidR="004C7DE9" w:rsidRDefault="004C7DE9" w:rsidP="00D47583"/>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4C7DE9" w:rsidRDefault="004C7DE9" w:rsidP="00D47583">
            <w:pPr>
              <w:spacing w:after="1" w:line="220" w:lineRule="auto"/>
              <w:jc w:val="center"/>
            </w:pPr>
            <w:r>
              <w:rPr>
                <w:color w:val="392C69"/>
              </w:rPr>
              <w:t>Список изменяющих документов</w:t>
            </w:r>
          </w:p>
          <w:p w:rsidR="004C7DE9" w:rsidRDefault="004C7DE9" w:rsidP="00D47583">
            <w:pPr>
              <w:spacing w:after="1" w:line="220" w:lineRule="auto"/>
              <w:jc w:val="center"/>
            </w:pPr>
            <w:proofErr w:type="gramStart"/>
            <w:r>
              <w:rPr>
                <w:color w:val="392C69"/>
              </w:rPr>
              <w:t>(в ред. Постановлений администрации</w:t>
            </w:r>
            <w:proofErr w:type="gramEnd"/>
          </w:p>
          <w:p w:rsidR="004C7DE9" w:rsidRDefault="004C7DE9" w:rsidP="00D47583">
            <w:pPr>
              <w:spacing w:after="1" w:line="220" w:lineRule="auto"/>
              <w:jc w:val="center"/>
            </w:pPr>
            <w:r>
              <w:rPr>
                <w:color w:val="392C69"/>
              </w:rPr>
              <w:t>Уссурийского городского округа</w:t>
            </w:r>
          </w:p>
          <w:p w:rsidR="004C7DE9" w:rsidRDefault="004C7DE9" w:rsidP="00D47583">
            <w:pPr>
              <w:spacing w:after="1" w:line="220" w:lineRule="auto"/>
              <w:jc w:val="center"/>
            </w:pPr>
            <w:r>
              <w:rPr>
                <w:color w:val="392C69"/>
              </w:rPr>
              <w:t xml:space="preserve">от 12.04.2017 </w:t>
            </w:r>
            <w:hyperlink r:id="rId5">
              <w:r>
                <w:rPr>
                  <w:color w:val="0000FF"/>
                </w:rPr>
                <w:t>N 1139-НПА</w:t>
              </w:r>
            </w:hyperlink>
            <w:r>
              <w:rPr>
                <w:color w:val="392C69"/>
              </w:rPr>
              <w:t xml:space="preserve">, от 30.04.2019 </w:t>
            </w:r>
            <w:hyperlink r:id="rId6">
              <w:r>
                <w:rPr>
                  <w:color w:val="0000FF"/>
                </w:rPr>
                <w:t>N 989-НПА</w:t>
              </w:r>
            </w:hyperlink>
            <w:r>
              <w:rPr>
                <w:color w:val="392C69"/>
              </w:rPr>
              <w:t>,</w:t>
            </w:r>
          </w:p>
          <w:p w:rsidR="004C7DE9" w:rsidRDefault="004C7DE9" w:rsidP="00D47583">
            <w:pPr>
              <w:spacing w:after="1" w:line="220" w:lineRule="auto"/>
              <w:jc w:val="center"/>
            </w:pPr>
            <w:r>
              <w:rPr>
                <w:color w:val="392C69"/>
              </w:rPr>
              <w:t xml:space="preserve">от 16.12.2019 </w:t>
            </w:r>
            <w:hyperlink r:id="rId7">
              <w:r>
                <w:rPr>
                  <w:color w:val="0000FF"/>
                </w:rPr>
                <w:t>N 3031-НПА</w:t>
              </w:r>
            </w:hyperlink>
            <w:r>
              <w:rPr>
                <w:color w:val="392C69"/>
              </w:rPr>
              <w:t xml:space="preserve">, от 17.02.2020 </w:t>
            </w:r>
            <w:hyperlink r:id="rId8">
              <w:r>
                <w:rPr>
                  <w:color w:val="0000FF"/>
                </w:rPr>
                <w:t>N 358-НПА</w:t>
              </w:r>
            </w:hyperlink>
            <w:r>
              <w:rPr>
                <w:color w:val="392C69"/>
              </w:rPr>
              <w:t>,</w:t>
            </w:r>
          </w:p>
          <w:p w:rsidR="004C7DE9" w:rsidRDefault="004C7DE9" w:rsidP="00D47583">
            <w:pPr>
              <w:spacing w:after="1" w:line="220" w:lineRule="auto"/>
              <w:jc w:val="center"/>
            </w:pPr>
            <w:r>
              <w:rPr>
                <w:color w:val="392C69"/>
              </w:rPr>
              <w:t xml:space="preserve">от 14.09.2020 </w:t>
            </w:r>
            <w:hyperlink r:id="rId9">
              <w:r>
                <w:rPr>
                  <w:color w:val="0000FF"/>
                </w:rPr>
                <w:t>N 2046-НПА</w:t>
              </w:r>
            </w:hyperlink>
            <w:r>
              <w:rPr>
                <w:color w:val="392C69"/>
              </w:rPr>
              <w:t xml:space="preserve">, от 23.03.2021 </w:t>
            </w:r>
            <w:hyperlink r:id="rId10">
              <w:r>
                <w:rPr>
                  <w:color w:val="0000FF"/>
                </w:rPr>
                <w:t>N 637-НПА</w:t>
              </w:r>
            </w:hyperlink>
            <w:r>
              <w:rPr>
                <w:color w:val="392C69"/>
              </w:rPr>
              <w:t>,</w:t>
            </w:r>
          </w:p>
          <w:p w:rsidR="004C7DE9" w:rsidRDefault="004C7DE9" w:rsidP="00D47583">
            <w:pPr>
              <w:spacing w:after="1" w:line="220" w:lineRule="auto"/>
              <w:jc w:val="center"/>
            </w:pPr>
            <w:r>
              <w:rPr>
                <w:color w:val="392C69"/>
              </w:rPr>
              <w:t xml:space="preserve">от 27.12.2021 </w:t>
            </w:r>
            <w:hyperlink r:id="rId11">
              <w:r>
                <w:rPr>
                  <w:color w:val="0000FF"/>
                </w:rPr>
                <w:t>N 2912-НПА</w:t>
              </w:r>
            </w:hyperlink>
            <w:r>
              <w:rPr>
                <w:color w:val="392C69"/>
              </w:rPr>
              <w:t xml:space="preserve">, от 11.03.2022 </w:t>
            </w:r>
            <w:hyperlink r:id="rId12">
              <w:r>
                <w:rPr>
                  <w:color w:val="0000FF"/>
                </w:rPr>
                <w:t>N 554-НПА</w:t>
              </w:r>
            </w:hyperlink>
            <w:r>
              <w:rPr>
                <w:color w:val="392C69"/>
              </w:rPr>
              <w:t>,</w:t>
            </w:r>
          </w:p>
          <w:p w:rsidR="004C7DE9" w:rsidRDefault="004C7DE9" w:rsidP="00D47583">
            <w:pPr>
              <w:spacing w:after="1" w:line="220" w:lineRule="auto"/>
              <w:jc w:val="center"/>
            </w:pPr>
            <w:r>
              <w:rPr>
                <w:color w:val="392C69"/>
              </w:rPr>
              <w:t xml:space="preserve">от 30.11.2022 </w:t>
            </w:r>
            <w:hyperlink r:id="rId13">
              <w:r>
                <w:rPr>
                  <w:color w:val="0000FF"/>
                </w:rPr>
                <w:t>N 3259-НПА</w:t>
              </w:r>
            </w:hyperlink>
            <w:r>
              <w:rPr>
                <w:color w:val="392C69"/>
              </w:rPr>
              <w:t xml:space="preserve">, от 15.12.2022 </w:t>
            </w:r>
            <w:hyperlink r:id="rId14">
              <w:r>
                <w:rPr>
                  <w:color w:val="0000FF"/>
                </w:rPr>
                <w:t>N 3459-НПА</w:t>
              </w:r>
            </w:hyperlink>
            <w:r>
              <w:rPr>
                <w:color w:val="392C69"/>
              </w:rPr>
              <w:t>,</w:t>
            </w:r>
          </w:p>
          <w:p w:rsidR="004C7DE9" w:rsidRDefault="004C7DE9" w:rsidP="00D47583">
            <w:pPr>
              <w:spacing w:after="1" w:line="220" w:lineRule="auto"/>
              <w:jc w:val="center"/>
            </w:pPr>
            <w:r>
              <w:rPr>
                <w:color w:val="392C69"/>
              </w:rPr>
              <w:t xml:space="preserve">от 13.02.2023 </w:t>
            </w:r>
            <w:hyperlink r:id="rId15">
              <w:r>
                <w:rPr>
                  <w:color w:val="0000FF"/>
                </w:rPr>
                <w:t>N 340-НПА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r>
    </w:tbl>
    <w:p w:rsidR="004C7DE9" w:rsidRDefault="004C7DE9" w:rsidP="004C7DE9">
      <w:pPr>
        <w:spacing w:after="1" w:line="220" w:lineRule="auto"/>
        <w:jc w:val="both"/>
      </w:pPr>
    </w:p>
    <w:p w:rsidR="004C7DE9" w:rsidRDefault="004C7DE9" w:rsidP="004C7DE9">
      <w:pPr>
        <w:spacing w:after="1" w:line="220" w:lineRule="auto"/>
        <w:ind w:firstLine="540"/>
        <w:jc w:val="both"/>
      </w:pPr>
      <w:proofErr w:type="gramStart"/>
      <w:r>
        <w:t xml:space="preserve">В соответствии с Бюджетным </w:t>
      </w:r>
      <w:hyperlink r:id="rId16">
        <w:r>
          <w:rPr>
            <w:color w:val="0000FF"/>
          </w:rPr>
          <w:t>кодексом</w:t>
        </w:r>
      </w:hyperlink>
      <w:r>
        <w:t xml:space="preserve"> Российской Федерации, с Федеральным </w:t>
      </w:r>
      <w:hyperlink r:id="rId17">
        <w:r>
          <w:rPr>
            <w:color w:val="0000FF"/>
          </w:rPr>
          <w:t>законом</w:t>
        </w:r>
      </w:hyperlink>
      <w:r>
        <w:t xml:space="preserve"> от 4 декабря 2007 года N 329-ФЗ "О физической культуре и спорте в Российской Федерации", Федеральным </w:t>
      </w:r>
      <w:hyperlink r:id="rId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9">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w:t>
      </w:r>
      <w:proofErr w:type="gramEnd"/>
      <w:r>
        <w:t xml:space="preserve">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w:t>
      </w:r>
      <w:proofErr w:type="gramStart"/>
      <w:r>
        <w:t xml:space="preserve">Правительства Российской Федерации", </w:t>
      </w:r>
      <w:hyperlink r:id="rId20">
        <w:r>
          <w:rPr>
            <w:color w:val="0000FF"/>
          </w:rPr>
          <w:t>постановлением</w:t>
        </w:r>
      </w:hyperlink>
      <w:r>
        <w:t xml:space="preserve"> администрации Уссурийского городского округа от 12 января 2021 года N 24-НПА "Об утверждении муниципальной программы "Развитие физической культуры, массового спорта и укрепление общественного здоровья в Уссурийском городском округе" на 2021 - 2025 годы и признании утратившими силу постановления администрации Уссурийского городского округа от 27 ноября 2015 года N 3246-НПА "Об утверждении муниципальной программы "Развитие физической культуры и</w:t>
      </w:r>
      <w:proofErr w:type="gramEnd"/>
      <w:r>
        <w:t xml:space="preserve"> массового спорта в Уссурийском городском округе" на 2016 - 2022 годы", </w:t>
      </w:r>
      <w:hyperlink r:id="rId21">
        <w:r>
          <w:rPr>
            <w:color w:val="0000FF"/>
          </w:rPr>
          <w:t>Уставом</w:t>
        </w:r>
      </w:hyperlink>
      <w:r>
        <w:t xml:space="preserve"> Уссурийского городского округа постановляет:</w:t>
      </w:r>
    </w:p>
    <w:p w:rsidR="004C7DE9" w:rsidRDefault="004C7DE9" w:rsidP="004C7DE9">
      <w:pPr>
        <w:spacing w:after="1" w:line="220" w:lineRule="auto"/>
        <w:jc w:val="both"/>
      </w:pPr>
      <w:r>
        <w:t xml:space="preserve">(в ред. Постановлений администрации Уссурийского городского округа от 23.03.2021 </w:t>
      </w:r>
      <w:hyperlink r:id="rId22">
        <w:r>
          <w:rPr>
            <w:color w:val="0000FF"/>
          </w:rPr>
          <w:t>N 637-НПА</w:t>
        </w:r>
      </w:hyperlink>
      <w:r>
        <w:t xml:space="preserve">, от 27.12.2021 </w:t>
      </w:r>
      <w:hyperlink r:id="rId23">
        <w:r>
          <w:rPr>
            <w:color w:val="0000FF"/>
          </w:rPr>
          <w:t>N 2912-НПА</w:t>
        </w:r>
      </w:hyperlink>
      <w:r>
        <w:t>)</w:t>
      </w:r>
    </w:p>
    <w:p w:rsidR="004C7DE9" w:rsidRDefault="004C7DE9" w:rsidP="004C7DE9">
      <w:pPr>
        <w:spacing w:before="220" w:after="1" w:line="220" w:lineRule="auto"/>
        <w:ind w:firstLine="540"/>
        <w:jc w:val="both"/>
      </w:pPr>
      <w:r>
        <w:t xml:space="preserve">1. Утвердить </w:t>
      </w:r>
      <w:hyperlink w:anchor="P79">
        <w:r>
          <w:rPr>
            <w:color w:val="0000FF"/>
          </w:rPr>
          <w:t>Порядок</w:t>
        </w:r>
      </w:hyperlink>
      <w:r>
        <w:t xml:space="preserve"> предоставления субсидий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 (прилагается).</w:t>
      </w:r>
    </w:p>
    <w:p w:rsidR="004C7DE9" w:rsidRDefault="004C7DE9" w:rsidP="004C7DE9">
      <w:pPr>
        <w:spacing w:after="1" w:line="220" w:lineRule="auto"/>
        <w:jc w:val="both"/>
      </w:pPr>
      <w:r>
        <w:t xml:space="preserve">(п. 1 в ред. </w:t>
      </w:r>
      <w:hyperlink r:id="rId24">
        <w:r>
          <w:rPr>
            <w:color w:val="0000FF"/>
          </w:rPr>
          <w:t>Постановления</w:t>
        </w:r>
      </w:hyperlink>
      <w:r>
        <w:t xml:space="preserve"> администрации Уссурийского городского округа от 27.12.2021 N 2912-НПА)</w:t>
      </w:r>
    </w:p>
    <w:p w:rsidR="004C7DE9" w:rsidRDefault="004C7DE9" w:rsidP="004C7DE9">
      <w:pPr>
        <w:spacing w:before="220" w:after="1" w:line="220" w:lineRule="auto"/>
        <w:ind w:firstLine="540"/>
        <w:jc w:val="both"/>
      </w:pPr>
      <w:r>
        <w:t xml:space="preserve">2. Утвердить </w:t>
      </w:r>
      <w:hyperlink w:anchor="P47">
        <w:r>
          <w:rPr>
            <w:color w:val="0000FF"/>
          </w:rPr>
          <w:t>состав</w:t>
        </w:r>
      </w:hyperlink>
      <w:r>
        <w:t xml:space="preserve"> экспертной комиссии по предоставлению 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 (прилагается).</w:t>
      </w:r>
    </w:p>
    <w:p w:rsidR="004C7DE9" w:rsidRDefault="004C7DE9" w:rsidP="004C7DE9">
      <w:pPr>
        <w:spacing w:after="1" w:line="220" w:lineRule="auto"/>
        <w:jc w:val="both"/>
      </w:pPr>
      <w:r>
        <w:t xml:space="preserve">(п. 2 в ред. </w:t>
      </w:r>
      <w:hyperlink r:id="rId25">
        <w:r>
          <w:rPr>
            <w:color w:val="0000FF"/>
          </w:rPr>
          <w:t>Постановления</w:t>
        </w:r>
      </w:hyperlink>
      <w:r>
        <w:t xml:space="preserve"> администрации Уссурийского городского округа от 27.12.2021 N 2912-НПА)</w:t>
      </w:r>
    </w:p>
    <w:p w:rsidR="004C7DE9" w:rsidRDefault="004C7DE9" w:rsidP="004C7DE9">
      <w:pPr>
        <w:spacing w:before="220" w:after="1" w:line="220" w:lineRule="auto"/>
        <w:ind w:firstLine="540"/>
        <w:jc w:val="both"/>
      </w:pPr>
      <w:r>
        <w:lastRenderedPageBreak/>
        <w:t xml:space="preserve">3. Информационно-аналитическому управлению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4C7DE9" w:rsidRDefault="004C7DE9" w:rsidP="004C7DE9">
      <w:pPr>
        <w:spacing w:before="220" w:after="1" w:line="220" w:lineRule="auto"/>
        <w:ind w:firstLine="540"/>
        <w:jc w:val="both"/>
      </w:pPr>
      <w: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4C7DE9" w:rsidRDefault="004C7DE9" w:rsidP="004C7DE9">
      <w:pPr>
        <w:spacing w:after="1" w:line="220" w:lineRule="auto"/>
        <w:jc w:val="both"/>
      </w:pPr>
    </w:p>
    <w:p w:rsidR="004C7DE9" w:rsidRDefault="004C7DE9" w:rsidP="004C7DE9">
      <w:pPr>
        <w:spacing w:after="1" w:line="220" w:lineRule="auto"/>
        <w:jc w:val="right"/>
      </w:pPr>
      <w:r>
        <w:t xml:space="preserve">Глава администрации </w:t>
      </w:r>
      <w:proofErr w:type="gramStart"/>
      <w:r>
        <w:t>Уссурийского</w:t>
      </w:r>
      <w:proofErr w:type="gramEnd"/>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Е.Е.КОРЖ</w:t>
      </w: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0"/>
      </w:pPr>
      <w:r>
        <w:t>Утвержден</w:t>
      </w:r>
    </w:p>
    <w:p w:rsidR="004C7DE9" w:rsidRDefault="004C7DE9" w:rsidP="004C7DE9">
      <w:pPr>
        <w:spacing w:after="1" w:line="220" w:lineRule="auto"/>
        <w:jc w:val="right"/>
      </w:pPr>
      <w:r>
        <w:t>постановлением</w:t>
      </w:r>
    </w:p>
    <w:p w:rsidR="004C7DE9" w:rsidRDefault="004C7DE9" w:rsidP="004C7DE9">
      <w:pPr>
        <w:spacing w:after="1" w:line="220" w:lineRule="auto"/>
        <w:jc w:val="right"/>
      </w:pPr>
      <w:r>
        <w:t>администрации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от 05.07.2016 N 1989-НПА</w:t>
      </w:r>
    </w:p>
    <w:p w:rsidR="004C7DE9" w:rsidRDefault="004C7DE9" w:rsidP="004C7DE9">
      <w:pPr>
        <w:spacing w:after="1" w:line="220" w:lineRule="auto"/>
        <w:jc w:val="both"/>
      </w:pPr>
    </w:p>
    <w:p w:rsidR="004C7DE9" w:rsidRDefault="004C7DE9" w:rsidP="004C7DE9">
      <w:pPr>
        <w:spacing w:after="1" w:line="220" w:lineRule="auto"/>
        <w:jc w:val="center"/>
      </w:pPr>
      <w:bookmarkStart w:id="1" w:name="P47"/>
      <w:bookmarkEnd w:id="1"/>
      <w:r>
        <w:t>СОСТАВ ЭКСПЕРТНОЙ КОМИССИИ</w:t>
      </w:r>
    </w:p>
    <w:p w:rsidR="004C7DE9" w:rsidRDefault="004C7DE9" w:rsidP="004C7DE9">
      <w:pPr>
        <w:spacing w:after="1" w:line="220" w:lineRule="auto"/>
        <w:jc w:val="center"/>
      </w:pPr>
      <w:r>
        <w:t>ПО ПРЕДОСТАВЛЕНИЮ СУБСИДИИ НА ВОЗМЕЩЕНИЕ ЗАТРАТ</w:t>
      </w:r>
    </w:p>
    <w:p w:rsidR="004C7DE9" w:rsidRDefault="004C7DE9" w:rsidP="004C7DE9">
      <w:pPr>
        <w:spacing w:after="1" w:line="220" w:lineRule="auto"/>
        <w:jc w:val="center"/>
      </w:pPr>
      <w:r>
        <w:t>ПО УСТАНОВКЕ И (ИЛИ) БЛАГОУСТРОЙСТВУ СПОРТИВНЫХ ПЛОЩАДОК,</w:t>
      </w:r>
    </w:p>
    <w:p w:rsidR="004C7DE9" w:rsidRDefault="004C7DE9" w:rsidP="004C7DE9">
      <w:pPr>
        <w:spacing w:after="1" w:line="220" w:lineRule="auto"/>
        <w:jc w:val="center"/>
      </w:pPr>
      <w:proofErr w:type="gramStart"/>
      <w:r>
        <w:t>РАСПОЛОЖЕННЫХ</w:t>
      </w:r>
      <w:proofErr w:type="gramEnd"/>
      <w:r>
        <w:t xml:space="preserve"> НА ТЕРРИТОРИИ УССУРИЙСКОГО ГОРОДСКОГО ОКРУГА,</w:t>
      </w:r>
    </w:p>
    <w:p w:rsidR="004C7DE9" w:rsidRDefault="004C7DE9" w:rsidP="004C7DE9">
      <w:pPr>
        <w:spacing w:after="1" w:line="220" w:lineRule="auto"/>
        <w:jc w:val="center"/>
      </w:pPr>
      <w:r>
        <w:t>В РАМКАХ РЕАЛИЗАЦИИ КОНКУРСА СОЦИАЛЬНО ЗНАЧИМЫХ</w:t>
      </w:r>
    </w:p>
    <w:p w:rsidR="004C7DE9" w:rsidRDefault="004C7DE9" w:rsidP="004C7DE9">
      <w:pPr>
        <w:spacing w:after="1" w:line="220" w:lineRule="auto"/>
        <w:jc w:val="center"/>
      </w:pPr>
      <w:r>
        <w:t>ПРОЕКТОВ "СПОРТИВНЫЙ ДВОРИК"</w:t>
      </w:r>
    </w:p>
    <w:p w:rsidR="004C7DE9" w:rsidRDefault="004C7DE9" w:rsidP="004C7D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DE9" w:rsidTr="00D47583">
        <w:tc>
          <w:tcPr>
            <w:tcW w:w="60" w:type="dxa"/>
            <w:tcBorders>
              <w:top w:val="nil"/>
              <w:left w:val="nil"/>
              <w:bottom w:val="nil"/>
              <w:right w:val="nil"/>
            </w:tcBorders>
            <w:shd w:val="clear" w:color="auto" w:fill="CED3F1"/>
            <w:tcMar>
              <w:top w:w="0" w:type="dxa"/>
              <w:left w:w="0" w:type="dxa"/>
              <w:bottom w:w="0" w:type="dxa"/>
              <w:right w:w="0" w:type="dxa"/>
            </w:tcMar>
          </w:tcPr>
          <w:p w:rsidR="004C7DE9" w:rsidRDefault="004C7DE9" w:rsidP="00D47583"/>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4C7DE9" w:rsidRDefault="004C7DE9" w:rsidP="00D47583">
            <w:pPr>
              <w:spacing w:after="1" w:line="220" w:lineRule="auto"/>
              <w:jc w:val="center"/>
            </w:pPr>
            <w:r>
              <w:rPr>
                <w:color w:val="392C69"/>
              </w:rPr>
              <w:t>Список изменяющих документов</w:t>
            </w:r>
          </w:p>
          <w:p w:rsidR="004C7DE9" w:rsidRDefault="004C7DE9" w:rsidP="00D47583">
            <w:pPr>
              <w:spacing w:after="1" w:line="220" w:lineRule="auto"/>
              <w:jc w:val="center"/>
            </w:pPr>
            <w:proofErr w:type="gramStart"/>
            <w:r>
              <w:rPr>
                <w:color w:val="392C69"/>
              </w:rPr>
              <w:t>(в ред. Постановлений администрации</w:t>
            </w:r>
            <w:proofErr w:type="gramEnd"/>
          </w:p>
          <w:p w:rsidR="004C7DE9" w:rsidRDefault="004C7DE9" w:rsidP="00D47583">
            <w:pPr>
              <w:spacing w:after="1" w:line="220" w:lineRule="auto"/>
              <w:jc w:val="center"/>
            </w:pPr>
            <w:r>
              <w:rPr>
                <w:color w:val="392C69"/>
              </w:rPr>
              <w:t>Уссурийского городского округа</w:t>
            </w:r>
          </w:p>
          <w:p w:rsidR="004C7DE9" w:rsidRDefault="004C7DE9" w:rsidP="00D47583">
            <w:pPr>
              <w:spacing w:after="1" w:line="220" w:lineRule="auto"/>
              <w:jc w:val="center"/>
            </w:pPr>
            <w:r>
              <w:rPr>
                <w:color w:val="392C69"/>
              </w:rPr>
              <w:t xml:space="preserve">от 11.03.2022 </w:t>
            </w:r>
            <w:hyperlink r:id="rId26">
              <w:r>
                <w:rPr>
                  <w:color w:val="0000FF"/>
                </w:rPr>
                <w:t>N 554-НПА</w:t>
              </w:r>
            </w:hyperlink>
            <w:r>
              <w:rPr>
                <w:color w:val="392C69"/>
              </w:rPr>
              <w:t xml:space="preserve">, от 15.12.2022 </w:t>
            </w:r>
            <w:hyperlink r:id="rId27">
              <w:r>
                <w:rPr>
                  <w:color w:val="0000FF"/>
                </w:rPr>
                <w:t>N 3459-НПА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r>
    </w:tbl>
    <w:p w:rsidR="004C7DE9" w:rsidRDefault="004C7DE9" w:rsidP="004C7DE9">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783"/>
      </w:tblGrid>
      <w:tr w:rsidR="004C7DE9" w:rsidTr="00D47583">
        <w:tc>
          <w:tcPr>
            <w:tcW w:w="3175" w:type="dxa"/>
            <w:tcBorders>
              <w:top w:val="nil"/>
              <w:left w:val="nil"/>
              <w:bottom w:val="nil"/>
              <w:right w:val="nil"/>
            </w:tcBorders>
          </w:tcPr>
          <w:p w:rsidR="004C7DE9" w:rsidRDefault="004C7DE9" w:rsidP="00D47583">
            <w:pPr>
              <w:spacing w:after="1" w:line="220" w:lineRule="auto"/>
            </w:pPr>
            <w:r>
              <w:t>председатель экспертной комиссии</w:t>
            </w:r>
          </w:p>
        </w:tc>
        <w:tc>
          <w:tcPr>
            <w:tcW w:w="5783" w:type="dxa"/>
            <w:tcBorders>
              <w:top w:val="nil"/>
              <w:left w:val="nil"/>
              <w:bottom w:val="nil"/>
              <w:right w:val="nil"/>
            </w:tcBorders>
          </w:tcPr>
          <w:p w:rsidR="004C7DE9" w:rsidRDefault="004C7DE9" w:rsidP="00D47583">
            <w:pPr>
              <w:spacing w:after="1" w:line="220" w:lineRule="auto"/>
              <w:jc w:val="both"/>
            </w:pPr>
            <w:r>
              <w:t>заместитель главы администрации по культуре и спорту - начальник управления по делам молодежи, физической культуре и спорту администрации Уссурийского городского округа;</w:t>
            </w:r>
          </w:p>
        </w:tc>
      </w:tr>
      <w:tr w:rsidR="004C7DE9" w:rsidTr="00D47583">
        <w:tc>
          <w:tcPr>
            <w:tcW w:w="3175" w:type="dxa"/>
            <w:tcBorders>
              <w:top w:val="nil"/>
              <w:left w:val="nil"/>
              <w:bottom w:val="nil"/>
              <w:right w:val="nil"/>
            </w:tcBorders>
          </w:tcPr>
          <w:p w:rsidR="004C7DE9" w:rsidRDefault="004C7DE9" w:rsidP="00D47583">
            <w:pPr>
              <w:spacing w:after="1" w:line="220" w:lineRule="auto"/>
            </w:pPr>
            <w:r>
              <w:t>секретарь экспертной комиссии</w:t>
            </w:r>
          </w:p>
        </w:tc>
        <w:tc>
          <w:tcPr>
            <w:tcW w:w="5783" w:type="dxa"/>
            <w:tcBorders>
              <w:top w:val="nil"/>
              <w:left w:val="nil"/>
              <w:bottom w:val="nil"/>
              <w:right w:val="nil"/>
            </w:tcBorders>
          </w:tcPr>
          <w:p w:rsidR="004C7DE9" w:rsidRDefault="004C7DE9" w:rsidP="00D47583">
            <w:pPr>
              <w:spacing w:after="1" w:line="220" w:lineRule="auto"/>
              <w:jc w:val="both"/>
            </w:pPr>
            <w:r>
              <w:t>эксперт 1 категории отдела по физической культуре и спорту управления по делам молодежи, физической культуре и спорту администрации Уссурийского городского округа, секретарь комиссии</w:t>
            </w:r>
          </w:p>
        </w:tc>
      </w:tr>
      <w:tr w:rsidR="004C7DE9" w:rsidTr="00D47583">
        <w:tc>
          <w:tcPr>
            <w:tcW w:w="8958" w:type="dxa"/>
            <w:gridSpan w:val="2"/>
            <w:tcBorders>
              <w:top w:val="nil"/>
              <w:left w:val="nil"/>
              <w:bottom w:val="nil"/>
              <w:right w:val="nil"/>
            </w:tcBorders>
          </w:tcPr>
          <w:p w:rsidR="004C7DE9" w:rsidRDefault="004C7DE9" w:rsidP="00D47583">
            <w:pPr>
              <w:spacing w:after="1" w:line="220" w:lineRule="auto"/>
            </w:pPr>
            <w:r>
              <w:t>Члены комиссии:</w:t>
            </w:r>
          </w:p>
        </w:tc>
      </w:tr>
      <w:tr w:rsidR="004C7DE9" w:rsidTr="00D47583">
        <w:tc>
          <w:tcPr>
            <w:tcW w:w="8958" w:type="dxa"/>
            <w:gridSpan w:val="2"/>
            <w:tcBorders>
              <w:top w:val="nil"/>
              <w:left w:val="nil"/>
              <w:bottom w:val="nil"/>
              <w:right w:val="nil"/>
            </w:tcBorders>
          </w:tcPr>
          <w:p w:rsidR="004C7DE9" w:rsidRDefault="004C7DE9" w:rsidP="00D47583">
            <w:pPr>
              <w:spacing w:after="1" w:line="220" w:lineRule="auto"/>
              <w:jc w:val="both"/>
            </w:pPr>
            <w:r>
              <w:t>заместитель начальника управления - начальник отдела по физической культуре и спорту управления по делам молодежи, физической культуре и спорту администрации Уссурийского городского округа;</w:t>
            </w:r>
          </w:p>
        </w:tc>
      </w:tr>
      <w:tr w:rsidR="004C7DE9" w:rsidTr="00D47583">
        <w:tc>
          <w:tcPr>
            <w:tcW w:w="8958" w:type="dxa"/>
            <w:gridSpan w:val="2"/>
            <w:tcBorders>
              <w:top w:val="nil"/>
              <w:left w:val="nil"/>
              <w:bottom w:val="nil"/>
              <w:right w:val="nil"/>
            </w:tcBorders>
          </w:tcPr>
          <w:p w:rsidR="004C7DE9" w:rsidRDefault="004C7DE9" w:rsidP="00D47583">
            <w:pPr>
              <w:spacing w:after="1" w:line="220" w:lineRule="auto"/>
              <w:jc w:val="both"/>
            </w:pPr>
            <w:r>
              <w:t>заместитель главы администрации по работе с территориями администрации Уссурийского городского округа;</w:t>
            </w:r>
          </w:p>
        </w:tc>
      </w:tr>
      <w:tr w:rsidR="004C7DE9" w:rsidTr="00D47583">
        <w:tc>
          <w:tcPr>
            <w:tcW w:w="8958" w:type="dxa"/>
            <w:gridSpan w:val="2"/>
            <w:tcBorders>
              <w:top w:val="nil"/>
              <w:left w:val="nil"/>
              <w:bottom w:val="nil"/>
              <w:right w:val="nil"/>
            </w:tcBorders>
          </w:tcPr>
          <w:p w:rsidR="004C7DE9" w:rsidRDefault="004C7DE9" w:rsidP="00D47583">
            <w:pPr>
              <w:spacing w:after="1" w:line="220" w:lineRule="auto"/>
              <w:jc w:val="both"/>
            </w:pPr>
            <w:r>
              <w:t>депутат Думы Уссурийского городского округа (по согласованию);</w:t>
            </w:r>
          </w:p>
        </w:tc>
      </w:tr>
      <w:tr w:rsidR="004C7DE9" w:rsidTr="00D47583">
        <w:tc>
          <w:tcPr>
            <w:tcW w:w="8958" w:type="dxa"/>
            <w:gridSpan w:val="2"/>
            <w:tcBorders>
              <w:top w:val="nil"/>
              <w:left w:val="nil"/>
              <w:bottom w:val="nil"/>
              <w:right w:val="nil"/>
            </w:tcBorders>
          </w:tcPr>
          <w:p w:rsidR="004C7DE9" w:rsidRDefault="004C7DE9" w:rsidP="00D47583">
            <w:pPr>
              <w:spacing w:after="1" w:line="220" w:lineRule="auto"/>
              <w:jc w:val="both"/>
            </w:pPr>
            <w:r>
              <w:t>представители общественных организаций Уссурийского городского округа (не менее 2-х человек, по согласованию)</w:t>
            </w: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0"/>
      </w:pPr>
      <w:r>
        <w:t>Утвержден</w:t>
      </w:r>
    </w:p>
    <w:p w:rsidR="004C7DE9" w:rsidRDefault="004C7DE9" w:rsidP="004C7DE9">
      <w:pPr>
        <w:spacing w:after="1" w:line="220" w:lineRule="auto"/>
        <w:jc w:val="right"/>
      </w:pPr>
      <w:r>
        <w:t>постановлением</w:t>
      </w:r>
    </w:p>
    <w:p w:rsidR="004C7DE9" w:rsidRDefault="004C7DE9" w:rsidP="004C7DE9">
      <w:pPr>
        <w:spacing w:after="1" w:line="220" w:lineRule="auto"/>
        <w:jc w:val="right"/>
      </w:pPr>
      <w:r>
        <w:t>администрации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от 05.07.2016 N 1989-НПА</w:t>
      </w:r>
    </w:p>
    <w:p w:rsidR="004C7DE9" w:rsidRDefault="004C7DE9" w:rsidP="004C7DE9">
      <w:pPr>
        <w:spacing w:after="1" w:line="220" w:lineRule="auto"/>
        <w:jc w:val="both"/>
      </w:pPr>
    </w:p>
    <w:p w:rsidR="004C7DE9" w:rsidRDefault="004C7DE9" w:rsidP="004C7DE9">
      <w:pPr>
        <w:spacing w:after="1" w:line="220" w:lineRule="auto"/>
        <w:jc w:val="center"/>
      </w:pPr>
      <w:bookmarkStart w:id="2" w:name="P79"/>
      <w:bookmarkEnd w:id="2"/>
      <w:r>
        <w:t>ПОРЯДОК</w:t>
      </w:r>
    </w:p>
    <w:p w:rsidR="004C7DE9" w:rsidRDefault="004C7DE9" w:rsidP="004C7DE9">
      <w:pPr>
        <w:spacing w:after="1" w:line="220" w:lineRule="auto"/>
        <w:jc w:val="center"/>
      </w:pPr>
      <w:r>
        <w:t>ПРЕДОСТАВЛЕНИЯ СУБСИДИЙ НА ВОЗМЕЩЕНИЕ ЗАТРАТ</w:t>
      </w:r>
    </w:p>
    <w:p w:rsidR="004C7DE9" w:rsidRDefault="004C7DE9" w:rsidP="004C7DE9">
      <w:pPr>
        <w:spacing w:after="1" w:line="220" w:lineRule="auto"/>
        <w:jc w:val="center"/>
      </w:pPr>
      <w:r>
        <w:t>ПО УСТАНОВКЕ И (ИЛИ) БЛАГОУСТРОЙСТВУ СПОРТИВНЫХ ПЛОЩАДОК,</w:t>
      </w:r>
    </w:p>
    <w:p w:rsidR="004C7DE9" w:rsidRDefault="004C7DE9" w:rsidP="004C7DE9">
      <w:pPr>
        <w:spacing w:after="1" w:line="220" w:lineRule="auto"/>
        <w:jc w:val="center"/>
      </w:pPr>
      <w:proofErr w:type="gramStart"/>
      <w:r>
        <w:t>РАСПОЛОЖЕННЫХ</w:t>
      </w:r>
      <w:proofErr w:type="gramEnd"/>
      <w:r>
        <w:t xml:space="preserve"> НА ТЕРРИТОРИИ УССУРИЙСКОГО ГОРОДСКОГО ОКРУГА,</w:t>
      </w:r>
    </w:p>
    <w:p w:rsidR="004C7DE9" w:rsidRDefault="004C7DE9" w:rsidP="004C7DE9">
      <w:pPr>
        <w:spacing w:after="1" w:line="220" w:lineRule="auto"/>
        <w:jc w:val="center"/>
      </w:pPr>
      <w:r>
        <w:t>В РАМКАХ РЕАЛИЗАЦИИ КОНКУРСА СОЦИАЛЬНО ЗНАЧИМЫХ</w:t>
      </w:r>
    </w:p>
    <w:p w:rsidR="004C7DE9" w:rsidRDefault="004C7DE9" w:rsidP="004C7DE9">
      <w:pPr>
        <w:spacing w:after="1" w:line="220" w:lineRule="auto"/>
        <w:jc w:val="center"/>
      </w:pPr>
      <w:r>
        <w:t>ПРОЕКТОВ "СПОРТИВНЫЙ ДВОРИК"</w:t>
      </w:r>
    </w:p>
    <w:p w:rsidR="004C7DE9" w:rsidRDefault="004C7DE9" w:rsidP="004C7D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DE9" w:rsidTr="00D47583">
        <w:tc>
          <w:tcPr>
            <w:tcW w:w="60" w:type="dxa"/>
            <w:tcBorders>
              <w:top w:val="nil"/>
              <w:left w:val="nil"/>
              <w:bottom w:val="nil"/>
              <w:right w:val="nil"/>
            </w:tcBorders>
            <w:shd w:val="clear" w:color="auto" w:fill="CED3F1"/>
            <w:tcMar>
              <w:top w:w="0" w:type="dxa"/>
              <w:left w:w="0" w:type="dxa"/>
              <w:bottom w:w="0" w:type="dxa"/>
              <w:right w:w="0" w:type="dxa"/>
            </w:tcMar>
          </w:tcPr>
          <w:p w:rsidR="004C7DE9" w:rsidRDefault="004C7DE9" w:rsidP="00D47583"/>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4C7DE9" w:rsidRDefault="004C7DE9" w:rsidP="00D47583">
            <w:pPr>
              <w:spacing w:after="1" w:line="220" w:lineRule="auto"/>
              <w:jc w:val="center"/>
            </w:pPr>
            <w:r>
              <w:rPr>
                <w:color w:val="392C69"/>
              </w:rPr>
              <w:t>Список изменяющих документов</w:t>
            </w:r>
          </w:p>
          <w:p w:rsidR="004C7DE9" w:rsidRDefault="004C7DE9" w:rsidP="00D47583">
            <w:pPr>
              <w:spacing w:after="1" w:line="220" w:lineRule="auto"/>
              <w:jc w:val="center"/>
            </w:pPr>
            <w:proofErr w:type="gramStart"/>
            <w:r>
              <w:rPr>
                <w:color w:val="392C69"/>
              </w:rPr>
              <w:t>(в ред. Постановлений администрации</w:t>
            </w:r>
            <w:proofErr w:type="gramEnd"/>
          </w:p>
          <w:p w:rsidR="004C7DE9" w:rsidRDefault="004C7DE9" w:rsidP="00D47583">
            <w:pPr>
              <w:spacing w:after="1" w:line="220" w:lineRule="auto"/>
              <w:jc w:val="center"/>
            </w:pPr>
            <w:r>
              <w:rPr>
                <w:color w:val="392C69"/>
              </w:rPr>
              <w:t>Уссурийского городского округа</w:t>
            </w:r>
          </w:p>
          <w:p w:rsidR="004C7DE9" w:rsidRDefault="004C7DE9" w:rsidP="00D47583">
            <w:pPr>
              <w:spacing w:after="1" w:line="220" w:lineRule="auto"/>
              <w:jc w:val="center"/>
            </w:pPr>
            <w:r>
              <w:rPr>
                <w:color w:val="392C69"/>
              </w:rPr>
              <w:t xml:space="preserve">от 27.12.2021 </w:t>
            </w:r>
            <w:hyperlink r:id="rId28">
              <w:r>
                <w:rPr>
                  <w:color w:val="0000FF"/>
                </w:rPr>
                <w:t>N 2912-НПА</w:t>
              </w:r>
            </w:hyperlink>
            <w:r>
              <w:rPr>
                <w:color w:val="392C69"/>
              </w:rPr>
              <w:t xml:space="preserve">, от 11.03.2022 </w:t>
            </w:r>
            <w:hyperlink r:id="rId29">
              <w:r>
                <w:rPr>
                  <w:color w:val="0000FF"/>
                </w:rPr>
                <w:t>N 554-НПА</w:t>
              </w:r>
            </w:hyperlink>
            <w:r>
              <w:rPr>
                <w:color w:val="392C69"/>
              </w:rPr>
              <w:t>,</w:t>
            </w:r>
          </w:p>
          <w:p w:rsidR="004C7DE9" w:rsidRDefault="004C7DE9" w:rsidP="00D47583">
            <w:pPr>
              <w:spacing w:after="1" w:line="220" w:lineRule="auto"/>
              <w:jc w:val="center"/>
            </w:pPr>
            <w:r>
              <w:rPr>
                <w:color w:val="392C69"/>
              </w:rPr>
              <w:t xml:space="preserve">от 30.11.2022 </w:t>
            </w:r>
            <w:hyperlink r:id="rId30">
              <w:r>
                <w:rPr>
                  <w:color w:val="0000FF"/>
                </w:rPr>
                <w:t>N 3259-НПА</w:t>
              </w:r>
            </w:hyperlink>
            <w:r>
              <w:rPr>
                <w:color w:val="392C69"/>
              </w:rPr>
              <w:t xml:space="preserve">, от 13.02.2023 </w:t>
            </w:r>
            <w:hyperlink r:id="rId31">
              <w:r>
                <w:rPr>
                  <w:color w:val="0000FF"/>
                </w:rPr>
                <w:t>N 340-НПА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r>
    </w:tbl>
    <w:p w:rsidR="004C7DE9" w:rsidRDefault="004C7DE9" w:rsidP="004C7DE9">
      <w:pPr>
        <w:spacing w:after="1" w:line="220" w:lineRule="auto"/>
        <w:jc w:val="both"/>
      </w:pPr>
    </w:p>
    <w:p w:rsidR="004C7DE9" w:rsidRDefault="004C7DE9" w:rsidP="004C7DE9">
      <w:pPr>
        <w:spacing w:after="1" w:line="220" w:lineRule="auto"/>
        <w:jc w:val="center"/>
        <w:outlineLvl w:val="1"/>
      </w:pPr>
      <w:r>
        <w:t>I. Общие положения</w:t>
      </w:r>
    </w:p>
    <w:p w:rsidR="004C7DE9" w:rsidRDefault="004C7DE9" w:rsidP="004C7DE9">
      <w:pPr>
        <w:spacing w:after="1" w:line="220" w:lineRule="auto"/>
        <w:jc w:val="both"/>
      </w:pPr>
    </w:p>
    <w:p w:rsidR="004C7DE9" w:rsidRDefault="004C7DE9" w:rsidP="004C7DE9">
      <w:pPr>
        <w:spacing w:after="1" w:line="220" w:lineRule="auto"/>
        <w:ind w:firstLine="540"/>
        <w:jc w:val="both"/>
      </w:pPr>
      <w:r>
        <w:t xml:space="preserve">1. </w:t>
      </w:r>
      <w:proofErr w:type="gramStart"/>
      <w:r>
        <w:t xml:space="preserve">Порядок предоставления субсидий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 (далее - Порядок) разработан в соответствии с Бюджетным </w:t>
      </w:r>
      <w:hyperlink r:id="rId32">
        <w:r>
          <w:rPr>
            <w:color w:val="0000FF"/>
          </w:rPr>
          <w:t>кодексом</w:t>
        </w:r>
      </w:hyperlink>
      <w:r>
        <w:t xml:space="preserve"> Российской Федерации, Федеральным </w:t>
      </w:r>
      <w:hyperlink r:id="rId33">
        <w:r>
          <w:rPr>
            <w:color w:val="0000FF"/>
          </w:rPr>
          <w:t>законом</w:t>
        </w:r>
      </w:hyperlink>
      <w:r>
        <w:t xml:space="preserve"> от 4 декабря 2007 года N 329-ФЗ "О физической культуре и спорте в Российской Федерации", Федеральным </w:t>
      </w:r>
      <w:hyperlink r:id="rId34">
        <w:r>
          <w:rPr>
            <w:color w:val="0000FF"/>
          </w:rPr>
          <w:t>законом</w:t>
        </w:r>
      </w:hyperlink>
      <w:r>
        <w:t xml:space="preserve"> от 6 октября</w:t>
      </w:r>
      <w:proofErr w:type="gramEnd"/>
      <w:r>
        <w:t xml:space="preserve"> </w:t>
      </w:r>
      <w:proofErr w:type="gramStart"/>
      <w:r>
        <w:t xml:space="preserve">2003 года N 131-ФЗ "Об общих принципах организации местного самоуправления в Российской Федерации", </w:t>
      </w:r>
      <w:hyperlink r:id="rId35">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w:t>
      </w:r>
      <w:proofErr w:type="gramEnd"/>
      <w:r>
        <w:t xml:space="preserve"> </w:t>
      </w:r>
      <w:proofErr w:type="gramStart"/>
      <w:r>
        <w:t xml:space="preserve">силу некоторых актов Правительства Российской Федерации и отдельных положений некоторых актов Правительства Российской Федерации", </w:t>
      </w:r>
      <w:hyperlink r:id="rId36">
        <w:r>
          <w:rPr>
            <w:color w:val="0000FF"/>
          </w:rPr>
          <w:t>постановлением</w:t>
        </w:r>
      </w:hyperlink>
      <w:r>
        <w:t xml:space="preserve"> администрации Уссурийского городского округа от 12 января 2021 года N 24-НПА "Об утверждении муниципальной программы "Развитие физической культуры, массового спорта и укрепление общественного здоровья в Уссурийском городском округе" на 2021 - 2025 годы и признании утратившим силу постановления администрации Уссурийского городского округа от 27 ноября 2015</w:t>
      </w:r>
      <w:proofErr w:type="gramEnd"/>
      <w:r>
        <w:t xml:space="preserve"> года N 3246-НПА "Об утверждении муниципальной программы "Развитие физической культуры и массового спорта в Уссурийском городском округе" на 2016 - 2022 годы" (далее - Муниципальная программа) в целях развития массового спорта и социальной инфраструктуры для занятия физической культурой и спортом на территории Уссурийского городского округа.</w:t>
      </w:r>
    </w:p>
    <w:p w:rsidR="004C7DE9" w:rsidRDefault="004C7DE9" w:rsidP="004C7DE9">
      <w:pPr>
        <w:spacing w:before="220" w:after="1" w:line="220" w:lineRule="auto"/>
        <w:ind w:firstLine="540"/>
        <w:jc w:val="both"/>
      </w:pPr>
      <w:r>
        <w:t xml:space="preserve">Порядок устанавливает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w:t>
      </w:r>
      <w:proofErr w:type="gramStart"/>
      <w:r>
        <w:t>контроля за</w:t>
      </w:r>
      <w:proofErr w:type="gramEnd"/>
      <w:r>
        <w:t xml:space="preserve"> соблюдением условий, порядка предоставления субсидий и ответственности за их нарушение.</w:t>
      </w:r>
    </w:p>
    <w:p w:rsidR="004C7DE9" w:rsidRDefault="004C7DE9" w:rsidP="004C7DE9">
      <w:pPr>
        <w:spacing w:after="1" w:line="220" w:lineRule="auto"/>
        <w:jc w:val="both"/>
      </w:pPr>
      <w:r>
        <w:t xml:space="preserve">(в ред. </w:t>
      </w:r>
      <w:hyperlink r:id="rId37">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2. Для целей настоящего Порядка используются следующие термины и понятия:</w:t>
      </w:r>
    </w:p>
    <w:p w:rsidR="004C7DE9" w:rsidRDefault="004C7DE9" w:rsidP="004C7DE9">
      <w:pPr>
        <w:spacing w:before="220" w:after="1" w:line="220" w:lineRule="auto"/>
        <w:ind w:firstLine="540"/>
        <w:jc w:val="both"/>
      </w:pPr>
      <w:r>
        <w:t xml:space="preserve">социально значимый проект "Спортивный дворик" - комплекс мероприятий, направленных на создание новых, благоустройство и оснащение действующих спортивных площадок на </w:t>
      </w:r>
      <w:r>
        <w:lastRenderedPageBreak/>
        <w:t>территории Уссурийского городского округа, содержащий цели, задачи, а также показатели, позволяющие оценить результат его реализации;</w:t>
      </w:r>
    </w:p>
    <w:p w:rsidR="004C7DE9" w:rsidRDefault="004C7DE9" w:rsidP="004C7DE9">
      <w:pPr>
        <w:spacing w:before="220" w:after="1" w:line="220" w:lineRule="auto"/>
        <w:ind w:firstLine="540"/>
        <w:jc w:val="both"/>
      </w:pPr>
      <w:proofErr w:type="gramStart"/>
      <w:r>
        <w:t>субсидия - денежные средства, предоставляемые получателю субсидии на условиях, определенных настоящим Порядком, из бюджета Уссурийского городского округа на безвозмездной основе в пределах средств, предусмотренных на реализацию муниципальной программы, в соответствии со сводной росписью бюджета Уссурийского городского округа, кассовым планом исполнения бюджета Уссурийского городского округа на возмещение затрат, связанных с реализацией социально значимых проектов "Спортивный дворик";</w:t>
      </w:r>
      <w:proofErr w:type="gramEnd"/>
    </w:p>
    <w:p w:rsidR="004C7DE9" w:rsidRDefault="004C7DE9" w:rsidP="004C7DE9">
      <w:pPr>
        <w:spacing w:before="220" w:after="1" w:line="220" w:lineRule="auto"/>
        <w:ind w:firstLine="540"/>
        <w:jc w:val="both"/>
      </w:pPr>
      <w:proofErr w:type="gramStart"/>
      <w:r>
        <w:t>получатель субсидии - победитель конкурса социально значимых проектов "Спортивный дворик" (далее - конкурс), в отношении которого экспертной комиссией по предоставлению 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(далее - Комиссия), принято решение о предоставлении средств субсидий из бюджета Уссурийского городского округа на реализацию социально значимых проектов "Спортивный дворик" (далее</w:t>
      </w:r>
      <w:proofErr w:type="gramEnd"/>
      <w:r>
        <w:t xml:space="preserve"> - </w:t>
      </w:r>
      <w:proofErr w:type="gramStart"/>
      <w:r>
        <w:t>Проект).</w:t>
      </w:r>
      <w:proofErr w:type="gramEnd"/>
    </w:p>
    <w:p w:rsidR="004C7DE9" w:rsidRDefault="004C7DE9" w:rsidP="004C7DE9">
      <w:pPr>
        <w:spacing w:before="220" w:after="1" w:line="220" w:lineRule="auto"/>
        <w:ind w:firstLine="540"/>
        <w:jc w:val="both"/>
      </w:pPr>
      <w:bookmarkStart w:id="3" w:name="P100"/>
      <w:bookmarkEnd w:id="3"/>
      <w:r>
        <w:t>3. Целью предоставления субсидии является развитие физической культуры, массового спорта и укрепление общественного здоровья в Уссурийском городском округе, достижение целей, показателей и результатов муниципальной программы.</w:t>
      </w:r>
    </w:p>
    <w:p w:rsidR="004C7DE9" w:rsidRDefault="004C7DE9" w:rsidP="004C7DE9">
      <w:pPr>
        <w:spacing w:before="220" w:after="1" w:line="220" w:lineRule="auto"/>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Уссурийского городского округа (далее - администрация УГО).</w:t>
      </w:r>
    </w:p>
    <w:p w:rsidR="004C7DE9" w:rsidRDefault="004C7DE9" w:rsidP="004C7DE9">
      <w:pPr>
        <w:spacing w:before="220" w:after="1" w:line="220" w:lineRule="auto"/>
        <w:ind w:firstLine="540"/>
        <w:jc w:val="both"/>
      </w:pPr>
      <w:r>
        <w:t>5. К участию в конкурсе на предоставление Субсидии допускаются юридические лица, осуществляющие деятельность в области физической культуры и спорта, управляющие компании или товарищества собственников жилья (далее - участники конкурса), заинтересованные в реализации Проекта.</w:t>
      </w:r>
    </w:p>
    <w:p w:rsidR="004C7DE9" w:rsidRDefault="004C7DE9" w:rsidP="004C7DE9">
      <w:pPr>
        <w:spacing w:before="220" w:after="1" w:line="220" w:lineRule="auto"/>
        <w:ind w:firstLine="540"/>
        <w:jc w:val="both"/>
      </w:pPr>
      <w:r>
        <w:t>6. К конкурсу на предоставление субсидии не допускаются:</w:t>
      </w:r>
    </w:p>
    <w:p w:rsidR="004C7DE9" w:rsidRDefault="004C7DE9" w:rsidP="004C7DE9">
      <w:pPr>
        <w:spacing w:before="220" w:after="1" w:line="220" w:lineRule="auto"/>
        <w:ind w:firstLine="540"/>
        <w:jc w:val="both"/>
      </w:pPr>
      <w:r>
        <w:t>индивидуальные предприниматели;</w:t>
      </w:r>
    </w:p>
    <w:p w:rsidR="004C7DE9" w:rsidRDefault="004C7DE9" w:rsidP="004C7DE9">
      <w:pPr>
        <w:spacing w:before="220" w:after="1" w:line="220" w:lineRule="auto"/>
        <w:ind w:firstLine="540"/>
        <w:jc w:val="both"/>
      </w:pPr>
      <w:r>
        <w:t>политические партии и движения;</w:t>
      </w:r>
    </w:p>
    <w:p w:rsidR="004C7DE9" w:rsidRDefault="004C7DE9" w:rsidP="004C7DE9">
      <w:pPr>
        <w:spacing w:before="220" w:after="1" w:line="220" w:lineRule="auto"/>
        <w:ind w:firstLine="540"/>
        <w:jc w:val="both"/>
      </w:pPr>
      <w:r>
        <w:t>профессиональные союзы;</w:t>
      </w:r>
    </w:p>
    <w:p w:rsidR="004C7DE9" w:rsidRDefault="004C7DE9" w:rsidP="004C7DE9">
      <w:pPr>
        <w:spacing w:before="220" w:after="1" w:line="220" w:lineRule="auto"/>
        <w:ind w:firstLine="540"/>
        <w:jc w:val="both"/>
      </w:pPr>
      <w:r>
        <w:t>религиозные организации;</w:t>
      </w:r>
    </w:p>
    <w:p w:rsidR="004C7DE9" w:rsidRDefault="004C7DE9" w:rsidP="004C7DE9">
      <w:pPr>
        <w:spacing w:before="220" w:after="1" w:line="220" w:lineRule="auto"/>
        <w:ind w:firstLine="540"/>
        <w:jc w:val="both"/>
      </w:pPr>
      <w:r>
        <w:t>некоммерческие организации, среди учредителей которых имеется политическая партия;</w:t>
      </w:r>
    </w:p>
    <w:p w:rsidR="004C7DE9" w:rsidRDefault="004C7DE9" w:rsidP="004C7DE9">
      <w:pPr>
        <w:spacing w:before="220" w:after="1" w:line="220" w:lineRule="auto"/>
        <w:ind w:firstLine="540"/>
        <w:jc w:val="both"/>
      </w:pPr>
      <w:r>
        <w:t>фонды.</w:t>
      </w:r>
    </w:p>
    <w:p w:rsidR="004C7DE9" w:rsidRDefault="004C7DE9" w:rsidP="004C7DE9">
      <w:pPr>
        <w:spacing w:before="220" w:after="1" w:line="220" w:lineRule="auto"/>
        <w:ind w:firstLine="540"/>
        <w:jc w:val="both"/>
      </w:pPr>
      <w:r>
        <w:t>7. Способом проведения отбора получателей субсидии является конкурс, проводимый в соответствии с разделом II настоящего Порядка.</w:t>
      </w:r>
    </w:p>
    <w:p w:rsidR="004C7DE9" w:rsidRDefault="004C7DE9" w:rsidP="004C7DE9">
      <w:pPr>
        <w:spacing w:before="220" w:after="1" w:line="220" w:lineRule="auto"/>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4C7DE9" w:rsidRDefault="004C7DE9" w:rsidP="004C7DE9">
      <w:pPr>
        <w:spacing w:after="1" w:line="220" w:lineRule="auto"/>
        <w:jc w:val="both"/>
      </w:pPr>
    </w:p>
    <w:p w:rsidR="004C7DE9" w:rsidRDefault="004C7DE9" w:rsidP="004C7DE9">
      <w:pPr>
        <w:spacing w:after="1" w:line="220" w:lineRule="auto"/>
        <w:jc w:val="center"/>
        <w:outlineLvl w:val="1"/>
      </w:pPr>
      <w:r>
        <w:t>II. Порядок проведения отбора получателей субсидий</w:t>
      </w:r>
    </w:p>
    <w:p w:rsidR="004C7DE9" w:rsidRDefault="004C7DE9" w:rsidP="004C7DE9">
      <w:pPr>
        <w:spacing w:after="1" w:line="220" w:lineRule="auto"/>
        <w:jc w:val="both"/>
      </w:pPr>
    </w:p>
    <w:p w:rsidR="004C7DE9" w:rsidRDefault="004C7DE9" w:rsidP="004C7DE9">
      <w:pPr>
        <w:spacing w:after="1" w:line="220" w:lineRule="auto"/>
        <w:ind w:firstLine="540"/>
        <w:jc w:val="both"/>
      </w:pPr>
      <w:r>
        <w:t xml:space="preserve">9.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w:t>
      </w:r>
    </w:p>
    <w:p w:rsidR="004C7DE9" w:rsidRDefault="004C7DE9" w:rsidP="004C7DE9">
      <w:pPr>
        <w:spacing w:before="220" w:after="1" w:line="220" w:lineRule="auto"/>
        <w:ind w:firstLine="540"/>
        <w:jc w:val="both"/>
      </w:pPr>
      <w:r>
        <w:lastRenderedPageBreak/>
        <w:t>10. Объявление о проведении конкурса размещается Управлением по делам молодежи, физической культуре и спорту администрации Уссурийского городского округа (далее - Управление) на едином портале, а также на официальном сайте администрации УГО в информационно-телекоммуникационной сети "Интернет" www.adm-ussuriisk.ru (далее - официальный сайт администрации УГО) не позднее 1 августа года предоставления субсидии с указанием:</w:t>
      </w:r>
    </w:p>
    <w:p w:rsidR="004C7DE9" w:rsidRDefault="004C7DE9" w:rsidP="004C7DE9">
      <w:pPr>
        <w:spacing w:after="1" w:line="220" w:lineRule="auto"/>
        <w:jc w:val="both"/>
      </w:pPr>
      <w:r>
        <w:t xml:space="preserve">(в ред. </w:t>
      </w:r>
      <w:hyperlink r:id="rId38">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сроков проведения отбора;</w:t>
      </w:r>
    </w:p>
    <w:p w:rsidR="004C7DE9" w:rsidRDefault="004C7DE9" w:rsidP="004C7DE9">
      <w:pPr>
        <w:spacing w:before="220" w:after="1" w:line="220" w:lineRule="auto"/>
        <w:ind w:firstLine="540"/>
        <w:jc w:val="both"/>
      </w:pPr>
      <w:r>
        <w:t xml:space="preserve">даты начала подачи или окончания приема предложений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4C7DE9" w:rsidRDefault="004C7DE9" w:rsidP="004C7DE9">
      <w:pPr>
        <w:spacing w:before="220" w:after="1" w:line="220" w:lineRule="auto"/>
        <w:ind w:firstLine="540"/>
        <w:jc w:val="both"/>
      </w:pPr>
      <w:r>
        <w:t>места нахождения, почтового адреса, адреса электронной почты администрации УГО;</w:t>
      </w:r>
    </w:p>
    <w:p w:rsidR="004C7DE9" w:rsidRDefault="004C7DE9" w:rsidP="004C7DE9">
      <w:pPr>
        <w:spacing w:before="220" w:after="1" w:line="220" w:lineRule="auto"/>
        <w:ind w:firstLine="540"/>
        <w:jc w:val="both"/>
      </w:pPr>
      <w:proofErr w:type="gramStart"/>
      <w:r>
        <w:t xml:space="preserve">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(муниципальной программы), в соответствии с </w:t>
      </w:r>
      <w:hyperlink w:anchor="P273">
        <w:r>
          <w:rPr>
            <w:color w:val="0000FF"/>
          </w:rPr>
          <w:t>пунктами 43</w:t>
        </w:r>
      </w:hyperlink>
      <w:r>
        <w:t xml:space="preserve">, </w:t>
      </w:r>
      <w:hyperlink w:anchor="P274">
        <w:r>
          <w:rPr>
            <w:color w:val="0000FF"/>
          </w:rPr>
          <w:t>44</w:t>
        </w:r>
      </w:hyperlink>
      <w:r>
        <w:t xml:space="preserve"> настоящего Порядка;</w:t>
      </w:r>
      <w:proofErr w:type="gramEnd"/>
    </w:p>
    <w:p w:rsidR="004C7DE9" w:rsidRDefault="004C7DE9" w:rsidP="004C7DE9">
      <w:pPr>
        <w:spacing w:before="220" w:after="1" w:line="220" w:lineRule="auto"/>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C7DE9" w:rsidRDefault="004C7DE9" w:rsidP="004C7DE9">
      <w:pPr>
        <w:spacing w:before="220" w:after="1" w:line="220" w:lineRule="auto"/>
        <w:ind w:firstLine="540"/>
        <w:jc w:val="both"/>
      </w:pPr>
      <w:r>
        <w:t xml:space="preserve">требований к участникам отбора в соответствии с </w:t>
      </w:r>
      <w:hyperlink w:anchor="P131">
        <w:r>
          <w:rPr>
            <w:color w:val="0000FF"/>
          </w:rPr>
          <w:t>пунктом 11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 предусмотренных </w:t>
      </w:r>
      <w:hyperlink w:anchor="P141">
        <w:r>
          <w:rPr>
            <w:color w:val="0000FF"/>
          </w:rPr>
          <w:t>пунктом 13</w:t>
        </w:r>
      </w:hyperlink>
      <w:r>
        <w:t xml:space="preserve"> настоящего Порядка;</w:t>
      </w:r>
    </w:p>
    <w:p w:rsidR="004C7DE9" w:rsidRDefault="004C7DE9" w:rsidP="004C7DE9">
      <w:pPr>
        <w:spacing w:before="220" w:after="1" w:line="220" w:lineRule="auto"/>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40">
        <w:r>
          <w:rPr>
            <w:color w:val="0000FF"/>
          </w:rPr>
          <w:t>пунктами 12</w:t>
        </w:r>
      </w:hyperlink>
      <w:r>
        <w:t xml:space="preserve">, </w:t>
      </w:r>
      <w:hyperlink w:anchor="P141">
        <w:r>
          <w:rPr>
            <w:color w:val="0000FF"/>
          </w:rPr>
          <w:t>13</w:t>
        </w:r>
      </w:hyperlink>
      <w:r>
        <w:t xml:space="preserve">, </w:t>
      </w:r>
      <w:hyperlink w:anchor="P151">
        <w:r>
          <w:rPr>
            <w:color w:val="0000FF"/>
          </w:rPr>
          <w:t>14</w:t>
        </w:r>
      </w:hyperlink>
      <w:r>
        <w:t xml:space="preserve"> настоящего Порядка;</w:t>
      </w:r>
    </w:p>
    <w:p w:rsidR="004C7DE9" w:rsidRDefault="004C7DE9" w:rsidP="004C7DE9">
      <w:pPr>
        <w:spacing w:before="220" w:after="1" w:line="220" w:lineRule="auto"/>
        <w:ind w:firstLine="540"/>
        <w:jc w:val="both"/>
      </w:pPr>
      <w:r>
        <w:t xml:space="preserve">порядка отзыва заявок участников отбора, порядок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 участников отбора;</w:t>
      </w:r>
    </w:p>
    <w:p w:rsidR="004C7DE9" w:rsidRDefault="004C7DE9" w:rsidP="004C7DE9">
      <w:pPr>
        <w:spacing w:before="220" w:after="1" w:line="220" w:lineRule="auto"/>
        <w:ind w:firstLine="540"/>
        <w:jc w:val="both"/>
      </w:pPr>
      <w:r>
        <w:t xml:space="preserve">правил рассмотрения и оценки заявок участников отбора в соответствии с </w:t>
      </w:r>
      <w:hyperlink w:anchor="P156">
        <w:r>
          <w:rPr>
            <w:color w:val="0000FF"/>
          </w:rPr>
          <w:t>пунктами 19</w:t>
        </w:r>
      </w:hyperlink>
      <w:r>
        <w:t xml:space="preserve">, </w:t>
      </w:r>
      <w:hyperlink w:anchor="P157">
        <w:r>
          <w:rPr>
            <w:color w:val="0000FF"/>
          </w:rPr>
          <w:t>20</w:t>
        </w:r>
      </w:hyperlink>
      <w:r>
        <w:t xml:space="preserve">, </w:t>
      </w:r>
      <w:hyperlink w:anchor="P162">
        <w:r>
          <w:rPr>
            <w:color w:val="0000FF"/>
          </w:rPr>
          <w:t>21</w:t>
        </w:r>
      </w:hyperlink>
      <w:r>
        <w:t xml:space="preserve"> настоящего Порядка;</w:t>
      </w:r>
    </w:p>
    <w:p w:rsidR="004C7DE9" w:rsidRDefault="004C7DE9" w:rsidP="004C7DE9">
      <w:pPr>
        <w:spacing w:before="220" w:after="1" w:line="220" w:lineRule="auto"/>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C7DE9" w:rsidRDefault="004C7DE9" w:rsidP="004C7DE9">
      <w:pPr>
        <w:spacing w:before="220" w:after="1" w:line="220" w:lineRule="auto"/>
        <w:ind w:firstLine="540"/>
        <w:jc w:val="both"/>
      </w:pPr>
      <w:r>
        <w:t>срока, в течение которого победитель отбора должен подписать соглашение о предоставлении субсидии на возмещение затрат по установке и (или) благоустройству спортивных площадок, расположенных на территории Уссурийского городского округа (далее - соглашение);</w:t>
      </w:r>
    </w:p>
    <w:p w:rsidR="004C7DE9" w:rsidRDefault="004C7DE9" w:rsidP="004C7DE9">
      <w:pPr>
        <w:spacing w:before="220" w:after="1" w:line="220" w:lineRule="auto"/>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w:t>
      </w:r>
    </w:p>
    <w:p w:rsidR="004C7DE9" w:rsidRDefault="004C7DE9" w:rsidP="004C7DE9">
      <w:pPr>
        <w:spacing w:before="220" w:after="1" w:line="220" w:lineRule="auto"/>
        <w:ind w:firstLine="540"/>
        <w:jc w:val="both"/>
      </w:pPr>
      <w:r>
        <w:t>даты размещения результатов отбора на едином портале и на официальном сайте администрации УГО, которая не может быть позднее 14-го календарного дня, следующего за днем определения победителя отбора.</w:t>
      </w:r>
    </w:p>
    <w:p w:rsidR="004C7DE9" w:rsidRDefault="004C7DE9" w:rsidP="004C7DE9">
      <w:pPr>
        <w:spacing w:before="220" w:after="1" w:line="220" w:lineRule="auto"/>
        <w:ind w:firstLine="540"/>
        <w:jc w:val="both"/>
      </w:pPr>
      <w:bookmarkStart w:id="4" w:name="P131"/>
      <w:bookmarkEnd w:id="4"/>
      <w:r>
        <w:t>11. Участники конкурса на 1-е число месяца, предшествующего месяцу подачи заявки должны соответствовать следующим требованиям:</w:t>
      </w:r>
    </w:p>
    <w:p w:rsidR="004C7DE9" w:rsidRDefault="004C7DE9" w:rsidP="004C7DE9">
      <w:pPr>
        <w:spacing w:before="220" w:after="1" w:line="220" w:lineRule="auto"/>
        <w:ind w:firstLine="540"/>
        <w:jc w:val="both"/>
      </w:pPr>
      <w:r>
        <w:lastRenderedPageBreak/>
        <w:t>а)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7DE9" w:rsidRDefault="004C7DE9" w:rsidP="004C7DE9">
      <w:pPr>
        <w:spacing w:before="220" w:after="1" w:line="220" w:lineRule="auto"/>
        <w:ind w:firstLine="540"/>
        <w:jc w:val="both"/>
      </w:pPr>
      <w:r>
        <w:t xml:space="preserve">б) у участника конкурса отсутствует просроченная задолженность по возврату в бюджет Уссурийского городского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Уссурийского городского округа;</w:t>
      </w:r>
    </w:p>
    <w:p w:rsidR="004C7DE9" w:rsidRDefault="004C7DE9" w:rsidP="004C7DE9">
      <w:pPr>
        <w:spacing w:before="220" w:after="1" w:line="220" w:lineRule="auto"/>
        <w:ind w:firstLine="540"/>
        <w:jc w:val="both"/>
      </w:pPr>
      <w:r>
        <w:t>в) 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4C7DE9" w:rsidRDefault="004C7DE9" w:rsidP="004C7DE9">
      <w:pPr>
        <w:spacing w:before="220" w:after="1" w:line="220" w:lineRule="auto"/>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roofErr w:type="gramEnd"/>
    </w:p>
    <w:p w:rsidR="004C7DE9" w:rsidRDefault="004C7DE9" w:rsidP="004C7DE9">
      <w:pPr>
        <w:spacing w:before="220" w:after="1" w:line="220" w:lineRule="auto"/>
        <w:ind w:firstLine="540"/>
        <w:jc w:val="both"/>
      </w:pPr>
      <w:proofErr w:type="gramStart"/>
      <w:r>
        <w:t>д) участники конкурса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4C7DE9" w:rsidRDefault="004C7DE9" w:rsidP="004C7DE9">
      <w:pPr>
        <w:spacing w:before="220" w:after="1" w:line="220" w:lineRule="auto"/>
        <w:ind w:firstLine="540"/>
        <w:jc w:val="both"/>
      </w:pPr>
      <w:r>
        <w:t>е) участники конкурса не получают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настоящим Порядком;</w:t>
      </w:r>
    </w:p>
    <w:p w:rsidR="004C7DE9" w:rsidRDefault="004C7DE9" w:rsidP="004C7DE9">
      <w:pPr>
        <w:spacing w:before="220" w:after="1" w:line="220" w:lineRule="auto"/>
        <w:ind w:firstLine="540"/>
        <w:jc w:val="both"/>
      </w:pPr>
      <w:r>
        <w:t>ж) участник конкурса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4C7DE9" w:rsidRDefault="004C7DE9" w:rsidP="004C7DE9">
      <w:pPr>
        <w:spacing w:after="1" w:line="220" w:lineRule="auto"/>
        <w:jc w:val="both"/>
      </w:pPr>
      <w:r>
        <w:t>(</w:t>
      </w:r>
      <w:proofErr w:type="spellStart"/>
      <w:r>
        <w:t>пп</w:t>
      </w:r>
      <w:proofErr w:type="spellEnd"/>
      <w:r>
        <w:t xml:space="preserve">. "ж" </w:t>
      </w:r>
      <w:proofErr w:type="gramStart"/>
      <w:r>
        <w:t>введен</w:t>
      </w:r>
      <w:proofErr w:type="gramEnd"/>
      <w:r>
        <w:t xml:space="preserve"> </w:t>
      </w:r>
      <w:hyperlink r:id="rId39">
        <w:r>
          <w:rPr>
            <w:color w:val="0000FF"/>
          </w:rPr>
          <w:t>Постановлением</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bookmarkStart w:id="5" w:name="P140"/>
      <w:bookmarkEnd w:id="5"/>
      <w:r>
        <w:t xml:space="preserve">12. </w:t>
      </w:r>
      <w:hyperlink w:anchor="P330">
        <w:proofErr w:type="gramStart"/>
        <w:r>
          <w:rPr>
            <w:color w:val="0000FF"/>
          </w:rPr>
          <w:t>Заявка</w:t>
        </w:r>
      </w:hyperlink>
      <w:r>
        <w:t xml:space="preserve"> на участие в конкурсе (далее - заявка) предоставляется участниками конкурса по форме согласно приложению N 1 к настоящему Порядку, и включает в себя,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отбором.</w:t>
      </w:r>
      <w:proofErr w:type="gramEnd"/>
    </w:p>
    <w:p w:rsidR="004C7DE9" w:rsidRDefault="004C7DE9" w:rsidP="004C7DE9">
      <w:pPr>
        <w:spacing w:before="220" w:after="1" w:line="220" w:lineRule="auto"/>
        <w:ind w:firstLine="540"/>
        <w:jc w:val="both"/>
      </w:pPr>
      <w:bookmarkStart w:id="6" w:name="P141"/>
      <w:bookmarkEnd w:id="6"/>
      <w:r>
        <w:t>13. К заявке прилагаются следующие документы:</w:t>
      </w:r>
    </w:p>
    <w:p w:rsidR="004C7DE9" w:rsidRDefault="00246CA4" w:rsidP="004C7DE9">
      <w:pPr>
        <w:spacing w:before="220" w:after="1" w:line="220" w:lineRule="auto"/>
        <w:ind w:firstLine="540"/>
        <w:jc w:val="both"/>
      </w:pPr>
      <w:hyperlink w:anchor="P413">
        <w:r w:rsidR="004C7DE9">
          <w:rPr>
            <w:color w:val="0000FF"/>
          </w:rPr>
          <w:t>проект</w:t>
        </w:r>
      </w:hyperlink>
      <w:r w:rsidR="004C7DE9">
        <w:t xml:space="preserve"> по форме согласно приложению N 2 к настоящему Порядку;</w:t>
      </w:r>
    </w:p>
    <w:p w:rsidR="004C7DE9" w:rsidRDefault="004C7DE9" w:rsidP="004C7DE9">
      <w:pPr>
        <w:spacing w:before="220" w:after="1" w:line="220" w:lineRule="auto"/>
        <w:ind w:firstLine="540"/>
        <w:jc w:val="both"/>
      </w:pPr>
      <w:r>
        <w:t>локальный ресурсный сметный расчет на установку и (или) благоустройство спортивной площадки;</w:t>
      </w:r>
    </w:p>
    <w:p w:rsidR="004C7DE9" w:rsidRDefault="004C7DE9" w:rsidP="004C7DE9">
      <w:pPr>
        <w:spacing w:before="220" w:after="1" w:line="220" w:lineRule="auto"/>
        <w:ind w:firstLine="540"/>
        <w:jc w:val="both"/>
      </w:pPr>
      <w:r>
        <w:t>копия устава участника конкурса;</w:t>
      </w:r>
    </w:p>
    <w:p w:rsidR="004C7DE9" w:rsidRDefault="004C7DE9" w:rsidP="004C7DE9">
      <w:pPr>
        <w:spacing w:before="220" w:after="1" w:line="220" w:lineRule="auto"/>
        <w:ind w:firstLine="540"/>
        <w:jc w:val="both"/>
      </w:pPr>
      <w:r>
        <w:t>копия выписки из Единого государственного реестра юридических лиц, выданной не ранее чем за 30 дней до даты подачи заявки;</w:t>
      </w:r>
    </w:p>
    <w:p w:rsidR="004C7DE9" w:rsidRDefault="004C7DE9" w:rsidP="004C7DE9">
      <w:pPr>
        <w:spacing w:before="220" w:after="1" w:line="220" w:lineRule="auto"/>
        <w:ind w:firstLine="540"/>
        <w:jc w:val="both"/>
      </w:pPr>
      <w:r>
        <w:t>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подачи заявки;</w:t>
      </w:r>
    </w:p>
    <w:p w:rsidR="004C7DE9" w:rsidRDefault="004C7DE9" w:rsidP="004C7DE9">
      <w:pPr>
        <w:spacing w:before="220" w:after="1" w:line="220" w:lineRule="auto"/>
        <w:ind w:firstLine="540"/>
        <w:jc w:val="both"/>
      </w:pPr>
      <w:r>
        <w:lastRenderedPageBreak/>
        <w:t>слайдовая презентация проекта на электронном носителе;</w:t>
      </w:r>
    </w:p>
    <w:p w:rsidR="004C7DE9" w:rsidRDefault="004C7DE9" w:rsidP="004C7DE9">
      <w:pPr>
        <w:spacing w:before="220" w:after="1" w:line="220" w:lineRule="auto"/>
        <w:ind w:firstLine="540"/>
        <w:jc w:val="both"/>
      </w:pPr>
      <w:r>
        <w:t>выписка из Единого государственного реестра недвижимости на земельный участок, на котором планируется установка и (или) благоустройство спортивной площадки;</w:t>
      </w:r>
    </w:p>
    <w:p w:rsidR="004C7DE9" w:rsidRDefault="004C7DE9" w:rsidP="004C7DE9">
      <w:pPr>
        <w:spacing w:before="220" w:after="1" w:line="220" w:lineRule="auto"/>
        <w:ind w:firstLine="540"/>
        <w:jc w:val="both"/>
      </w:pPr>
      <w:r>
        <w:t>копия листа согласования проектных работ и установки нестационарных объектов без права производства земельных работ (при наличии схемы расположения подземных и наземных коммуникаций);</w:t>
      </w:r>
    </w:p>
    <w:p w:rsidR="004C7DE9" w:rsidRDefault="004C7DE9" w:rsidP="004C7DE9">
      <w:pPr>
        <w:spacing w:before="220" w:after="1" w:line="220" w:lineRule="auto"/>
        <w:ind w:firstLine="540"/>
        <w:jc w:val="both"/>
      </w:pPr>
      <w:r>
        <w:t>протокол общего собрания собственников помещений в многоквартирном доме о согласии на установку и (благоустройство) спортивной площадки на придомовой территории (при условии установки (благоустройства) спортивной площадки на придомовой территории).</w:t>
      </w:r>
    </w:p>
    <w:p w:rsidR="004C7DE9" w:rsidRDefault="004C7DE9" w:rsidP="004C7DE9">
      <w:pPr>
        <w:spacing w:before="220" w:after="1" w:line="220" w:lineRule="auto"/>
        <w:ind w:firstLine="540"/>
        <w:jc w:val="both"/>
      </w:pPr>
      <w:bookmarkStart w:id="7" w:name="P151"/>
      <w:bookmarkEnd w:id="7"/>
      <w:r>
        <w:t>14. Заявка, Проект, а также копии учредительных документов подписываются руководителем участника конкурса, а также скрепляются печатью (при наличии).</w:t>
      </w:r>
    </w:p>
    <w:p w:rsidR="004C7DE9" w:rsidRDefault="004C7DE9" w:rsidP="004C7DE9">
      <w:pPr>
        <w:spacing w:before="220" w:after="1" w:line="220" w:lineRule="auto"/>
        <w:ind w:firstLine="540"/>
        <w:jc w:val="both"/>
      </w:pPr>
      <w:r>
        <w:t>15. Участники конкурса вправе подать любое количество заявок и Проектов для реализации на одном земельном участке, но только один проект будет признан победителем после их рассмотрения и принятия решения Комиссией.</w:t>
      </w:r>
    </w:p>
    <w:p w:rsidR="004C7DE9" w:rsidRDefault="004C7DE9" w:rsidP="004C7DE9">
      <w:pPr>
        <w:spacing w:before="220" w:after="1" w:line="220" w:lineRule="auto"/>
        <w:ind w:firstLine="540"/>
        <w:jc w:val="both"/>
      </w:pPr>
      <w:r>
        <w:t>16. Участники конкурса могут отозвать свою заявку за 2 рабочих дня до даты окончания срока рассмотрения заявок. Для этого участник конкурса письменно уведомляет о своем решении Управление. В течение 3 рабочих дней со дня получения уведомления Управление осуществляет возврат заявки и всех документов, прилагаемых к заявке, предоставленных участником конкурса.</w:t>
      </w:r>
    </w:p>
    <w:p w:rsidR="004C7DE9" w:rsidRDefault="004C7DE9" w:rsidP="004C7DE9">
      <w:pPr>
        <w:spacing w:before="220" w:after="1" w:line="220" w:lineRule="auto"/>
        <w:ind w:firstLine="540"/>
        <w:jc w:val="both"/>
      </w:pPr>
      <w:r>
        <w:t>17. Участник конкурса имеет право письменно получить разъяснения положений объявления о проведении конкурса. Для этого он направляет письменный запрос в адрес Управления в срок не позднее, чем за 2 рабочих дня до окончания срока приема заявок. Специалист Управления в течение рабочего дня при получении обращения направляет письменные разъяснения заявителю посредством телефакса, электронной почты или почтового отправления.</w:t>
      </w:r>
    </w:p>
    <w:p w:rsidR="004C7DE9" w:rsidRDefault="004C7DE9" w:rsidP="004C7DE9">
      <w:pPr>
        <w:spacing w:before="220" w:after="1" w:line="220" w:lineRule="auto"/>
        <w:ind w:firstLine="540"/>
        <w:jc w:val="both"/>
      </w:pPr>
      <w:r>
        <w:t>18. Участник конкурса имеет право внести изменения в заявку не позднее, чем за 2 рабочих дня до даты окончания срока их рассмотрения. Для этого он письменно уведомляет Управление и прилагает изменения к заявке, изложив их в форме таблицы поправок в произвольной форме.</w:t>
      </w:r>
    </w:p>
    <w:p w:rsidR="004C7DE9" w:rsidRDefault="004C7DE9" w:rsidP="004C7DE9">
      <w:pPr>
        <w:spacing w:before="220" w:after="1" w:line="220" w:lineRule="auto"/>
        <w:ind w:firstLine="540"/>
        <w:jc w:val="both"/>
      </w:pPr>
      <w:bookmarkStart w:id="8" w:name="P156"/>
      <w:bookmarkEnd w:id="8"/>
      <w:r>
        <w:t xml:space="preserve">19. Управление рассматривает заявки и приложенные к ним документы на соответствие установленным </w:t>
      </w:r>
      <w:hyperlink w:anchor="P140">
        <w:r>
          <w:rPr>
            <w:color w:val="0000FF"/>
          </w:rPr>
          <w:t>пунктами 12</w:t>
        </w:r>
      </w:hyperlink>
      <w:r>
        <w:t xml:space="preserve">, </w:t>
      </w:r>
      <w:hyperlink w:anchor="P141">
        <w:r>
          <w:rPr>
            <w:color w:val="0000FF"/>
          </w:rPr>
          <w:t>13</w:t>
        </w:r>
      </w:hyperlink>
      <w:r>
        <w:t xml:space="preserve">, </w:t>
      </w:r>
      <w:hyperlink w:anchor="P151">
        <w:r>
          <w:rPr>
            <w:color w:val="0000FF"/>
          </w:rPr>
          <w:t>14</w:t>
        </w:r>
      </w:hyperlink>
      <w:r>
        <w:t xml:space="preserve"> настоящего Порядка требованиям в течение пяти календарных дней со дня завершения срока приема заявок.</w:t>
      </w:r>
    </w:p>
    <w:p w:rsidR="004C7DE9" w:rsidRDefault="004C7DE9" w:rsidP="004C7DE9">
      <w:pPr>
        <w:spacing w:before="220" w:after="1" w:line="220" w:lineRule="auto"/>
        <w:ind w:firstLine="540"/>
        <w:jc w:val="both"/>
      </w:pPr>
      <w:bookmarkStart w:id="9" w:name="P157"/>
      <w:bookmarkEnd w:id="9"/>
      <w:r>
        <w:t>20. Основаниями для отклонения заявки участника отбора на стадии рассмотрения и оценки заявок являются:</w:t>
      </w:r>
    </w:p>
    <w:p w:rsidR="004C7DE9" w:rsidRDefault="004C7DE9" w:rsidP="004C7DE9">
      <w:pPr>
        <w:spacing w:before="220" w:after="1" w:line="220" w:lineRule="auto"/>
        <w:ind w:firstLine="540"/>
        <w:jc w:val="both"/>
      </w:pPr>
      <w:r>
        <w:t xml:space="preserve">участник конкурса не соответствует требованиям, установленным </w:t>
      </w:r>
      <w:hyperlink w:anchor="P131">
        <w:r>
          <w:rPr>
            <w:color w:val="0000FF"/>
          </w:rPr>
          <w:t>пунктом 11</w:t>
        </w:r>
      </w:hyperlink>
      <w:r>
        <w:t xml:space="preserve"> настоящего Порядка;</w:t>
      </w:r>
    </w:p>
    <w:p w:rsidR="004C7DE9" w:rsidRDefault="004C7DE9" w:rsidP="004C7DE9">
      <w:pPr>
        <w:spacing w:before="220" w:after="1" w:line="220" w:lineRule="auto"/>
        <w:ind w:firstLine="540"/>
        <w:jc w:val="both"/>
      </w:pPr>
      <w:r>
        <w:t xml:space="preserve">заявка и документы не соответствуют требованиям к заявкам участников конкурса, указанным в объявлении о проведении конкурса и предусмотренным </w:t>
      </w:r>
      <w:hyperlink w:anchor="P140">
        <w:r>
          <w:rPr>
            <w:color w:val="0000FF"/>
          </w:rPr>
          <w:t>пунктами 12</w:t>
        </w:r>
      </w:hyperlink>
      <w:r>
        <w:t xml:space="preserve">, </w:t>
      </w:r>
      <w:hyperlink w:anchor="P141">
        <w:r>
          <w:rPr>
            <w:color w:val="0000FF"/>
          </w:rPr>
          <w:t>13</w:t>
        </w:r>
      </w:hyperlink>
      <w:r>
        <w:t xml:space="preserve">, </w:t>
      </w:r>
      <w:hyperlink w:anchor="P151">
        <w:r>
          <w:rPr>
            <w:color w:val="0000FF"/>
          </w:rPr>
          <w:t>14</w:t>
        </w:r>
      </w:hyperlink>
      <w:r>
        <w:t xml:space="preserve"> настоящего Порядка;</w:t>
      </w:r>
    </w:p>
    <w:p w:rsidR="004C7DE9" w:rsidRDefault="004C7DE9" w:rsidP="004C7DE9">
      <w:pPr>
        <w:spacing w:before="220" w:after="1" w:line="220" w:lineRule="auto"/>
        <w:ind w:firstLine="540"/>
        <w:jc w:val="both"/>
      </w:pPr>
      <w:r>
        <w:t>недостоверность предоставленной участником конкурса информации, в том числе о месте нахождения и адресе юридического лица;</w:t>
      </w:r>
    </w:p>
    <w:p w:rsidR="004C7DE9" w:rsidRDefault="004C7DE9" w:rsidP="004C7DE9">
      <w:pPr>
        <w:spacing w:before="220" w:after="1" w:line="220" w:lineRule="auto"/>
        <w:ind w:firstLine="540"/>
        <w:jc w:val="both"/>
      </w:pPr>
      <w:r>
        <w:t>заявка подана участниками конкурса после даты и (или) времени, определенных для подачи заявок.</w:t>
      </w:r>
    </w:p>
    <w:p w:rsidR="004C7DE9" w:rsidRDefault="004C7DE9" w:rsidP="004C7DE9">
      <w:pPr>
        <w:spacing w:before="220" w:after="1" w:line="220" w:lineRule="auto"/>
        <w:ind w:firstLine="540"/>
        <w:jc w:val="both"/>
      </w:pPr>
      <w:bookmarkStart w:id="10" w:name="P162"/>
      <w:bookmarkEnd w:id="10"/>
      <w:r>
        <w:t xml:space="preserve">21. В случае отклонения заявки на стадии рассмотрения и оценки Управление в течение 2 рабочих дней </w:t>
      </w:r>
      <w:proofErr w:type="gramStart"/>
      <w:r>
        <w:t>с даты окончания</w:t>
      </w:r>
      <w:proofErr w:type="gramEnd"/>
      <w:r>
        <w:t xml:space="preserve"> срока рассмотрения заявок, установленного </w:t>
      </w:r>
      <w:hyperlink w:anchor="P156">
        <w:r>
          <w:rPr>
            <w:color w:val="0000FF"/>
          </w:rPr>
          <w:t>пунктом 19</w:t>
        </w:r>
      </w:hyperlink>
      <w:r>
        <w:t xml:space="preserve"> настоящего Порядка, направляет участнику конкурса письменное уведомление об отклонении </w:t>
      </w:r>
      <w:r>
        <w:lastRenderedPageBreak/>
        <w:t>заявки с указанием основания отклонения посредством телефакса, электронной почты или почтового отправления.</w:t>
      </w:r>
    </w:p>
    <w:p w:rsidR="004C7DE9" w:rsidRDefault="004C7DE9" w:rsidP="004C7DE9">
      <w:pPr>
        <w:spacing w:before="220" w:after="1" w:line="220" w:lineRule="auto"/>
        <w:ind w:firstLine="540"/>
        <w:jc w:val="both"/>
      </w:pPr>
      <w:bookmarkStart w:id="11" w:name="P163"/>
      <w:bookmarkEnd w:id="11"/>
      <w:r>
        <w:t xml:space="preserve">22. </w:t>
      </w:r>
      <w:proofErr w:type="gramStart"/>
      <w:r>
        <w:t xml:space="preserve">Заявки, по факту поступления регистрируются Управлением в СЭД </w:t>
      </w:r>
      <w:proofErr w:type="spellStart"/>
      <w:r>
        <w:t>Директум</w:t>
      </w:r>
      <w:proofErr w:type="spellEnd"/>
      <w:r>
        <w:t xml:space="preserve"> с указанием даты и времени их подачи участником конкурса и в срок не позднее 3 рабочих дней с даты окончания срока рассмотрения заявок, установленного </w:t>
      </w:r>
      <w:hyperlink w:anchor="P156">
        <w:r>
          <w:rPr>
            <w:color w:val="0000FF"/>
          </w:rPr>
          <w:t>пунктом 19</w:t>
        </w:r>
      </w:hyperlink>
      <w:r>
        <w:t xml:space="preserve"> настоящего Порядка, заявки отвечающие требованиям, установленным </w:t>
      </w:r>
      <w:hyperlink w:anchor="P140">
        <w:r>
          <w:rPr>
            <w:color w:val="0000FF"/>
          </w:rPr>
          <w:t>пунктами 12</w:t>
        </w:r>
      </w:hyperlink>
      <w:r>
        <w:t xml:space="preserve"> - </w:t>
      </w:r>
      <w:hyperlink w:anchor="P151">
        <w:r>
          <w:rPr>
            <w:color w:val="0000FF"/>
          </w:rPr>
          <w:t>14</w:t>
        </w:r>
      </w:hyperlink>
      <w:r>
        <w:t xml:space="preserve"> настоящего Порядка, регистрируются Управлением в Реестре заявок участников в конкурсе социально значимых проектов "Спортивный дворик" по</w:t>
      </w:r>
      <w:proofErr w:type="gramEnd"/>
      <w:r>
        <w:t xml:space="preserve"> </w:t>
      </w:r>
      <w:hyperlink w:anchor="P478">
        <w:r>
          <w:rPr>
            <w:color w:val="0000FF"/>
          </w:rPr>
          <w:t>форме</w:t>
        </w:r>
      </w:hyperlink>
      <w:r>
        <w:t xml:space="preserve"> согласно приложению N 3 к настоящему Порядку, согласно порядковой регистрации в СЭД </w:t>
      </w:r>
      <w:proofErr w:type="spellStart"/>
      <w:r>
        <w:t>Директум</w:t>
      </w:r>
      <w:proofErr w:type="spellEnd"/>
      <w:r>
        <w:t xml:space="preserve"> и направляются в Комиссию для проведения конкурса.</w:t>
      </w:r>
    </w:p>
    <w:p w:rsidR="004C7DE9" w:rsidRDefault="004C7DE9" w:rsidP="004C7DE9">
      <w:pPr>
        <w:spacing w:before="220" w:after="1" w:line="220" w:lineRule="auto"/>
        <w:ind w:firstLine="540"/>
        <w:jc w:val="both"/>
      </w:pPr>
      <w:r>
        <w:t>23. Состав Комиссии утверждается постановлением администрации Уссурийского городского округа.</w:t>
      </w:r>
    </w:p>
    <w:p w:rsidR="004C7DE9" w:rsidRDefault="004C7DE9" w:rsidP="004C7DE9">
      <w:pPr>
        <w:spacing w:before="220" w:after="1" w:line="220" w:lineRule="auto"/>
        <w:ind w:firstLine="540"/>
        <w:jc w:val="both"/>
      </w:pPr>
      <w:r>
        <w:t xml:space="preserve">24. Заседание Комиссии проводится не позднее 5 рабочих дней со дня получения от Управления в соответствии с </w:t>
      </w:r>
      <w:hyperlink w:anchor="P163">
        <w:r>
          <w:rPr>
            <w:color w:val="0000FF"/>
          </w:rPr>
          <w:t>пунктом 22</w:t>
        </w:r>
      </w:hyperlink>
      <w:r>
        <w:t xml:space="preserve"> настоящего Порядка заявок для проведения конкурса.</w:t>
      </w:r>
    </w:p>
    <w:p w:rsidR="004C7DE9" w:rsidRDefault="004C7DE9" w:rsidP="004C7DE9">
      <w:pPr>
        <w:spacing w:before="220" w:after="1" w:line="220" w:lineRule="auto"/>
        <w:ind w:firstLine="540"/>
        <w:jc w:val="both"/>
      </w:pPr>
      <w:r>
        <w:t xml:space="preserve">25. Участники конкурса приглашаются на заседание Комиссии. Информация о дате, времени и месте заседания Комиссии сообщается Управлением путем направления телефонограммы не </w:t>
      </w:r>
      <w:proofErr w:type="gramStart"/>
      <w:r>
        <w:t>позднее</w:t>
      </w:r>
      <w:proofErr w:type="gramEnd"/>
      <w:r>
        <w:t xml:space="preserve"> чем за 3 рабочих дня до даты заседания Комиссии.</w:t>
      </w:r>
    </w:p>
    <w:p w:rsidR="004C7DE9" w:rsidRDefault="004C7DE9" w:rsidP="004C7DE9">
      <w:pPr>
        <w:spacing w:before="220" w:after="1" w:line="220" w:lineRule="auto"/>
        <w:ind w:firstLine="540"/>
        <w:jc w:val="both"/>
      </w:pPr>
      <w:r>
        <w:t>В ходе заседания Комиссии участники конкурса вправе осуществить презентацию проекта в форме информационного сообщения с применением слайдов, схем, диаграмм. Длительность презентации не может превышать 7 минут.</w:t>
      </w:r>
    </w:p>
    <w:p w:rsidR="004C7DE9" w:rsidRDefault="004C7DE9" w:rsidP="004C7DE9">
      <w:pPr>
        <w:spacing w:before="220" w:after="1" w:line="220" w:lineRule="auto"/>
        <w:ind w:firstLine="540"/>
        <w:jc w:val="both"/>
      </w:pPr>
      <w:r>
        <w:t>26. Оценка, определение итоговых баллов по Проектам, определение победителей конкурса осуществляется Комиссией по следующим критериям в баллах:</w:t>
      </w:r>
    </w:p>
    <w:p w:rsidR="004C7DE9" w:rsidRDefault="004C7DE9" w:rsidP="004C7DE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3515"/>
        <w:gridCol w:w="4819"/>
      </w:tblGrid>
      <w:tr w:rsidR="004C7DE9" w:rsidTr="00D47583">
        <w:tc>
          <w:tcPr>
            <w:tcW w:w="672" w:type="dxa"/>
          </w:tcPr>
          <w:p w:rsidR="004C7DE9" w:rsidRDefault="004C7DE9" w:rsidP="00D47583">
            <w:pPr>
              <w:spacing w:after="1" w:line="220" w:lineRule="auto"/>
              <w:jc w:val="center"/>
            </w:pPr>
            <w:r>
              <w:t xml:space="preserve">N </w:t>
            </w:r>
            <w:proofErr w:type="gramStart"/>
            <w:r>
              <w:t>п</w:t>
            </w:r>
            <w:proofErr w:type="gramEnd"/>
            <w:r>
              <w:t>/п</w:t>
            </w:r>
          </w:p>
        </w:tc>
        <w:tc>
          <w:tcPr>
            <w:tcW w:w="3515" w:type="dxa"/>
          </w:tcPr>
          <w:p w:rsidR="004C7DE9" w:rsidRDefault="004C7DE9" w:rsidP="00D47583">
            <w:pPr>
              <w:spacing w:after="1" w:line="220" w:lineRule="auto"/>
              <w:jc w:val="center"/>
            </w:pPr>
            <w:r>
              <w:t>Критерий оценки</w:t>
            </w:r>
          </w:p>
        </w:tc>
        <w:tc>
          <w:tcPr>
            <w:tcW w:w="4819" w:type="dxa"/>
          </w:tcPr>
          <w:p w:rsidR="004C7DE9" w:rsidRDefault="004C7DE9" w:rsidP="00D47583">
            <w:pPr>
              <w:spacing w:after="1" w:line="220" w:lineRule="auto"/>
              <w:jc w:val="center"/>
            </w:pPr>
            <w:r>
              <w:t>Значение критерия оценки и их балльная наполняемость</w:t>
            </w:r>
          </w:p>
        </w:tc>
      </w:tr>
      <w:tr w:rsidR="004C7DE9" w:rsidTr="00D47583">
        <w:tc>
          <w:tcPr>
            <w:tcW w:w="672" w:type="dxa"/>
          </w:tcPr>
          <w:p w:rsidR="004C7DE9" w:rsidRDefault="004C7DE9" w:rsidP="00D47583">
            <w:pPr>
              <w:spacing w:after="1" w:line="220" w:lineRule="auto"/>
              <w:jc w:val="center"/>
            </w:pPr>
            <w:r>
              <w:t>1</w:t>
            </w:r>
          </w:p>
        </w:tc>
        <w:tc>
          <w:tcPr>
            <w:tcW w:w="3515" w:type="dxa"/>
          </w:tcPr>
          <w:p w:rsidR="004C7DE9" w:rsidRDefault="004C7DE9" w:rsidP="00D47583">
            <w:pPr>
              <w:spacing w:after="1" w:line="220" w:lineRule="auto"/>
              <w:jc w:val="center"/>
            </w:pPr>
            <w:r>
              <w:t>2</w:t>
            </w:r>
          </w:p>
        </w:tc>
        <w:tc>
          <w:tcPr>
            <w:tcW w:w="4819" w:type="dxa"/>
          </w:tcPr>
          <w:p w:rsidR="004C7DE9" w:rsidRDefault="004C7DE9" w:rsidP="00D47583">
            <w:pPr>
              <w:spacing w:after="1" w:line="220" w:lineRule="auto"/>
              <w:jc w:val="center"/>
            </w:pPr>
            <w:r>
              <w:t>3</w:t>
            </w:r>
          </w:p>
        </w:tc>
      </w:tr>
      <w:tr w:rsidR="004C7DE9" w:rsidTr="00D47583">
        <w:tc>
          <w:tcPr>
            <w:tcW w:w="672" w:type="dxa"/>
          </w:tcPr>
          <w:p w:rsidR="004C7DE9" w:rsidRDefault="004C7DE9" w:rsidP="00D47583">
            <w:pPr>
              <w:spacing w:after="1" w:line="220" w:lineRule="auto"/>
            </w:pPr>
            <w:r>
              <w:t>1</w:t>
            </w:r>
          </w:p>
        </w:tc>
        <w:tc>
          <w:tcPr>
            <w:tcW w:w="3515" w:type="dxa"/>
          </w:tcPr>
          <w:p w:rsidR="004C7DE9" w:rsidRDefault="004C7DE9" w:rsidP="00D47583">
            <w:pPr>
              <w:spacing w:after="1" w:line="220" w:lineRule="auto"/>
            </w:pPr>
            <w:proofErr w:type="gramStart"/>
            <w:r>
              <w:t>Реальность и перспективность проекта (предусматривает дорожную карту (пошаговую детализацию выполнения работ), реализация проекта и дальнейшее его развитие в длительной перспективе</w:t>
            </w:r>
            <w:proofErr w:type="gramEnd"/>
          </w:p>
        </w:tc>
        <w:tc>
          <w:tcPr>
            <w:tcW w:w="4819" w:type="dxa"/>
          </w:tcPr>
          <w:p w:rsidR="004C7DE9" w:rsidRDefault="004C7DE9" w:rsidP="00D47583">
            <w:pPr>
              <w:spacing w:after="1" w:line="220" w:lineRule="auto"/>
            </w:pPr>
            <w:r>
              <w:t>отсутствие детализации выполнения работ по реализации проекта и дальнейших перспектив развития - 0 баллов (показатель не выражен);</w:t>
            </w:r>
          </w:p>
          <w:p w:rsidR="004C7DE9" w:rsidRDefault="004C7DE9" w:rsidP="00D47583">
            <w:pPr>
              <w:spacing w:after="1" w:line="220" w:lineRule="auto"/>
            </w:pPr>
            <w:r>
              <w:t>детализация выполнения работ присутствует, но перспективы дальнейшего развития не конкретизированы - 1 балл (показатель слабо выражен);</w:t>
            </w:r>
          </w:p>
          <w:p w:rsidR="004C7DE9" w:rsidRDefault="004C7DE9" w:rsidP="00D47583">
            <w:pPr>
              <w:spacing w:after="1" w:line="220" w:lineRule="auto"/>
            </w:pPr>
            <w:r>
              <w:t>дорожная карта проекта детализирована и представлена, перспективы развития проекта четко сформулированы - 2 балла - (показатель хорошо выражен)</w:t>
            </w:r>
          </w:p>
        </w:tc>
      </w:tr>
      <w:tr w:rsidR="004C7DE9" w:rsidTr="00D47583">
        <w:tc>
          <w:tcPr>
            <w:tcW w:w="672" w:type="dxa"/>
          </w:tcPr>
          <w:p w:rsidR="004C7DE9" w:rsidRDefault="004C7DE9" w:rsidP="00D47583">
            <w:pPr>
              <w:spacing w:after="1" w:line="220" w:lineRule="auto"/>
            </w:pPr>
            <w:r>
              <w:t>2</w:t>
            </w:r>
          </w:p>
        </w:tc>
        <w:tc>
          <w:tcPr>
            <w:tcW w:w="3515" w:type="dxa"/>
          </w:tcPr>
          <w:p w:rsidR="004C7DE9" w:rsidRDefault="004C7DE9" w:rsidP="00D47583">
            <w:pPr>
              <w:spacing w:after="1" w:line="220" w:lineRule="auto"/>
            </w:pPr>
            <w:r>
              <w:t>Массовость проекта по количеству человек из различных групп населения (дети и молодежь в возрасте от 3 до 29 лет, население в возрасте от 30 до 59 лет и старшее поколение от 60 лет и старше), привлеченных к занятиям физической культурой</w:t>
            </w:r>
          </w:p>
        </w:tc>
        <w:tc>
          <w:tcPr>
            <w:tcW w:w="4819" w:type="dxa"/>
          </w:tcPr>
          <w:p w:rsidR="004C7DE9" w:rsidRDefault="004C7DE9" w:rsidP="00D47583">
            <w:pPr>
              <w:spacing w:after="1" w:line="220" w:lineRule="auto"/>
            </w:pPr>
            <w:r>
              <w:t>до 30 человек (из всех групп населения) - 0 баллов (показатель не выражен);</w:t>
            </w:r>
          </w:p>
          <w:p w:rsidR="004C7DE9" w:rsidRDefault="004C7DE9" w:rsidP="00D47583">
            <w:pPr>
              <w:spacing w:after="1" w:line="220" w:lineRule="auto"/>
            </w:pPr>
            <w:r>
              <w:t>от 31 до 70 человек (из всех групп населения) - 1 балл (показатель слабо выражен);</w:t>
            </w:r>
          </w:p>
          <w:p w:rsidR="004C7DE9" w:rsidRDefault="004C7DE9" w:rsidP="00D47583">
            <w:pPr>
              <w:spacing w:after="1" w:line="220" w:lineRule="auto"/>
            </w:pPr>
            <w:r>
              <w:t>от 71 и более (из всех групп населения) - 2 балла (показатель хорошо выражен)</w:t>
            </w:r>
          </w:p>
        </w:tc>
      </w:tr>
      <w:tr w:rsidR="004C7DE9" w:rsidTr="00D47583">
        <w:tc>
          <w:tcPr>
            <w:tcW w:w="672" w:type="dxa"/>
          </w:tcPr>
          <w:p w:rsidR="004C7DE9" w:rsidRDefault="004C7DE9" w:rsidP="00D47583">
            <w:pPr>
              <w:spacing w:after="1" w:line="220" w:lineRule="auto"/>
            </w:pPr>
            <w:r>
              <w:t>3</w:t>
            </w:r>
          </w:p>
        </w:tc>
        <w:tc>
          <w:tcPr>
            <w:tcW w:w="3515" w:type="dxa"/>
          </w:tcPr>
          <w:p w:rsidR="004C7DE9" w:rsidRDefault="004C7DE9" w:rsidP="00D47583">
            <w:pPr>
              <w:spacing w:after="1" w:line="220" w:lineRule="auto"/>
            </w:pPr>
            <w:r>
              <w:t>Использование инновационных материалов, оборудования при реализации проекта</w:t>
            </w:r>
          </w:p>
        </w:tc>
        <w:tc>
          <w:tcPr>
            <w:tcW w:w="4819" w:type="dxa"/>
          </w:tcPr>
          <w:p w:rsidR="004C7DE9" w:rsidRDefault="004C7DE9" w:rsidP="00D47583">
            <w:pPr>
              <w:spacing w:after="1" w:line="220" w:lineRule="auto"/>
            </w:pPr>
            <w:r>
              <w:t>отсутствие инновационных материалов, оборудования - 0 баллов (показатель не выражен);</w:t>
            </w:r>
          </w:p>
          <w:p w:rsidR="004C7DE9" w:rsidRDefault="004C7DE9" w:rsidP="00D47583">
            <w:pPr>
              <w:spacing w:after="1" w:line="220" w:lineRule="auto"/>
            </w:pPr>
            <w:r>
              <w:t xml:space="preserve">наличие инновационных материалов или оборудования - 1 балл (показатель слабо </w:t>
            </w:r>
            <w:r>
              <w:lastRenderedPageBreak/>
              <w:t>выражен);</w:t>
            </w:r>
          </w:p>
          <w:p w:rsidR="004C7DE9" w:rsidRDefault="004C7DE9" w:rsidP="00D47583">
            <w:pPr>
              <w:spacing w:after="1" w:line="220" w:lineRule="auto"/>
            </w:pPr>
            <w:r>
              <w:t>наличие инновационных материалов и оборудования - 2 балла (показатель хорошо выражен)</w:t>
            </w:r>
          </w:p>
        </w:tc>
      </w:tr>
      <w:tr w:rsidR="004C7DE9" w:rsidTr="00D47583">
        <w:tc>
          <w:tcPr>
            <w:tcW w:w="672" w:type="dxa"/>
          </w:tcPr>
          <w:p w:rsidR="004C7DE9" w:rsidRDefault="004C7DE9" w:rsidP="00D47583">
            <w:pPr>
              <w:spacing w:after="1" w:line="220" w:lineRule="auto"/>
            </w:pPr>
            <w:r>
              <w:lastRenderedPageBreak/>
              <w:t>4</w:t>
            </w:r>
          </w:p>
        </w:tc>
        <w:tc>
          <w:tcPr>
            <w:tcW w:w="3515" w:type="dxa"/>
          </w:tcPr>
          <w:p w:rsidR="004C7DE9" w:rsidRDefault="004C7DE9" w:rsidP="00D47583">
            <w:pPr>
              <w:spacing w:after="1" w:line="220" w:lineRule="auto"/>
            </w:pPr>
            <w:r>
              <w:t xml:space="preserve">Привлечение спонсоров к </w:t>
            </w:r>
            <w:proofErr w:type="spellStart"/>
            <w:r>
              <w:t>софинансированию</w:t>
            </w:r>
            <w:proofErr w:type="spellEnd"/>
            <w:r>
              <w:t xml:space="preserve"> проекта (предусматривает участие спонсоров в реализации проекта)</w:t>
            </w:r>
          </w:p>
        </w:tc>
        <w:tc>
          <w:tcPr>
            <w:tcW w:w="4819" w:type="dxa"/>
          </w:tcPr>
          <w:p w:rsidR="004C7DE9" w:rsidRDefault="004C7DE9" w:rsidP="00D47583">
            <w:pPr>
              <w:spacing w:after="1" w:line="220" w:lineRule="auto"/>
            </w:pPr>
            <w:r>
              <w:t xml:space="preserve">отсутствие спонсоров, участвующих в </w:t>
            </w:r>
            <w:proofErr w:type="spellStart"/>
            <w:r>
              <w:t>софинансировании</w:t>
            </w:r>
            <w:proofErr w:type="spellEnd"/>
            <w:r>
              <w:t xml:space="preserve"> проекта, - 0 баллов (показатель не выражен);</w:t>
            </w:r>
          </w:p>
          <w:p w:rsidR="004C7DE9" w:rsidRDefault="004C7DE9" w:rsidP="00D47583">
            <w:pPr>
              <w:spacing w:after="1" w:line="220" w:lineRule="auto"/>
            </w:pPr>
            <w:r>
              <w:t xml:space="preserve">наличие 1 спонсора, участвующего в </w:t>
            </w:r>
            <w:proofErr w:type="spellStart"/>
            <w:r>
              <w:t>софинансировании</w:t>
            </w:r>
            <w:proofErr w:type="spellEnd"/>
            <w:r>
              <w:t xml:space="preserve"> проекта, - 1 балл (показатель слабо выражен);</w:t>
            </w:r>
          </w:p>
          <w:p w:rsidR="004C7DE9" w:rsidRDefault="004C7DE9" w:rsidP="00D47583">
            <w:pPr>
              <w:spacing w:after="1" w:line="220" w:lineRule="auto"/>
            </w:pPr>
            <w:r>
              <w:t xml:space="preserve">наличие 2-х и более спонсоров, участвующих в </w:t>
            </w:r>
            <w:proofErr w:type="spellStart"/>
            <w:r>
              <w:t>софинансировании</w:t>
            </w:r>
            <w:proofErr w:type="spellEnd"/>
            <w:r>
              <w:t xml:space="preserve"> проекта, - 2 балла (показатель хорошо выражен)</w:t>
            </w:r>
          </w:p>
        </w:tc>
      </w:tr>
      <w:tr w:rsidR="004C7DE9" w:rsidTr="00D47583">
        <w:tc>
          <w:tcPr>
            <w:tcW w:w="672" w:type="dxa"/>
          </w:tcPr>
          <w:p w:rsidR="004C7DE9" w:rsidRDefault="004C7DE9" w:rsidP="00D47583">
            <w:pPr>
              <w:spacing w:after="1" w:line="220" w:lineRule="auto"/>
            </w:pPr>
            <w:r>
              <w:t>5</w:t>
            </w:r>
          </w:p>
        </w:tc>
        <w:tc>
          <w:tcPr>
            <w:tcW w:w="3515" w:type="dxa"/>
          </w:tcPr>
          <w:p w:rsidR="004C7DE9" w:rsidRDefault="004C7DE9" w:rsidP="00D47583">
            <w:pPr>
              <w:spacing w:after="1" w:line="220" w:lineRule="auto"/>
            </w:pPr>
            <w:r>
              <w:t>Актуальность проблемы, решаемой при реализации проекта (наличие публикаций, фото, иных материалов, подтверждающих актуальность проблемы)</w:t>
            </w:r>
          </w:p>
        </w:tc>
        <w:tc>
          <w:tcPr>
            <w:tcW w:w="4819" w:type="dxa"/>
          </w:tcPr>
          <w:p w:rsidR="004C7DE9" w:rsidRDefault="004C7DE9" w:rsidP="00D47583">
            <w:pPr>
              <w:spacing w:after="1" w:line="220" w:lineRule="auto"/>
            </w:pPr>
            <w:r>
              <w:t>отсутствие публикаций, фото, иных материалов, подтверждающих актуальность проблемы - 0 баллов (показатель не выражен);</w:t>
            </w:r>
          </w:p>
          <w:p w:rsidR="004C7DE9" w:rsidRDefault="004C7DE9" w:rsidP="00D47583">
            <w:pPr>
              <w:spacing w:after="1" w:line="220" w:lineRule="auto"/>
            </w:pPr>
            <w:r>
              <w:t>наличие от 1 до 5 публикаций, фото, иных материалов, подтверждающих актуальность проблемы, - 1 балл (показатель хорошо выражен).</w:t>
            </w:r>
          </w:p>
          <w:p w:rsidR="004C7DE9" w:rsidRDefault="004C7DE9" w:rsidP="00D47583">
            <w:pPr>
              <w:spacing w:after="1" w:line="220" w:lineRule="auto"/>
            </w:pPr>
            <w:r>
              <w:t>наличие 6 и более публикаций, фото, иных материалов, подтверждающих актуальность проблемы, - 2 балла (показатель хорошо выражен)</w:t>
            </w:r>
          </w:p>
        </w:tc>
      </w:tr>
    </w:tbl>
    <w:p w:rsidR="004C7DE9" w:rsidRDefault="004C7DE9" w:rsidP="004C7DE9">
      <w:pPr>
        <w:spacing w:after="1" w:line="220" w:lineRule="auto"/>
        <w:jc w:val="both"/>
      </w:pPr>
    </w:p>
    <w:p w:rsidR="004C7DE9" w:rsidRDefault="004C7DE9" w:rsidP="004C7DE9">
      <w:pPr>
        <w:spacing w:after="1" w:line="220" w:lineRule="auto"/>
        <w:ind w:firstLine="540"/>
        <w:jc w:val="both"/>
      </w:pPr>
      <w:r>
        <w:t>27. Победители конкурса определяются Комиссией следующим образом: проекты оцениваются по каждому из 5 показателей по шкале от 0 до 2-х баллов. Максимальное количество баллов, которое может выставить один член комиссии по всем показателям, составляет 10 баллов (т.е. 2 максимальных балла по каждому показателю).</w:t>
      </w:r>
    </w:p>
    <w:p w:rsidR="004C7DE9" w:rsidRDefault="004C7DE9" w:rsidP="004C7DE9">
      <w:pPr>
        <w:spacing w:before="220" w:after="1" w:line="220" w:lineRule="auto"/>
        <w:ind w:firstLine="540"/>
        <w:jc w:val="both"/>
      </w:pPr>
      <w:r>
        <w:t>28. Заседание Комиссии считается правомочным в случае присутствия на его заседании не менее 5 членов Комиссии.</w:t>
      </w:r>
    </w:p>
    <w:p w:rsidR="004C7DE9" w:rsidRDefault="004C7DE9" w:rsidP="004C7DE9">
      <w:pPr>
        <w:spacing w:before="220" w:after="1" w:line="220" w:lineRule="auto"/>
        <w:ind w:firstLine="540"/>
        <w:jc w:val="both"/>
      </w:pPr>
      <w:r>
        <w:t>Каждый член Комиссии выставляет баллы в оценочной ведомости. Подсчет общей суммы баллов проводит секретарь Комиссии и заносит в сводную ведомость.</w:t>
      </w:r>
    </w:p>
    <w:p w:rsidR="004C7DE9" w:rsidRDefault="004C7DE9" w:rsidP="004C7DE9">
      <w:pPr>
        <w:spacing w:before="220" w:after="1" w:line="220" w:lineRule="auto"/>
        <w:ind w:firstLine="540"/>
        <w:jc w:val="both"/>
      </w:pPr>
      <w:r>
        <w:t>Победителями конкурса признаются проекты, набравшие максимальное количество баллов (далее - победитель).</w:t>
      </w:r>
    </w:p>
    <w:p w:rsidR="004C7DE9" w:rsidRDefault="004C7DE9" w:rsidP="004C7DE9">
      <w:pPr>
        <w:spacing w:before="220" w:after="1" w:line="220" w:lineRule="auto"/>
        <w:ind w:firstLine="540"/>
        <w:jc w:val="both"/>
      </w:pPr>
      <w:r>
        <w:t>В случае</w:t>
      </w:r>
      <w:proofErr w:type="gramStart"/>
      <w:r>
        <w:t>,</w:t>
      </w:r>
      <w:proofErr w:type="gramEnd"/>
      <w:r>
        <w:t xml:space="preserve"> если по результатам подсчета баллов два и более проекта набрали равное количество баллов, победитель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победителем признается участник отбора, подавший заявку ранее и зарегистрированный в СЭД </w:t>
      </w:r>
      <w:proofErr w:type="spellStart"/>
      <w:r>
        <w:t>Директум</w:t>
      </w:r>
      <w:proofErr w:type="spellEnd"/>
      <w:r>
        <w:t xml:space="preserve"> с меньшим порядковым номером.</w:t>
      </w:r>
    </w:p>
    <w:p w:rsidR="004C7DE9" w:rsidRDefault="004C7DE9" w:rsidP="004C7DE9">
      <w:pPr>
        <w:spacing w:before="220" w:after="1" w:line="220" w:lineRule="auto"/>
        <w:ind w:firstLine="540"/>
        <w:jc w:val="both"/>
      </w:pPr>
      <w:r>
        <w:t>29. В срок не позднее 4 рабочих дней со дня проведения заседания Комиссии секретарь Комиссии оформляет протокол заседания Комиссии, организует его подписание всеми членами Комиссии и направляет его в Управление.</w:t>
      </w:r>
    </w:p>
    <w:p w:rsidR="004C7DE9" w:rsidRDefault="004C7DE9" w:rsidP="004C7DE9">
      <w:pPr>
        <w:spacing w:before="220" w:after="1" w:line="220" w:lineRule="auto"/>
        <w:ind w:firstLine="540"/>
        <w:jc w:val="both"/>
      </w:pPr>
      <w:r>
        <w:t>В протокол заседания Комиссии вносится информация об участниках отбора, присвоенные заявкам участников отбора значения по каждому из предусмотренных критериев, принятые на основании результатов оценки итоговые значения баллов, наименование получателей субсидии, с которыми заключается соглашение и размер предоставляемой им субсидии.</w:t>
      </w:r>
    </w:p>
    <w:p w:rsidR="004C7DE9" w:rsidRDefault="004C7DE9" w:rsidP="004C7DE9">
      <w:pPr>
        <w:spacing w:before="220" w:after="1" w:line="220" w:lineRule="auto"/>
        <w:ind w:firstLine="540"/>
        <w:jc w:val="both"/>
      </w:pPr>
      <w:r>
        <w:t>30. Управление в течение 2 рабочих дней со дня получения протокола заседания Комиссии размещает на едином портале, а также на официальном сайте администрации УГО (www.adm-ussuriisk.ru) информацию о результатах рассмотрения заявок с указанием следующих сведений:</w:t>
      </w:r>
    </w:p>
    <w:p w:rsidR="004C7DE9" w:rsidRDefault="004C7DE9" w:rsidP="004C7DE9">
      <w:pPr>
        <w:spacing w:before="220" w:after="1" w:line="220" w:lineRule="auto"/>
        <w:ind w:firstLine="540"/>
        <w:jc w:val="both"/>
      </w:pPr>
      <w:r>
        <w:lastRenderedPageBreak/>
        <w:t>дата, время и место проведения рассмотрения заявок;</w:t>
      </w:r>
    </w:p>
    <w:p w:rsidR="004C7DE9" w:rsidRDefault="004C7DE9" w:rsidP="004C7DE9">
      <w:pPr>
        <w:spacing w:before="220" w:after="1" w:line="220" w:lineRule="auto"/>
        <w:ind w:firstLine="540"/>
        <w:jc w:val="both"/>
      </w:pPr>
      <w:r>
        <w:t>дата, время и место оценки заявок участников отбора;</w:t>
      </w:r>
    </w:p>
    <w:p w:rsidR="004C7DE9" w:rsidRDefault="004C7DE9" w:rsidP="004C7DE9">
      <w:pPr>
        <w:spacing w:before="220" w:after="1" w:line="220" w:lineRule="auto"/>
        <w:ind w:firstLine="540"/>
        <w:jc w:val="both"/>
      </w:pPr>
      <w:r>
        <w:t>информация об участниках отбора, заявки которых были рассмотрены;</w:t>
      </w:r>
    </w:p>
    <w:p w:rsidR="004C7DE9" w:rsidRDefault="004C7DE9" w:rsidP="004C7DE9">
      <w:pPr>
        <w:spacing w:before="220" w:after="1" w:line="220" w:lineRule="auto"/>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C7DE9" w:rsidRDefault="004C7DE9" w:rsidP="004C7DE9">
      <w:pPr>
        <w:spacing w:before="220" w:after="1" w:line="220" w:lineRule="auto"/>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таким заявкам порядковых номеров;</w:t>
      </w:r>
    </w:p>
    <w:p w:rsidR="004C7DE9" w:rsidRDefault="004C7DE9" w:rsidP="004C7DE9">
      <w:pPr>
        <w:spacing w:before="220" w:after="1" w:line="220" w:lineRule="auto"/>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4C7DE9" w:rsidRDefault="004C7DE9" w:rsidP="004C7DE9">
      <w:pPr>
        <w:spacing w:after="1" w:line="220" w:lineRule="auto"/>
        <w:jc w:val="both"/>
      </w:pPr>
    </w:p>
    <w:p w:rsidR="004C7DE9" w:rsidRDefault="004C7DE9" w:rsidP="004C7DE9">
      <w:pPr>
        <w:spacing w:after="1" w:line="220" w:lineRule="auto"/>
        <w:jc w:val="center"/>
        <w:outlineLvl w:val="1"/>
      </w:pPr>
      <w:r>
        <w:t>III. Условия и порядок предоставления субсидии</w:t>
      </w:r>
    </w:p>
    <w:p w:rsidR="004C7DE9" w:rsidRDefault="004C7DE9" w:rsidP="004C7DE9">
      <w:pPr>
        <w:spacing w:after="1" w:line="220" w:lineRule="auto"/>
        <w:jc w:val="both"/>
      </w:pPr>
    </w:p>
    <w:p w:rsidR="004C7DE9" w:rsidRDefault="004C7DE9" w:rsidP="004C7DE9">
      <w:pPr>
        <w:spacing w:after="1" w:line="220" w:lineRule="auto"/>
        <w:ind w:firstLine="540"/>
        <w:jc w:val="both"/>
      </w:pPr>
      <w:r>
        <w:t>31. Субсидии предоставляются победителю в следующих размерах (но не более суммы, указанной в смете, прилагаемой к Проекту):</w:t>
      </w:r>
    </w:p>
    <w:p w:rsidR="004C7DE9" w:rsidRDefault="004C7DE9" w:rsidP="004C7DE9">
      <w:pPr>
        <w:spacing w:before="220" w:after="1" w:line="220" w:lineRule="auto"/>
        <w:ind w:firstLine="540"/>
        <w:jc w:val="both"/>
      </w:pPr>
      <w:r>
        <w:t>проекты, занявшие первое и второе место - 1200000 рублей;</w:t>
      </w:r>
    </w:p>
    <w:p w:rsidR="004C7DE9" w:rsidRDefault="004C7DE9" w:rsidP="004C7DE9">
      <w:pPr>
        <w:spacing w:before="220" w:after="1" w:line="220" w:lineRule="auto"/>
        <w:ind w:firstLine="540"/>
        <w:jc w:val="both"/>
      </w:pPr>
      <w:r>
        <w:t>проект, занявший третье место - 1000000 рублей;</w:t>
      </w:r>
    </w:p>
    <w:p w:rsidR="004C7DE9" w:rsidRDefault="004C7DE9" w:rsidP="004C7DE9">
      <w:pPr>
        <w:spacing w:before="220" w:after="1" w:line="220" w:lineRule="auto"/>
        <w:ind w:firstLine="540"/>
        <w:jc w:val="both"/>
      </w:pPr>
      <w:r>
        <w:t>проекты, занявшие с четвертого по восьмое место - 800000 рублей;</w:t>
      </w:r>
    </w:p>
    <w:p w:rsidR="004C7DE9" w:rsidRDefault="004C7DE9" w:rsidP="004C7DE9">
      <w:pPr>
        <w:spacing w:before="220" w:after="1" w:line="220" w:lineRule="auto"/>
        <w:ind w:firstLine="540"/>
        <w:jc w:val="both"/>
      </w:pPr>
      <w:r>
        <w:t>проекты, занявшие с девятого по тринадцатое место - 600000 рублей.</w:t>
      </w:r>
    </w:p>
    <w:p w:rsidR="004C7DE9" w:rsidRDefault="004C7DE9" w:rsidP="004C7DE9">
      <w:pPr>
        <w:spacing w:after="1" w:line="220" w:lineRule="auto"/>
        <w:jc w:val="both"/>
      </w:pPr>
      <w:r>
        <w:t xml:space="preserve">(п. 31 в ред. </w:t>
      </w:r>
      <w:hyperlink r:id="rId40">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32. Субсидия предоставляется на основании соглашения, заключенного между администрацией УГО и организацией - получателем субсидии.</w:t>
      </w:r>
    </w:p>
    <w:p w:rsidR="004C7DE9" w:rsidRDefault="004C7DE9" w:rsidP="004C7DE9">
      <w:pPr>
        <w:spacing w:before="220" w:after="1" w:line="220" w:lineRule="auto"/>
        <w:ind w:firstLine="540"/>
        <w:jc w:val="both"/>
      </w:pPr>
      <w:r>
        <w:t>Соглашение заключается по типовой форме,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C7DE9" w:rsidRDefault="004C7DE9" w:rsidP="004C7DE9">
      <w:pPr>
        <w:spacing w:before="220" w:after="1" w:line="220" w:lineRule="auto"/>
        <w:ind w:firstLine="540"/>
        <w:jc w:val="both"/>
      </w:pPr>
      <w:r>
        <w:t xml:space="preserve">33. </w:t>
      </w:r>
      <w:proofErr w:type="gramStart"/>
      <w:r>
        <w:t>В случае уменьшения администрации УГО ранее доведенных лимитов бюджетных обязательств, 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по типовой форме,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w:t>
      </w:r>
      <w:proofErr w:type="gramEnd"/>
      <w:r>
        <w:t xml:space="preserve"> (за исключением муниципальных учреждений), индивидуальным предпринимателям, физическим лицам - производителям товаров, работ, услуг". При </w:t>
      </w:r>
      <w:proofErr w:type="spellStart"/>
      <w:r>
        <w:t>недостижении</w:t>
      </w:r>
      <w:proofErr w:type="spellEnd"/>
      <w:r>
        <w:t xml:space="preserve"> согласия по новым условиям соглашение подлежит расторжению.</w:t>
      </w:r>
    </w:p>
    <w:p w:rsidR="004C7DE9" w:rsidRDefault="004C7DE9" w:rsidP="004C7DE9">
      <w:pPr>
        <w:spacing w:before="220" w:after="1" w:line="220" w:lineRule="auto"/>
        <w:ind w:firstLine="540"/>
        <w:jc w:val="both"/>
      </w:pPr>
      <w:bookmarkStart w:id="12" w:name="P228"/>
      <w:bookmarkEnd w:id="12"/>
      <w:r>
        <w:t xml:space="preserve">34. </w:t>
      </w:r>
      <w:proofErr w:type="gramStart"/>
      <w:r>
        <w:t>Субсидии предоставляют на возмещение затрат на установку и (или) благоустройство спортивных площадок на территории населенных пунктов, входящих в состав Уссурийского городского округа, специализированных на развитие игровых видов спорта (хоккей, футбол, волейбол, баскетбол, бадминтон, настольный теннис и других, включенных во Всероссийский реестр видов спорта и развиваемых на общероссийском уровне (далее - ВРВС) и на подготовку к выполнению норм Всероссийского физкультурно-спортивного комплекса "Готов</w:t>
      </w:r>
      <w:proofErr w:type="gramEnd"/>
      <w:r>
        <w:t xml:space="preserve"> к труду и обороне", включающих возмещение затрат, направленных </w:t>
      </w:r>
      <w:proofErr w:type="gramStart"/>
      <w:r>
        <w:t>на</w:t>
      </w:r>
      <w:proofErr w:type="gramEnd"/>
      <w:r>
        <w:t>:</w:t>
      </w:r>
    </w:p>
    <w:p w:rsidR="004C7DE9" w:rsidRDefault="004C7DE9" w:rsidP="004C7DE9">
      <w:pPr>
        <w:spacing w:before="220" w:after="1" w:line="220" w:lineRule="auto"/>
        <w:ind w:firstLine="540"/>
        <w:jc w:val="both"/>
      </w:pPr>
      <w:r>
        <w:lastRenderedPageBreak/>
        <w:t>благоустройство и озеленение территории спортивной площадки и прилегающей территории к спортивной площадке;</w:t>
      </w:r>
    </w:p>
    <w:p w:rsidR="004C7DE9" w:rsidRDefault="004C7DE9" w:rsidP="004C7DE9">
      <w:pPr>
        <w:spacing w:before="220" w:after="1" w:line="220" w:lineRule="auto"/>
        <w:ind w:firstLine="540"/>
        <w:jc w:val="both"/>
      </w:pPr>
      <w:r>
        <w:t>установку малых архитектурных форм спортивной символики;</w:t>
      </w:r>
    </w:p>
    <w:p w:rsidR="004C7DE9" w:rsidRDefault="004C7DE9" w:rsidP="004C7DE9">
      <w:pPr>
        <w:spacing w:before="220" w:after="1" w:line="220" w:lineRule="auto"/>
        <w:ind w:firstLine="540"/>
        <w:jc w:val="both"/>
      </w:pPr>
      <w:r>
        <w:t>установку камер наружного видеонаблюдения на спортивных площадках;</w:t>
      </w:r>
    </w:p>
    <w:p w:rsidR="004C7DE9" w:rsidRDefault="004C7DE9" w:rsidP="004C7DE9">
      <w:pPr>
        <w:spacing w:before="220" w:after="1" w:line="220" w:lineRule="auto"/>
        <w:ind w:firstLine="540"/>
        <w:jc w:val="both"/>
      </w:pPr>
      <w:r>
        <w:t>установку спортивных уличных тренажеров;</w:t>
      </w:r>
    </w:p>
    <w:p w:rsidR="004C7DE9" w:rsidRDefault="004C7DE9" w:rsidP="004C7DE9">
      <w:pPr>
        <w:spacing w:before="220" w:after="1" w:line="220" w:lineRule="auto"/>
        <w:ind w:firstLine="540"/>
        <w:jc w:val="both"/>
      </w:pPr>
      <w:r>
        <w:t>приобретение и доставку оборудования для игровых видов спорта (кольца, стойки, ворота и т.д.);</w:t>
      </w:r>
    </w:p>
    <w:p w:rsidR="004C7DE9" w:rsidRDefault="004C7DE9" w:rsidP="004C7DE9">
      <w:pPr>
        <w:spacing w:before="220" w:after="1" w:line="220" w:lineRule="auto"/>
        <w:ind w:firstLine="540"/>
        <w:jc w:val="both"/>
      </w:pPr>
      <w:r>
        <w:t>приобретение и доставку строительных материалов для изготовления оборудования (стенок для скалолазания, футбольных ворот, турников и другие) для игровых и уличных видов спорта (</w:t>
      </w:r>
      <w:proofErr w:type="spellStart"/>
      <w:r>
        <w:t>пэйнтбол</w:t>
      </w:r>
      <w:proofErr w:type="spellEnd"/>
      <w:r>
        <w:t>, футбол, баскетбол, волейбол и других, включенных в ВРВС);</w:t>
      </w:r>
    </w:p>
    <w:p w:rsidR="004C7DE9" w:rsidRDefault="004C7DE9" w:rsidP="004C7DE9">
      <w:pPr>
        <w:spacing w:before="220" w:after="1" w:line="220" w:lineRule="auto"/>
        <w:ind w:firstLine="540"/>
        <w:jc w:val="both"/>
      </w:pPr>
      <w:r>
        <w:t xml:space="preserve">приобретение и доставку гимнастического оборудования (турники, </w:t>
      </w:r>
      <w:proofErr w:type="spellStart"/>
      <w:r>
        <w:t>рукоходы</w:t>
      </w:r>
      <w:proofErr w:type="spellEnd"/>
      <w:r>
        <w:t>, шведская стенка, брусья и другие), стенок для скалолазания, подвесных канатов;</w:t>
      </w:r>
    </w:p>
    <w:p w:rsidR="004C7DE9" w:rsidRDefault="004C7DE9" w:rsidP="004C7DE9">
      <w:pPr>
        <w:spacing w:before="220" w:after="1" w:line="220" w:lineRule="auto"/>
        <w:ind w:firstLine="540"/>
        <w:jc w:val="both"/>
      </w:pPr>
      <w:r>
        <w:t xml:space="preserve">устройство велодорожек и фигур для ВМХ-велосипедистов, роллеров и </w:t>
      </w:r>
      <w:proofErr w:type="spellStart"/>
      <w:r>
        <w:t>скейтеров</w:t>
      </w:r>
      <w:proofErr w:type="spellEnd"/>
      <w:r>
        <w:t>;</w:t>
      </w:r>
    </w:p>
    <w:p w:rsidR="004C7DE9" w:rsidRDefault="004C7DE9" w:rsidP="004C7DE9">
      <w:pPr>
        <w:spacing w:before="220" w:after="1" w:line="220" w:lineRule="auto"/>
        <w:ind w:firstLine="540"/>
        <w:jc w:val="both"/>
      </w:pPr>
      <w:r>
        <w:t>благоустройство мест для болельщиков (скамьи, теневые навесы, урны и т.д.), расположенных при спортивных площадках;</w:t>
      </w:r>
    </w:p>
    <w:p w:rsidR="004C7DE9" w:rsidRDefault="004C7DE9" w:rsidP="004C7DE9">
      <w:pPr>
        <w:spacing w:before="220" w:after="1" w:line="220" w:lineRule="auto"/>
        <w:ind w:firstLine="540"/>
        <w:jc w:val="both"/>
      </w:pPr>
      <w:r>
        <w:t>производство земельных работ для подготовки территории и демонтаж имеющегося на спортивной площадке старого оборудования;</w:t>
      </w:r>
    </w:p>
    <w:p w:rsidR="004C7DE9" w:rsidRDefault="004C7DE9" w:rsidP="004C7DE9">
      <w:pPr>
        <w:spacing w:before="220" w:after="1" w:line="220" w:lineRule="auto"/>
        <w:ind w:firstLine="540"/>
        <w:jc w:val="both"/>
      </w:pPr>
      <w:r>
        <w:t>выполнение проектно-изыскательных работ;</w:t>
      </w:r>
    </w:p>
    <w:p w:rsidR="004C7DE9" w:rsidRDefault="004C7DE9" w:rsidP="004C7DE9">
      <w:pPr>
        <w:spacing w:before="220" w:after="1" w:line="220" w:lineRule="auto"/>
        <w:ind w:firstLine="540"/>
        <w:jc w:val="both"/>
      </w:pPr>
      <w:r>
        <w:t>проведение строительного контроля качества за выполнением работ по установке и (или) благоустройству спортивной площадки;</w:t>
      </w:r>
    </w:p>
    <w:p w:rsidR="004C7DE9" w:rsidRDefault="004C7DE9" w:rsidP="004C7DE9">
      <w:pPr>
        <w:spacing w:before="220" w:after="1" w:line="220" w:lineRule="auto"/>
        <w:ind w:firstLine="540"/>
        <w:jc w:val="both"/>
      </w:pPr>
      <w:r>
        <w:t>проведение независимой экспертизы локальных ресурсных сметных расчетов на выполнение работ по установке и (или) благоустройству спортивных площадок, включая прохождение проверки достоверности определения сметной стоимости;</w:t>
      </w:r>
    </w:p>
    <w:p w:rsidR="004C7DE9" w:rsidRDefault="004C7DE9" w:rsidP="004C7DE9">
      <w:pPr>
        <w:spacing w:before="220" w:after="1" w:line="220" w:lineRule="auto"/>
        <w:ind w:firstLine="540"/>
        <w:jc w:val="both"/>
      </w:pPr>
      <w:r>
        <w:t xml:space="preserve">оснащение придомовых спортивных площадок и спортивных площадок, находящихся на территории населенных пунктов, входящих в состав Уссурийского городского округа: спортивным инвентарем (сетки, мячи, ракетки и т.д.), необходимым для развития игровых видов спорта, уличных видов спорта на оборудованной площадке; </w:t>
      </w:r>
      <w:proofErr w:type="gramStart"/>
      <w:r>
        <w:t xml:space="preserve">спортивной формой для спортивных сборных детских команд, образованных на базе придомовых площадок, в соответствии с </w:t>
      </w:r>
      <w:hyperlink r:id="rId41">
        <w:r>
          <w:rPr>
            <w:color w:val="0000FF"/>
          </w:rPr>
          <w:t>нормами</w:t>
        </w:r>
      </w:hyperlink>
      <w:r>
        <w:t xml:space="preserve"> расходов местного бюджета по материальному обеспечению физкультурных мероприятий и спортивных мероприятий, утвержденных постановлением администрации Уссурийского городского округа от 24 сентября 2012 года N 3287 "Об утверждении норм расходов местного бюджета по материальному обеспечению физкультурных мероприятий и спортивных мероприятий".</w:t>
      </w:r>
      <w:proofErr w:type="gramEnd"/>
    </w:p>
    <w:p w:rsidR="004C7DE9" w:rsidRDefault="004C7DE9" w:rsidP="004C7DE9">
      <w:pPr>
        <w:spacing w:before="220" w:after="1" w:line="220" w:lineRule="auto"/>
        <w:ind w:firstLine="540"/>
        <w:jc w:val="both"/>
      </w:pPr>
      <w:r>
        <w:t>35. В течение 3 рабочих дней со дня получения протокола заседания Комиссии Управление разрабатывает проект распоряжения администрации Уссурийского городского округа "Об утверждении списка победителей конкурса социально значимых проектов "Спортивный дворик" с указанием размера Субсидии.</w:t>
      </w:r>
    </w:p>
    <w:p w:rsidR="004C7DE9" w:rsidRDefault="004C7DE9" w:rsidP="004C7DE9">
      <w:pPr>
        <w:spacing w:before="220" w:after="1" w:line="220" w:lineRule="auto"/>
        <w:ind w:firstLine="540"/>
        <w:jc w:val="both"/>
      </w:pPr>
      <w:r>
        <w:t>Распоряжение администрации Уссурийского городского округа "Об утверждении списка победителей конкурса социально значимых проектов "Спортивный дворик" в течение 3 рабочих дней со дня принятия размещается на официальном сайте администрации УГО: http://www.adm-ussuriisk.ru/.</w:t>
      </w:r>
    </w:p>
    <w:p w:rsidR="004C7DE9" w:rsidRDefault="004C7DE9" w:rsidP="004C7DE9">
      <w:pPr>
        <w:spacing w:before="220" w:after="1" w:line="220" w:lineRule="auto"/>
        <w:ind w:firstLine="540"/>
        <w:jc w:val="both"/>
      </w:pPr>
      <w:bookmarkStart w:id="13" w:name="P245"/>
      <w:bookmarkEnd w:id="13"/>
      <w:r>
        <w:t xml:space="preserve">36. В течение 10 рабочих дней </w:t>
      </w:r>
      <w:proofErr w:type="gramStart"/>
      <w:r>
        <w:t>с даты размещения</w:t>
      </w:r>
      <w:proofErr w:type="gramEnd"/>
      <w:r>
        <w:t xml:space="preserve"> распоряжения администрации Уссурийского городского округа "Об утверждении списка победителей конкурса социально </w:t>
      </w:r>
      <w:r>
        <w:lastRenderedPageBreak/>
        <w:t>значимых проектов "Спортивный дворик" на официальном сайте администрации УГО получатель субсидии предоставляет в Управление следующие документы:</w:t>
      </w:r>
    </w:p>
    <w:p w:rsidR="004C7DE9" w:rsidRDefault="004C7DE9" w:rsidP="004C7DE9">
      <w:pPr>
        <w:spacing w:before="220" w:after="1" w:line="220" w:lineRule="auto"/>
        <w:ind w:firstLine="540"/>
        <w:jc w:val="both"/>
      </w:pPr>
      <w:r>
        <w:t>выписку из расчетного счета с указанием реквизитов;</w:t>
      </w:r>
    </w:p>
    <w:p w:rsidR="004C7DE9" w:rsidRDefault="004C7DE9" w:rsidP="004C7DE9">
      <w:pPr>
        <w:spacing w:before="220" w:after="1" w:line="220" w:lineRule="auto"/>
        <w:ind w:firstLine="540"/>
        <w:jc w:val="both"/>
      </w:pPr>
      <w:r>
        <w:t>положительное заключение независимой экспертизы локальных ресурсных сметных расчетов на выполнение работ по установке и (или) благоустройству спортивных площадок, включая прохождение проверки достоверности определения сметной стоимости;</w:t>
      </w:r>
    </w:p>
    <w:p w:rsidR="004C7DE9" w:rsidRDefault="00246CA4" w:rsidP="004C7DE9">
      <w:pPr>
        <w:spacing w:before="220" w:after="1" w:line="220" w:lineRule="auto"/>
        <w:ind w:firstLine="540"/>
        <w:jc w:val="both"/>
      </w:pPr>
      <w:hyperlink w:anchor="P533">
        <w:r w:rsidR="004C7DE9">
          <w:rPr>
            <w:color w:val="0000FF"/>
          </w:rPr>
          <w:t>график</w:t>
        </w:r>
      </w:hyperlink>
      <w:r w:rsidR="004C7DE9">
        <w:t xml:space="preserve"> производства работ по установке и (или) благоустройству спортивной площадки, расположенной на территории населенных пунктов, входящих в состав Уссурийского городского округа, согласно приложению N 4 к настоящему Порядку;</w:t>
      </w:r>
    </w:p>
    <w:p w:rsidR="004C7DE9" w:rsidRDefault="004C7DE9" w:rsidP="004C7DE9">
      <w:pPr>
        <w:spacing w:before="220" w:after="1" w:line="220" w:lineRule="auto"/>
        <w:ind w:firstLine="540"/>
        <w:jc w:val="both"/>
      </w:pPr>
      <w:r>
        <w:t>гарантийное обязательство, подписанное победителем, о содержании, благоустройстве, проведении текущего ремонта спортивной площадки в течение 5 (пяти) лет после установки и (или) благоустройства спортивной площадки.</w:t>
      </w:r>
    </w:p>
    <w:p w:rsidR="004C7DE9" w:rsidRDefault="004C7DE9" w:rsidP="004C7DE9">
      <w:pPr>
        <w:spacing w:before="220" w:after="1" w:line="220" w:lineRule="auto"/>
        <w:ind w:firstLine="540"/>
        <w:jc w:val="both"/>
      </w:pPr>
      <w:r>
        <w:t xml:space="preserve">37. В течение 3-х рабочих дней </w:t>
      </w:r>
      <w:proofErr w:type="gramStart"/>
      <w:r>
        <w:t>с даты предоставления</w:t>
      </w:r>
      <w:proofErr w:type="gramEnd"/>
      <w:r>
        <w:t xml:space="preserve"> документов, предусмотренных </w:t>
      </w:r>
      <w:hyperlink w:anchor="P245">
        <w:r>
          <w:rPr>
            <w:color w:val="0000FF"/>
          </w:rPr>
          <w:t>пунктом 36</w:t>
        </w:r>
      </w:hyperlink>
      <w:r>
        <w:t xml:space="preserve"> настоящего Порядка, Управление рассматривает предоставленные документы и принимает решение о заключении соглашения или об отказе в заключение соглашения.</w:t>
      </w:r>
    </w:p>
    <w:p w:rsidR="004C7DE9" w:rsidRDefault="004C7DE9" w:rsidP="004C7DE9">
      <w:pPr>
        <w:spacing w:before="220" w:after="1" w:line="220" w:lineRule="auto"/>
        <w:ind w:firstLine="540"/>
        <w:jc w:val="both"/>
      </w:pPr>
      <w:r>
        <w:t>Решение об отказе в заключени</w:t>
      </w:r>
      <w:proofErr w:type="gramStart"/>
      <w:r>
        <w:t>и</w:t>
      </w:r>
      <w:proofErr w:type="gramEnd"/>
      <w:r>
        <w:t xml:space="preserve"> соглашения принимается в случае </w:t>
      </w:r>
      <w:proofErr w:type="spellStart"/>
      <w:r>
        <w:t>непредоставления</w:t>
      </w:r>
      <w:proofErr w:type="spellEnd"/>
      <w:r>
        <w:t xml:space="preserve"> или предоставления не в полном объеме документов, указанных в </w:t>
      </w:r>
      <w:hyperlink w:anchor="P245">
        <w:r>
          <w:rPr>
            <w:color w:val="0000FF"/>
          </w:rPr>
          <w:t>пункте 36</w:t>
        </w:r>
      </w:hyperlink>
      <w:r>
        <w:t xml:space="preserve"> настоящего Порядка.</w:t>
      </w:r>
    </w:p>
    <w:p w:rsidR="004C7DE9" w:rsidRDefault="004C7DE9" w:rsidP="004C7DE9">
      <w:pPr>
        <w:spacing w:before="220" w:after="1" w:line="220" w:lineRule="auto"/>
        <w:ind w:firstLine="540"/>
        <w:jc w:val="both"/>
      </w:pPr>
      <w:r>
        <w:t>При принятии решения об отказе в заключени</w:t>
      </w:r>
      <w:proofErr w:type="gramStart"/>
      <w:r>
        <w:t>и</w:t>
      </w:r>
      <w:proofErr w:type="gramEnd"/>
      <w:r>
        <w:t xml:space="preserve"> соглашения победителю конкурса Управление в течение 1 рабочего дня со дня принятия решения об отказе в заключении соглашения направляет победителю уведомление об отказе в заключении соглашения, и победитель исключается из списка победителей конкурса социально значимых проектов "Спортивный дворик", утвержденного распоряжением администрации Уссурийского городского округа. Распоряжение администрации Уссурийского городского округа о внесении изменений в Распоряжение администрации Уссурийского городского округа "Об утверждении списка победителей конкурса социально значимых проектов "Спортивный дворик" в течение 3-х рабочих дней со дня его принятия размещается на официальном сайте администрации УГО: http://www.adm-ussuriisk.ru/.</w:t>
      </w:r>
    </w:p>
    <w:p w:rsidR="004C7DE9" w:rsidRDefault="004C7DE9" w:rsidP="004C7DE9">
      <w:pPr>
        <w:spacing w:before="220" w:after="1" w:line="220" w:lineRule="auto"/>
        <w:ind w:firstLine="540"/>
        <w:jc w:val="both"/>
      </w:pPr>
      <w:r>
        <w:t xml:space="preserve">При принятии решения о заключении соглашения Управление в течение 5 рабочих дней </w:t>
      </w:r>
      <w:proofErr w:type="gramStart"/>
      <w:r>
        <w:t>с даты предоставления</w:t>
      </w:r>
      <w:proofErr w:type="gramEnd"/>
      <w:r>
        <w:t xml:space="preserve"> документов, указанных в </w:t>
      </w:r>
      <w:hyperlink w:anchor="P245">
        <w:r>
          <w:rPr>
            <w:color w:val="0000FF"/>
          </w:rPr>
          <w:t>пункте 36</w:t>
        </w:r>
      </w:hyperlink>
      <w:r>
        <w:t xml:space="preserve"> настоящего Порядка, посредством электронной почты направляет получателю субсидии для подписания проект соглашения в двух экземплярах. При отсутствии электронной почты у победителя проект соглашения вручается лично победителю в Управлении.</w:t>
      </w:r>
    </w:p>
    <w:p w:rsidR="004C7DE9" w:rsidRDefault="004C7DE9" w:rsidP="004C7DE9">
      <w:pPr>
        <w:spacing w:before="220" w:after="1" w:line="220" w:lineRule="auto"/>
        <w:ind w:firstLine="540"/>
        <w:jc w:val="both"/>
      </w:pPr>
      <w:r>
        <w:t>38. Условиями предоставления субсидии, включаемыми в соглашение, являются:</w:t>
      </w:r>
    </w:p>
    <w:p w:rsidR="004C7DE9" w:rsidRDefault="004C7DE9" w:rsidP="004C7DE9">
      <w:pPr>
        <w:spacing w:before="220" w:after="1" w:line="220" w:lineRule="auto"/>
        <w:ind w:firstLine="540"/>
        <w:jc w:val="both"/>
      </w:pPr>
      <w:r>
        <w:t xml:space="preserve">согласие получателя субсидии и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4C7DE9" w:rsidRDefault="004C7DE9" w:rsidP="004C7DE9">
      <w:pPr>
        <w:spacing w:after="1" w:line="220" w:lineRule="auto"/>
        <w:jc w:val="both"/>
      </w:pPr>
      <w:r>
        <w:t xml:space="preserve">(п. 38 в ред. </w:t>
      </w:r>
      <w:hyperlink r:id="rId44">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39. Победитель в течение 10 рабочих дней со дня получения им проекта соглашения лично предоставляет в Управление подписанное соглашение в двух экземплярах.</w:t>
      </w:r>
    </w:p>
    <w:p w:rsidR="004C7DE9" w:rsidRDefault="004C7DE9" w:rsidP="004C7DE9">
      <w:pPr>
        <w:spacing w:before="220" w:after="1" w:line="220" w:lineRule="auto"/>
        <w:ind w:firstLine="540"/>
        <w:jc w:val="both"/>
      </w:pPr>
      <w:r>
        <w:t>В случае непредставления экземпляров подписанных проектов соглашений в срок, установленный абзацем первым настоящего пункта, победитель признается уклонившимся от заключения соглашения, о чем Управление в течение 5 рабочих дней после истечения срока предоставления проекта Соглашения письменно уведомляет победителя посредством телефакса, электронной почты или почтового отправления.</w:t>
      </w:r>
    </w:p>
    <w:p w:rsidR="004C7DE9" w:rsidRDefault="004C7DE9" w:rsidP="004C7DE9">
      <w:pPr>
        <w:spacing w:before="220" w:after="1" w:line="220" w:lineRule="auto"/>
        <w:ind w:firstLine="540"/>
        <w:jc w:val="both"/>
      </w:pPr>
      <w:bookmarkStart w:id="14" w:name="P259"/>
      <w:bookmarkEnd w:id="14"/>
      <w:r>
        <w:lastRenderedPageBreak/>
        <w:t>40. Для перечисления субсидии получатель субсидии в течение 10 рабочих дней со дня подписания акта о выполнении работ, но не позднее 15 октября года предоставления субсидий предоставляет нарочно в Управление следующие документы:</w:t>
      </w:r>
    </w:p>
    <w:p w:rsidR="004C7DE9" w:rsidRDefault="004C7DE9" w:rsidP="004C7DE9">
      <w:pPr>
        <w:spacing w:after="1" w:line="220" w:lineRule="auto"/>
        <w:jc w:val="both"/>
      </w:pPr>
      <w:r>
        <w:t xml:space="preserve">(в ред. Постановлений администрации Уссурийского городского округа от 30.11.2022 </w:t>
      </w:r>
      <w:hyperlink r:id="rId45">
        <w:r>
          <w:rPr>
            <w:color w:val="0000FF"/>
          </w:rPr>
          <w:t>N 3259-НПА</w:t>
        </w:r>
      </w:hyperlink>
      <w:r>
        <w:t xml:space="preserve">, от 13.02.2023 </w:t>
      </w:r>
      <w:hyperlink r:id="rId46">
        <w:r>
          <w:rPr>
            <w:color w:val="0000FF"/>
          </w:rPr>
          <w:t>N 340-НПА</w:t>
        </w:r>
      </w:hyperlink>
      <w:r>
        <w:t>)</w:t>
      </w:r>
    </w:p>
    <w:p w:rsidR="004C7DE9" w:rsidRDefault="004C7DE9" w:rsidP="004C7DE9">
      <w:pPr>
        <w:spacing w:before="220" w:after="1" w:line="220" w:lineRule="auto"/>
        <w:ind w:firstLine="540"/>
        <w:jc w:val="both"/>
      </w:pPr>
      <w:r>
        <w:t xml:space="preserve">а) </w:t>
      </w:r>
      <w:hyperlink w:anchor="P602">
        <w:r>
          <w:rPr>
            <w:color w:val="0000FF"/>
          </w:rPr>
          <w:t>заявку</w:t>
        </w:r>
      </w:hyperlink>
      <w:r>
        <w:t xml:space="preserve"> на перечисление субсидии согласно приложению N 5 к настоящему Порядку;</w:t>
      </w:r>
    </w:p>
    <w:p w:rsidR="004C7DE9" w:rsidRDefault="004C7DE9" w:rsidP="004C7DE9">
      <w:pPr>
        <w:spacing w:before="220" w:after="1" w:line="220" w:lineRule="auto"/>
        <w:ind w:firstLine="540"/>
        <w:jc w:val="both"/>
      </w:pPr>
      <w:r>
        <w:t>б) положительное заключение о проведении строительного контроля качества за выполнением работ по установке и (или) благоустройству спортивной площадки с представлением актов освидетельствования скрытых работ и промежуточной приемки работ (при условии размера предоставляемой субсидии более 3000000,00 руб.);</w:t>
      </w:r>
    </w:p>
    <w:p w:rsidR="004C7DE9" w:rsidRDefault="004C7DE9" w:rsidP="004C7DE9">
      <w:pPr>
        <w:spacing w:before="220" w:after="1" w:line="220" w:lineRule="auto"/>
        <w:ind w:firstLine="540"/>
        <w:jc w:val="both"/>
      </w:pPr>
      <w:r>
        <w:t>в) отчет о фактических затратах по форме, установленной соглашением, с приложением документов, подтверждающих фактические затраты, на возмещение которых предоставляется субсидия:</w:t>
      </w:r>
    </w:p>
    <w:p w:rsidR="004C7DE9" w:rsidRDefault="004C7DE9" w:rsidP="004C7DE9">
      <w:pPr>
        <w:spacing w:before="220" w:after="1" w:line="220" w:lineRule="auto"/>
        <w:ind w:firstLine="540"/>
        <w:jc w:val="both"/>
      </w:pPr>
      <w:r>
        <w:t>копии договоров подряда на установку и (или) благоустройство спортивной площадки на территории Уссурийского городского округа и (или) копии договоров на приобретение спортивного инвентаря, материалов и основных средств;</w:t>
      </w:r>
    </w:p>
    <w:p w:rsidR="004C7DE9" w:rsidRDefault="004C7DE9" w:rsidP="004C7DE9">
      <w:pPr>
        <w:spacing w:before="220" w:after="1" w:line="220" w:lineRule="auto"/>
        <w:ind w:firstLine="540"/>
        <w:jc w:val="both"/>
      </w:pPr>
      <w:r>
        <w:t>акты выполненных работ (форма N КС-2), согласованные уполномоченными лицами получателя субсидии, с предоставлением сертификатов и паспортов на использованные материалы;</w:t>
      </w:r>
    </w:p>
    <w:p w:rsidR="004C7DE9" w:rsidRDefault="004C7DE9" w:rsidP="004C7DE9">
      <w:pPr>
        <w:spacing w:before="220" w:after="1" w:line="220" w:lineRule="auto"/>
        <w:ind w:firstLine="540"/>
        <w:jc w:val="both"/>
      </w:pPr>
      <w:r>
        <w:t>справку о стоимости выполненных работ (форма N КС-3);</w:t>
      </w:r>
    </w:p>
    <w:p w:rsidR="004C7DE9" w:rsidRDefault="004C7DE9" w:rsidP="004C7DE9">
      <w:pPr>
        <w:spacing w:before="220" w:after="1" w:line="220" w:lineRule="auto"/>
        <w:ind w:firstLine="540"/>
        <w:jc w:val="both"/>
      </w:pPr>
      <w:r>
        <w:t>иные документы, подтверждающие фактические затраты;</w:t>
      </w:r>
    </w:p>
    <w:p w:rsidR="004C7DE9" w:rsidRDefault="004C7DE9" w:rsidP="004C7DE9">
      <w:pPr>
        <w:spacing w:before="220" w:after="1" w:line="220" w:lineRule="auto"/>
        <w:ind w:firstLine="540"/>
        <w:jc w:val="both"/>
      </w:pPr>
      <w:r>
        <w:t>г) отчет о достижении результатов предоставления субсидии.</w:t>
      </w:r>
    </w:p>
    <w:p w:rsidR="004C7DE9" w:rsidRDefault="004C7DE9" w:rsidP="004C7DE9">
      <w:pPr>
        <w:spacing w:after="1" w:line="220" w:lineRule="auto"/>
        <w:jc w:val="both"/>
      </w:pPr>
      <w:r>
        <w:t>(</w:t>
      </w:r>
      <w:proofErr w:type="spellStart"/>
      <w:r>
        <w:t>пп</w:t>
      </w:r>
      <w:proofErr w:type="spellEnd"/>
      <w:r>
        <w:t xml:space="preserve">. "г" введен </w:t>
      </w:r>
      <w:hyperlink r:id="rId47">
        <w:r>
          <w:rPr>
            <w:color w:val="0000FF"/>
          </w:rPr>
          <w:t>Постановлением</w:t>
        </w:r>
      </w:hyperlink>
      <w:r>
        <w:t xml:space="preserve"> администрации Уссурийского городского округа от 13.02.2023 N 340-НПА)</w:t>
      </w:r>
    </w:p>
    <w:p w:rsidR="004C7DE9" w:rsidRDefault="004C7DE9" w:rsidP="004C7DE9">
      <w:pPr>
        <w:spacing w:before="220" w:after="1" w:line="220" w:lineRule="auto"/>
        <w:ind w:firstLine="540"/>
        <w:jc w:val="both"/>
      </w:pPr>
      <w:r>
        <w:t xml:space="preserve">41. </w:t>
      </w:r>
      <w:proofErr w:type="gramStart"/>
      <w:r>
        <w:t xml:space="preserve">Управление в течение 3-х рабочих дней с даты получения от получателей субсидии заявки на перечисление субсидии с приложением документов, указанных в </w:t>
      </w:r>
      <w:hyperlink w:anchor="P259">
        <w:r>
          <w:rPr>
            <w:color w:val="0000FF"/>
          </w:rPr>
          <w:t>пункте 40</w:t>
        </w:r>
      </w:hyperlink>
      <w:r>
        <w:t xml:space="preserve"> настоящего Порядка, проверяет правильность и достоверность заполнения документов на соответствие целям предоставления субсидии, указанным в </w:t>
      </w:r>
      <w:hyperlink w:anchor="P100">
        <w:r>
          <w:rPr>
            <w:color w:val="0000FF"/>
          </w:rPr>
          <w:t>пункте 3</w:t>
        </w:r>
      </w:hyperlink>
      <w:r>
        <w:t xml:space="preserve"> настоящего Порядка, направлениям расходования, указанным в </w:t>
      </w:r>
      <w:hyperlink w:anchor="P228">
        <w:r>
          <w:rPr>
            <w:color w:val="0000FF"/>
          </w:rPr>
          <w:t>пункте 34</w:t>
        </w:r>
      </w:hyperlink>
      <w:r>
        <w:t xml:space="preserve"> настоящего Порядка, и требованиям, установленным настоящим Порядком и соглашением, согласовывает документы, указанные</w:t>
      </w:r>
      <w:proofErr w:type="gramEnd"/>
      <w:r>
        <w:t xml:space="preserve"> в </w:t>
      </w:r>
      <w:hyperlink w:anchor="P259">
        <w:r>
          <w:rPr>
            <w:color w:val="0000FF"/>
          </w:rPr>
          <w:t>пункте 40</w:t>
        </w:r>
      </w:hyperlink>
      <w:r>
        <w:t xml:space="preserve"> настоящего Порядка, и передает их в управление бухгалтерского учета и отчетности администрации УГО.</w:t>
      </w:r>
    </w:p>
    <w:p w:rsidR="004C7DE9" w:rsidRDefault="004C7DE9" w:rsidP="004C7DE9">
      <w:pPr>
        <w:spacing w:before="220" w:after="1" w:line="220" w:lineRule="auto"/>
        <w:ind w:firstLine="540"/>
        <w:jc w:val="both"/>
      </w:pPr>
      <w:r>
        <w:t xml:space="preserve">Решением о предоставлении субсидии получателю субсидии является согласование Управлением документов, указанных в </w:t>
      </w:r>
      <w:hyperlink w:anchor="P259">
        <w:r>
          <w:rPr>
            <w:color w:val="0000FF"/>
          </w:rPr>
          <w:t>пункте 40</w:t>
        </w:r>
      </w:hyperlink>
      <w:r>
        <w:t xml:space="preserve"> настоящего Порядка.</w:t>
      </w:r>
    </w:p>
    <w:p w:rsidR="004C7DE9" w:rsidRDefault="004C7DE9" w:rsidP="004C7DE9">
      <w:pPr>
        <w:spacing w:before="220" w:after="1" w:line="220" w:lineRule="auto"/>
        <w:ind w:firstLine="540"/>
        <w:jc w:val="both"/>
      </w:pPr>
      <w:bookmarkStart w:id="15" w:name="P272"/>
      <w:bookmarkEnd w:id="15"/>
      <w:r>
        <w:t xml:space="preserve">42. </w:t>
      </w:r>
      <w:proofErr w:type="gramStart"/>
      <w:r>
        <w:t xml:space="preserve">Субсидия из бюджета Уссурийского городского округа на основании решения управления о предоставлении субсидии перечисляется управлением бухгалтерского учета и отчетности администрации УГО на расчетные счета получателей субсидии, открытых в учреждениях Центрального банка Российской Федерации или кредитных организаций, не позднее 10-го рабочего дня, следующего за днем принятия Управлением решения о предоставлении субсидии на основании согласованных документов, указанных в </w:t>
      </w:r>
      <w:hyperlink w:anchor="P259">
        <w:r>
          <w:rPr>
            <w:color w:val="0000FF"/>
          </w:rPr>
          <w:t>пункте 40</w:t>
        </w:r>
      </w:hyperlink>
      <w:r>
        <w:t xml:space="preserve"> настоящего Порядка.</w:t>
      </w:r>
      <w:proofErr w:type="gramEnd"/>
    </w:p>
    <w:p w:rsidR="004C7DE9" w:rsidRDefault="004C7DE9" w:rsidP="004C7DE9">
      <w:pPr>
        <w:spacing w:before="220" w:after="1" w:line="220" w:lineRule="auto"/>
        <w:ind w:firstLine="540"/>
        <w:jc w:val="both"/>
      </w:pPr>
      <w:bookmarkStart w:id="16" w:name="P273"/>
      <w:bookmarkEnd w:id="16"/>
      <w:r>
        <w:t>43. Результатом предоставления субсидии является обеспечение граждан, проживающих на территории Уссурийского городского округа, спортивными площадками для занятий физической культурой и спортом.</w:t>
      </w:r>
    </w:p>
    <w:p w:rsidR="004C7DE9" w:rsidRDefault="004C7DE9" w:rsidP="004C7DE9">
      <w:pPr>
        <w:spacing w:before="220" w:after="1" w:line="220" w:lineRule="auto"/>
        <w:ind w:firstLine="540"/>
        <w:jc w:val="both"/>
      </w:pPr>
      <w:bookmarkStart w:id="17" w:name="P274"/>
      <w:bookmarkEnd w:id="17"/>
      <w:r>
        <w:t>44. Показателем, необходимым для достижения результата предоставления субсидии, является количество установленных и (или) благоустроенных спортивных площадок для занятий физической культурой и спортом.</w:t>
      </w:r>
    </w:p>
    <w:p w:rsidR="004C7DE9" w:rsidRDefault="004C7DE9" w:rsidP="004C7DE9">
      <w:pPr>
        <w:spacing w:before="220" w:after="1" w:line="220" w:lineRule="auto"/>
        <w:ind w:firstLine="540"/>
        <w:jc w:val="both"/>
      </w:pPr>
      <w:r>
        <w:lastRenderedPageBreak/>
        <w:t>45. Значения результата, показателя, порядок, сроки и формы предоставления получателем субсидии в Управление отчетности о достижении результата определяются соглашением.</w:t>
      </w:r>
    </w:p>
    <w:p w:rsidR="004C7DE9" w:rsidRDefault="004C7DE9" w:rsidP="004C7DE9">
      <w:pPr>
        <w:spacing w:after="1" w:line="220" w:lineRule="auto"/>
        <w:jc w:val="both"/>
      </w:pPr>
    </w:p>
    <w:p w:rsidR="004C7DE9" w:rsidRDefault="004C7DE9" w:rsidP="004C7DE9">
      <w:pPr>
        <w:spacing w:after="1" w:line="220" w:lineRule="auto"/>
        <w:jc w:val="center"/>
        <w:outlineLvl w:val="1"/>
      </w:pPr>
      <w:r>
        <w:t>IV. Требования к отчетности</w:t>
      </w:r>
    </w:p>
    <w:p w:rsidR="004C7DE9" w:rsidRDefault="004C7DE9" w:rsidP="004C7DE9">
      <w:pPr>
        <w:spacing w:after="1" w:line="220" w:lineRule="auto"/>
        <w:jc w:val="both"/>
      </w:pPr>
    </w:p>
    <w:p w:rsidR="004C7DE9" w:rsidRDefault="004C7DE9" w:rsidP="004C7DE9">
      <w:pPr>
        <w:spacing w:after="1" w:line="220" w:lineRule="auto"/>
        <w:ind w:firstLine="540"/>
        <w:jc w:val="both"/>
      </w:pPr>
      <w:r>
        <w:t xml:space="preserve">46. </w:t>
      </w:r>
      <w:proofErr w:type="gramStart"/>
      <w:r>
        <w:t>Получатель субсидии в течение 15 календарных дней с момента перечисления средств субсидии, но не позднее 20 ноября года предоставления субсидии, предоставляет нарочно в Управление копии платежных документов, подтверждающие оплату договоров подряда на установку и (или) благоустройство спортивной площадки на территории Уссурийского городского округа (платежные поручения, кассовые чеки, расходный ордер и прочие).</w:t>
      </w:r>
      <w:proofErr w:type="gramEnd"/>
    </w:p>
    <w:p w:rsidR="004C7DE9" w:rsidRDefault="004C7DE9" w:rsidP="004C7DE9">
      <w:pPr>
        <w:spacing w:after="1" w:line="220" w:lineRule="auto"/>
        <w:jc w:val="both"/>
      </w:pPr>
      <w:r>
        <w:t xml:space="preserve">(в ред. Постановлений администрации Уссурийского городского округа от 30.11.2022 </w:t>
      </w:r>
      <w:hyperlink r:id="rId48">
        <w:r>
          <w:rPr>
            <w:color w:val="0000FF"/>
          </w:rPr>
          <w:t>N 3259-НПА</w:t>
        </w:r>
      </w:hyperlink>
      <w:r>
        <w:t xml:space="preserve">, от 13.02.2023 </w:t>
      </w:r>
      <w:hyperlink r:id="rId49">
        <w:r>
          <w:rPr>
            <w:color w:val="0000FF"/>
          </w:rPr>
          <w:t>N 340-НПА</w:t>
        </w:r>
      </w:hyperlink>
      <w:r>
        <w:t>)</w:t>
      </w:r>
    </w:p>
    <w:p w:rsidR="004C7DE9" w:rsidRDefault="004C7DE9" w:rsidP="004C7DE9">
      <w:pPr>
        <w:spacing w:before="220" w:after="1" w:line="220" w:lineRule="auto"/>
        <w:ind w:firstLine="540"/>
        <w:jc w:val="both"/>
      </w:pPr>
      <w:r>
        <w:t>47. Управление проверяет наличие платежных документов, указанных в пункте 46 настоящего Порядка.</w:t>
      </w:r>
    </w:p>
    <w:p w:rsidR="004C7DE9" w:rsidRDefault="004C7DE9" w:rsidP="004C7DE9">
      <w:pPr>
        <w:spacing w:after="1" w:line="220" w:lineRule="auto"/>
        <w:jc w:val="both"/>
      </w:pPr>
      <w:r>
        <w:t xml:space="preserve">(в ред. </w:t>
      </w:r>
      <w:hyperlink r:id="rId50">
        <w:r>
          <w:rPr>
            <w:color w:val="0000FF"/>
          </w:rPr>
          <w:t>Постановления</w:t>
        </w:r>
      </w:hyperlink>
      <w:r>
        <w:t xml:space="preserve"> администрации Уссурийского городского округа от 13.02.2023 N 340-НПА)</w:t>
      </w:r>
    </w:p>
    <w:p w:rsidR="004C7DE9" w:rsidRDefault="004C7DE9" w:rsidP="004C7DE9">
      <w:pPr>
        <w:spacing w:before="220" w:after="1" w:line="220" w:lineRule="auto"/>
        <w:ind w:firstLine="540"/>
        <w:jc w:val="both"/>
      </w:pPr>
      <w:r>
        <w:t xml:space="preserve">При отсутствии замечаний платежные документы в течение 3 рабочих дней </w:t>
      </w:r>
      <w:proofErr w:type="gramStart"/>
      <w:r>
        <w:t>с даты получения</w:t>
      </w:r>
      <w:proofErr w:type="gramEnd"/>
      <w:r>
        <w:t xml:space="preserve"> передаются в управление бухгалтерского учета и отчетности администрации УГО, которое в течение 5 рабочих дней с даты получения от Управления данных документов проводит проверку выполнения получателями субсидий условий соглашения.</w:t>
      </w:r>
    </w:p>
    <w:p w:rsidR="004C7DE9" w:rsidRDefault="004C7DE9" w:rsidP="004C7DE9">
      <w:pPr>
        <w:spacing w:after="1" w:line="220" w:lineRule="auto"/>
        <w:jc w:val="both"/>
      </w:pPr>
      <w:r>
        <w:t xml:space="preserve">(в ред. </w:t>
      </w:r>
      <w:hyperlink r:id="rId51">
        <w:r>
          <w:rPr>
            <w:color w:val="0000FF"/>
          </w:rPr>
          <w:t>Постановления</w:t>
        </w:r>
      </w:hyperlink>
      <w:r>
        <w:t xml:space="preserve"> администрации Уссурийского городского округа от 13.02.2023 N 340-НПА)</w:t>
      </w:r>
    </w:p>
    <w:p w:rsidR="004C7DE9" w:rsidRDefault="004C7DE9" w:rsidP="004C7DE9">
      <w:pPr>
        <w:spacing w:after="1" w:line="220" w:lineRule="auto"/>
        <w:jc w:val="both"/>
      </w:pPr>
    </w:p>
    <w:p w:rsidR="004C7DE9" w:rsidRDefault="004C7DE9" w:rsidP="004C7DE9">
      <w:pPr>
        <w:spacing w:after="1" w:line="220" w:lineRule="auto"/>
        <w:jc w:val="center"/>
        <w:outlineLvl w:val="1"/>
      </w:pPr>
      <w:r>
        <w:t>V. Требования об осуществлении контроля (мониторинга)</w:t>
      </w:r>
    </w:p>
    <w:p w:rsidR="004C7DE9" w:rsidRDefault="004C7DE9" w:rsidP="004C7DE9">
      <w:pPr>
        <w:spacing w:after="1" w:line="220" w:lineRule="auto"/>
        <w:jc w:val="center"/>
      </w:pPr>
      <w:r>
        <w:t>за соблюдением условий и порядка предоставления субсидии</w:t>
      </w:r>
    </w:p>
    <w:p w:rsidR="004C7DE9" w:rsidRDefault="004C7DE9" w:rsidP="004C7DE9">
      <w:pPr>
        <w:spacing w:after="1" w:line="220" w:lineRule="auto"/>
        <w:jc w:val="center"/>
      </w:pPr>
      <w:r>
        <w:t>и ответственность за их нарушение</w:t>
      </w:r>
    </w:p>
    <w:p w:rsidR="004C7DE9" w:rsidRDefault="004C7DE9" w:rsidP="004C7DE9">
      <w:pPr>
        <w:spacing w:after="1" w:line="220" w:lineRule="auto"/>
        <w:jc w:val="center"/>
      </w:pPr>
      <w:proofErr w:type="gramStart"/>
      <w:r>
        <w:t xml:space="preserve">(в ред. </w:t>
      </w:r>
      <w:hyperlink r:id="rId52">
        <w:r>
          <w:rPr>
            <w:color w:val="0000FF"/>
          </w:rPr>
          <w:t>Постановления</w:t>
        </w:r>
      </w:hyperlink>
      <w:r>
        <w:t xml:space="preserve"> администрации</w:t>
      </w:r>
      <w:proofErr w:type="gramEnd"/>
    </w:p>
    <w:p w:rsidR="004C7DE9" w:rsidRDefault="004C7DE9" w:rsidP="004C7DE9">
      <w:pPr>
        <w:spacing w:after="1" w:line="220" w:lineRule="auto"/>
        <w:jc w:val="center"/>
      </w:pPr>
      <w:r>
        <w:t>Уссурийского городского округа</w:t>
      </w:r>
    </w:p>
    <w:p w:rsidR="004C7DE9" w:rsidRDefault="004C7DE9" w:rsidP="004C7DE9">
      <w:pPr>
        <w:spacing w:after="1" w:line="220" w:lineRule="auto"/>
        <w:jc w:val="center"/>
      </w:pPr>
      <w:r>
        <w:t>от 30.11.2022 N 3259-НПА)</w:t>
      </w:r>
    </w:p>
    <w:p w:rsidR="004C7DE9" w:rsidRDefault="004C7DE9" w:rsidP="004C7DE9">
      <w:pPr>
        <w:spacing w:after="1" w:line="220" w:lineRule="auto"/>
        <w:jc w:val="both"/>
      </w:pPr>
    </w:p>
    <w:p w:rsidR="004C7DE9" w:rsidRDefault="004C7DE9" w:rsidP="004C7DE9">
      <w:pPr>
        <w:spacing w:after="1" w:line="220" w:lineRule="auto"/>
        <w:ind w:firstLine="540"/>
        <w:jc w:val="both"/>
      </w:pPr>
      <w:r>
        <w:t xml:space="preserve">48. Контроль осуществляется в форме проверки главным распорядителем бюджетных средств, предоставившим Субсидию,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w:t>
      </w:r>
    </w:p>
    <w:p w:rsidR="004C7DE9" w:rsidRDefault="004C7DE9" w:rsidP="004C7DE9">
      <w:pPr>
        <w:spacing w:after="1" w:line="220" w:lineRule="auto"/>
        <w:jc w:val="both"/>
      </w:pPr>
      <w:r>
        <w:t xml:space="preserve">(п. 48 в ред. </w:t>
      </w:r>
      <w:hyperlink r:id="rId55">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 xml:space="preserve">49. Ответственность за нарушение условий, порядка предоставления субсидии, </w:t>
      </w:r>
      <w:proofErr w:type="spellStart"/>
      <w:r>
        <w:t>недостижение</w:t>
      </w:r>
      <w:proofErr w:type="spellEnd"/>
      <w:r>
        <w:t xml:space="preserve"> показателей результативности,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rsidR="004C7DE9" w:rsidRDefault="004C7DE9" w:rsidP="004C7DE9">
      <w:pPr>
        <w:spacing w:after="1" w:line="220" w:lineRule="auto"/>
        <w:jc w:val="both"/>
      </w:pPr>
      <w:r>
        <w:t xml:space="preserve">(в ред. </w:t>
      </w:r>
      <w:hyperlink r:id="rId56">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50. Управление несет ответственность за проверку отчетов о фактических затратах, на возмещение которых предоставляется субсидия, о достижении результатов и показателей предоставления субсидии, соблюдение, условий и порядка предоставления субсидий, установленных настоящим Порядком и соглашением.</w:t>
      </w:r>
    </w:p>
    <w:p w:rsidR="004C7DE9" w:rsidRDefault="004C7DE9" w:rsidP="004C7DE9">
      <w:pPr>
        <w:spacing w:after="1" w:line="220" w:lineRule="auto"/>
        <w:jc w:val="both"/>
      </w:pPr>
      <w:r>
        <w:t xml:space="preserve">(в ред. </w:t>
      </w:r>
      <w:hyperlink r:id="rId57">
        <w:r>
          <w:rPr>
            <w:color w:val="0000FF"/>
          </w:rPr>
          <w:t>Постановления</w:t>
        </w:r>
      </w:hyperlink>
      <w:r>
        <w:t xml:space="preserve"> администрации Уссурийского городского округа от 30.11.2022 N 3259-НПА)</w:t>
      </w:r>
    </w:p>
    <w:p w:rsidR="004C7DE9" w:rsidRDefault="004C7DE9" w:rsidP="004C7DE9">
      <w:pPr>
        <w:spacing w:before="220" w:after="1" w:line="220" w:lineRule="auto"/>
        <w:ind w:firstLine="540"/>
        <w:jc w:val="both"/>
      </w:pPr>
      <w:r>
        <w:t xml:space="preserve">51. Управление бухгалтерского учета и отчетности администрации УГО несет ответственность за своевременное перечисление средств субсидии на расчетные счета получателей субсидии в соответствии с </w:t>
      </w:r>
      <w:hyperlink w:anchor="P272">
        <w:r>
          <w:rPr>
            <w:color w:val="0000FF"/>
          </w:rPr>
          <w:t>пунктом 42</w:t>
        </w:r>
      </w:hyperlink>
      <w:r>
        <w:t xml:space="preserve"> настоящего Порядка.</w:t>
      </w:r>
    </w:p>
    <w:p w:rsidR="004C7DE9" w:rsidRDefault="004C7DE9" w:rsidP="004C7DE9">
      <w:pPr>
        <w:spacing w:before="220" w:after="1" w:line="220" w:lineRule="auto"/>
        <w:ind w:firstLine="540"/>
        <w:jc w:val="both"/>
      </w:pPr>
      <w:r>
        <w:t xml:space="preserve">52. </w:t>
      </w:r>
      <w:proofErr w:type="gramStart"/>
      <w:r>
        <w:t xml:space="preserve">В случае нарушения получателем субсидий условий, установленных при их предоставлении, установления фактов искажения информации в предоставленных отчетах либо установления факта нецелевого использования денежных средств, выявленных Управлением и (или) главным распорядителем бюджетных средств, органом внутреннего муниципального </w:t>
      </w:r>
      <w:r>
        <w:lastRenderedPageBreak/>
        <w:t xml:space="preserve">финансового контроля во время проверки, </w:t>
      </w:r>
      <w:proofErr w:type="spellStart"/>
      <w:r>
        <w:t>недостижении</w:t>
      </w:r>
      <w:proofErr w:type="spellEnd"/>
      <w:r>
        <w:t xml:space="preserve"> показателей проекта, а также в случае непредставления отчетности в установленные настоящим Порядком и Соглашением сроки, Управление посредством телефакса, электронной</w:t>
      </w:r>
      <w:proofErr w:type="gramEnd"/>
      <w:r>
        <w:t xml:space="preserve"> почты или почтового отправления в течение 5 рабочих дней со дня установления нарушений письменно извещает руководителя получателя субсидии о необходимости возврата денежных сре</w:t>
      </w:r>
      <w:proofErr w:type="gramStart"/>
      <w:r>
        <w:t>дств в б</w:t>
      </w:r>
      <w:proofErr w:type="gramEnd"/>
      <w:r>
        <w:t>юджет Уссурийского городского округа в полном объеме с указанием срока возврата, платежных реквизитов.</w:t>
      </w:r>
    </w:p>
    <w:p w:rsidR="004C7DE9" w:rsidRDefault="004C7DE9" w:rsidP="004C7DE9">
      <w:pPr>
        <w:spacing w:before="220" w:after="1" w:line="220" w:lineRule="auto"/>
        <w:ind w:firstLine="540"/>
        <w:jc w:val="both"/>
      </w:pPr>
      <w:r>
        <w:t>53.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1"/>
      </w:pPr>
      <w:r>
        <w:t>Приложение N 1</w:t>
      </w:r>
    </w:p>
    <w:p w:rsidR="004C7DE9" w:rsidRDefault="004C7DE9" w:rsidP="004C7DE9">
      <w:pPr>
        <w:spacing w:after="1" w:line="220" w:lineRule="auto"/>
        <w:jc w:val="right"/>
      </w:pPr>
      <w:r>
        <w:t>к Порядку</w:t>
      </w:r>
    </w:p>
    <w:p w:rsidR="004C7DE9" w:rsidRDefault="004C7DE9" w:rsidP="004C7DE9">
      <w:pPr>
        <w:spacing w:after="1" w:line="220" w:lineRule="auto"/>
        <w:jc w:val="right"/>
      </w:pPr>
      <w:r>
        <w:t>предоставления субсидий</w:t>
      </w:r>
    </w:p>
    <w:p w:rsidR="004C7DE9" w:rsidRDefault="004C7DE9" w:rsidP="004C7DE9">
      <w:pPr>
        <w:spacing w:after="1" w:line="220" w:lineRule="auto"/>
        <w:jc w:val="right"/>
      </w:pPr>
      <w:r>
        <w:t>на возмещение затрат</w:t>
      </w:r>
    </w:p>
    <w:p w:rsidR="004C7DE9" w:rsidRDefault="004C7DE9" w:rsidP="004C7DE9">
      <w:pPr>
        <w:spacing w:after="1" w:line="220" w:lineRule="auto"/>
        <w:jc w:val="right"/>
      </w:pPr>
      <w:r>
        <w:t>по установке и (или)</w:t>
      </w:r>
    </w:p>
    <w:p w:rsidR="004C7DE9" w:rsidRDefault="004C7DE9" w:rsidP="004C7DE9">
      <w:pPr>
        <w:spacing w:after="1" w:line="220" w:lineRule="auto"/>
        <w:jc w:val="right"/>
      </w:pPr>
      <w:r>
        <w:t>благоустройству</w:t>
      </w:r>
    </w:p>
    <w:p w:rsidR="004C7DE9" w:rsidRDefault="004C7DE9" w:rsidP="004C7DE9">
      <w:pPr>
        <w:spacing w:after="1" w:line="220" w:lineRule="auto"/>
        <w:jc w:val="right"/>
      </w:pPr>
      <w:r>
        <w:t>спортивных площадок,</w:t>
      </w:r>
    </w:p>
    <w:p w:rsidR="004C7DE9" w:rsidRDefault="004C7DE9" w:rsidP="004C7DE9">
      <w:pPr>
        <w:spacing w:after="1" w:line="220" w:lineRule="auto"/>
        <w:jc w:val="right"/>
      </w:pPr>
      <w:r>
        <w:t>расположенных</w:t>
      </w:r>
    </w:p>
    <w:p w:rsidR="004C7DE9" w:rsidRDefault="004C7DE9" w:rsidP="004C7DE9">
      <w:pPr>
        <w:spacing w:after="1" w:line="220" w:lineRule="auto"/>
        <w:jc w:val="right"/>
      </w:pPr>
      <w:r>
        <w:t>на территории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в рамках реализации</w:t>
      </w:r>
    </w:p>
    <w:p w:rsidR="004C7DE9" w:rsidRDefault="004C7DE9" w:rsidP="004C7DE9">
      <w:pPr>
        <w:spacing w:after="1" w:line="220" w:lineRule="auto"/>
        <w:jc w:val="right"/>
      </w:pPr>
      <w:r>
        <w:t>конкурса социально</w:t>
      </w:r>
    </w:p>
    <w:p w:rsidR="004C7DE9" w:rsidRDefault="004C7DE9" w:rsidP="004C7DE9">
      <w:pPr>
        <w:spacing w:after="1" w:line="220" w:lineRule="auto"/>
        <w:jc w:val="right"/>
      </w:pPr>
      <w:r>
        <w:t>значимых проектов</w:t>
      </w:r>
    </w:p>
    <w:p w:rsidR="004C7DE9" w:rsidRDefault="004C7DE9" w:rsidP="004C7DE9">
      <w:pPr>
        <w:spacing w:after="1" w:line="220" w:lineRule="auto"/>
        <w:jc w:val="right"/>
      </w:pPr>
      <w:r>
        <w:t>"Спортивный дворик"</w:t>
      </w:r>
    </w:p>
    <w:p w:rsidR="004C7DE9" w:rsidRDefault="004C7DE9" w:rsidP="004C7D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DE9" w:rsidTr="00D47583">
        <w:tc>
          <w:tcPr>
            <w:tcW w:w="60" w:type="dxa"/>
            <w:tcBorders>
              <w:top w:val="nil"/>
              <w:left w:val="nil"/>
              <w:bottom w:val="nil"/>
              <w:right w:val="nil"/>
            </w:tcBorders>
            <w:shd w:val="clear" w:color="auto" w:fill="CED3F1"/>
            <w:tcMar>
              <w:top w:w="0" w:type="dxa"/>
              <w:left w:w="0" w:type="dxa"/>
              <w:bottom w:w="0" w:type="dxa"/>
              <w:right w:w="0" w:type="dxa"/>
            </w:tcMar>
          </w:tcPr>
          <w:p w:rsidR="004C7DE9" w:rsidRDefault="004C7DE9" w:rsidP="00D47583"/>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4C7DE9" w:rsidRDefault="004C7DE9" w:rsidP="00D47583">
            <w:pPr>
              <w:spacing w:after="1" w:line="220" w:lineRule="auto"/>
              <w:jc w:val="center"/>
            </w:pPr>
            <w:r>
              <w:rPr>
                <w:color w:val="392C69"/>
              </w:rPr>
              <w:t>Список изменяющих документов</w:t>
            </w:r>
          </w:p>
          <w:p w:rsidR="004C7DE9" w:rsidRDefault="004C7DE9" w:rsidP="00D47583">
            <w:pPr>
              <w:spacing w:after="1" w:line="220" w:lineRule="auto"/>
              <w:jc w:val="center"/>
            </w:pPr>
            <w:proofErr w:type="gramStart"/>
            <w:r>
              <w:rPr>
                <w:color w:val="392C69"/>
              </w:rPr>
              <w:t>(в ред. Постановлений администрации</w:t>
            </w:r>
            <w:proofErr w:type="gramEnd"/>
          </w:p>
          <w:p w:rsidR="004C7DE9" w:rsidRDefault="004C7DE9" w:rsidP="00D47583">
            <w:pPr>
              <w:spacing w:after="1" w:line="220" w:lineRule="auto"/>
              <w:jc w:val="center"/>
            </w:pPr>
            <w:r>
              <w:rPr>
                <w:color w:val="392C69"/>
              </w:rPr>
              <w:t>Уссурийского городского округа</w:t>
            </w:r>
          </w:p>
          <w:p w:rsidR="004C7DE9" w:rsidRDefault="004C7DE9" w:rsidP="00D47583">
            <w:pPr>
              <w:spacing w:after="1" w:line="220" w:lineRule="auto"/>
              <w:jc w:val="center"/>
            </w:pPr>
            <w:r>
              <w:rPr>
                <w:color w:val="392C69"/>
              </w:rPr>
              <w:t xml:space="preserve">от 11.03.2022 </w:t>
            </w:r>
            <w:hyperlink r:id="rId58">
              <w:r>
                <w:rPr>
                  <w:color w:val="0000FF"/>
                </w:rPr>
                <w:t>N 554-НПА</w:t>
              </w:r>
            </w:hyperlink>
            <w:r>
              <w:rPr>
                <w:color w:val="392C69"/>
              </w:rPr>
              <w:t xml:space="preserve">, от 30.11.2022 </w:t>
            </w:r>
            <w:hyperlink r:id="rId59">
              <w:r>
                <w:rPr>
                  <w:color w:val="0000FF"/>
                </w:rPr>
                <w:t>N 3259-НПА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r>
    </w:tbl>
    <w:p w:rsidR="004C7DE9" w:rsidRDefault="004C7DE9" w:rsidP="004C7DE9">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4C7DE9" w:rsidTr="00D47583">
        <w:tc>
          <w:tcPr>
            <w:tcW w:w="5272" w:type="dxa"/>
            <w:tcBorders>
              <w:top w:val="nil"/>
              <w:left w:val="nil"/>
              <w:bottom w:val="nil"/>
              <w:right w:val="nil"/>
            </w:tcBorders>
          </w:tcPr>
          <w:p w:rsidR="004C7DE9" w:rsidRDefault="004C7DE9" w:rsidP="00D47583">
            <w:pPr>
              <w:spacing w:after="1" w:line="220" w:lineRule="auto"/>
            </w:pPr>
          </w:p>
        </w:tc>
        <w:tc>
          <w:tcPr>
            <w:tcW w:w="3798" w:type="dxa"/>
            <w:tcBorders>
              <w:top w:val="nil"/>
              <w:left w:val="nil"/>
              <w:bottom w:val="nil"/>
              <w:right w:val="nil"/>
            </w:tcBorders>
          </w:tcPr>
          <w:p w:rsidR="004C7DE9" w:rsidRDefault="004C7DE9" w:rsidP="00D47583">
            <w:pPr>
              <w:spacing w:after="1" w:line="220" w:lineRule="auto"/>
            </w:pPr>
            <w:r>
              <w:t>Заместителю главы администрации по культуре и спорту - начальнику управления по делам молодежи, физической культуре и спорту администрации Уссурийского городского округа</w:t>
            </w:r>
          </w:p>
          <w:p w:rsidR="004C7DE9" w:rsidRDefault="004C7DE9" w:rsidP="00D47583">
            <w:pPr>
              <w:spacing w:after="1" w:line="220" w:lineRule="auto"/>
            </w:pPr>
            <w:r>
              <w:t xml:space="preserve">М.Г. </w:t>
            </w:r>
            <w:proofErr w:type="spellStart"/>
            <w:r>
              <w:t>Закаряну</w:t>
            </w:r>
            <w:proofErr w:type="spellEnd"/>
          </w:p>
        </w:tc>
      </w:tr>
      <w:tr w:rsidR="004C7DE9" w:rsidTr="00D47583">
        <w:tc>
          <w:tcPr>
            <w:tcW w:w="9070" w:type="dxa"/>
            <w:gridSpan w:val="2"/>
            <w:tcBorders>
              <w:top w:val="nil"/>
              <w:left w:val="nil"/>
              <w:bottom w:val="nil"/>
              <w:right w:val="nil"/>
            </w:tcBorders>
          </w:tcPr>
          <w:p w:rsidR="004C7DE9" w:rsidRDefault="004C7DE9" w:rsidP="00D47583">
            <w:pPr>
              <w:spacing w:after="1" w:line="220" w:lineRule="auto"/>
              <w:jc w:val="center"/>
            </w:pPr>
            <w:bookmarkStart w:id="18" w:name="P330"/>
            <w:bookmarkEnd w:id="18"/>
            <w:r>
              <w:t xml:space="preserve">Заявка </w:t>
            </w:r>
            <w:proofErr w:type="gramStart"/>
            <w:r>
              <w:t>на участие в конкурсном отборе на предоставление субсидий на возмещение затрат по установке</w:t>
            </w:r>
            <w:proofErr w:type="gramEnd"/>
            <w:r>
              <w:t xml:space="preserve">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 в 20_ году</w:t>
            </w:r>
          </w:p>
          <w:p w:rsidR="004C7DE9" w:rsidRDefault="004C7DE9" w:rsidP="00D47583">
            <w:pPr>
              <w:spacing w:after="1" w:line="220" w:lineRule="auto"/>
              <w:jc w:val="center"/>
            </w:pPr>
            <w:r>
              <w:t>____________________________________________________________</w:t>
            </w:r>
          </w:p>
          <w:p w:rsidR="004C7DE9" w:rsidRDefault="004C7DE9" w:rsidP="00D47583">
            <w:pPr>
              <w:spacing w:after="1" w:line="220" w:lineRule="auto"/>
              <w:jc w:val="center"/>
            </w:pPr>
            <w:r>
              <w:t>(полное название проекта и направление)</w:t>
            </w:r>
          </w:p>
        </w:tc>
      </w:tr>
    </w:tbl>
    <w:p w:rsidR="004C7DE9" w:rsidRDefault="004C7DE9" w:rsidP="004C7DE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3"/>
        <w:gridCol w:w="2551"/>
      </w:tblGrid>
      <w:tr w:rsidR="004C7DE9" w:rsidTr="00D47583">
        <w:tc>
          <w:tcPr>
            <w:tcW w:w="6523" w:type="dxa"/>
          </w:tcPr>
          <w:p w:rsidR="004C7DE9" w:rsidRDefault="004C7DE9" w:rsidP="00D47583">
            <w:pPr>
              <w:spacing w:after="1" w:line="220" w:lineRule="auto"/>
            </w:pPr>
            <w:r>
              <w:t>Полное наименование организации (участника конкурсного отбора)</w:t>
            </w:r>
          </w:p>
        </w:tc>
        <w:tc>
          <w:tcPr>
            <w:tcW w:w="2551" w:type="dxa"/>
          </w:tcPr>
          <w:p w:rsidR="004C7DE9" w:rsidRDefault="004C7DE9" w:rsidP="00D47583">
            <w:pPr>
              <w:spacing w:after="1" w:line="220" w:lineRule="auto"/>
            </w:pPr>
          </w:p>
        </w:tc>
      </w:tr>
      <w:tr w:rsidR="004C7DE9" w:rsidTr="00D47583">
        <w:tc>
          <w:tcPr>
            <w:tcW w:w="6523" w:type="dxa"/>
          </w:tcPr>
          <w:p w:rsidR="004C7DE9" w:rsidRDefault="004C7DE9" w:rsidP="00D47583">
            <w:pPr>
              <w:spacing w:after="1" w:line="220" w:lineRule="auto"/>
            </w:pPr>
            <w:r>
              <w:t>Полный юридический (фактический) адрес, телефон руководителя:</w:t>
            </w:r>
          </w:p>
        </w:tc>
        <w:tc>
          <w:tcPr>
            <w:tcW w:w="2551" w:type="dxa"/>
          </w:tcPr>
          <w:p w:rsidR="004C7DE9" w:rsidRDefault="004C7DE9" w:rsidP="00D47583">
            <w:pPr>
              <w:spacing w:after="1" w:line="220" w:lineRule="auto"/>
            </w:pPr>
          </w:p>
        </w:tc>
      </w:tr>
      <w:tr w:rsidR="004C7DE9" w:rsidTr="00D47583">
        <w:tc>
          <w:tcPr>
            <w:tcW w:w="6523" w:type="dxa"/>
          </w:tcPr>
          <w:p w:rsidR="004C7DE9" w:rsidRDefault="004C7DE9" w:rsidP="00D47583">
            <w:pPr>
              <w:spacing w:after="1" w:line="220" w:lineRule="auto"/>
            </w:pPr>
            <w:r>
              <w:t xml:space="preserve">Банковские реквизиты с указанием расчетного счета (ИНН, КПП, </w:t>
            </w:r>
            <w:r>
              <w:lastRenderedPageBreak/>
              <w:t>БИК и др.)</w:t>
            </w:r>
          </w:p>
        </w:tc>
        <w:tc>
          <w:tcPr>
            <w:tcW w:w="2551" w:type="dxa"/>
          </w:tcPr>
          <w:p w:rsidR="004C7DE9" w:rsidRDefault="004C7DE9" w:rsidP="00D47583">
            <w:pPr>
              <w:spacing w:after="1" w:line="220" w:lineRule="auto"/>
            </w:pPr>
          </w:p>
        </w:tc>
      </w:tr>
      <w:tr w:rsidR="004C7DE9" w:rsidTr="00D47583">
        <w:tc>
          <w:tcPr>
            <w:tcW w:w="6523" w:type="dxa"/>
          </w:tcPr>
          <w:p w:rsidR="004C7DE9" w:rsidRDefault="004C7DE9" w:rsidP="00D47583">
            <w:pPr>
              <w:spacing w:after="1" w:line="220" w:lineRule="auto"/>
            </w:pPr>
            <w:r>
              <w:lastRenderedPageBreak/>
              <w:t>Автор, авторский коллектив, телефон руководителя проекта</w:t>
            </w:r>
          </w:p>
        </w:tc>
        <w:tc>
          <w:tcPr>
            <w:tcW w:w="2551" w:type="dxa"/>
          </w:tcPr>
          <w:p w:rsidR="004C7DE9" w:rsidRDefault="004C7DE9" w:rsidP="00D47583">
            <w:pPr>
              <w:spacing w:after="1" w:line="220" w:lineRule="auto"/>
            </w:pPr>
          </w:p>
        </w:tc>
      </w:tr>
      <w:tr w:rsidR="004C7DE9" w:rsidTr="00D47583">
        <w:tc>
          <w:tcPr>
            <w:tcW w:w="6523" w:type="dxa"/>
          </w:tcPr>
          <w:p w:rsidR="004C7DE9" w:rsidRDefault="004C7DE9" w:rsidP="00D47583">
            <w:pPr>
              <w:spacing w:after="1" w:line="220" w:lineRule="auto"/>
            </w:pPr>
            <w:r>
              <w:t>Комплект заявочных документов на листах &lt;*&gt;</w:t>
            </w:r>
          </w:p>
        </w:tc>
        <w:tc>
          <w:tcPr>
            <w:tcW w:w="2551" w:type="dxa"/>
          </w:tcPr>
          <w:p w:rsidR="004C7DE9" w:rsidRDefault="004C7DE9" w:rsidP="00D47583">
            <w:pPr>
              <w:spacing w:after="1" w:line="220" w:lineRule="auto"/>
            </w:pPr>
          </w:p>
        </w:tc>
      </w:tr>
      <w:tr w:rsidR="004C7DE9" w:rsidTr="00D47583">
        <w:tc>
          <w:tcPr>
            <w:tcW w:w="6523" w:type="dxa"/>
          </w:tcPr>
          <w:p w:rsidR="004C7DE9" w:rsidRDefault="004C7DE9" w:rsidP="00D47583">
            <w:pPr>
              <w:spacing w:after="1" w:line="220" w:lineRule="auto"/>
            </w:pPr>
            <w:r>
              <w:t>Приложение на листах</w:t>
            </w:r>
          </w:p>
        </w:tc>
        <w:tc>
          <w:tcPr>
            <w:tcW w:w="2551" w:type="dxa"/>
          </w:tcPr>
          <w:p w:rsidR="004C7DE9" w:rsidRDefault="004C7DE9" w:rsidP="00D47583">
            <w:pPr>
              <w:spacing w:after="1" w:line="220" w:lineRule="auto"/>
            </w:pPr>
          </w:p>
        </w:tc>
      </w:tr>
    </w:tbl>
    <w:p w:rsidR="004C7DE9" w:rsidRDefault="004C7DE9" w:rsidP="004C7DE9">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5"/>
        <w:gridCol w:w="1478"/>
        <w:gridCol w:w="666"/>
        <w:gridCol w:w="2281"/>
      </w:tblGrid>
      <w:tr w:rsidR="004C7DE9" w:rsidTr="00D47583">
        <w:tc>
          <w:tcPr>
            <w:tcW w:w="9070" w:type="dxa"/>
            <w:gridSpan w:val="4"/>
            <w:tcBorders>
              <w:top w:val="nil"/>
              <w:left w:val="nil"/>
              <w:bottom w:val="nil"/>
              <w:right w:val="nil"/>
            </w:tcBorders>
          </w:tcPr>
          <w:p w:rsidR="004C7DE9" w:rsidRDefault="004C7DE9" w:rsidP="00D47583">
            <w:pPr>
              <w:spacing w:after="1" w:line="220" w:lineRule="auto"/>
              <w:ind w:firstLine="283"/>
              <w:jc w:val="both"/>
            </w:pPr>
            <w:r>
              <w:t>--------------------------------</w:t>
            </w:r>
          </w:p>
          <w:p w:rsidR="004C7DE9" w:rsidRDefault="004C7DE9" w:rsidP="00D47583">
            <w:pPr>
              <w:spacing w:after="1" w:line="220" w:lineRule="auto"/>
              <w:ind w:firstLine="283"/>
              <w:jc w:val="both"/>
            </w:pPr>
            <w:r>
              <w:t>&lt;*&gt; - комплект заявочных документов:</w:t>
            </w:r>
          </w:p>
          <w:p w:rsidR="004C7DE9" w:rsidRDefault="004C7DE9" w:rsidP="00D47583">
            <w:pPr>
              <w:spacing w:after="1" w:line="220" w:lineRule="auto"/>
              <w:ind w:firstLine="283"/>
              <w:jc w:val="both"/>
            </w:pPr>
            <w:r>
              <w:t>локальный ресурсный сметный расчет на установку и (или) благоустройство спортивной площадки;</w:t>
            </w:r>
          </w:p>
          <w:p w:rsidR="004C7DE9" w:rsidRDefault="004C7DE9" w:rsidP="00D47583">
            <w:pPr>
              <w:spacing w:after="1" w:line="220" w:lineRule="auto"/>
              <w:ind w:firstLine="283"/>
              <w:jc w:val="both"/>
            </w:pPr>
            <w:r>
              <w:t>копия устава участника конкурсного отбора, претендующего на получение субсидии;</w:t>
            </w:r>
          </w:p>
          <w:p w:rsidR="004C7DE9" w:rsidRDefault="004C7DE9" w:rsidP="00D47583">
            <w:pPr>
              <w:spacing w:after="1" w:line="220" w:lineRule="auto"/>
              <w:ind w:firstLine="283"/>
              <w:jc w:val="both"/>
            </w:pPr>
            <w:r>
              <w:t>копия выписки из Единого государственного реестра юридических лиц со сроком выдачи не более 30 дней до даты предъявления комплекта документов;</w:t>
            </w:r>
          </w:p>
          <w:p w:rsidR="004C7DE9" w:rsidRDefault="004C7DE9" w:rsidP="00D47583">
            <w:pPr>
              <w:spacing w:after="1" w:line="220" w:lineRule="auto"/>
              <w:ind w:firstLine="283"/>
              <w:jc w:val="both"/>
            </w:pPr>
            <w:r>
              <w:t>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подачи заявки;</w:t>
            </w:r>
          </w:p>
          <w:p w:rsidR="004C7DE9" w:rsidRDefault="004C7DE9" w:rsidP="00D47583">
            <w:pPr>
              <w:spacing w:after="1" w:line="220" w:lineRule="auto"/>
              <w:ind w:firstLine="283"/>
              <w:jc w:val="both"/>
            </w:pPr>
            <w:r>
              <w:t>копия свидетельства о постановке участника конкурсного отбора, претендующего на получение субсидии, на учет в налоговом органе;</w:t>
            </w:r>
          </w:p>
          <w:p w:rsidR="004C7DE9" w:rsidRDefault="004C7DE9" w:rsidP="00D47583">
            <w:pPr>
              <w:spacing w:after="1" w:line="220" w:lineRule="auto"/>
              <w:ind w:firstLine="283"/>
              <w:jc w:val="both"/>
            </w:pPr>
            <w:r>
              <w:t>выписка из государственного кадастра недвижимости на земельный участок, на котором планируется строительство (благоустройство) спортивной площадки (при условии установки (благоустройства) спортивной площадки на придомовой территории);</w:t>
            </w:r>
          </w:p>
          <w:p w:rsidR="004C7DE9" w:rsidRDefault="004C7DE9" w:rsidP="00D47583">
            <w:pPr>
              <w:spacing w:after="1" w:line="220" w:lineRule="auto"/>
              <w:ind w:firstLine="283"/>
              <w:jc w:val="both"/>
            </w:pPr>
            <w:r>
              <w:t>слайдовая презентация проекта на электронном носителе (при наличии);</w:t>
            </w:r>
          </w:p>
          <w:p w:rsidR="004C7DE9" w:rsidRDefault="004C7DE9" w:rsidP="00D47583">
            <w:pPr>
              <w:spacing w:after="1" w:line="220" w:lineRule="auto"/>
              <w:ind w:firstLine="283"/>
              <w:jc w:val="both"/>
            </w:pPr>
            <w:r>
              <w:t>копия листа согласования проектных работ и установки нестационарных объектов без права производства земельных работ (при наличии схемы расположения подземных и наземных коммуникаций);</w:t>
            </w:r>
          </w:p>
          <w:p w:rsidR="004C7DE9" w:rsidRDefault="004C7DE9" w:rsidP="00D47583">
            <w:pPr>
              <w:spacing w:after="1" w:line="220" w:lineRule="auto"/>
              <w:ind w:firstLine="283"/>
              <w:jc w:val="both"/>
            </w:pPr>
            <w:r>
              <w:t>протокол общего собрания собственников помещений в многоквартирном доме о согласии на установку и (благоустройство) спортивной площадки на придомовой территории (при условии установки (благоустройства) спортивной площадки на придомовой территории).</w:t>
            </w:r>
          </w:p>
        </w:tc>
      </w:tr>
      <w:tr w:rsidR="004C7DE9" w:rsidTr="00D47583">
        <w:tc>
          <w:tcPr>
            <w:tcW w:w="9070" w:type="dxa"/>
            <w:gridSpan w:val="4"/>
            <w:tcBorders>
              <w:top w:val="nil"/>
              <w:left w:val="nil"/>
              <w:bottom w:val="nil"/>
              <w:right w:val="nil"/>
            </w:tcBorders>
          </w:tcPr>
          <w:p w:rsidR="004C7DE9" w:rsidRDefault="004C7DE9" w:rsidP="00D47583">
            <w:pPr>
              <w:spacing w:after="1" w:line="220" w:lineRule="auto"/>
            </w:pPr>
          </w:p>
        </w:tc>
      </w:tr>
      <w:tr w:rsidR="004C7DE9" w:rsidTr="00D47583">
        <w:tc>
          <w:tcPr>
            <w:tcW w:w="4645" w:type="dxa"/>
            <w:tcBorders>
              <w:top w:val="nil"/>
              <w:left w:val="nil"/>
              <w:bottom w:val="nil"/>
              <w:right w:val="nil"/>
            </w:tcBorders>
          </w:tcPr>
          <w:p w:rsidR="004C7DE9" w:rsidRDefault="004C7DE9" w:rsidP="00D47583">
            <w:pPr>
              <w:spacing w:after="1" w:line="220" w:lineRule="auto"/>
              <w:jc w:val="center"/>
            </w:pPr>
            <w:r>
              <w:t>__________________________________</w:t>
            </w:r>
          </w:p>
          <w:p w:rsidR="004C7DE9" w:rsidRDefault="004C7DE9" w:rsidP="00D47583">
            <w:pPr>
              <w:spacing w:after="1" w:line="220" w:lineRule="auto"/>
              <w:jc w:val="center"/>
            </w:pPr>
            <w:r>
              <w:t>(наименование должности руководителя)</w:t>
            </w:r>
          </w:p>
        </w:tc>
        <w:tc>
          <w:tcPr>
            <w:tcW w:w="2144" w:type="dxa"/>
            <w:gridSpan w:val="2"/>
            <w:tcBorders>
              <w:top w:val="nil"/>
              <w:left w:val="nil"/>
              <w:bottom w:val="nil"/>
              <w:right w:val="nil"/>
            </w:tcBorders>
          </w:tcPr>
          <w:p w:rsidR="004C7DE9" w:rsidRDefault="004C7DE9" w:rsidP="00D47583">
            <w:pPr>
              <w:spacing w:after="1" w:line="220" w:lineRule="auto"/>
              <w:jc w:val="center"/>
            </w:pPr>
            <w:r>
              <w:t>______________</w:t>
            </w:r>
          </w:p>
          <w:p w:rsidR="004C7DE9" w:rsidRDefault="004C7DE9" w:rsidP="00D47583">
            <w:pPr>
              <w:spacing w:after="1" w:line="220" w:lineRule="auto"/>
              <w:jc w:val="center"/>
            </w:pPr>
            <w:r>
              <w:t>(инициалы, фамилия)</w:t>
            </w:r>
          </w:p>
        </w:tc>
        <w:tc>
          <w:tcPr>
            <w:tcW w:w="2281" w:type="dxa"/>
            <w:tcBorders>
              <w:top w:val="nil"/>
              <w:left w:val="nil"/>
              <w:bottom w:val="nil"/>
              <w:right w:val="nil"/>
            </w:tcBorders>
          </w:tcPr>
          <w:p w:rsidR="004C7DE9" w:rsidRDefault="004C7DE9" w:rsidP="00D47583">
            <w:pPr>
              <w:spacing w:after="1" w:line="220" w:lineRule="auto"/>
              <w:jc w:val="center"/>
            </w:pPr>
            <w:r>
              <w:t>_______________</w:t>
            </w:r>
          </w:p>
          <w:p w:rsidR="004C7DE9" w:rsidRDefault="004C7DE9" w:rsidP="00D47583">
            <w:pPr>
              <w:spacing w:after="1" w:line="220" w:lineRule="auto"/>
              <w:jc w:val="center"/>
            </w:pPr>
            <w:r>
              <w:t>(подпись)</w:t>
            </w:r>
          </w:p>
        </w:tc>
      </w:tr>
      <w:tr w:rsidR="004C7DE9" w:rsidTr="00D47583">
        <w:tc>
          <w:tcPr>
            <w:tcW w:w="6123" w:type="dxa"/>
            <w:gridSpan w:val="2"/>
            <w:tcBorders>
              <w:top w:val="nil"/>
              <w:left w:val="nil"/>
              <w:bottom w:val="nil"/>
              <w:right w:val="nil"/>
            </w:tcBorders>
          </w:tcPr>
          <w:p w:rsidR="004C7DE9" w:rsidRDefault="004C7DE9" w:rsidP="00D47583">
            <w:pPr>
              <w:spacing w:after="1" w:line="220" w:lineRule="auto"/>
            </w:pPr>
            <w:r>
              <w:t>М.П.</w:t>
            </w:r>
          </w:p>
        </w:tc>
        <w:tc>
          <w:tcPr>
            <w:tcW w:w="2947" w:type="dxa"/>
            <w:gridSpan w:val="2"/>
            <w:tcBorders>
              <w:top w:val="nil"/>
              <w:left w:val="nil"/>
              <w:bottom w:val="nil"/>
              <w:right w:val="nil"/>
            </w:tcBorders>
          </w:tcPr>
          <w:p w:rsidR="004C7DE9" w:rsidRDefault="004C7DE9" w:rsidP="00D47583">
            <w:pPr>
              <w:spacing w:after="1" w:line="220" w:lineRule="auto"/>
              <w:jc w:val="center"/>
            </w:pPr>
            <w:r>
              <w:t>"__" ___________ 20_ г.</w:t>
            </w:r>
          </w:p>
        </w:tc>
      </w:tr>
      <w:tr w:rsidR="004C7DE9" w:rsidTr="00D47583">
        <w:tc>
          <w:tcPr>
            <w:tcW w:w="9070" w:type="dxa"/>
            <w:gridSpan w:val="4"/>
            <w:tcBorders>
              <w:top w:val="nil"/>
              <w:left w:val="nil"/>
              <w:bottom w:val="nil"/>
              <w:right w:val="nil"/>
            </w:tcBorders>
          </w:tcPr>
          <w:p w:rsidR="004C7DE9" w:rsidRDefault="004C7DE9" w:rsidP="00D47583">
            <w:pPr>
              <w:spacing w:after="1" w:line="220" w:lineRule="auto"/>
              <w:jc w:val="both"/>
            </w:pPr>
            <w:proofErr w:type="gramStart"/>
            <w:r>
              <w:t>Согласен</w:t>
            </w:r>
            <w:proofErr w:type="gramEnd"/>
            <w:r>
              <w:t xml:space="preserve"> на осуществление главным распорядителем бюджетных средств, предоставляющим субсидию, органом муниципального внутреннего финансового контроля, проверок соблюдения условий, целей и порядка предоставления организации субсидии.</w:t>
            </w:r>
          </w:p>
          <w:p w:rsidR="004C7DE9" w:rsidRDefault="004C7DE9" w:rsidP="00D47583">
            <w:pPr>
              <w:spacing w:after="1" w:line="220" w:lineRule="auto"/>
              <w:jc w:val="both"/>
            </w:pPr>
            <w:r>
              <w:t>Согласен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отбором.</w:t>
            </w:r>
          </w:p>
        </w:tc>
      </w:tr>
      <w:tr w:rsidR="004C7DE9" w:rsidTr="00D47583">
        <w:tc>
          <w:tcPr>
            <w:tcW w:w="4645" w:type="dxa"/>
            <w:tcBorders>
              <w:top w:val="nil"/>
              <w:left w:val="nil"/>
              <w:bottom w:val="nil"/>
              <w:right w:val="nil"/>
            </w:tcBorders>
          </w:tcPr>
          <w:p w:rsidR="004C7DE9" w:rsidRDefault="004C7DE9" w:rsidP="00D47583">
            <w:pPr>
              <w:spacing w:after="1" w:line="220" w:lineRule="auto"/>
              <w:jc w:val="center"/>
            </w:pPr>
            <w:r>
              <w:t>__________________________________</w:t>
            </w:r>
          </w:p>
          <w:p w:rsidR="004C7DE9" w:rsidRDefault="004C7DE9" w:rsidP="00D47583">
            <w:pPr>
              <w:spacing w:after="1" w:line="220" w:lineRule="auto"/>
              <w:jc w:val="center"/>
            </w:pPr>
            <w:r>
              <w:t>(наименование должности руководителя)</w:t>
            </w:r>
          </w:p>
        </w:tc>
        <w:tc>
          <w:tcPr>
            <w:tcW w:w="2144" w:type="dxa"/>
            <w:gridSpan w:val="2"/>
            <w:tcBorders>
              <w:top w:val="nil"/>
              <w:left w:val="nil"/>
              <w:bottom w:val="nil"/>
              <w:right w:val="nil"/>
            </w:tcBorders>
          </w:tcPr>
          <w:p w:rsidR="004C7DE9" w:rsidRDefault="004C7DE9" w:rsidP="00D47583">
            <w:pPr>
              <w:spacing w:after="1" w:line="220" w:lineRule="auto"/>
              <w:jc w:val="center"/>
            </w:pPr>
            <w:r>
              <w:t>______________</w:t>
            </w:r>
          </w:p>
          <w:p w:rsidR="004C7DE9" w:rsidRDefault="004C7DE9" w:rsidP="00D47583">
            <w:pPr>
              <w:spacing w:after="1" w:line="220" w:lineRule="auto"/>
              <w:jc w:val="center"/>
            </w:pPr>
            <w:r>
              <w:t>(инициалы, фамилия)</w:t>
            </w:r>
          </w:p>
        </w:tc>
        <w:tc>
          <w:tcPr>
            <w:tcW w:w="2281" w:type="dxa"/>
            <w:tcBorders>
              <w:top w:val="nil"/>
              <w:left w:val="nil"/>
              <w:bottom w:val="nil"/>
              <w:right w:val="nil"/>
            </w:tcBorders>
          </w:tcPr>
          <w:p w:rsidR="004C7DE9" w:rsidRDefault="004C7DE9" w:rsidP="00D47583">
            <w:pPr>
              <w:spacing w:after="1" w:line="220" w:lineRule="auto"/>
              <w:jc w:val="center"/>
            </w:pPr>
            <w:r>
              <w:t>_______________</w:t>
            </w:r>
          </w:p>
          <w:p w:rsidR="004C7DE9" w:rsidRDefault="004C7DE9" w:rsidP="00D47583">
            <w:pPr>
              <w:spacing w:after="1" w:line="220" w:lineRule="auto"/>
              <w:jc w:val="center"/>
            </w:pPr>
            <w:r>
              <w:t>(подпись)</w:t>
            </w:r>
          </w:p>
        </w:tc>
      </w:tr>
      <w:tr w:rsidR="004C7DE9" w:rsidTr="00D47583">
        <w:tc>
          <w:tcPr>
            <w:tcW w:w="6123" w:type="dxa"/>
            <w:gridSpan w:val="2"/>
            <w:tcBorders>
              <w:top w:val="nil"/>
              <w:left w:val="nil"/>
              <w:bottom w:val="nil"/>
              <w:right w:val="nil"/>
            </w:tcBorders>
          </w:tcPr>
          <w:p w:rsidR="004C7DE9" w:rsidRDefault="004C7DE9" w:rsidP="00D47583">
            <w:pPr>
              <w:spacing w:after="1" w:line="220" w:lineRule="auto"/>
            </w:pPr>
            <w:r>
              <w:t>М.П.</w:t>
            </w:r>
          </w:p>
        </w:tc>
        <w:tc>
          <w:tcPr>
            <w:tcW w:w="2947" w:type="dxa"/>
            <w:gridSpan w:val="2"/>
            <w:tcBorders>
              <w:top w:val="nil"/>
              <w:left w:val="nil"/>
              <w:bottom w:val="nil"/>
              <w:right w:val="nil"/>
            </w:tcBorders>
          </w:tcPr>
          <w:p w:rsidR="004C7DE9" w:rsidRDefault="004C7DE9" w:rsidP="00D47583">
            <w:pPr>
              <w:spacing w:after="1" w:line="220" w:lineRule="auto"/>
              <w:jc w:val="center"/>
            </w:pPr>
            <w:r>
              <w:t>"__" ___________ 20_ г.</w:t>
            </w:r>
          </w:p>
        </w:tc>
      </w:tr>
      <w:tr w:rsidR="004C7DE9" w:rsidTr="00D47583">
        <w:tc>
          <w:tcPr>
            <w:tcW w:w="9070" w:type="dxa"/>
            <w:gridSpan w:val="4"/>
            <w:tcBorders>
              <w:top w:val="nil"/>
              <w:left w:val="nil"/>
              <w:bottom w:val="nil"/>
              <w:right w:val="nil"/>
            </w:tcBorders>
          </w:tcPr>
          <w:p w:rsidR="004C7DE9" w:rsidRDefault="004C7DE9" w:rsidP="00D47583">
            <w:pPr>
              <w:spacing w:after="1" w:line="220" w:lineRule="auto"/>
              <w:ind w:firstLine="283"/>
              <w:jc w:val="both"/>
            </w:pPr>
            <w:r>
              <w:t>Подтверждаю, что на 1-е число месяца, предшествующего месяцу подачи заявки организация (участник конкурсного отбора) соответствует следующим требованиям:</w:t>
            </w:r>
          </w:p>
          <w:p w:rsidR="004C7DE9" w:rsidRDefault="004C7DE9" w:rsidP="00D47583">
            <w:pPr>
              <w:spacing w:after="1" w:line="220" w:lineRule="auto"/>
              <w:ind w:firstLine="283"/>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7DE9" w:rsidRDefault="004C7DE9" w:rsidP="00D47583">
            <w:pPr>
              <w:spacing w:after="1" w:line="220" w:lineRule="auto"/>
              <w:ind w:firstLine="283"/>
              <w:jc w:val="both"/>
            </w:pPr>
            <w:r>
              <w:lastRenderedPageBreak/>
              <w:t xml:space="preserve">отсутствует просроченная задолженность по возврату в бюджет Уссурийского городского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Уссурийского городского округа, за исключением субсидий, предоставляемых муниципальным учреждениям, субсидий в целях возмещения недополученных доходов, субсидий в целях возмещения недополученных доходов, субсидий в целях финансового обеспечения </w:t>
            </w:r>
            <w:proofErr w:type="gramStart"/>
            <w:r>
              <w:t>или возмещения затрат, связанных с поставкой товаров (выполнением работ, оказанием услуг) получателями субсидий физическим лицам;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roofErr w:type="gramEnd"/>
          </w:p>
          <w:p w:rsidR="004C7DE9" w:rsidRDefault="004C7DE9" w:rsidP="00D47583">
            <w:pPr>
              <w:spacing w:after="1" w:line="220" w:lineRule="auto"/>
              <w:ind w:firstLine="283"/>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w:t>
            </w:r>
            <w:proofErr w:type="gramEnd"/>
          </w:p>
          <w:p w:rsidR="004C7DE9" w:rsidRDefault="004C7DE9" w:rsidP="00D47583">
            <w:pPr>
              <w:spacing w:after="1" w:line="220" w:lineRule="auto"/>
              <w:ind w:firstLine="283"/>
              <w:jc w:val="both"/>
            </w:pPr>
            <w:proofErr w:type="gramStart"/>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4C7DE9" w:rsidRDefault="004C7DE9" w:rsidP="00D47583">
            <w:pPr>
              <w:spacing w:after="1" w:line="220" w:lineRule="auto"/>
              <w:ind w:firstLine="283"/>
              <w:jc w:val="both"/>
            </w:pPr>
            <w:r>
              <w:t>не получают средства из бюджета Уссурийского городского округа на основании иных муниципальных, нормативных правовых актов на цели, установленные Порядком предоставления субсидий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p w:rsidR="004C7DE9" w:rsidRDefault="004C7DE9" w:rsidP="00D47583">
            <w:pPr>
              <w:spacing w:after="1" w:line="220" w:lineRule="auto"/>
              <w:ind w:firstLine="283"/>
              <w:jc w:val="both"/>
            </w:pPr>
            <w:r>
              <w:t>участник конкурса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tc>
      </w:tr>
      <w:tr w:rsidR="004C7DE9" w:rsidTr="00D47583">
        <w:tc>
          <w:tcPr>
            <w:tcW w:w="4645" w:type="dxa"/>
            <w:tcBorders>
              <w:top w:val="nil"/>
              <w:left w:val="nil"/>
              <w:bottom w:val="nil"/>
              <w:right w:val="nil"/>
            </w:tcBorders>
          </w:tcPr>
          <w:p w:rsidR="004C7DE9" w:rsidRDefault="004C7DE9" w:rsidP="00D47583">
            <w:pPr>
              <w:spacing w:after="1" w:line="220" w:lineRule="auto"/>
              <w:jc w:val="center"/>
            </w:pPr>
            <w:r>
              <w:lastRenderedPageBreak/>
              <w:t>__________________________________</w:t>
            </w:r>
          </w:p>
          <w:p w:rsidR="004C7DE9" w:rsidRDefault="004C7DE9" w:rsidP="00D47583">
            <w:pPr>
              <w:spacing w:after="1" w:line="220" w:lineRule="auto"/>
              <w:jc w:val="center"/>
            </w:pPr>
            <w:r>
              <w:t>(наименование должности руководителя)</w:t>
            </w:r>
          </w:p>
        </w:tc>
        <w:tc>
          <w:tcPr>
            <w:tcW w:w="2144" w:type="dxa"/>
            <w:gridSpan w:val="2"/>
            <w:tcBorders>
              <w:top w:val="nil"/>
              <w:left w:val="nil"/>
              <w:bottom w:val="nil"/>
              <w:right w:val="nil"/>
            </w:tcBorders>
          </w:tcPr>
          <w:p w:rsidR="004C7DE9" w:rsidRDefault="004C7DE9" w:rsidP="00D47583">
            <w:pPr>
              <w:spacing w:after="1" w:line="220" w:lineRule="auto"/>
              <w:jc w:val="center"/>
            </w:pPr>
            <w:r>
              <w:t>______________</w:t>
            </w:r>
          </w:p>
          <w:p w:rsidR="004C7DE9" w:rsidRDefault="004C7DE9" w:rsidP="00D47583">
            <w:pPr>
              <w:spacing w:after="1" w:line="220" w:lineRule="auto"/>
              <w:jc w:val="center"/>
            </w:pPr>
            <w:r>
              <w:t>(инициалы, фамилия)</w:t>
            </w:r>
          </w:p>
        </w:tc>
        <w:tc>
          <w:tcPr>
            <w:tcW w:w="2281" w:type="dxa"/>
            <w:tcBorders>
              <w:top w:val="nil"/>
              <w:left w:val="nil"/>
              <w:bottom w:val="nil"/>
              <w:right w:val="nil"/>
            </w:tcBorders>
          </w:tcPr>
          <w:p w:rsidR="004C7DE9" w:rsidRDefault="004C7DE9" w:rsidP="00D47583">
            <w:pPr>
              <w:spacing w:after="1" w:line="220" w:lineRule="auto"/>
              <w:jc w:val="center"/>
            </w:pPr>
            <w:r>
              <w:t>_______________</w:t>
            </w:r>
          </w:p>
          <w:p w:rsidR="004C7DE9" w:rsidRDefault="004C7DE9" w:rsidP="00D47583">
            <w:pPr>
              <w:spacing w:after="1" w:line="220" w:lineRule="auto"/>
              <w:jc w:val="center"/>
            </w:pPr>
            <w:r>
              <w:t>(подпись)</w:t>
            </w:r>
          </w:p>
        </w:tc>
      </w:tr>
      <w:tr w:rsidR="004C7DE9" w:rsidTr="00D47583">
        <w:tc>
          <w:tcPr>
            <w:tcW w:w="6123" w:type="dxa"/>
            <w:gridSpan w:val="2"/>
            <w:tcBorders>
              <w:top w:val="nil"/>
              <w:left w:val="nil"/>
              <w:bottom w:val="nil"/>
              <w:right w:val="nil"/>
            </w:tcBorders>
          </w:tcPr>
          <w:p w:rsidR="004C7DE9" w:rsidRDefault="004C7DE9" w:rsidP="00D47583">
            <w:pPr>
              <w:spacing w:after="1" w:line="220" w:lineRule="auto"/>
            </w:pPr>
            <w:r>
              <w:t>М.П.</w:t>
            </w:r>
          </w:p>
        </w:tc>
        <w:tc>
          <w:tcPr>
            <w:tcW w:w="2947" w:type="dxa"/>
            <w:gridSpan w:val="2"/>
            <w:tcBorders>
              <w:top w:val="nil"/>
              <w:left w:val="nil"/>
              <w:bottom w:val="nil"/>
              <w:right w:val="nil"/>
            </w:tcBorders>
          </w:tcPr>
          <w:p w:rsidR="004C7DE9" w:rsidRDefault="004C7DE9" w:rsidP="00D47583">
            <w:pPr>
              <w:spacing w:after="1" w:line="220" w:lineRule="auto"/>
              <w:jc w:val="center"/>
            </w:pPr>
            <w:r>
              <w:t>"__" ___________ 20_ г.</w:t>
            </w: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1"/>
      </w:pPr>
      <w:r>
        <w:t>Приложение N 2</w:t>
      </w:r>
    </w:p>
    <w:p w:rsidR="004C7DE9" w:rsidRDefault="004C7DE9" w:rsidP="004C7DE9">
      <w:pPr>
        <w:spacing w:after="1" w:line="220" w:lineRule="auto"/>
        <w:jc w:val="right"/>
      </w:pPr>
      <w:r>
        <w:t>к Порядку</w:t>
      </w:r>
    </w:p>
    <w:p w:rsidR="004C7DE9" w:rsidRDefault="004C7DE9" w:rsidP="004C7DE9">
      <w:pPr>
        <w:spacing w:after="1" w:line="220" w:lineRule="auto"/>
        <w:jc w:val="right"/>
      </w:pPr>
      <w:r>
        <w:t>предоставления субсидий</w:t>
      </w:r>
    </w:p>
    <w:p w:rsidR="004C7DE9" w:rsidRDefault="004C7DE9" w:rsidP="004C7DE9">
      <w:pPr>
        <w:spacing w:after="1" w:line="220" w:lineRule="auto"/>
        <w:jc w:val="right"/>
      </w:pPr>
      <w:r>
        <w:t>на возмещение затрат</w:t>
      </w:r>
    </w:p>
    <w:p w:rsidR="004C7DE9" w:rsidRDefault="004C7DE9" w:rsidP="004C7DE9">
      <w:pPr>
        <w:spacing w:after="1" w:line="220" w:lineRule="auto"/>
        <w:jc w:val="right"/>
      </w:pPr>
      <w:r>
        <w:t>по установке и (или)</w:t>
      </w:r>
    </w:p>
    <w:p w:rsidR="004C7DE9" w:rsidRDefault="004C7DE9" w:rsidP="004C7DE9">
      <w:pPr>
        <w:spacing w:after="1" w:line="220" w:lineRule="auto"/>
        <w:jc w:val="right"/>
      </w:pPr>
      <w:r>
        <w:t>благоустройству</w:t>
      </w:r>
    </w:p>
    <w:p w:rsidR="004C7DE9" w:rsidRDefault="004C7DE9" w:rsidP="004C7DE9">
      <w:pPr>
        <w:spacing w:after="1" w:line="220" w:lineRule="auto"/>
        <w:jc w:val="right"/>
      </w:pPr>
      <w:r>
        <w:t>спортивных площадок,</w:t>
      </w:r>
    </w:p>
    <w:p w:rsidR="004C7DE9" w:rsidRDefault="004C7DE9" w:rsidP="004C7DE9">
      <w:pPr>
        <w:spacing w:after="1" w:line="220" w:lineRule="auto"/>
        <w:jc w:val="right"/>
      </w:pPr>
      <w:r>
        <w:t>расположенных</w:t>
      </w:r>
    </w:p>
    <w:p w:rsidR="004C7DE9" w:rsidRDefault="004C7DE9" w:rsidP="004C7DE9">
      <w:pPr>
        <w:spacing w:after="1" w:line="220" w:lineRule="auto"/>
        <w:jc w:val="right"/>
      </w:pPr>
      <w:r>
        <w:t>на территории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в рамках реализации</w:t>
      </w:r>
    </w:p>
    <w:p w:rsidR="004C7DE9" w:rsidRDefault="004C7DE9" w:rsidP="004C7DE9">
      <w:pPr>
        <w:spacing w:after="1" w:line="220" w:lineRule="auto"/>
        <w:jc w:val="right"/>
      </w:pPr>
      <w:r>
        <w:lastRenderedPageBreak/>
        <w:t>конкурса социально</w:t>
      </w:r>
    </w:p>
    <w:p w:rsidR="004C7DE9" w:rsidRDefault="004C7DE9" w:rsidP="004C7DE9">
      <w:pPr>
        <w:spacing w:after="1" w:line="220" w:lineRule="auto"/>
        <w:jc w:val="right"/>
      </w:pPr>
      <w:r>
        <w:t>значимых проектов</w:t>
      </w:r>
    </w:p>
    <w:p w:rsidR="004C7DE9" w:rsidRDefault="004C7DE9" w:rsidP="004C7DE9">
      <w:pPr>
        <w:spacing w:after="1" w:line="220" w:lineRule="auto"/>
        <w:jc w:val="right"/>
      </w:pPr>
      <w:r>
        <w:t>"Спортивный дворик"</w:t>
      </w:r>
    </w:p>
    <w:p w:rsidR="004C7DE9" w:rsidRDefault="004C7DE9" w:rsidP="004C7DE9">
      <w:pPr>
        <w:spacing w:after="1" w:line="220" w:lineRule="auto"/>
        <w:jc w:val="both"/>
      </w:pPr>
    </w:p>
    <w:p w:rsidR="004C7DE9" w:rsidRDefault="004C7DE9" w:rsidP="004C7DE9">
      <w:pPr>
        <w:spacing w:after="1" w:line="220" w:lineRule="auto"/>
        <w:jc w:val="center"/>
      </w:pPr>
      <w:bookmarkStart w:id="19" w:name="P413"/>
      <w:bookmarkEnd w:id="19"/>
      <w:r>
        <w:t>СОЦИАЛЬНО ЗНАЧИМЫЙ ПРОЕКТ "СПОРТИВНЫЙ ДВОРИК"</w:t>
      </w:r>
    </w:p>
    <w:p w:rsidR="004C7DE9" w:rsidRDefault="004C7DE9" w:rsidP="004C7DE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2578"/>
        <w:gridCol w:w="5669"/>
      </w:tblGrid>
      <w:tr w:rsidR="004C7DE9" w:rsidTr="00D47583">
        <w:tc>
          <w:tcPr>
            <w:tcW w:w="758" w:type="dxa"/>
          </w:tcPr>
          <w:p w:rsidR="004C7DE9" w:rsidRDefault="004C7DE9" w:rsidP="00D47583">
            <w:pPr>
              <w:spacing w:after="1" w:line="220" w:lineRule="auto"/>
              <w:jc w:val="center"/>
            </w:pPr>
            <w:r>
              <w:t xml:space="preserve">N </w:t>
            </w:r>
            <w:proofErr w:type="gramStart"/>
            <w:r>
              <w:t>п</w:t>
            </w:r>
            <w:proofErr w:type="gramEnd"/>
            <w:r>
              <w:t>/п</w:t>
            </w:r>
          </w:p>
        </w:tc>
        <w:tc>
          <w:tcPr>
            <w:tcW w:w="2578" w:type="dxa"/>
          </w:tcPr>
          <w:p w:rsidR="004C7DE9" w:rsidRDefault="004C7DE9" w:rsidP="00D47583">
            <w:pPr>
              <w:spacing w:after="1" w:line="220" w:lineRule="auto"/>
              <w:jc w:val="center"/>
            </w:pPr>
            <w:r>
              <w:t>Часть заявки</w:t>
            </w:r>
          </w:p>
        </w:tc>
        <w:tc>
          <w:tcPr>
            <w:tcW w:w="5669" w:type="dxa"/>
          </w:tcPr>
          <w:p w:rsidR="004C7DE9" w:rsidRDefault="004C7DE9" w:rsidP="00D47583">
            <w:pPr>
              <w:spacing w:after="1" w:line="220" w:lineRule="auto"/>
              <w:jc w:val="center"/>
            </w:pPr>
            <w:r>
              <w:t>Содержательное наполнение</w:t>
            </w:r>
          </w:p>
        </w:tc>
      </w:tr>
      <w:tr w:rsidR="004C7DE9" w:rsidTr="00D47583">
        <w:tc>
          <w:tcPr>
            <w:tcW w:w="758" w:type="dxa"/>
          </w:tcPr>
          <w:p w:rsidR="004C7DE9" w:rsidRDefault="004C7DE9" w:rsidP="00D47583">
            <w:pPr>
              <w:spacing w:after="1" w:line="220" w:lineRule="auto"/>
              <w:jc w:val="center"/>
            </w:pPr>
            <w:r>
              <w:t>1</w:t>
            </w:r>
          </w:p>
        </w:tc>
        <w:tc>
          <w:tcPr>
            <w:tcW w:w="2578" w:type="dxa"/>
          </w:tcPr>
          <w:p w:rsidR="004C7DE9" w:rsidRDefault="004C7DE9" w:rsidP="00D47583">
            <w:pPr>
              <w:spacing w:after="1" w:line="220" w:lineRule="auto"/>
              <w:jc w:val="center"/>
            </w:pPr>
            <w:r>
              <w:t>2</w:t>
            </w:r>
          </w:p>
        </w:tc>
        <w:tc>
          <w:tcPr>
            <w:tcW w:w="5669" w:type="dxa"/>
          </w:tcPr>
          <w:p w:rsidR="004C7DE9" w:rsidRDefault="004C7DE9" w:rsidP="00D47583">
            <w:pPr>
              <w:spacing w:after="1" w:line="220" w:lineRule="auto"/>
              <w:jc w:val="center"/>
            </w:pPr>
            <w:r>
              <w:t>3</w:t>
            </w:r>
          </w:p>
        </w:tc>
      </w:tr>
      <w:tr w:rsidR="004C7DE9" w:rsidTr="00D47583">
        <w:tc>
          <w:tcPr>
            <w:tcW w:w="758" w:type="dxa"/>
          </w:tcPr>
          <w:p w:rsidR="004C7DE9" w:rsidRDefault="004C7DE9" w:rsidP="00D47583">
            <w:pPr>
              <w:spacing w:after="1" w:line="220" w:lineRule="auto"/>
            </w:pPr>
            <w:r>
              <w:t>1.</w:t>
            </w:r>
          </w:p>
        </w:tc>
        <w:tc>
          <w:tcPr>
            <w:tcW w:w="2578" w:type="dxa"/>
          </w:tcPr>
          <w:p w:rsidR="004C7DE9" w:rsidRDefault="004C7DE9" w:rsidP="00D47583">
            <w:pPr>
              <w:spacing w:after="1" w:line="220" w:lineRule="auto"/>
            </w:pPr>
            <w:r>
              <w:t>Титульный лист</w:t>
            </w:r>
          </w:p>
        </w:tc>
        <w:tc>
          <w:tcPr>
            <w:tcW w:w="5669" w:type="dxa"/>
          </w:tcPr>
          <w:p w:rsidR="004C7DE9" w:rsidRDefault="004C7DE9" w:rsidP="00D47583">
            <w:pPr>
              <w:spacing w:after="1" w:line="220" w:lineRule="auto"/>
            </w:pPr>
            <w:r>
              <w:t>полное название проекта; руководитель проекта (Ф.И.О., адрес, телефон); руководитель организации (Ф.И.О., юридический/фактический адрес, телефон); направление проекта;</w:t>
            </w:r>
          </w:p>
          <w:p w:rsidR="004C7DE9" w:rsidRDefault="004C7DE9" w:rsidP="00D47583">
            <w:pPr>
              <w:spacing w:after="1" w:line="220" w:lineRule="auto"/>
            </w:pPr>
            <w:r>
              <w:t>сроки реализации проекта, которые должны быть не позднее 25 октября года предоставления субсидии</w:t>
            </w:r>
          </w:p>
        </w:tc>
      </w:tr>
      <w:tr w:rsidR="004C7DE9" w:rsidTr="00D47583">
        <w:tc>
          <w:tcPr>
            <w:tcW w:w="758" w:type="dxa"/>
          </w:tcPr>
          <w:p w:rsidR="004C7DE9" w:rsidRDefault="004C7DE9" w:rsidP="00D47583">
            <w:pPr>
              <w:spacing w:after="1" w:line="220" w:lineRule="auto"/>
            </w:pPr>
            <w:r>
              <w:t>2.</w:t>
            </w:r>
          </w:p>
        </w:tc>
        <w:tc>
          <w:tcPr>
            <w:tcW w:w="2578" w:type="dxa"/>
          </w:tcPr>
          <w:p w:rsidR="004C7DE9" w:rsidRDefault="004C7DE9" w:rsidP="00D47583">
            <w:pPr>
              <w:spacing w:after="1" w:line="220" w:lineRule="auto"/>
            </w:pPr>
            <w:r>
              <w:t>Краткая аннотация</w:t>
            </w:r>
          </w:p>
        </w:tc>
        <w:tc>
          <w:tcPr>
            <w:tcW w:w="5669" w:type="dxa"/>
          </w:tcPr>
          <w:p w:rsidR="004C7DE9" w:rsidRDefault="004C7DE9" w:rsidP="00D47583">
            <w:pPr>
              <w:spacing w:after="1" w:line="220" w:lineRule="auto"/>
            </w:pPr>
            <w:r>
              <w:t>изложение сути проекта (не более 1 стр.)</w:t>
            </w:r>
          </w:p>
        </w:tc>
      </w:tr>
      <w:tr w:rsidR="004C7DE9" w:rsidTr="00D47583">
        <w:tc>
          <w:tcPr>
            <w:tcW w:w="758" w:type="dxa"/>
          </w:tcPr>
          <w:p w:rsidR="004C7DE9" w:rsidRDefault="004C7DE9" w:rsidP="00D47583">
            <w:pPr>
              <w:spacing w:after="1" w:line="220" w:lineRule="auto"/>
            </w:pPr>
            <w:r>
              <w:t>3.</w:t>
            </w:r>
          </w:p>
        </w:tc>
        <w:tc>
          <w:tcPr>
            <w:tcW w:w="2578" w:type="dxa"/>
          </w:tcPr>
          <w:p w:rsidR="004C7DE9" w:rsidRDefault="004C7DE9" w:rsidP="00D47583">
            <w:pPr>
              <w:spacing w:after="1" w:line="220" w:lineRule="auto"/>
            </w:pPr>
            <w:r>
              <w:t>Описание проблемы и ее актуальность</w:t>
            </w:r>
          </w:p>
        </w:tc>
        <w:tc>
          <w:tcPr>
            <w:tcW w:w="5669" w:type="dxa"/>
          </w:tcPr>
          <w:p w:rsidR="004C7DE9" w:rsidRDefault="004C7DE9" w:rsidP="00D47583">
            <w:pPr>
              <w:spacing w:after="1" w:line="220" w:lineRule="auto"/>
            </w:pPr>
            <w:r>
              <w:t>описание ситуации или проблемы, побудившей автора к разработке проекта</w:t>
            </w:r>
          </w:p>
        </w:tc>
      </w:tr>
      <w:tr w:rsidR="004C7DE9" w:rsidTr="00D47583">
        <w:tc>
          <w:tcPr>
            <w:tcW w:w="758" w:type="dxa"/>
          </w:tcPr>
          <w:p w:rsidR="004C7DE9" w:rsidRDefault="004C7DE9" w:rsidP="00D47583">
            <w:pPr>
              <w:spacing w:after="1" w:line="220" w:lineRule="auto"/>
            </w:pPr>
            <w:r>
              <w:t>4.</w:t>
            </w:r>
          </w:p>
        </w:tc>
        <w:tc>
          <w:tcPr>
            <w:tcW w:w="2578" w:type="dxa"/>
          </w:tcPr>
          <w:p w:rsidR="004C7DE9" w:rsidRDefault="004C7DE9" w:rsidP="00D47583">
            <w:pPr>
              <w:spacing w:after="1" w:line="220" w:lineRule="auto"/>
            </w:pPr>
            <w:r>
              <w:t>Цели и задачи проекта</w:t>
            </w:r>
          </w:p>
        </w:tc>
        <w:tc>
          <w:tcPr>
            <w:tcW w:w="5669" w:type="dxa"/>
          </w:tcPr>
          <w:p w:rsidR="004C7DE9" w:rsidRDefault="004C7DE9" w:rsidP="00D47583">
            <w:pPr>
              <w:spacing w:after="1" w:line="220" w:lineRule="auto"/>
            </w:pPr>
            <w:r>
              <w:t>цели должны указывать на конечный результат; задачи должны быть конкретны и реальны</w:t>
            </w:r>
          </w:p>
        </w:tc>
      </w:tr>
      <w:tr w:rsidR="004C7DE9" w:rsidTr="00D47583">
        <w:tc>
          <w:tcPr>
            <w:tcW w:w="758" w:type="dxa"/>
          </w:tcPr>
          <w:p w:rsidR="004C7DE9" w:rsidRDefault="004C7DE9" w:rsidP="00D47583">
            <w:pPr>
              <w:spacing w:after="1" w:line="220" w:lineRule="auto"/>
            </w:pPr>
            <w:r>
              <w:t>5.</w:t>
            </w:r>
          </w:p>
        </w:tc>
        <w:tc>
          <w:tcPr>
            <w:tcW w:w="2578" w:type="dxa"/>
          </w:tcPr>
          <w:p w:rsidR="004C7DE9" w:rsidRDefault="004C7DE9" w:rsidP="00D47583">
            <w:pPr>
              <w:spacing w:after="1" w:line="220" w:lineRule="auto"/>
            </w:pPr>
            <w:r>
              <w:t>Методы</w:t>
            </w:r>
          </w:p>
        </w:tc>
        <w:tc>
          <w:tcPr>
            <w:tcW w:w="5669" w:type="dxa"/>
          </w:tcPr>
          <w:p w:rsidR="004C7DE9" w:rsidRDefault="004C7DE9" w:rsidP="00D47583">
            <w:pPr>
              <w:spacing w:after="1" w:line="220" w:lineRule="auto"/>
            </w:pPr>
            <w:r>
              <w:t>описание стратегии достижения желаемых результатов, методов реализации проекта, круг лиц, в интересах которых она используется</w:t>
            </w:r>
          </w:p>
        </w:tc>
      </w:tr>
      <w:tr w:rsidR="004C7DE9" w:rsidTr="00D47583">
        <w:tc>
          <w:tcPr>
            <w:tcW w:w="758" w:type="dxa"/>
          </w:tcPr>
          <w:p w:rsidR="004C7DE9" w:rsidRDefault="004C7DE9" w:rsidP="00D47583">
            <w:pPr>
              <w:spacing w:after="1" w:line="220" w:lineRule="auto"/>
            </w:pPr>
            <w:r>
              <w:t>6.</w:t>
            </w:r>
          </w:p>
        </w:tc>
        <w:tc>
          <w:tcPr>
            <w:tcW w:w="2578" w:type="dxa"/>
          </w:tcPr>
          <w:p w:rsidR="004C7DE9" w:rsidRDefault="004C7DE9" w:rsidP="00D47583">
            <w:pPr>
              <w:spacing w:after="1" w:line="220" w:lineRule="auto"/>
            </w:pPr>
            <w:r>
              <w:t>Дорожная карта реализации проекта</w:t>
            </w:r>
          </w:p>
        </w:tc>
        <w:tc>
          <w:tcPr>
            <w:tcW w:w="5669" w:type="dxa"/>
          </w:tcPr>
          <w:p w:rsidR="004C7DE9" w:rsidRDefault="004C7DE9" w:rsidP="00D47583">
            <w:pPr>
              <w:spacing w:after="1" w:line="220" w:lineRule="auto"/>
            </w:pPr>
            <w:r>
              <w:t>пошаговая детализация выполнения работ (календарный план работы с указанием планируемых мероприятий, сроков проведения, ответственных за реализацию и планируемых результатов мероприятия),</w:t>
            </w:r>
          </w:p>
          <w:p w:rsidR="004C7DE9" w:rsidRDefault="004C7DE9" w:rsidP="00D47583">
            <w:pPr>
              <w:spacing w:after="1" w:line="220" w:lineRule="auto"/>
            </w:pPr>
            <w:r>
              <w:t>согласованная с подрядной организацией исходя из реальных сроков, сдача площадки в соответствии со сроками, указанными в графике</w:t>
            </w:r>
          </w:p>
        </w:tc>
      </w:tr>
      <w:tr w:rsidR="004C7DE9" w:rsidTr="00D47583">
        <w:tc>
          <w:tcPr>
            <w:tcW w:w="758" w:type="dxa"/>
          </w:tcPr>
          <w:p w:rsidR="004C7DE9" w:rsidRDefault="004C7DE9" w:rsidP="00D47583">
            <w:pPr>
              <w:spacing w:after="1" w:line="220" w:lineRule="auto"/>
            </w:pPr>
            <w:r>
              <w:t>7.</w:t>
            </w:r>
          </w:p>
        </w:tc>
        <w:tc>
          <w:tcPr>
            <w:tcW w:w="2578" w:type="dxa"/>
          </w:tcPr>
          <w:p w:rsidR="004C7DE9" w:rsidRDefault="004C7DE9" w:rsidP="00D47583">
            <w:pPr>
              <w:spacing w:after="1" w:line="220" w:lineRule="auto"/>
            </w:pPr>
            <w:r>
              <w:t>Результаты реализации проекта</w:t>
            </w:r>
          </w:p>
        </w:tc>
        <w:tc>
          <w:tcPr>
            <w:tcW w:w="5669" w:type="dxa"/>
          </w:tcPr>
          <w:p w:rsidR="004C7DE9" w:rsidRDefault="004C7DE9" w:rsidP="00D47583">
            <w:pPr>
              <w:spacing w:after="1" w:line="220" w:lineRule="auto"/>
            </w:pPr>
            <w:proofErr w:type="gramStart"/>
            <w:r>
              <w:t>конкретные итоги реализации проекта, в соответствии с заявленными целями, с указанием количества человек из различных возрастных групп населения (дети и молодежь в возрасте от 3-х до 29 лет, население в возрасте от 30 до 59 лет и старшее поколение от 60 лет и старше), привлеченных к занятиям физической культурой, применение инновационных материалов и оборудования при реализации проекта</w:t>
            </w:r>
            <w:proofErr w:type="gramEnd"/>
          </w:p>
        </w:tc>
      </w:tr>
      <w:tr w:rsidR="004C7DE9" w:rsidTr="00D47583">
        <w:tc>
          <w:tcPr>
            <w:tcW w:w="758" w:type="dxa"/>
          </w:tcPr>
          <w:p w:rsidR="004C7DE9" w:rsidRDefault="004C7DE9" w:rsidP="00D47583">
            <w:pPr>
              <w:spacing w:after="1" w:line="220" w:lineRule="auto"/>
            </w:pPr>
            <w:r>
              <w:t>8.</w:t>
            </w:r>
          </w:p>
        </w:tc>
        <w:tc>
          <w:tcPr>
            <w:tcW w:w="2578" w:type="dxa"/>
          </w:tcPr>
          <w:p w:rsidR="004C7DE9" w:rsidRDefault="004C7DE9" w:rsidP="00D47583">
            <w:pPr>
              <w:spacing w:after="1" w:line="220" w:lineRule="auto"/>
            </w:pPr>
            <w:r>
              <w:t>Перспективы развития проекта</w:t>
            </w:r>
          </w:p>
        </w:tc>
        <w:tc>
          <w:tcPr>
            <w:tcW w:w="5669" w:type="dxa"/>
          </w:tcPr>
          <w:p w:rsidR="004C7DE9" w:rsidRDefault="004C7DE9" w:rsidP="00D47583">
            <w:pPr>
              <w:spacing w:after="1" w:line="220" w:lineRule="auto"/>
            </w:pPr>
            <w:r>
              <w:t>описание перспектив развития проекта в дальнейшем</w:t>
            </w:r>
          </w:p>
        </w:tc>
      </w:tr>
      <w:tr w:rsidR="004C7DE9" w:rsidTr="00D47583">
        <w:tc>
          <w:tcPr>
            <w:tcW w:w="758" w:type="dxa"/>
          </w:tcPr>
          <w:p w:rsidR="004C7DE9" w:rsidRDefault="004C7DE9" w:rsidP="00D47583">
            <w:pPr>
              <w:spacing w:after="1" w:line="220" w:lineRule="auto"/>
            </w:pPr>
            <w:r>
              <w:t>9.</w:t>
            </w:r>
          </w:p>
        </w:tc>
        <w:tc>
          <w:tcPr>
            <w:tcW w:w="2578" w:type="dxa"/>
          </w:tcPr>
          <w:p w:rsidR="004C7DE9" w:rsidRDefault="004C7DE9" w:rsidP="00D47583">
            <w:pPr>
              <w:spacing w:after="1" w:line="220" w:lineRule="auto"/>
            </w:pPr>
            <w:r>
              <w:t>Смета</w:t>
            </w:r>
          </w:p>
        </w:tc>
        <w:tc>
          <w:tcPr>
            <w:tcW w:w="5669" w:type="dxa"/>
          </w:tcPr>
          <w:p w:rsidR="004C7DE9" w:rsidRDefault="004C7DE9" w:rsidP="00D47583">
            <w:pPr>
              <w:spacing w:after="1" w:line="220" w:lineRule="auto"/>
            </w:pPr>
            <w:r>
              <w:t>локальный ресурсный сметный расчет на установку и (или) благоустройство спортивной площадки согласованный с подрядной организацией исходя из реальных сумм, действующих на территории Приморского края (на дату предоставления проекта), расходование субсидии осуществляется согласно сметной документации, прилагаемой к проекту, изменение целей расходования субсидии и сумм недопустимо</w:t>
            </w:r>
          </w:p>
        </w:tc>
      </w:tr>
      <w:tr w:rsidR="004C7DE9" w:rsidTr="00D47583">
        <w:tc>
          <w:tcPr>
            <w:tcW w:w="758" w:type="dxa"/>
          </w:tcPr>
          <w:p w:rsidR="004C7DE9" w:rsidRDefault="004C7DE9" w:rsidP="00D47583">
            <w:pPr>
              <w:spacing w:after="1" w:line="220" w:lineRule="auto"/>
            </w:pPr>
            <w:r>
              <w:t>10.</w:t>
            </w:r>
          </w:p>
        </w:tc>
        <w:tc>
          <w:tcPr>
            <w:tcW w:w="2578" w:type="dxa"/>
          </w:tcPr>
          <w:p w:rsidR="004C7DE9" w:rsidRDefault="004C7DE9" w:rsidP="00D47583">
            <w:pPr>
              <w:spacing w:after="1" w:line="220" w:lineRule="auto"/>
            </w:pPr>
            <w:r>
              <w:t xml:space="preserve">Приложения </w:t>
            </w:r>
            <w:r>
              <w:lastRenderedPageBreak/>
              <w:t>(обязательно)</w:t>
            </w:r>
          </w:p>
        </w:tc>
        <w:tc>
          <w:tcPr>
            <w:tcW w:w="5669" w:type="dxa"/>
          </w:tcPr>
          <w:p w:rsidR="004C7DE9" w:rsidRDefault="004C7DE9" w:rsidP="00D47583">
            <w:pPr>
              <w:spacing w:after="1" w:line="220" w:lineRule="auto"/>
            </w:pPr>
            <w:r>
              <w:lastRenderedPageBreak/>
              <w:t xml:space="preserve">фотографии площадки до реализации проекта </w:t>
            </w:r>
            <w:r>
              <w:lastRenderedPageBreak/>
              <w:t>(обязательно);</w:t>
            </w:r>
          </w:p>
          <w:p w:rsidR="004C7DE9" w:rsidRDefault="004C7DE9" w:rsidP="00D47583">
            <w:pPr>
              <w:spacing w:after="1" w:line="220" w:lineRule="auto"/>
            </w:pPr>
            <w:r>
              <w:t>визуализация проекта (обязательно);</w:t>
            </w:r>
          </w:p>
          <w:p w:rsidR="004C7DE9" w:rsidRDefault="004C7DE9" w:rsidP="00D47583">
            <w:pPr>
              <w:spacing w:after="1" w:line="220" w:lineRule="auto"/>
            </w:pPr>
            <w:r>
              <w:t>коммерческие предложения (при наличии);</w:t>
            </w:r>
          </w:p>
          <w:p w:rsidR="004C7DE9" w:rsidRDefault="004C7DE9" w:rsidP="00D47583">
            <w:pPr>
              <w:spacing w:after="1" w:line="220" w:lineRule="auto"/>
            </w:pPr>
            <w:r>
              <w:t>дизайн-проект подрядной организации (при наличии);</w:t>
            </w:r>
          </w:p>
          <w:p w:rsidR="004C7DE9" w:rsidRDefault="004C7DE9" w:rsidP="00D47583">
            <w:pPr>
              <w:spacing w:after="1" w:line="220" w:lineRule="auto"/>
            </w:pPr>
            <w:r>
              <w:t>публикации, фото, иные материалы, подтверждающие актуальность проблемы, решаемой в ходе проекта (при наличии)</w:t>
            </w: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1"/>
      </w:pPr>
      <w:r>
        <w:t>Приложение N 3</w:t>
      </w:r>
    </w:p>
    <w:p w:rsidR="004C7DE9" w:rsidRDefault="004C7DE9" w:rsidP="004C7DE9">
      <w:pPr>
        <w:spacing w:after="1" w:line="220" w:lineRule="auto"/>
        <w:jc w:val="right"/>
      </w:pPr>
      <w:r>
        <w:t>к Порядку</w:t>
      </w:r>
    </w:p>
    <w:p w:rsidR="004C7DE9" w:rsidRDefault="004C7DE9" w:rsidP="004C7DE9">
      <w:pPr>
        <w:spacing w:after="1" w:line="220" w:lineRule="auto"/>
        <w:jc w:val="right"/>
      </w:pPr>
      <w:r>
        <w:t>предоставления субсидий</w:t>
      </w:r>
    </w:p>
    <w:p w:rsidR="004C7DE9" w:rsidRDefault="004C7DE9" w:rsidP="004C7DE9">
      <w:pPr>
        <w:spacing w:after="1" w:line="220" w:lineRule="auto"/>
        <w:jc w:val="right"/>
      </w:pPr>
      <w:r>
        <w:t>на возмещение затрат</w:t>
      </w:r>
    </w:p>
    <w:p w:rsidR="004C7DE9" w:rsidRDefault="004C7DE9" w:rsidP="004C7DE9">
      <w:pPr>
        <w:spacing w:after="1" w:line="220" w:lineRule="auto"/>
        <w:jc w:val="right"/>
      </w:pPr>
      <w:r>
        <w:t>по установке и (или)</w:t>
      </w:r>
    </w:p>
    <w:p w:rsidR="004C7DE9" w:rsidRDefault="004C7DE9" w:rsidP="004C7DE9">
      <w:pPr>
        <w:spacing w:after="1" w:line="220" w:lineRule="auto"/>
        <w:jc w:val="right"/>
      </w:pPr>
      <w:r>
        <w:t>благоустройству</w:t>
      </w:r>
    </w:p>
    <w:p w:rsidR="004C7DE9" w:rsidRDefault="004C7DE9" w:rsidP="004C7DE9">
      <w:pPr>
        <w:spacing w:after="1" w:line="220" w:lineRule="auto"/>
        <w:jc w:val="right"/>
      </w:pPr>
      <w:r>
        <w:t>спортивных площадок,</w:t>
      </w:r>
    </w:p>
    <w:p w:rsidR="004C7DE9" w:rsidRDefault="004C7DE9" w:rsidP="004C7DE9">
      <w:pPr>
        <w:spacing w:after="1" w:line="220" w:lineRule="auto"/>
        <w:jc w:val="right"/>
      </w:pPr>
      <w:r>
        <w:t>расположенных</w:t>
      </w:r>
    </w:p>
    <w:p w:rsidR="004C7DE9" w:rsidRDefault="004C7DE9" w:rsidP="004C7DE9">
      <w:pPr>
        <w:spacing w:after="1" w:line="220" w:lineRule="auto"/>
        <w:jc w:val="right"/>
      </w:pPr>
      <w:r>
        <w:t>на территории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в рамках реализации</w:t>
      </w:r>
    </w:p>
    <w:p w:rsidR="004C7DE9" w:rsidRDefault="004C7DE9" w:rsidP="004C7DE9">
      <w:pPr>
        <w:spacing w:after="1" w:line="220" w:lineRule="auto"/>
        <w:jc w:val="right"/>
      </w:pPr>
      <w:r>
        <w:t>конкурса социально</w:t>
      </w:r>
    </w:p>
    <w:p w:rsidR="004C7DE9" w:rsidRDefault="004C7DE9" w:rsidP="004C7DE9">
      <w:pPr>
        <w:spacing w:after="1" w:line="220" w:lineRule="auto"/>
        <w:jc w:val="right"/>
      </w:pPr>
      <w:r>
        <w:t>значимых проектов</w:t>
      </w:r>
    </w:p>
    <w:p w:rsidR="004C7DE9" w:rsidRDefault="004C7DE9" w:rsidP="004C7DE9">
      <w:pPr>
        <w:spacing w:after="1" w:line="220" w:lineRule="auto"/>
        <w:jc w:val="right"/>
      </w:pPr>
      <w:r>
        <w:t>"Спортивный дворик"</w:t>
      </w:r>
    </w:p>
    <w:p w:rsidR="004C7DE9" w:rsidRDefault="004C7DE9" w:rsidP="004C7DE9">
      <w:pPr>
        <w:spacing w:after="1" w:line="220" w:lineRule="auto"/>
        <w:jc w:val="both"/>
      </w:pPr>
    </w:p>
    <w:p w:rsidR="004C7DE9" w:rsidRDefault="004C7DE9" w:rsidP="004C7DE9">
      <w:pPr>
        <w:spacing w:after="1" w:line="220" w:lineRule="auto"/>
        <w:jc w:val="center"/>
      </w:pPr>
      <w:bookmarkStart w:id="20" w:name="P478"/>
      <w:bookmarkEnd w:id="20"/>
      <w:r>
        <w:t>РЕЕСТР ЗАЯВОК УЧАСТНИКОВ</w:t>
      </w:r>
    </w:p>
    <w:p w:rsidR="004C7DE9" w:rsidRDefault="004C7DE9" w:rsidP="004C7DE9">
      <w:pPr>
        <w:spacing w:after="1" w:line="220" w:lineRule="auto"/>
        <w:jc w:val="center"/>
      </w:pPr>
      <w:r>
        <w:t>В КОНКУРСЕ СОЦИАЛЬНО ЗНАЧИМЫХ ПРОЕКТОВ</w:t>
      </w:r>
    </w:p>
    <w:p w:rsidR="004C7DE9" w:rsidRDefault="004C7DE9" w:rsidP="004C7DE9">
      <w:pPr>
        <w:spacing w:after="1" w:line="220" w:lineRule="auto"/>
        <w:jc w:val="center"/>
      </w:pPr>
      <w:r>
        <w:t>"СПОРТИВНЫЙ ДВОРИК" В 20__ ГОДУ</w:t>
      </w:r>
    </w:p>
    <w:p w:rsidR="004C7DE9" w:rsidRDefault="004C7DE9" w:rsidP="004C7DE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2154"/>
        <w:gridCol w:w="1589"/>
        <w:gridCol w:w="1247"/>
        <w:gridCol w:w="1843"/>
      </w:tblGrid>
      <w:tr w:rsidR="004C7DE9" w:rsidTr="00D47583">
        <w:tc>
          <w:tcPr>
            <w:tcW w:w="567" w:type="dxa"/>
          </w:tcPr>
          <w:p w:rsidR="004C7DE9" w:rsidRDefault="004C7DE9" w:rsidP="00D47583">
            <w:pPr>
              <w:spacing w:after="1" w:line="220" w:lineRule="auto"/>
              <w:jc w:val="center"/>
            </w:pPr>
            <w:r>
              <w:t xml:space="preserve">N </w:t>
            </w:r>
            <w:proofErr w:type="gramStart"/>
            <w:r>
              <w:t>п</w:t>
            </w:r>
            <w:proofErr w:type="gramEnd"/>
            <w:r>
              <w:t>/п</w:t>
            </w:r>
          </w:p>
        </w:tc>
        <w:tc>
          <w:tcPr>
            <w:tcW w:w="1587" w:type="dxa"/>
          </w:tcPr>
          <w:p w:rsidR="004C7DE9" w:rsidRDefault="004C7DE9" w:rsidP="00D47583">
            <w:pPr>
              <w:spacing w:after="1" w:line="220" w:lineRule="auto"/>
              <w:jc w:val="center"/>
            </w:pPr>
            <w:r>
              <w:t>Название проекта и место размещения</w:t>
            </w:r>
          </w:p>
        </w:tc>
        <w:tc>
          <w:tcPr>
            <w:tcW w:w="2154" w:type="dxa"/>
          </w:tcPr>
          <w:p w:rsidR="004C7DE9" w:rsidRDefault="004C7DE9" w:rsidP="00D47583">
            <w:pPr>
              <w:spacing w:after="1" w:line="220" w:lineRule="auto"/>
              <w:jc w:val="center"/>
            </w:pPr>
            <w:r>
              <w:t>Организация - заявитель, Ф.И.О. руководителя, телефон</w:t>
            </w:r>
          </w:p>
        </w:tc>
        <w:tc>
          <w:tcPr>
            <w:tcW w:w="1589" w:type="dxa"/>
          </w:tcPr>
          <w:p w:rsidR="004C7DE9" w:rsidRDefault="004C7DE9" w:rsidP="00D47583">
            <w:pPr>
              <w:spacing w:after="1" w:line="220" w:lineRule="auto"/>
              <w:jc w:val="center"/>
            </w:pPr>
            <w:r>
              <w:t>Направление проекта, сроки реализации</w:t>
            </w:r>
          </w:p>
        </w:tc>
        <w:tc>
          <w:tcPr>
            <w:tcW w:w="1247" w:type="dxa"/>
          </w:tcPr>
          <w:p w:rsidR="004C7DE9" w:rsidRDefault="004C7DE9" w:rsidP="00D47583">
            <w:pPr>
              <w:spacing w:after="1" w:line="220" w:lineRule="auto"/>
              <w:jc w:val="center"/>
            </w:pPr>
            <w:r>
              <w:t>Сумма проекта</w:t>
            </w:r>
          </w:p>
        </w:tc>
        <w:tc>
          <w:tcPr>
            <w:tcW w:w="1843" w:type="dxa"/>
          </w:tcPr>
          <w:p w:rsidR="004C7DE9" w:rsidRDefault="004C7DE9" w:rsidP="00D47583">
            <w:pPr>
              <w:spacing w:after="1" w:line="220" w:lineRule="auto"/>
              <w:jc w:val="center"/>
            </w:pPr>
            <w:r>
              <w:t>Примечание (дата и время регистрации)</w:t>
            </w:r>
          </w:p>
        </w:tc>
      </w:tr>
      <w:tr w:rsidR="004C7DE9" w:rsidTr="00D47583">
        <w:tc>
          <w:tcPr>
            <w:tcW w:w="567" w:type="dxa"/>
          </w:tcPr>
          <w:p w:rsidR="004C7DE9" w:rsidRDefault="004C7DE9" w:rsidP="00D47583">
            <w:pPr>
              <w:spacing w:after="1" w:line="220" w:lineRule="auto"/>
              <w:jc w:val="center"/>
            </w:pPr>
            <w:r>
              <w:t>1</w:t>
            </w:r>
          </w:p>
        </w:tc>
        <w:tc>
          <w:tcPr>
            <w:tcW w:w="1587" w:type="dxa"/>
          </w:tcPr>
          <w:p w:rsidR="004C7DE9" w:rsidRDefault="004C7DE9" w:rsidP="00D47583">
            <w:pPr>
              <w:spacing w:after="1" w:line="220" w:lineRule="auto"/>
              <w:jc w:val="center"/>
            </w:pPr>
            <w:r>
              <w:t>2</w:t>
            </w:r>
          </w:p>
        </w:tc>
        <w:tc>
          <w:tcPr>
            <w:tcW w:w="2154" w:type="dxa"/>
          </w:tcPr>
          <w:p w:rsidR="004C7DE9" w:rsidRDefault="004C7DE9" w:rsidP="00D47583">
            <w:pPr>
              <w:spacing w:after="1" w:line="220" w:lineRule="auto"/>
              <w:jc w:val="center"/>
            </w:pPr>
            <w:r>
              <w:t>3</w:t>
            </w:r>
          </w:p>
        </w:tc>
        <w:tc>
          <w:tcPr>
            <w:tcW w:w="1589" w:type="dxa"/>
          </w:tcPr>
          <w:p w:rsidR="004C7DE9" w:rsidRDefault="004C7DE9" w:rsidP="00D47583">
            <w:pPr>
              <w:spacing w:after="1" w:line="220" w:lineRule="auto"/>
              <w:jc w:val="center"/>
            </w:pPr>
            <w:r>
              <w:t>4</w:t>
            </w:r>
          </w:p>
        </w:tc>
        <w:tc>
          <w:tcPr>
            <w:tcW w:w="1247" w:type="dxa"/>
          </w:tcPr>
          <w:p w:rsidR="004C7DE9" w:rsidRDefault="004C7DE9" w:rsidP="00D47583">
            <w:pPr>
              <w:spacing w:after="1" w:line="220" w:lineRule="auto"/>
              <w:jc w:val="center"/>
            </w:pPr>
            <w:r>
              <w:t>5</w:t>
            </w:r>
          </w:p>
        </w:tc>
        <w:tc>
          <w:tcPr>
            <w:tcW w:w="1843" w:type="dxa"/>
          </w:tcPr>
          <w:p w:rsidR="004C7DE9" w:rsidRDefault="004C7DE9" w:rsidP="00D47583">
            <w:pPr>
              <w:spacing w:after="1" w:line="220" w:lineRule="auto"/>
              <w:jc w:val="center"/>
            </w:pPr>
            <w:r>
              <w:t>6</w:t>
            </w:r>
          </w:p>
        </w:tc>
      </w:tr>
      <w:tr w:rsidR="004C7DE9" w:rsidTr="00D47583">
        <w:tc>
          <w:tcPr>
            <w:tcW w:w="567" w:type="dxa"/>
          </w:tcPr>
          <w:p w:rsidR="004C7DE9" w:rsidRDefault="004C7DE9" w:rsidP="00D47583">
            <w:pPr>
              <w:spacing w:after="1" w:line="220" w:lineRule="auto"/>
            </w:pPr>
          </w:p>
        </w:tc>
        <w:tc>
          <w:tcPr>
            <w:tcW w:w="1587" w:type="dxa"/>
          </w:tcPr>
          <w:p w:rsidR="004C7DE9" w:rsidRDefault="004C7DE9" w:rsidP="00D47583">
            <w:pPr>
              <w:spacing w:after="1" w:line="220" w:lineRule="auto"/>
            </w:pPr>
          </w:p>
        </w:tc>
        <w:tc>
          <w:tcPr>
            <w:tcW w:w="2154" w:type="dxa"/>
          </w:tcPr>
          <w:p w:rsidR="004C7DE9" w:rsidRDefault="004C7DE9" w:rsidP="00D47583">
            <w:pPr>
              <w:spacing w:after="1" w:line="220" w:lineRule="auto"/>
            </w:pPr>
          </w:p>
        </w:tc>
        <w:tc>
          <w:tcPr>
            <w:tcW w:w="1589" w:type="dxa"/>
          </w:tcPr>
          <w:p w:rsidR="004C7DE9" w:rsidRDefault="004C7DE9" w:rsidP="00D47583">
            <w:pPr>
              <w:spacing w:after="1" w:line="220" w:lineRule="auto"/>
            </w:pPr>
          </w:p>
        </w:tc>
        <w:tc>
          <w:tcPr>
            <w:tcW w:w="1247" w:type="dxa"/>
          </w:tcPr>
          <w:p w:rsidR="004C7DE9" w:rsidRDefault="004C7DE9" w:rsidP="00D47583">
            <w:pPr>
              <w:spacing w:after="1" w:line="220" w:lineRule="auto"/>
            </w:pPr>
          </w:p>
        </w:tc>
        <w:tc>
          <w:tcPr>
            <w:tcW w:w="1843" w:type="dxa"/>
          </w:tcPr>
          <w:p w:rsidR="004C7DE9" w:rsidRDefault="004C7DE9" w:rsidP="00D47583">
            <w:pPr>
              <w:spacing w:after="1" w:line="220" w:lineRule="auto"/>
            </w:pPr>
          </w:p>
        </w:tc>
      </w:tr>
      <w:tr w:rsidR="004C7DE9" w:rsidTr="00D47583">
        <w:tc>
          <w:tcPr>
            <w:tcW w:w="567" w:type="dxa"/>
          </w:tcPr>
          <w:p w:rsidR="004C7DE9" w:rsidRDefault="004C7DE9" w:rsidP="00D47583">
            <w:pPr>
              <w:spacing w:after="1" w:line="220" w:lineRule="auto"/>
            </w:pPr>
          </w:p>
        </w:tc>
        <w:tc>
          <w:tcPr>
            <w:tcW w:w="1587" w:type="dxa"/>
          </w:tcPr>
          <w:p w:rsidR="004C7DE9" w:rsidRDefault="004C7DE9" w:rsidP="00D47583">
            <w:pPr>
              <w:spacing w:after="1" w:line="220" w:lineRule="auto"/>
            </w:pPr>
          </w:p>
        </w:tc>
        <w:tc>
          <w:tcPr>
            <w:tcW w:w="2154" w:type="dxa"/>
          </w:tcPr>
          <w:p w:rsidR="004C7DE9" w:rsidRDefault="004C7DE9" w:rsidP="00D47583">
            <w:pPr>
              <w:spacing w:after="1" w:line="220" w:lineRule="auto"/>
            </w:pPr>
          </w:p>
        </w:tc>
        <w:tc>
          <w:tcPr>
            <w:tcW w:w="1589" w:type="dxa"/>
          </w:tcPr>
          <w:p w:rsidR="004C7DE9" w:rsidRDefault="004C7DE9" w:rsidP="00D47583">
            <w:pPr>
              <w:spacing w:after="1" w:line="220" w:lineRule="auto"/>
            </w:pPr>
          </w:p>
        </w:tc>
        <w:tc>
          <w:tcPr>
            <w:tcW w:w="1247" w:type="dxa"/>
          </w:tcPr>
          <w:p w:rsidR="004C7DE9" w:rsidRDefault="004C7DE9" w:rsidP="00D47583">
            <w:pPr>
              <w:spacing w:after="1" w:line="220" w:lineRule="auto"/>
            </w:pPr>
          </w:p>
        </w:tc>
        <w:tc>
          <w:tcPr>
            <w:tcW w:w="1843" w:type="dxa"/>
          </w:tcPr>
          <w:p w:rsidR="004C7DE9" w:rsidRDefault="004C7DE9" w:rsidP="00D47583">
            <w:pPr>
              <w:spacing w:after="1" w:line="220" w:lineRule="auto"/>
            </w:pPr>
          </w:p>
        </w:tc>
      </w:tr>
      <w:tr w:rsidR="004C7DE9" w:rsidTr="00D47583">
        <w:tc>
          <w:tcPr>
            <w:tcW w:w="567" w:type="dxa"/>
          </w:tcPr>
          <w:p w:rsidR="004C7DE9" w:rsidRDefault="004C7DE9" w:rsidP="00D47583">
            <w:pPr>
              <w:spacing w:after="1" w:line="220" w:lineRule="auto"/>
            </w:pPr>
          </w:p>
        </w:tc>
        <w:tc>
          <w:tcPr>
            <w:tcW w:w="1587" w:type="dxa"/>
          </w:tcPr>
          <w:p w:rsidR="004C7DE9" w:rsidRDefault="004C7DE9" w:rsidP="00D47583">
            <w:pPr>
              <w:spacing w:after="1" w:line="220" w:lineRule="auto"/>
            </w:pPr>
          </w:p>
        </w:tc>
        <w:tc>
          <w:tcPr>
            <w:tcW w:w="2154" w:type="dxa"/>
          </w:tcPr>
          <w:p w:rsidR="004C7DE9" w:rsidRDefault="004C7DE9" w:rsidP="00D47583">
            <w:pPr>
              <w:spacing w:after="1" w:line="220" w:lineRule="auto"/>
            </w:pPr>
          </w:p>
        </w:tc>
        <w:tc>
          <w:tcPr>
            <w:tcW w:w="1589" w:type="dxa"/>
          </w:tcPr>
          <w:p w:rsidR="004C7DE9" w:rsidRDefault="004C7DE9" w:rsidP="00D47583">
            <w:pPr>
              <w:spacing w:after="1" w:line="220" w:lineRule="auto"/>
            </w:pPr>
          </w:p>
        </w:tc>
        <w:tc>
          <w:tcPr>
            <w:tcW w:w="1247" w:type="dxa"/>
          </w:tcPr>
          <w:p w:rsidR="004C7DE9" w:rsidRDefault="004C7DE9" w:rsidP="00D47583">
            <w:pPr>
              <w:spacing w:after="1" w:line="220" w:lineRule="auto"/>
            </w:pPr>
          </w:p>
        </w:tc>
        <w:tc>
          <w:tcPr>
            <w:tcW w:w="1843" w:type="dxa"/>
          </w:tcPr>
          <w:p w:rsidR="004C7DE9" w:rsidRDefault="004C7DE9" w:rsidP="00D47583">
            <w:pPr>
              <w:spacing w:after="1" w:line="220" w:lineRule="auto"/>
            </w:pP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1"/>
      </w:pPr>
      <w:r>
        <w:t>Приложение N 4</w:t>
      </w:r>
    </w:p>
    <w:p w:rsidR="004C7DE9" w:rsidRDefault="004C7DE9" w:rsidP="004C7DE9">
      <w:pPr>
        <w:spacing w:after="1" w:line="220" w:lineRule="auto"/>
        <w:jc w:val="right"/>
      </w:pPr>
      <w:r>
        <w:t>к Порядку</w:t>
      </w:r>
    </w:p>
    <w:p w:rsidR="004C7DE9" w:rsidRDefault="004C7DE9" w:rsidP="004C7DE9">
      <w:pPr>
        <w:spacing w:after="1" w:line="220" w:lineRule="auto"/>
        <w:jc w:val="right"/>
      </w:pPr>
      <w:r>
        <w:t>предоставления субсидий</w:t>
      </w:r>
    </w:p>
    <w:p w:rsidR="004C7DE9" w:rsidRDefault="004C7DE9" w:rsidP="004C7DE9">
      <w:pPr>
        <w:spacing w:after="1" w:line="220" w:lineRule="auto"/>
        <w:jc w:val="right"/>
      </w:pPr>
      <w:r>
        <w:t>на возмещение затрат</w:t>
      </w:r>
    </w:p>
    <w:p w:rsidR="004C7DE9" w:rsidRDefault="004C7DE9" w:rsidP="004C7DE9">
      <w:pPr>
        <w:spacing w:after="1" w:line="220" w:lineRule="auto"/>
        <w:jc w:val="right"/>
      </w:pPr>
      <w:r>
        <w:t>по установке и (или)</w:t>
      </w:r>
    </w:p>
    <w:p w:rsidR="004C7DE9" w:rsidRDefault="004C7DE9" w:rsidP="004C7DE9">
      <w:pPr>
        <w:spacing w:after="1" w:line="220" w:lineRule="auto"/>
        <w:jc w:val="right"/>
      </w:pPr>
      <w:r>
        <w:t>благоустройству</w:t>
      </w:r>
    </w:p>
    <w:p w:rsidR="004C7DE9" w:rsidRDefault="004C7DE9" w:rsidP="004C7DE9">
      <w:pPr>
        <w:spacing w:after="1" w:line="220" w:lineRule="auto"/>
        <w:jc w:val="right"/>
      </w:pPr>
      <w:r>
        <w:t>спортивных площадок,</w:t>
      </w:r>
    </w:p>
    <w:p w:rsidR="004C7DE9" w:rsidRDefault="004C7DE9" w:rsidP="004C7DE9">
      <w:pPr>
        <w:spacing w:after="1" w:line="220" w:lineRule="auto"/>
        <w:jc w:val="right"/>
      </w:pPr>
      <w:r>
        <w:t>расположенных</w:t>
      </w:r>
    </w:p>
    <w:p w:rsidR="004C7DE9" w:rsidRDefault="004C7DE9" w:rsidP="004C7DE9">
      <w:pPr>
        <w:spacing w:after="1" w:line="220" w:lineRule="auto"/>
        <w:jc w:val="right"/>
      </w:pPr>
      <w:r>
        <w:lastRenderedPageBreak/>
        <w:t>на территории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в рамках реализации</w:t>
      </w:r>
    </w:p>
    <w:p w:rsidR="004C7DE9" w:rsidRDefault="004C7DE9" w:rsidP="004C7DE9">
      <w:pPr>
        <w:spacing w:after="1" w:line="220" w:lineRule="auto"/>
        <w:jc w:val="right"/>
      </w:pPr>
      <w:r>
        <w:t>конкурса социально</w:t>
      </w:r>
    </w:p>
    <w:p w:rsidR="004C7DE9" w:rsidRDefault="004C7DE9" w:rsidP="004C7DE9">
      <w:pPr>
        <w:spacing w:after="1" w:line="220" w:lineRule="auto"/>
        <w:jc w:val="right"/>
      </w:pPr>
      <w:r>
        <w:t>значимых проектов</w:t>
      </w:r>
    </w:p>
    <w:p w:rsidR="004C7DE9" w:rsidRDefault="004C7DE9" w:rsidP="004C7DE9">
      <w:pPr>
        <w:spacing w:after="1" w:line="220" w:lineRule="auto"/>
        <w:jc w:val="right"/>
      </w:pPr>
      <w:r>
        <w:t>"Спортивный дворик"</w:t>
      </w:r>
    </w:p>
    <w:p w:rsidR="004C7DE9" w:rsidRDefault="004C7DE9" w:rsidP="004C7DE9">
      <w:pPr>
        <w:spacing w:after="1" w:line="220" w:lineRule="auto"/>
        <w:jc w:val="both"/>
      </w:pPr>
    </w:p>
    <w:p w:rsidR="004C7DE9" w:rsidRDefault="004C7DE9" w:rsidP="004C7DE9">
      <w:pPr>
        <w:spacing w:after="1" w:line="220" w:lineRule="auto"/>
        <w:jc w:val="center"/>
      </w:pPr>
      <w:bookmarkStart w:id="21" w:name="P533"/>
      <w:bookmarkEnd w:id="21"/>
      <w:r>
        <w:t>ГРАФИК ПРОИЗВОДСТВА РАБОТ ПО УСТАНОВКЕ</w:t>
      </w:r>
    </w:p>
    <w:p w:rsidR="004C7DE9" w:rsidRDefault="004C7DE9" w:rsidP="004C7DE9">
      <w:pPr>
        <w:spacing w:after="1" w:line="220" w:lineRule="auto"/>
        <w:jc w:val="center"/>
      </w:pPr>
      <w:r>
        <w:t>И (ИЛИ) БЛАГОУСТРОЙСТВУ СПОРТИВНОЙ ПЛОЩАДКИ,</w:t>
      </w:r>
    </w:p>
    <w:p w:rsidR="004C7DE9" w:rsidRDefault="004C7DE9" w:rsidP="004C7DE9">
      <w:pPr>
        <w:spacing w:after="1" w:line="220" w:lineRule="auto"/>
        <w:jc w:val="center"/>
      </w:pPr>
      <w:proofErr w:type="gramStart"/>
      <w:r>
        <w:t>РАСПОЛОЖЕННОЙ</w:t>
      </w:r>
      <w:proofErr w:type="gramEnd"/>
      <w:r>
        <w:t xml:space="preserve"> ПО АДРЕСУ: ___________________________</w:t>
      </w:r>
    </w:p>
    <w:p w:rsidR="004C7DE9" w:rsidRDefault="004C7DE9" w:rsidP="004C7DE9">
      <w:pPr>
        <w:spacing w:after="1" w:line="220" w:lineRule="auto"/>
        <w:jc w:val="center"/>
      </w:pPr>
      <w:r>
        <w:t>СПЕЦИАЛИЗИРОВАННОЙ НА _____________________________</w:t>
      </w:r>
    </w:p>
    <w:p w:rsidR="004C7DE9" w:rsidRDefault="004C7DE9" w:rsidP="004C7DE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1814"/>
        <w:gridCol w:w="1531"/>
        <w:gridCol w:w="1469"/>
        <w:gridCol w:w="1066"/>
        <w:gridCol w:w="1080"/>
        <w:gridCol w:w="1361"/>
      </w:tblGrid>
      <w:tr w:rsidR="004C7DE9" w:rsidTr="00D47583">
        <w:tc>
          <w:tcPr>
            <w:tcW w:w="734" w:type="dxa"/>
          </w:tcPr>
          <w:p w:rsidR="004C7DE9" w:rsidRDefault="004C7DE9" w:rsidP="00D47583">
            <w:pPr>
              <w:spacing w:after="1" w:line="220" w:lineRule="auto"/>
              <w:jc w:val="center"/>
            </w:pPr>
            <w:r>
              <w:t xml:space="preserve">N </w:t>
            </w:r>
            <w:proofErr w:type="gramStart"/>
            <w:r>
              <w:t>п</w:t>
            </w:r>
            <w:proofErr w:type="gramEnd"/>
            <w:r>
              <w:t>/п</w:t>
            </w:r>
          </w:p>
        </w:tc>
        <w:tc>
          <w:tcPr>
            <w:tcW w:w="1814" w:type="dxa"/>
          </w:tcPr>
          <w:p w:rsidR="004C7DE9" w:rsidRDefault="004C7DE9" w:rsidP="00D47583">
            <w:pPr>
              <w:spacing w:after="1" w:line="220" w:lineRule="auto"/>
              <w:jc w:val="center"/>
            </w:pPr>
            <w:r>
              <w:t>Наименование работ</w:t>
            </w:r>
          </w:p>
        </w:tc>
        <w:tc>
          <w:tcPr>
            <w:tcW w:w="1531" w:type="dxa"/>
          </w:tcPr>
          <w:p w:rsidR="004C7DE9" w:rsidRDefault="004C7DE9" w:rsidP="00D47583">
            <w:pPr>
              <w:spacing w:after="1" w:line="220" w:lineRule="auto"/>
              <w:jc w:val="center"/>
            </w:pPr>
            <w:r>
              <w:t>Исполнитель работ</w:t>
            </w:r>
          </w:p>
        </w:tc>
        <w:tc>
          <w:tcPr>
            <w:tcW w:w="1469" w:type="dxa"/>
          </w:tcPr>
          <w:p w:rsidR="004C7DE9" w:rsidRDefault="004C7DE9" w:rsidP="00D47583">
            <w:pPr>
              <w:spacing w:after="1" w:line="220" w:lineRule="auto"/>
              <w:jc w:val="center"/>
            </w:pPr>
            <w:r>
              <w:t>Единица измерения</w:t>
            </w:r>
          </w:p>
        </w:tc>
        <w:tc>
          <w:tcPr>
            <w:tcW w:w="1066" w:type="dxa"/>
          </w:tcPr>
          <w:p w:rsidR="004C7DE9" w:rsidRDefault="004C7DE9" w:rsidP="00D47583">
            <w:pPr>
              <w:spacing w:after="1" w:line="220" w:lineRule="auto"/>
              <w:jc w:val="center"/>
            </w:pPr>
            <w:r>
              <w:t>Объем</w:t>
            </w:r>
          </w:p>
        </w:tc>
        <w:tc>
          <w:tcPr>
            <w:tcW w:w="1080" w:type="dxa"/>
          </w:tcPr>
          <w:p w:rsidR="004C7DE9" w:rsidRDefault="004C7DE9" w:rsidP="00D47583">
            <w:pPr>
              <w:spacing w:after="1" w:line="220" w:lineRule="auto"/>
              <w:jc w:val="center"/>
            </w:pPr>
            <w:r>
              <w:t>Дата начала работ</w:t>
            </w:r>
          </w:p>
        </w:tc>
        <w:tc>
          <w:tcPr>
            <w:tcW w:w="1361" w:type="dxa"/>
          </w:tcPr>
          <w:p w:rsidR="004C7DE9" w:rsidRDefault="004C7DE9" w:rsidP="00D47583">
            <w:pPr>
              <w:spacing w:after="1" w:line="220" w:lineRule="auto"/>
              <w:jc w:val="center"/>
            </w:pPr>
            <w:r>
              <w:t>Дата окончания работ</w:t>
            </w:r>
          </w:p>
        </w:tc>
      </w:tr>
      <w:tr w:rsidR="004C7DE9" w:rsidTr="00D47583">
        <w:tc>
          <w:tcPr>
            <w:tcW w:w="734" w:type="dxa"/>
          </w:tcPr>
          <w:p w:rsidR="004C7DE9" w:rsidRDefault="004C7DE9" w:rsidP="00D47583">
            <w:pPr>
              <w:spacing w:after="1" w:line="220" w:lineRule="auto"/>
              <w:jc w:val="center"/>
            </w:pPr>
            <w:r>
              <w:t>1</w:t>
            </w:r>
          </w:p>
        </w:tc>
        <w:tc>
          <w:tcPr>
            <w:tcW w:w="1814" w:type="dxa"/>
          </w:tcPr>
          <w:p w:rsidR="004C7DE9" w:rsidRDefault="004C7DE9" w:rsidP="00D47583">
            <w:pPr>
              <w:spacing w:after="1" w:line="220" w:lineRule="auto"/>
              <w:jc w:val="center"/>
            </w:pPr>
            <w:r>
              <w:t>2</w:t>
            </w:r>
          </w:p>
        </w:tc>
        <w:tc>
          <w:tcPr>
            <w:tcW w:w="1531" w:type="dxa"/>
          </w:tcPr>
          <w:p w:rsidR="004C7DE9" w:rsidRDefault="004C7DE9" w:rsidP="00D47583">
            <w:pPr>
              <w:spacing w:after="1" w:line="220" w:lineRule="auto"/>
              <w:jc w:val="center"/>
            </w:pPr>
            <w:r>
              <w:t>3</w:t>
            </w:r>
          </w:p>
        </w:tc>
        <w:tc>
          <w:tcPr>
            <w:tcW w:w="1469" w:type="dxa"/>
          </w:tcPr>
          <w:p w:rsidR="004C7DE9" w:rsidRDefault="004C7DE9" w:rsidP="00D47583">
            <w:pPr>
              <w:spacing w:after="1" w:line="220" w:lineRule="auto"/>
              <w:jc w:val="center"/>
            </w:pPr>
            <w:r>
              <w:t>4</w:t>
            </w:r>
          </w:p>
        </w:tc>
        <w:tc>
          <w:tcPr>
            <w:tcW w:w="1066" w:type="dxa"/>
          </w:tcPr>
          <w:p w:rsidR="004C7DE9" w:rsidRDefault="004C7DE9" w:rsidP="00D47583">
            <w:pPr>
              <w:spacing w:after="1" w:line="220" w:lineRule="auto"/>
              <w:jc w:val="center"/>
            </w:pPr>
            <w:r>
              <w:t>5</w:t>
            </w:r>
          </w:p>
        </w:tc>
        <w:tc>
          <w:tcPr>
            <w:tcW w:w="1080" w:type="dxa"/>
          </w:tcPr>
          <w:p w:rsidR="004C7DE9" w:rsidRDefault="004C7DE9" w:rsidP="00D47583">
            <w:pPr>
              <w:spacing w:after="1" w:line="220" w:lineRule="auto"/>
              <w:jc w:val="center"/>
            </w:pPr>
            <w:r>
              <w:t>6</w:t>
            </w:r>
          </w:p>
        </w:tc>
        <w:tc>
          <w:tcPr>
            <w:tcW w:w="1361" w:type="dxa"/>
          </w:tcPr>
          <w:p w:rsidR="004C7DE9" w:rsidRDefault="004C7DE9" w:rsidP="00D47583">
            <w:pPr>
              <w:spacing w:after="1" w:line="220" w:lineRule="auto"/>
              <w:jc w:val="center"/>
            </w:pPr>
            <w:r>
              <w:t>7</w:t>
            </w:r>
          </w:p>
        </w:tc>
      </w:tr>
      <w:tr w:rsidR="004C7DE9" w:rsidTr="00D47583">
        <w:tc>
          <w:tcPr>
            <w:tcW w:w="734" w:type="dxa"/>
          </w:tcPr>
          <w:p w:rsidR="004C7DE9" w:rsidRDefault="004C7DE9" w:rsidP="00D47583">
            <w:pPr>
              <w:spacing w:after="1" w:line="220" w:lineRule="auto"/>
            </w:pPr>
          </w:p>
        </w:tc>
        <w:tc>
          <w:tcPr>
            <w:tcW w:w="1814" w:type="dxa"/>
          </w:tcPr>
          <w:p w:rsidR="004C7DE9" w:rsidRDefault="004C7DE9" w:rsidP="00D47583">
            <w:pPr>
              <w:spacing w:after="1" w:line="220" w:lineRule="auto"/>
            </w:pPr>
          </w:p>
        </w:tc>
        <w:tc>
          <w:tcPr>
            <w:tcW w:w="1531" w:type="dxa"/>
          </w:tcPr>
          <w:p w:rsidR="004C7DE9" w:rsidRDefault="004C7DE9" w:rsidP="00D47583">
            <w:pPr>
              <w:spacing w:after="1" w:line="220" w:lineRule="auto"/>
            </w:pPr>
          </w:p>
        </w:tc>
        <w:tc>
          <w:tcPr>
            <w:tcW w:w="1469" w:type="dxa"/>
          </w:tcPr>
          <w:p w:rsidR="004C7DE9" w:rsidRDefault="004C7DE9" w:rsidP="00D47583">
            <w:pPr>
              <w:spacing w:after="1" w:line="220" w:lineRule="auto"/>
            </w:pPr>
          </w:p>
        </w:tc>
        <w:tc>
          <w:tcPr>
            <w:tcW w:w="1066" w:type="dxa"/>
          </w:tcPr>
          <w:p w:rsidR="004C7DE9" w:rsidRDefault="004C7DE9" w:rsidP="00D47583">
            <w:pPr>
              <w:spacing w:after="1" w:line="220" w:lineRule="auto"/>
            </w:pPr>
          </w:p>
        </w:tc>
        <w:tc>
          <w:tcPr>
            <w:tcW w:w="1080" w:type="dxa"/>
          </w:tcPr>
          <w:p w:rsidR="004C7DE9" w:rsidRDefault="004C7DE9" w:rsidP="00D47583">
            <w:pPr>
              <w:spacing w:after="1" w:line="220" w:lineRule="auto"/>
            </w:pPr>
          </w:p>
        </w:tc>
        <w:tc>
          <w:tcPr>
            <w:tcW w:w="1361" w:type="dxa"/>
          </w:tcPr>
          <w:p w:rsidR="004C7DE9" w:rsidRDefault="004C7DE9" w:rsidP="00D47583">
            <w:pPr>
              <w:spacing w:after="1" w:line="220" w:lineRule="auto"/>
            </w:pPr>
          </w:p>
        </w:tc>
      </w:tr>
      <w:tr w:rsidR="004C7DE9" w:rsidTr="00D47583">
        <w:tc>
          <w:tcPr>
            <w:tcW w:w="734" w:type="dxa"/>
          </w:tcPr>
          <w:p w:rsidR="004C7DE9" w:rsidRDefault="004C7DE9" w:rsidP="00D47583">
            <w:pPr>
              <w:spacing w:after="1" w:line="220" w:lineRule="auto"/>
            </w:pPr>
          </w:p>
        </w:tc>
        <w:tc>
          <w:tcPr>
            <w:tcW w:w="1814" w:type="dxa"/>
          </w:tcPr>
          <w:p w:rsidR="004C7DE9" w:rsidRDefault="004C7DE9" w:rsidP="00D47583">
            <w:pPr>
              <w:spacing w:after="1" w:line="220" w:lineRule="auto"/>
            </w:pPr>
          </w:p>
        </w:tc>
        <w:tc>
          <w:tcPr>
            <w:tcW w:w="1531" w:type="dxa"/>
          </w:tcPr>
          <w:p w:rsidR="004C7DE9" w:rsidRDefault="004C7DE9" w:rsidP="00D47583">
            <w:pPr>
              <w:spacing w:after="1" w:line="220" w:lineRule="auto"/>
            </w:pPr>
          </w:p>
        </w:tc>
        <w:tc>
          <w:tcPr>
            <w:tcW w:w="1469" w:type="dxa"/>
          </w:tcPr>
          <w:p w:rsidR="004C7DE9" w:rsidRDefault="004C7DE9" w:rsidP="00D47583">
            <w:pPr>
              <w:spacing w:after="1" w:line="220" w:lineRule="auto"/>
            </w:pPr>
          </w:p>
        </w:tc>
        <w:tc>
          <w:tcPr>
            <w:tcW w:w="1066" w:type="dxa"/>
          </w:tcPr>
          <w:p w:rsidR="004C7DE9" w:rsidRDefault="004C7DE9" w:rsidP="00D47583">
            <w:pPr>
              <w:spacing w:after="1" w:line="220" w:lineRule="auto"/>
            </w:pPr>
          </w:p>
        </w:tc>
        <w:tc>
          <w:tcPr>
            <w:tcW w:w="1080" w:type="dxa"/>
          </w:tcPr>
          <w:p w:rsidR="004C7DE9" w:rsidRDefault="004C7DE9" w:rsidP="00D47583">
            <w:pPr>
              <w:spacing w:after="1" w:line="220" w:lineRule="auto"/>
            </w:pPr>
          </w:p>
        </w:tc>
        <w:tc>
          <w:tcPr>
            <w:tcW w:w="1361" w:type="dxa"/>
          </w:tcPr>
          <w:p w:rsidR="004C7DE9" w:rsidRDefault="004C7DE9" w:rsidP="00D47583">
            <w:pPr>
              <w:spacing w:after="1" w:line="220" w:lineRule="auto"/>
            </w:pPr>
          </w:p>
        </w:tc>
      </w:tr>
      <w:tr w:rsidR="004C7DE9" w:rsidTr="00D47583">
        <w:tc>
          <w:tcPr>
            <w:tcW w:w="734" w:type="dxa"/>
          </w:tcPr>
          <w:p w:rsidR="004C7DE9" w:rsidRDefault="004C7DE9" w:rsidP="00D47583">
            <w:pPr>
              <w:spacing w:after="1" w:line="220" w:lineRule="auto"/>
            </w:pPr>
          </w:p>
        </w:tc>
        <w:tc>
          <w:tcPr>
            <w:tcW w:w="1814" w:type="dxa"/>
          </w:tcPr>
          <w:p w:rsidR="004C7DE9" w:rsidRDefault="004C7DE9" w:rsidP="00D47583">
            <w:pPr>
              <w:spacing w:after="1" w:line="220" w:lineRule="auto"/>
            </w:pPr>
          </w:p>
        </w:tc>
        <w:tc>
          <w:tcPr>
            <w:tcW w:w="1531" w:type="dxa"/>
          </w:tcPr>
          <w:p w:rsidR="004C7DE9" w:rsidRDefault="004C7DE9" w:rsidP="00D47583">
            <w:pPr>
              <w:spacing w:after="1" w:line="220" w:lineRule="auto"/>
            </w:pPr>
          </w:p>
        </w:tc>
        <w:tc>
          <w:tcPr>
            <w:tcW w:w="1469" w:type="dxa"/>
          </w:tcPr>
          <w:p w:rsidR="004C7DE9" w:rsidRDefault="004C7DE9" w:rsidP="00D47583">
            <w:pPr>
              <w:spacing w:after="1" w:line="220" w:lineRule="auto"/>
            </w:pPr>
          </w:p>
        </w:tc>
        <w:tc>
          <w:tcPr>
            <w:tcW w:w="1066" w:type="dxa"/>
          </w:tcPr>
          <w:p w:rsidR="004C7DE9" w:rsidRDefault="004C7DE9" w:rsidP="00D47583">
            <w:pPr>
              <w:spacing w:after="1" w:line="220" w:lineRule="auto"/>
            </w:pPr>
          </w:p>
        </w:tc>
        <w:tc>
          <w:tcPr>
            <w:tcW w:w="1080" w:type="dxa"/>
          </w:tcPr>
          <w:p w:rsidR="004C7DE9" w:rsidRDefault="004C7DE9" w:rsidP="00D47583">
            <w:pPr>
              <w:spacing w:after="1" w:line="220" w:lineRule="auto"/>
            </w:pPr>
          </w:p>
        </w:tc>
        <w:tc>
          <w:tcPr>
            <w:tcW w:w="1361" w:type="dxa"/>
          </w:tcPr>
          <w:p w:rsidR="004C7DE9" w:rsidRDefault="004C7DE9" w:rsidP="00D47583">
            <w:pPr>
              <w:spacing w:after="1" w:line="220" w:lineRule="auto"/>
            </w:pP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spacing w:after="1" w:line="220" w:lineRule="auto"/>
        <w:jc w:val="right"/>
        <w:outlineLvl w:val="1"/>
      </w:pPr>
      <w:r>
        <w:t>Приложение N 5</w:t>
      </w:r>
    </w:p>
    <w:p w:rsidR="004C7DE9" w:rsidRDefault="004C7DE9" w:rsidP="004C7DE9">
      <w:pPr>
        <w:spacing w:after="1" w:line="220" w:lineRule="auto"/>
        <w:jc w:val="right"/>
      </w:pPr>
      <w:r>
        <w:t>к Порядку</w:t>
      </w:r>
    </w:p>
    <w:p w:rsidR="004C7DE9" w:rsidRDefault="004C7DE9" w:rsidP="004C7DE9">
      <w:pPr>
        <w:spacing w:after="1" w:line="220" w:lineRule="auto"/>
        <w:jc w:val="right"/>
      </w:pPr>
      <w:r>
        <w:t>предоставления субсидий</w:t>
      </w:r>
    </w:p>
    <w:p w:rsidR="004C7DE9" w:rsidRDefault="004C7DE9" w:rsidP="004C7DE9">
      <w:pPr>
        <w:spacing w:after="1" w:line="220" w:lineRule="auto"/>
        <w:jc w:val="right"/>
      </w:pPr>
      <w:r>
        <w:t>на возмещение затрат</w:t>
      </w:r>
    </w:p>
    <w:p w:rsidR="004C7DE9" w:rsidRDefault="004C7DE9" w:rsidP="004C7DE9">
      <w:pPr>
        <w:spacing w:after="1" w:line="220" w:lineRule="auto"/>
        <w:jc w:val="right"/>
      </w:pPr>
      <w:r>
        <w:t>по установке и (или)</w:t>
      </w:r>
    </w:p>
    <w:p w:rsidR="004C7DE9" w:rsidRDefault="004C7DE9" w:rsidP="004C7DE9">
      <w:pPr>
        <w:spacing w:after="1" w:line="220" w:lineRule="auto"/>
        <w:jc w:val="right"/>
      </w:pPr>
      <w:r>
        <w:t>благоустройству</w:t>
      </w:r>
    </w:p>
    <w:p w:rsidR="004C7DE9" w:rsidRDefault="004C7DE9" w:rsidP="004C7DE9">
      <w:pPr>
        <w:spacing w:after="1" w:line="220" w:lineRule="auto"/>
        <w:jc w:val="right"/>
      </w:pPr>
      <w:r>
        <w:t>спортивных площадок,</w:t>
      </w:r>
    </w:p>
    <w:p w:rsidR="004C7DE9" w:rsidRDefault="004C7DE9" w:rsidP="004C7DE9">
      <w:pPr>
        <w:spacing w:after="1" w:line="220" w:lineRule="auto"/>
        <w:jc w:val="right"/>
      </w:pPr>
      <w:r>
        <w:t>расположенных</w:t>
      </w:r>
    </w:p>
    <w:p w:rsidR="004C7DE9" w:rsidRDefault="004C7DE9" w:rsidP="004C7DE9">
      <w:pPr>
        <w:spacing w:after="1" w:line="220" w:lineRule="auto"/>
        <w:jc w:val="right"/>
      </w:pPr>
      <w:r>
        <w:t>на территории</w:t>
      </w:r>
    </w:p>
    <w:p w:rsidR="004C7DE9" w:rsidRDefault="004C7DE9" w:rsidP="004C7DE9">
      <w:pPr>
        <w:spacing w:after="1" w:line="220" w:lineRule="auto"/>
        <w:jc w:val="right"/>
      </w:pPr>
      <w:r>
        <w:t>Уссурийского</w:t>
      </w:r>
    </w:p>
    <w:p w:rsidR="004C7DE9" w:rsidRDefault="004C7DE9" w:rsidP="004C7DE9">
      <w:pPr>
        <w:spacing w:after="1" w:line="220" w:lineRule="auto"/>
        <w:jc w:val="right"/>
      </w:pPr>
      <w:r>
        <w:t>городского округа,</w:t>
      </w:r>
    </w:p>
    <w:p w:rsidR="004C7DE9" w:rsidRDefault="004C7DE9" w:rsidP="004C7DE9">
      <w:pPr>
        <w:spacing w:after="1" w:line="220" w:lineRule="auto"/>
        <w:jc w:val="right"/>
      </w:pPr>
      <w:r>
        <w:t>в рамках реализации</w:t>
      </w:r>
    </w:p>
    <w:p w:rsidR="004C7DE9" w:rsidRDefault="004C7DE9" w:rsidP="004C7DE9">
      <w:pPr>
        <w:spacing w:after="1" w:line="220" w:lineRule="auto"/>
        <w:jc w:val="right"/>
      </w:pPr>
      <w:r>
        <w:t>конкурса социально</w:t>
      </w:r>
    </w:p>
    <w:p w:rsidR="004C7DE9" w:rsidRDefault="004C7DE9" w:rsidP="004C7DE9">
      <w:pPr>
        <w:spacing w:after="1" w:line="220" w:lineRule="auto"/>
        <w:jc w:val="right"/>
      </w:pPr>
      <w:r>
        <w:t>значимых проектов</w:t>
      </w:r>
    </w:p>
    <w:p w:rsidR="004C7DE9" w:rsidRDefault="004C7DE9" w:rsidP="004C7DE9">
      <w:pPr>
        <w:spacing w:after="1" w:line="220" w:lineRule="auto"/>
        <w:jc w:val="right"/>
      </w:pPr>
      <w:r>
        <w:t>"Спортивный дворик"</w:t>
      </w:r>
    </w:p>
    <w:p w:rsidR="004C7DE9" w:rsidRDefault="004C7DE9" w:rsidP="004C7D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DE9" w:rsidTr="00D47583">
        <w:tc>
          <w:tcPr>
            <w:tcW w:w="60" w:type="dxa"/>
            <w:tcBorders>
              <w:top w:val="nil"/>
              <w:left w:val="nil"/>
              <w:bottom w:val="nil"/>
              <w:right w:val="nil"/>
            </w:tcBorders>
            <w:shd w:val="clear" w:color="auto" w:fill="CED3F1"/>
            <w:tcMar>
              <w:top w:w="0" w:type="dxa"/>
              <w:left w:w="0" w:type="dxa"/>
              <w:bottom w:w="0" w:type="dxa"/>
              <w:right w:w="0" w:type="dxa"/>
            </w:tcMar>
          </w:tcPr>
          <w:p w:rsidR="004C7DE9" w:rsidRDefault="004C7DE9" w:rsidP="00D47583"/>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c>
          <w:tcPr>
            <w:tcW w:w="0" w:type="auto"/>
            <w:tcBorders>
              <w:top w:val="nil"/>
              <w:left w:val="nil"/>
              <w:bottom w:val="nil"/>
              <w:right w:val="nil"/>
            </w:tcBorders>
            <w:shd w:val="clear" w:color="auto" w:fill="F4F3F8"/>
            <w:tcMar>
              <w:top w:w="113" w:type="dxa"/>
              <w:left w:w="0" w:type="dxa"/>
              <w:bottom w:w="113" w:type="dxa"/>
              <w:right w:w="0" w:type="dxa"/>
            </w:tcMar>
          </w:tcPr>
          <w:p w:rsidR="004C7DE9" w:rsidRDefault="004C7DE9" w:rsidP="00D47583">
            <w:pPr>
              <w:spacing w:after="1" w:line="220" w:lineRule="auto"/>
              <w:jc w:val="center"/>
            </w:pPr>
            <w:r>
              <w:rPr>
                <w:color w:val="392C69"/>
              </w:rPr>
              <w:t>Список изменяющих документов</w:t>
            </w:r>
          </w:p>
          <w:p w:rsidR="004C7DE9" w:rsidRDefault="004C7DE9" w:rsidP="00D47583">
            <w:pPr>
              <w:spacing w:after="1" w:line="220" w:lineRule="auto"/>
              <w:jc w:val="center"/>
            </w:pPr>
            <w:proofErr w:type="gramStart"/>
            <w:r>
              <w:rPr>
                <w:color w:val="392C69"/>
              </w:rPr>
              <w:t>(в ред. Постановлений администрации</w:t>
            </w:r>
            <w:proofErr w:type="gramEnd"/>
          </w:p>
          <w:p w:rsidR="004C7DE9" w:rsidRDefault="004C7DE9" w:rsidP="00D47583">
            <w:pPr>
              <w:spacing w:after="1" w:line="220" w:lineRule="auto"/>
              <w:jc w:val="center"/>
            </w:pPr>
            <w:r>
              <w:rPr>
                <w:color w:val="392C69"/>
              </w:rPr>
              <w:t>Уссурийского городского округа</w:t>
            </w:r>
          </w:p>
          <w:p w:rsidR="004C7DE9" w:rsidRDefault="004C7DE9" w:rsidP="00D47583">
            <w:pPr>
              <w:spacing w:after="1" w:line="220" w:lineRule="auto"/>
              <w:jc w:val="center"/>
            </w:pPr>
            <w:r>
              <w:rPr>
                <w:color w:val="392C69"/>
              </w:rPr>
              <w:t xml:space="preserve">от 11.03.2022 </w:t>
            </w:r>
            <w:hyperlink r:id="rId60">
              <w:r>
                <w:rPr>
                  <w:color w:val="0000FF"/>
                </w:rPr>
                <w:t>N 554-НПА</w:t>
              </w:r>
            </w:hyperlink>
            <w:r>
              <w:rPr>
                <w:color w:val="392C69"/>
              </w:rPr>
              <w:t xml:space="preserve">, от 30.11.2022 </w:t>
            </w:r>
            <w:hyperlink r:id="rId61">
              <w:r>
                <w:rPr>
                  <w:color w:val="0000FF"/>
                </w:rPr>
                <w:t>N 3259-НПА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DE9" w:rsidRDefault="004C7DE9" w:rsidP="00D47583"/>
        </w:tc>
      </w:tr>
    </w:tbl>
    <w:p w:rsidR="004C7DE9" w:rsidRDefault="004C7DE9" w:rsidP="004C7DE9">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5"/>
        <w:gridCol w:w="571"/>
        <w:gridCol w:w="907"/>
        <w:gridCol w:w="666"/>
        <w:gridCol w:w="2281"/>
      </w:tblGrid>
      <w:tr w:rsidR="004C7DE9" w:rsidTr="00D47583">
        <w:tc>
          <w:tcPr>
            <w:tcW w:w="5216" w:type="dxa"/>
            <w:gridSpan w:val="2"/>
            <w:tcBorders>
              <w:top w:val="nil"/>
              <w:left w:val="nil"/>
              <w:bottom w:val="nil"/>
              <w:right w:val="nil"/>
            </w:tcBorders>
          </w:tcPr>
          <w:p w:rsidR="004C7DE9" w:rsidRDefault="004C7DE9" w:rsidP="00D47583">
            <w:pPr>
              <w:spacing w:after="1" w:line="220" w:lineRule="auto"/>
            </w:pPr>
          </w:p>
        </w:tc>
        <w:tc>
          <w:tcPr>
            <w:tcW w:w="3854" w:type="dxa"/>
            <w:gridSpan w:val="3"/>
            <w:tcBorders>
              <w:top w:val="nil"/>
              <w:left w:val="nil"/>
              <w:bottom w:val="nil"/>
              <w:right w:val="nil"/>
            </w:tcBorders>
          </w:tcPr>
          <w:p w:rsidR="004C7DE9" w:rsidRDefault="004C7DE9" w:rsidP="00D47583">
            <w:pPr>
              <w:spacing w:after="1" w:line="220" w:lineRule="auto"/>
            </w:pPr>
            <w:r>
              <w:t xml:space="preserve">Заместителю главы администрации по культуре и спорту - начальнику управления по делам молодежи, физической культуре и спорту администрации Уссурийского городского округа М.Г. </w:t>
            </w:r>
            <w:proofErr w:type="spellStart"/>
            <w:r>
              <w:t>Закаряну</w:t>
            </w:r>
            <w:proofErr w:type="spellEnd"/>
          </w:p>
          <w:p w:rsidR="004C7DE9" w:rsidRDefault="004C7DE9" w:rsidP="00D47583">
            <w:pPr>
              <w:spacing w:after="1" w:line="220" w:lineRule="auto"/>
            </w:pPr>
            <w:r>
              <w:lastRenderedPageBreak/>
              <w:t>от ___________________________</w:t>
            </w:r>
          </w:p>
          <w:p w:rsidR="004C7DE9" w:rsidRDefault="004C7DE9" w:rsidP="00D47583">
            <w:pPr>
              <w:spacing w:after="1" w:line="220" w:lineRule="auto"/>
              <w:jc w:val="center"/>
            </w:pPr>
            <w:r>
              <w:t>(Ф.И.О. руководителя, наименование получателя субсидии)</w:t>
            </w:r>
          </w:p>
        </w:tc>
      </w:tr>
      <w:tr w:rsidR="004C7DE9" w:rsidTr="00D47583">
        <w:tc>
          <w:tcPr>
            <w:tcW w:w="9070" w:type="dxa"/>
            <w:gridSpan w:val="5"/>
            <w:tcBorders>
              <w:top w:val="nil"/>
              <w:left w:val="nil"/>
              <w:bottom w:val="nil"/>
              <w:right w:val="nil"/>
            </w:tcBorders>
          </w:tcPr>
          <w:p w:rsidR="004C7DE9" w:rsidRDefault="004C7DE9" w:rsidP="00D47583">
            <w:pPr>
              <w:spacing w:after="1" w:line="220" w:lineRule="auto"/>
              <w:jc w:val="center"/>
            </w:pPr>
            <w:bookmarkStart w:id="22" w:name="P602"/>
            <w:bookmarkEnd w:id="22"/>
            <w:r>
              <w:lastRenderedPageBreak/>
              <w:t>ЗАЯВКА</w:t>
            </w:r>
          </w:p>
          <w:p w:rsidR="004C7DE9" w:rsidRDefault="004C7DE9" w:rsidP="00D47583">
            <w:pPr>
              <w:spacing w:after="1" w:line="220" w:lineRule="auto"/>
              <w:jc w:val="center"/>
            </w:pPr>
            <w:r>
              <w:t>на перечисление 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p w:rsidR="004C7DE9" w:rsidRDefault="004C7DE9" w:rsidP="00D47583">
            <w:pPr>
              <w:spacing w:after="1" w:line="220" w:lineRule="auto"/>
              <w:jc w:val="center"/>
            </w:pPr>
            <w:r>
              <w:t>за _______ год</w:t>
            </w:r>
          </w:p>
        </w:tc>
      </w:tr>
      <w:tr w:rsidR="004C7DE9" w:rsidTr="00D47583">
        <w:tc>
          <w:tcPr>
            <w:tcW w:w="9070" w:type="dxa"/>
            <w:gridSpan w:val="5"/>
            <w:tcBorders>
              <w:top w:val="nil"/>
              <w:left w:val="nil"/>
              <w:bottom w:val="nil"/>
              <w:right w:val="nil"/>
            </w:tcBorders>
          </w:tcPr>
          <w:p w:rsidR="004C7DE9" w:rsidRDefault="004C7DE9" w:rsidP="00D47583">
            <w:pPr>
              <w:spacing w:after="1" w:line="220" w:lineRule="auto"/>
              <w:jc w:val="both"/>
            </w:pPr>
            <w:r>
              <w:t>Прошу Вас перечислить субсидию на возмещение затрат по установке и (или) благоустройству спортивной площадки, расположенной по адресу:</w:t>
            </w:r>
          </w:p>
          <w:p w:rsidR="004C7DE9" w:rsidRDefault="004C7DE9" w:rsidP="00D47583">
            <w:pPr>
              <w:spacing w:after="1" w:line="220" w:lineRule="auto"/>
              <w:jc w:val="both"/>
            </w:pPr>
            <w:r>
              <w:t>______________________________________________________________ в рамках</w:t>
            </w:r>
          </w:p>
          <w:p w:rsidR="004C7DE9" w:rsidRDefault="004C7DE9" w:rsidP="00D47583">
            <w:pPr>
              <w:spacing w:after="1" w:line="220" w:lineRule="auto"/>
              <w:jc w:val="both"/>
            </w:pPr>
            <w:r>
              <w:t>реализации конкурса социально значимых проектов "Спортивный дворик" в размере: _____ рублей согласно отчету о затратах, на возмещение которых предоставляется субсидия и в соответствии с соглашением N _____ от ___________ 202_ г., заключенным между администрацией и _________________</w:t>
            </w:r>
          </w:p>
          <w:p w:rsidR="004C7DE9" w:rsidRDefault="004C7DE9" w:rsidP="00D47583">
            <w:pPr>
              <w:spacing w:after="1" w:line="220" w:lineRule="auto"/>
              <w:jc w:val="both"/>
            </w:pPr>
            <w:r>
              <w:t>______________________________________________________________________</w:t>
            </w:r>
          </w:p>
          <w:p w:rsidR="004C7DE9" w:rsidRDefault="004C7DE9" w:rsidP="00D47583">
            <w:pPr>
              <w:spacing w:after="1" w:line="220" w:lineRule="auto"/>
              <w:jc w:val="center"/>
            </w:pPr>
            <w:r>
              <w:t>(наименование получателя субсидии)</w:t>
            </w:r>
          </w:p>
        </w:tc>
      </w:tr>
      <w:tr w:rsidR="004C7DE9" w:rsidTr="00D47583">
        <w:tc>
          <w:tcPr>
            <w:tcW w:w="4645" w:type="dxa"/>
            <w:tcBorders>
              <w:top w:val="nil"/>
              <w:left w:val="nil"/>
              <w:bottom w:val="nil"/>
              <w:right w:val="nil"/>
            </w:tcBorders>
          </w:tcPr>
          <w:p w:rsidR="004C7DE9" w:rsidRDefault="004C7DE9" w:rsidP="00D47583">
            <w:pPr>
              <w:spacing w:after="1" w:line="220" w:lineRule="auto"/>
              <w:jc w:val="center"/>
            </w:pPr>
            <w:r>
              <w:t>__________________________________</w:t>
            </w:r>
          </w:p>
          <w:p w:rsidR="004C7DE9" w:rsidRDefault="004C7DE9" w:rsidP="00D47583">
            <w:pPr>
              <w:spacing w:after="1" w:line="220" w:lineRule="auto"/>
              <w:jc w:val="center"/>
            </w:pPr>
            <w:r>
              <w:t>(наименование должности руководителя)</w:t>
            </w:r>
          </w:p>
        </w:tc>
        <w:tc>
          <w:tcPr>
            <w:tcW w:w="2144" w:type="dxa"/>
            <w:gridSpan w:val="3"/>
            <w:tcBorders>
              <w:top w:val="nil"/>
              <w:left w:val="nil"/>
              <w:bottom w:val="nil"/>
              <w:right w:val="nil"/>
            </w:tcBorders>
          </w:tcPr>
          <w:p w:rsidR="004C7DE9" w:rsidRDefault="004C7DE9" w:rsidP="00D47583">
            <w:pPr>
              <w:spacing w:after="1" w:line="220" w:lineRule="auto"/>
              <w:jc w:val="center"/>
            </w:pPr>
            <w:r>
              <w:t>______________</w:t>
            </w:r>
          </w:p>
          <w:p w:rsidR="004C7DE9" w:rsidRDefault="004C7DE9" w:rsidP="00D47583">
            <w:pPr>
              <w:spacing w:after="1" w:line="220" w:lineRule="auto"/>
              <w:jc w:val="center"/>
            </w:pPr>
            <w:r>
              <w:t>(инициалы, фамилия)</w:t>
            </w:r>
          </w:p>
        </w:tc>
        <w:tc>
          <w:tcPr>
            <w:tcW w:w="2281" w:type="dxa"/>
            <w:tcBorders>
              <w:top w:val="nil"/>
              <w:left w:val="nil"/>
              <w:bottom w:val="nil"/>
              <w:right w:val="nil"/>
            </w:tcBorders>
          </w:tcPr>
          <w:p w:rsidR="004C7DE9" w:rsidRDefault="004C7DE9" w:rsidP="00D47583">
            <w:pPr>
              <w:spacing w:after="1" w:line="220" w:lineRule="auto"/>
              <w:jc w:val="center"/>
            </w:pPr>
            <w:r>
              <w:t>_______________</w:t>
            </w:r>
          </w:p>
          <w:p w:rsidR="004C7DE9" w:rsidRDefault="004C7DE9" w:rsidP="00D47583">
            <w:pPr>
              <w:spacing w:after="1" w:line="220" w:lineRule="auto"/>
              <w:jc w:val="center"/>
            </w:pPr>
            <w:r>
              <w:t>(подпись)</w:t>
            </w:r>
          </w:p>
        </w:tc>
      </w:tr>
      <w:tr w:rsidR="004C7DE9" w:rsidTr="00D47583">
        <w:tc>
          <w:tcPr>
            <w:tcW w:w="6123" w:type="dxa"/>
            <w:gridSpan w:val="3"/>
            <w:tcBorders>
              <w:top w:val="nil"/>
              <w:left w:val="nil"/>
              <w:bottom w:val="nil"/>
              <w:right w:val="nil"/>
            </w:tcBorders>
          </w:tcPr>
          <w:p w:rsidR="004C7DE9" w:rsidRDefault="004C7DE9" w:rsidP="00D47583">
            <w:pPr>
              <w:spacing w:after="1" w:line="220" w:lineRule="auto"/>
            </w:pPr>
            <w:r>
              <w:t>М.П.</w:t>
            </w:r>
          </w:p>
        </w:tc>
        <w:tc>
          <w:tcPr>
            <w:tcW w:w="2947" w:type="dxa"/>
            <w:gridSpan w:val="2"/>
            <w:tcBorders>
              <w:top w:val="nil"/>
              <w:left w:val="nil"/>
              <w:bottom w:val="nil"/>
              <w:right w:val="nil"/>
            </w:tcBorders>
          </w:tcPr>
          <w:p w:rsidR="004C7DE9" w:rsidRDefault="004C7DE9" w:rsidP="00D47583">
            <w:pPr>
              <w:spacing w:after="1" w:line="220" w:lineRule="auto"/>
              <w:jc w:val="center"/>
            </w:pPr>
            <w:r>
              <w:t>"__" ___________ 20_ г.</w:t>
            </w:r>
          </w:p>
        </w:tc>
      </w:tr>
    </w:tbl>
    <w:p w:rsidR="004C7DE9" w:rsidRDefault="004C7DE9" w:rsidP="004C7DE9">
      <w:pPr>
        <w:spacing w:after="1" w:line="220" w:lineRule="auto"/>
        <w:jc w:val="both"/>
      </w:pPr>
    </w:p>
    <w:p w:rsidR="004C7DE9" w:rsidRDefault="004C7DE9" w:rsidP="004C7DE9">
      <w:pPr>
        <w:spacing w:after="1" w:line="220" w:lineRule="auto"/>
        <w:jc w:val="both"/>
      </w:pPr>
    </w:p>
    <w:p w:rsidR="004C7DE9" w:rsidRDefault="004C7DE9" w:rsidP="004C7DE9">
      <w:pPr>
        <w:pBdr>
          <w:bottom w:val="single" w:sz="6" w:space="0" w:color="auto"/>
        </w:pBdr>
        <w:spacing w:before="100" w:after="100"/>
        <w:jc w:val="both"/>
        <w:rPr>
          <w:sz w:val="2"/>
          <w:szCs w:val="2"/>
        </w:rPr>
      </w:pPr>
    </w:p>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4C7DE9" w:rsidRDefault="004C7DE9" w:rsidP="004C7DE9"/>
    <w:p w:rsidR="003A0963" w:rsidRDefault="003A0963"/>
    <w:sectPr w:rsidR="003A0963" w:rsidSect="003A0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9"/>
    <w:rsid w:val="00002ADC"/>
    <w:rsid w:val="00004564"/>
    <w:rsid w:val="00012670"/>
    <w:rsid w:val="00014864"/>
    <w:rsid w:val="0001647F"/>
    <w:rsid w:val="000242B2"/>
    <w:rsid w:val="00024AC2"/>
    <w:rsid w:val="00026FEE"/>
    <w:rsid w:val="00027F81"/>
    <w:rsid w:val="00032709"/>
    <w:rsid w:val="000336CE"/>
    <w:rsid w:val="00041160"/>
    <w:rsid w:val="00042337"/>
    <w:rsid w:val="00056B27"/>
    <w:rsid w:val="0006167D"/>
    <w:rsid w:val="00061CA5"/>
    <w:rsid w:val="0006781F"/>
    <w:rsid w:val="0007253A"/>
    <w:rsid w:val="00072D19"/>
    <w:rsid w:val="00083EBB"/>
    <w:rsid w:val="00086F89"/>
    <w:rsid w:val="000920E8"/>
    <w:rsid w:val="0009475E"/>
    <w:rsid w:val="000A1579"/>
    <w:rsid w:val="000B14B1"/>
    <w:rsid w:val="000B3FC9"/>
    <w:rsid w:val="000B6FBA"/>
    <w:rsid w:val="000C55E3"/>
    <w:rsid w:val="000C5A6C"/>
    <w:rsid w:val="000C6693"/>
    <w:rsid w:val="000C780F"/>
    <w:rsid w:val="000D0805"/>
    <w:rsid w:val="000D5195"/>
    <w:rsid w:val="000E148E"/>
    <w:rsid w:val="000E1C2D"/>
    <w:rsid w:val="000E2B0E"/>
    <w:rsid w:val="000F1B42"/>
    <w:rsid w:val="000F624A"/>
    <w:rsid w:val="0010493A"/>
    <w:rsid w:val="0010608D"/>
    <w:rsid w:val="00106F04"/>
    <w:rsid w:val="00110156"/>
    <w:rsid w:val="00113AA5"/>
    <w:rsid w:val="00115004"/>
    <w:rsid w:val="00115014"/>
    <w:rsid w:val="00116D4C"/>
    <w:rsid w:val="00121162"/>
    <w:rsid w:val="00122FDD"/>
    <w:rsid w:val="0012648F"/>
    <w:rsid w:val="00130870"/>
    <w:rsid w:val="00131C90"/>
    <w:rsid w:val="0013424B"/>
    <w:rsid w:val="0013480B"/>
    <w:rsid w:val="001360FE"/>
    <w:rsid w:val="00143877"/>
    <w:rsid w:val="001454B0"/>
    <w:rsid w:val="001471FB"/>
    <w:rsid w:val="001472F3"/>
    <w:rsid w:val="00151393"/>
    <w:rsid w:val="00155956"/>
    <w:rsid w:val="001602EB"/>
    <w:rsid w:val="00165993"/>
    <w:rsid w:val="00170174"/>
    <w:rsid w:val="001746F2"/>
    <w:rsid w:val="0017485D"/>
    <w:rsid w:val="0018034B"/>
    <w:rsid w:val="00180BD4"/>
    <w:rsid w:val="0018540B"/>
    <w:rsid w:val="001865EF"/>
    <w:rsid w:val="001872A6"/>
    <w:rsid w:val="00190EA2"/>
    <w:rsid w:val="00192D55"/>
    <w:rsid w:val="00195B06"/>
    <w:rsid w:val="001A02BB"/>
    <w:rsid w:val="001A6AAD"/>
    <w:rsid w:val="001B209F"/>
    <w:rsid w:val="001B3238"/>
    <w:rsid w:val="001B551F"/>
    <w:rsid w:val="001B57D1"/>
    <w:rsid w:val="001E0649"/>
    <w:rsid w:val="001E53D8"/>
    <w:rsid w:val="001F33F6"/>
    <w:rsid w:val="001F6454"/>
    <w:rsid w:val="001F7DF9"/>
    <w:rsid w:val="00200B35"/>
    <w:rsid w:val="00201329"/>
    <w:rsid w:val="002021FA"/>
    <w:rsid w:val="00202577"/>
    <w:rsid w:val="0020397A"/>
    <w:rsid w:val="002054DF"/>
    <w:rsid w:val="0020668F"/>
    <w:rsid w:val="002075A6"/>
    <w:rsid w:val="00210EE5"/>
    <w:rsid w:val="002123E9"/>
    <w:rsid w:val="0021355E"/>
    <w:rsid w:val="0021550C"/>
    <w:rsid w:val="0022318C"/>
    <w:rsid w:val="00224C92"/>
    <w:rsid w:val="00227EBA"/>
    <w:rsid w:val="00231320"/>
    <w:rsid w:val="00232126"/>
    <w:rsid w:val="002366C8"/>
    <w:rsid w:val="00236D48"/>
    <w:rsid w:val="002410FE"/>
    <w:rsid w:val="00241105"/>
    <w:rsid w:val="0024425C"/>
    <w:rsid w:val="00244C17"/>
    <w:rsid w:val="00244DD3"/>
    <w:rsid w:val="00246CA4"/>
    <w:rsid w:val="00250982"/>
    <w:rsid w:val="00262D16"/>
    <w:rsid w:val="00264BF3"/>
    <w:rsid w:val="00264F3B"/>
    <w:rsid w:val="002658EE"/>
    <w:rsid w:val="00266E52"/>
    <w:rsid w:val="00267BF7"/>
    <w:rsid w:val="00282645"/>
    <w:rsid w:val="0028404B"/>
    <w:rsid w:val="0028484B"/>
    <w:rsid w:val="00292C70"/>
    <w:rsid w:val="002A1CB1"/>
    <w:rsid w:val="002A26B7"/>
    <w:rsid w:val="002A3FCE"/>
    <w:rsid w:val="002A5A1E"/>
    <w:rsid w:val="002B2D70"/>
    <w:rsid w:val="002B361F"/>
    <w:rsid w:val="002B3965"/>
    <w:rsid w:val="002B4F37"/>
    <w:rsid w:val="002B561E"/>
    <w:rsid w:val="002C0626"/>
    <w:rsid w:val="002C6CD0"/>
    <w:rsid w:val="002D4253"/>
    <w:rsid w:val="002D5336"/>
    <w:rsid w:val="002D5FA7"/>
    <w:rsid w:val="002E009E"/>
    <w:rsid w:val="002E2729"/>
    <w:rsid w:val="002E3242"/>
    <w:rsid w:val="002E7566"/>
    <w:rsid w:val="002F481D"/>
    <w:rsid w:val="002F7070"/>
    <w:rsid w:val="002F7C6C"/>
    <w:rsid w:val="003102B2"/>
    <w:rsid w:val="003107A9"/>
    <w:rsid w:val="003233AC"/>
    <w:rsid w:val="003251EA"/>
    <w:rsid w:val="003253EB"/>
    <w:rsid w:val="0033639F"/>
    <w:rsid w:val="00342DE7"/>
    <w:rsid w:val="00351E4F"/>
    <w:rsid w:val="003545EA"/>
    <w:rsid w:val="00354DDB"/>
    <w:rsid w:val="003625BF"/>
    <w:rsid w:val="00370400"/>
    <w:rsid w:val="0037161D"/>
    <w:rsid w:val="00373583"/>
    <w:rsid w:val="003738B2"/>
    <w:rsid w:val="0037534C"/>
    <w:rsid w:val="003753C3"/>
    <w:rsid w:val="0038589D"/>
    <w:rsid w:val="00390EAE"/>
    <w:rsid w:val="003929CB"/>
    <w:rsid w:val="003968C8"/>
    <w:rsid w:val="003A0963"/>
    <w:rsid w:val="003A563E"/>
    <w:rsid w:val="003A777E"/>
    <w:rsid w:val="003B0527"/>
    <w:rsid w:val="003B3354"/>
    <w:rsid w:val="003B447B"/>
    <w:rsid w:val="003B4B5B"/>
    <w:rsid w:val="003B536E"/>
    <w:rsid w:val="003B5B4D"/>
    <w:rsid w:val="003B6D87"/>
    <w:rsid w:val="003C1182"/>
    <w:rsid w:val="003C1237"/>
    <w:rsid w:val="003C2662"/>
    <w:rsid w:val="003D418B"/>
    <w:rsid w:val="003E076A"/>
    <w:rsid w:val="003E2F9C"/>
    <w:rsid w:val="003E3FAE"/>
    <w:rsid w:val="003E6F04"/>
    <w:rsid w:val="003F5D4A"/>
    <w:rsid w:val="003F797D"/>
    <w:rsid w:val="00400C7B"/>
    <w:rsid w:val="004014F8"/>
    <w:rsid w:val="0040355F"/>
    <w:rsid w:val="004056BA"/>
    <w:rsid w:val="00407B98"/>
    <w:rsid w:val="004103F8"/>
    <w:rsid w:val="00412441"/>
    <w:rsid w:val="00412A0B"/>
    <w:rsid w:val="0041308B"/>
    <w:rsid w:val="0042056C"/>
    <w:rsid w:val="00423F90"/>
    <w:rsid w:val="00425EED"/>
    <w:rsid w:val="004263BE"/>
    <w:rsid w:val="00430DC7"/>
    <w:rsid w:val="00431320"/>
    <w:rsid w:val="00432D32"/>
    <w:rsid w:val="00436E4B"/>
    <w:rsid w:val="00437905"/>
    <w:rsid w:val="00441294"/>
    <w:rsid w:val="00441954"/>
    <w:rsid w:val="0044330B"/>
    <w:rsid w:val="0044419E"/>
    <w:rsid w:val="00444A16"/>
    <w:rsid w:val="00446F91"/>
    <w:rsid w:val="004550A2"/>
    <w:rsid w:val="00457CA4"/>
    <w:rsid w:val="00460C52"/>
    <w:rsid w:val="004629E7"/>
    <w:rsid w:val="00465AB4"/>
    <w:rsid w:val="004668BF"/>
    <w:rsid w:val="0047000A"/>
    <w:rsid w:val="0047117B"/>
    <w:rsid w:val="00471E4F"/>
    <w:rsid w:val="0047218A"/>
    <w:rsid w:val="0048016F"/>
    <w:rsid w:val="0048023B"/>
    <w:rsid w:val="00482A0B"/>
    <w:rsid w:val="00483233"/>
    <w:rsid w:val="0049559B"/>
    <w:rsid w:val="004A2A89"/>
    <w:rsid w:val="004A588C"/>
    <w:rsid w:val="004A58B8"/>
    <w:rsid w:val="004B1B15"/>
    <w:rsid w:val="004B292E"/>
    <w:rsid w:val="004B376A"/>
    <w:rsid w:val="004B4C41"/>
    <w:rsid w:val="004C0C93"/>
    <w:rsid w:val="004C67FE"/>
    <w:rsid w:val="004C68A3"/>
    <w:rsid w:val="004C76C4"/>
    <w:rsid w:val="004C7DE9"/>
    <w:rsid w:val="004D033D"/>
    <w:rsid w:val="004D2FE0"/>
    <w:rsid w:val="004D4AAE"/>
    <w:rsid w:val="004D4D3B"/>
    <w:rsid w:val="004D628D"/>
    <w:rsid w:val="004D66FD"/>
    <w:rsid w:val="004E4C31"/>
    <w:rsid w:val="005001FA"/>
    <w:rsid w:val="005003B7"/>
    <w:rsid w:val="005018AA"/>
    <w:rsid w:val="005022AD"/>
    <w:rsid w:val="00503085"/>
    <w:rsid w:val="0050380F"/>
    <w:rsid w:val="0050635E"/>
    <w:rsid w:val="00506A0C"/>
    <w:rsid w:val="005135A7"/>
    <w:rsid w:val="00513FBF"/>
    <w:rsid w:val="00516F48"/>
    <w:rsid w:val="00516F9D"/>
    <w:rsid w:val="00517578"/>
    <w:rsid w:val="00520106"/>
    <w:rsid w:val="00522A1B"/>
    <w:rsid w:val="0052375E"/>
    <w:rsid w:val="00525169"/>
    <w:rsid w:val="00525C32"/>
    <w:rsid w:val="00526344"/>
    <w:rsid w:val="00526632"/>
    <w:rsid w:val="005322F1"/>
    <w:rsid w:val="005346D7"/>
    <w:rsid w:val="00536002"/>
    <w:rsid w:val="005409CF"/>
    <w:rsid w:val="00546BDB"/>
    <w:rsid w:val="00554890"/>
    <w:rsid w:val="00562E59"/>
    <w:rsid w:val="00564A4B"/>
    <w:rsid w:val="005652BB"/>
    <w:rsid w:val="00566B56"/>
    <w:rsid w:val="0057043C"/>
    <w:rsid w:val="00570B8F"/>
    <w:rsid w:val="00575DFC"/>
    <w:rsid w:val="005815AC"/>
    <w:rsid w:val="0058602E"/>
    <w:rsid w:val="00586786"/>
    <w:rsid w:val="005935BA"/>
    <w:rsid w:val="00593D70"/>
    <w:rsid w:val="00594302"/>
    <w:rsid w:val="0059514C"/>
    <w:rsid w:val="00596823"/>
    <w:rsid w:val="00597B6B"/>
    <w:rsid w:val="005A3EA7"/>
    <w:rsid w:val="005A485B"/>
    <w:rsid w:val="005A4C62"/>
    <w:rsid w:val="005A7071"/>
    <w:rsid w:val="005A7075"/>
    <w:rsid w:val="005A76B4"/>
    <w:rsid w:val="005B00C5"/>
    <w:rsid w:val="005B7ECC"/>
    <w:rsid w:val="005C1316"/>
    <w:rsid w:val="005C2FF6"/>
    <w:rsid w:val="005C4584"/>
    <w:rsid w:val="005C7C59"/>
    <w:rsid w:val="005D1E0D"/>
    <w:rsid w:val="005D7CDA"/>
    <w:rsid w:val="005E5958"/>
    <w:rsid w:val="005E6810"/>
    <w:rsid w:val="005F0D20"/>
    <w:rsid w:val="005F1385"/>
    <w:rsid w:val="005F1ECA"/>
    <w:rsid w:val="005F6279"/>
    <w:rsid w:val="005F6C16"/>
    <w:rsid w:val="006005DC"/>
    <w:rsid w:val="006031E5"/>
    <w:rsid w:val="00603B44"/>
    <w:rsid w:val="006064F3"/>
    <w:rsid w:val="00612E84"/>
    <w:rsid w:val="0061452C"/>
    <w:rsid w:val="00614B94"/>
    <w:rsid w:val="0061785B"/>
    <w:rsid w:val="00620F98"/>
    <w:rsid w:val="00621BAE"/>
    <w:rsid w:val="00622E27"/>
    <w:rsid w:val="0062561E"/>
    <w:rsid w:val="006308B1"/>
    <w:rsid w:val="00635FC1"/>
    <w:rsid w:val="00636AA9"/>
    <w:rsid w:val="00636DBE"/>
    <w:rsid w:val="006374D7"/>
    <w:rsid w:val="00642696"/>
    <w:rsid w:val="00646373"/>
    <w:rsid w:val="0065028F"/>
    <w:rsid w:val="00651EF1"/>
    <w:rsid w:val="0065404A"/>
    <w:rsid w:val="00654334"/>
    <w:rsid w:val="0065559D"/>
    <w:rsid w:val="006628FE"/>
    <w:rsid w:val="00667217"/>
    <w:rsid w:val="00677615"/>
    <w:rsid w:val="006812B1"/>
    <w:rsid w:val="006826F6"/>
    <w:rsid w:val="006869E7"/>
    <w:rsid w:val="006902B7"/>
    <w:rsid w:val="00695EA4"/>
    <w:rsid w:val="00697897"/>
    <w:rsid w:val="006A0B47"/>
    <w:rsid w:val="006A54F8"/>
    <w:rsid w:val="006A697B"/>
    <w:rsid w:val="006A7B94"/>
    <w:rsid w:val="006B3B48"/>
    <w:rsid w:val="006B5E47"/>
    <w:rsid w:val="006B716E"/>
    <w:rsid w:val="006B78DF"/>
    <w:rsid w:val="006C65F7"/>
    <w:rsid w:val="006D0B1B"/>
    <w:rsid w:val="006E0879"/>
    <w:rsid w:val="006E0E5B"/>
    <w:rsid w:val="006E1C15"/>
    <w:rsid w:val="006E2BD9"/>
    <w:rsid w:val="006F050E"/>
    <w:rsid w:val="006F0B5F"/>
    <w:rsid w:val="006F4465"/>
    <w:rsid w:val="006F4A80"/>
    <w:rsid w:val="006F4E8B"/>
    <w:rsid w:val="006F51D6"/>
    <w:rsid w:val="006F59AC"/>
    <w:rsid w:val="006F6D92"/>
    <w:rsid w:val="007002A5"/>
    <w:rsid w:val="00700E66"/>
    <w:rsid w:val="00704CF7"/>
    <w:rsid w:val="00710948"/>
    <w:rsid w:val="00711B2D"/>
    <w:rsid w:val="00720E24"/>
    <w:rsid w:val="007221CC"/>
    <w:rsid w:val="0072247B"/>
    <w:rsid w:val="0072394B"/>
    <w:rsid w:val="00727173"/>
    <w:rsid w:val="00732FBA"/>
    <w:rsid w:val="00737013"/>
    <w:rsid w:val="00741484"/>
    <w:rsid w:val="00741603"/>
    <w:rsid w:val="00743850"/>
    <w:rsid w:val="007441A5"/>
    <w:rsid w:val="00746682"/>
    <w:rsid w:val="00756492"/>
    <w:rsid w:val="00756A9C"/>
    <w:rsid w:val="00756D39"/>
    <w:rsid w:val="007667CF"/>
    <w:rsid w:val="007729C0"/>
    <w:rsid w:val="007855EA"/>
    <w:rsid w:val="007919C6"/>
    <w:rsid w:val="007921F4"/>
    <w:rsid w:val="00792E63"/>
    <w:rsid w:val="00794F8D"/>
    <w:rsid w:val="0079556B"/>
    <w:rsid w:val="007A010D"/>
    <w:rsid w:val="007A0FC3"/>
    <w:rsid w:val="007A114C"/>
    <w:rsid w:val="007A14A7"/>
    <w:rsid w:val="007A4904"/>
    <w:rsid w:val="007B047C"/>
    <w:rsid w:val="007B4FE5"/>
    <w:rsid w:val="007B704E"/>
    <w:rsid w:val="007C3EE2"/>
    <w:rsid w:val="007C71FA"/>
    <w:rsid w:val="007D0265"/>
    <w:rsid w:val="007D2CA0"/>
    <w:rsid w:val="007D3126"/>
    <w:rsid w:val="007D5D76"/>
    <w:rsid w:val="007E1F64"/>
    <w:rsid w:val="007E57EE"/>
    <w:rsid w:val="007E63A6"/>
    <w:rsid w:val="007E7ACD"/>
    <w:rsid w:val="007E7DE6"/>
    <w:rsid w:val="007F0D7B"/>
    <w:rsid w:val="007F4DFE"/>
    <w:rsid w:val="007F57BC"/>
    <w:rsid w:val="007F5FDF"/>
    <w:rsid w:val="007F60B7"/>
    <w:rsid w:val="007F60C9"/>
    <w:rsid w:val="007F7796"/>
    <w:rsid w:val="007F7B5A"/>
    <w:rsid w:val="00801651"/>
    <w:rsid w:val="0080714C"/>
    <w:rsid w:val="00811454"/>
    <w:rsid w:val="00812D42"/>
    <w:rsid w:val="00813CF4"/>
    <w:rsid w:val="00817F54"/>
    <w:rsid w:val="00822450"/>
    <w:rsid w:val="00834DB4"/>
    <w:rsid w:val="00844B87"/>
    <w:rsid w:val="00846AFF"/>
    <w:rsid w:val="00855088"/>
    <w:rsid w:val="00855480"/>
    <w:rsid w:val="00855AC0"/>
    <w:rsid w:val="00856598"/>
    <w:rsid w:val="00856B7A"/>
    <w:rsid w:val="00860385"/>
    <w:rsid w:val="00863A2B"/>
    <w:rsid w:val="008676E6"/>
    <w:rsid w:val="008717A3"/>
    <w:rsid w:val="00873BBE"/>
    <w:rsid w:val="008749DB"/>
    <w:rsid w:val="00875C00"/>
    <w:rsid w:val="008763B2"/>
    <w:rsid w:val="00887966"/>
    <w:rsid w:val="008921B8"/>
    <w:rsid w:val="00895B57"/>
    <w:rsid w:val="008A22EB"/>
    <w:rsid w:val="008A2BE1"/>
    <w:rsid w:val="008A464A"/>
    <w:rsid w:val="008A5672"/>
    <w:rsid w:val="008A57F2"/>
    <w:rsid w:val="008A651D"/>
    <w:rsid w:val="008A6CE1"/>
    <w:rsid w:val="008B3BE5"/>
    <w:rsid w:val="008B4455"/>
    <w:rsid w:val="008C4E3D"/>
    <w:rsid w:val="008D3925"/>
    <w:rsid w:val="008D73F7"/>
    <w:rsid w:val="008E0F3B"/>
    <w:rsid w:val="008E0FA4"/>
    <w:rsid w:val="008E1071"/>
    <w:rsid w:val="008E2BD1"/>
    <w:rsid w:val="008F17E7"/>
    <w:rsid w:val="008F1B75"/>
    <w:rsid w:val="008F394F"/>
    <w:rsid w:val="008F7407"/>
    <w:rsid w:val="008F7F3D"/>
    <w:rsid w:val="0090105B"/>
    <w:rsid w:val="00902862"/>
    <w:rsid w:val="009029CE"/>
    <w:rsid w:val="00903D2D"/>
    <w:rsid w:val="00904420"/>
    <w:rsid w:val="00912F64"/>
    <w:rsid w:val="00913FCC"/>
    <w:rsid w:val="00915EB6"/>
    <w:rsid w:val="0092331B"/>
    <w:rsid w:val="009243F3"/>
    <w:rsid w:val="0092564D"/>
    <w:rsid w:val="00926390"/>
    <w:rsid w:val="0093063E"/>
    <w:rsid w:val="009313E2"/>
    <w:rsid w:val="00931558"/>
    <w:rsid w:val="00933B56"/>
    <w:rsid w:val="00935721"/>
    <w:rsid w:val="009361F2"/>
    <w:rsid w:val="00944824"/>
    <w:rsid w:val="00947379"/>
    <w:rsid w:val="009565FA"/>
    <w:rsid w:val="009567B6"/>
    <w:rsid w:val="00957109"/>
    <w:rsid w:val="00962294"/>
    <w:rsid w:val="009646D2"/>
    <w:rsid w:val="00964A5A"/>
    <w:rsid w:val="009656B0"/>
    <w:rsid w:val="009711D1"/>
    <w:rsid w:val="00977F39"/>
    <w:rsid w:val="009803B7"/>
    <w:rsid w:val="00980D40"/>
    <w:rsid w:val="00982DB4"/>
    <w:rsid w:val="009841B3"/>
    <w:rsid w:val="0098606A"/>
    <w:rsid w:val="009922A9"/>
    <w:rsid w:val="009944EE"/>
    <w:rsid w:val="00994A43"/>
    <w:rsid w:val="0099562A"/>
    <w:rsid w:val="00997D51"/>
    <w:rsid w:val="009A0ABB"/>
    <w:rsid w:val="009A5189"/>
    <w:rsid w:val="009A6D52"/>
    <w:rsid w:val="009A6D79"/>
    <w:rsid w:val="009B0247"/>
    <w:rsid w:val="009B0F87"/>
    <w:rsid w:val="009B3D22"/>
    <w:rsid w:val="009B4209"/>
    <w:rsid w:val="009C1604"/>
    <w:rsid w:val="009C17F3"/>
    <w:rsid w:val="009C42DB"/>
    <w:rsid w:val="009C5210"/>
    <w:rsid w:val="009D1933"/>
    <w:rsid w:val="009D2A71"/>
    <w:rsid w:val="009D3DE4"/>
    <w:rsid w:val="009D5B6B"/>
    <w:rsid w:val="009E2593"/>
    <w:rsid w:val="009E5130"/>
    <w:rsid w:val="009E78FC"/>
    <w:rsid w:val="009F1A4B"/>
    <w:rsid w:val="009F61BC"/>
    <w:rsid w:val="009F673C"/>
    <w:rsid w:val="009F7878"/>
    <w:rsid w:val="00A03AA0"/>
    <w:rsid w:val="00A20A72"/>
    <w:rsid w:val="00A24E56"/>
    <w:rsid w:val="00A277B0"/>
    <w:rsid w:val="00A30850"/>
    <w:rsid w:val="00A333D7"/>
    <w:rsid w:val="00A365C3"/>
    <w:rsid w:val="00A37ECE"/>
    <w:rsid w:val="00A459AE"/>
    <w:rsid w:val="00A474CD"/>
    <w:rsid w:val="00A50255"/>
    <w:rsid w:val="00A52C23"/>
    <w:rsid w:val="00A5557D"/>
    <w:rsid w:val="00A562E5"/>
    <w:rsid w:val="00A60987"/>
    <w:rsid w:val="00A60F86"/>
    <w:rsid w:val="00A63670"/>
    <w:rsid w:val="00A66BE4"/>
    <w:rsid w:val="00A67E1F"/>
    <w:rsid w:val="00A7159D"/>
    <w:rsid w:val="00A72951"/>
    <w:rsid w:val="00A72B9B"/>
    <w:rsid w:val="00A84AF9"/>
    <w:rsid w:val="00A939F9"/>
    <w:rsid w:val="00A97590"/>
    <w:rsid w:val="00AA27E1"/>
    <w:rsid w:val="00AA55A6"/>
    <w:rsid w:val="00AA732B"/>
    <w:rsid w:val="00AA789C"/>
    <w:rsid w:val="00AA7B65"/>
    <w:rsid w:val="00AB6A07"/>
    <w:rsid w:val="00AB6C08"/>
    <w:rsid w:val="00AB7D34"/>
    <w:rsid w:val="00AC06EE"/>
    <w:rsid w:val="00AC1CAD"/>
    <w:rsid w:val="00AC2EEE"/>
    <w:rsid w:val="00AC39BF"/>
    <w:rsid w:val="00AC408B"/>
    <w:rsid w:val="00AD0F7C"/>
    <w:rsid w:val="00AD19F7"/>
    <w:rsid w:val="00AD45C1"/>
    <w:rsid w:val="00AD63D6"/>
    <w:rsid w:val="00AE404D"/>
    <w:rsid w:val="00AE5644"/>
    <w:rsid w:val="00AE5B41"/>
    <w:rsid w:val="00AF3D18"/>
    <w:rsid w:val="00AF576E"/>
    <w:rsid w:val="00AF6068"/>
    <w:rsid w:val="00B01D34"/>
    <w:rsid w:val="00B107BB"/>
    <w:rsid w:val="00B12D2F"/>
    <w:rsid w:val="00B16B82"/>
    <w:rsid w:val="00B17F67"/>
    <w:rsid w:val="00B21378"/>
    <w:rsid w:val="00B24B05"/>
    <w:rsid w:val="00B24E93"/>
    <w:rsid w:val="00B25694"/>
    <w:rsid w:val="00B3387A"/>
    <w:rsid w:val="00B356C5"/>
    <w:rsid w:val="00B458CA"/>
    <w:rsid w:val="00B5057F"/>
    <w:rsid w:val="00B509AF"/>
    <w:rsid w:val="00B523A2"/>
    <w:rsid w:val="00B5316A"/>
    <w:rsid w:val="00B54858"/>
    <w:rsid w:val="00B54E4D"/>
    <w:rsid w:val="00B65357"/>
    <w:rsid w:val="00B72788"/>
    <w:rsid w:val="00B759AA"/>
    <w:rsid w:val="00B82D55"/>
    <w:rsid w:val="00B836E4"/>
    <w:rsid w:val="00B84835"/>
    <w:rsid w:val="00B85602"/>
    <w:rsid w:val="00B86311"/>
    <w:rsid w:val="00B878CA"/>
    <w:rsid w:val="00B90A84"/>
    <w:rsid w:val="00B93B5D"/>
    <w:rsid w:val="00BA0140"/>
    <w:rsid w:val="00BA0B83"/>
    <w:rsid w:val="00BA2824"/>
    <w:rsid w:val="00BA3646"/>
    <w:rsid w:val="00BA71C0"/>
    <w:rsid w:val="00BC133A"/>
    <w:rsid w:val="00BC3379"/>
    <w:rsid w:val="00BC456F"/>
    <w:rsid w:val="00BD3E4A"/>
    <w:rsid w:val="00BE3C9E"/>
    <w:rsid w:val="00BE778E"/>
    <w:rsid w:val="00BF320E"/>
    <w:rsid w:val="00BF33C3"/>
    <w:rsid w:val="00BF44EC"/>
    <w:rsid w:val="00BF59EB"/>
    <w:rsid w:val="00BF6A0D"/>
    <w:rsid w:val="00C05E35"/>
    <w:rsid w:val="00C0777C"/>
    <w:rsid w:val="00C129E6"/>
    <w:rsid w:val="00C130D2"/>
    <w:rsid w:val="00C14662"/>
    <w:rsid w:val="00C17A84"/>
    <w:rsid w:val="00C217C0"/>
    <w:rsid w:val="00C22DDD"/>
    <w:rsid w:val="00C24991"/>
    <w:rsid w:val="00C27D65"/>
    <w:rsid w:val="00C31F38"/>
    <w:rsid w:val="00C35A24"/>
    <w:rsid w:val="00C406A5"/>
    <w:rsid w:val="00C40E6E"/>
    <w:rsid w:val="00C47386"/>
    <w:rsid w:val="00C54128"/>
    <w:rsid w:val="00C56321"/>
    <w:rsid w:val="00C65068"/>
    <w:rsid w:val="00C65FC3"/>
    <w:rsid w:val="00C708CF"/>
    <w:rsid w:val="00C71C4E"/>
    <w:rsid w:val="00C77C04"/>
    <w:rsid w:val="00C820EF"/>
    <w:rsid w:val="00C825D0"/>
    <w:rsid w:val="00C83281"/>
    <w:rsid w:val="00C84733"/>
    <w:rsid w:val="00C847B6"/>
    <w:rsid w:val="00C852BD"/>
    <w:rsid w:val="00C866AF"/>
    <w:rsid w:val="00C92665"/>
    <w:rsid w:val="00C97A45"/>
    <w:rsid w:val="00CA1342"/>
    <w:rsid w:val="00CA3F25"/>
    <w:rsid w:val="00CA5574"/>
    <w:rsid w:val="00CB409E"/>
    <w:rsid w:val="00CB5993"/>
    <w:rsid w:val="00CB619F"/>
    <w:rsid w:val="00CC411E"/>
    <w:rsid w:val="00CC41FF"/>
    <w:rsid w:val="00CD3CA5"/>
    <w:rsid w:val="00CD7678"/>
    <w:rsid w:val="00CD7FB4"/>
    <w:rsid w:val="00CE0DAB"/>
    <w:rsid w:val="00CE4B49"/>
    <w:rsid w:val="00CE6003"/>
    <w:rsid w:val="00CE691E"/>
    <w:rsid w:val="00CE7EC5"/>
    <w:rsid w:val="00CF74FE"/>
    <w:rsid w:val="00D00524"/>
    <w:rsid w:val="00D00A87"/>
    <w:rsid w:val="00D01F8E"/>
    <w:rsid w:val="00D01FAD"/>
    <w:rsid w:val="00D03CBB"/>
    <w:rsid w:val="00D118D6"/>
    <w:rsid w:val="00D126D7"/>
    <w:rsid w:val="00D13EE7"/>
    <w:rsid w:val="00D143FD"/>
    <w:rsid w:val="00D212A5"/>
    <w:rsid w:val="00D2186B"/>
    <w:rsid w:val="00D22648"/>
    <w:rsid w:val="00D22904"/>
    <w:rsid w:val="00D265BD"/>
    <w:rsid w:val="00D27B44"/>
    <w:rsid w:val="00D32A59"/>
    <w:rsid w:val="00D32E0D"/>
    <w:rsid w:val="00D373B2"/>
    <w:rsid w:val="00D41ACC"/>
    <w:rsid w:val="00D476E8"/>
    <w:rsid w:val="00D47A32"/>
    <w:rsid w:val="00D47CBF"/>
    <w:rsid w:val="00D51274"/>
    <w:rsid w:val="00D516E4"/>
    <w:rsid w:val="00D51FE1"/>
    <w:rsid w:val="00D5269F"/>
    <w:rsid w:val="00D57300"/>
    <w:rsid w:val="00D61024"/>
    <w:rsid w:val="00D61E0A"/>
    <w:rsid w:val="00D6331B"/>
    <w:rsid w:val="00D63687"/>
    <w:rsid w:val="00D63849"/>
    <w:rsid w:val="00D643A8"/>
    <w:rsid w:val="00D678F3"/>
    <w:rsid w:val="00D74E8F"/>
    <w:rsid w:val="00D82947"/>
    <w:rsid w:val="00D92CDE"/>
    <w:rsid w:val="00D94F18"/>
    <w:rsid w:val="00D95469"/>
    <w:rsid w:val="00DA47CE"/>
    <w:rsid w:val="00DA797A"/>
    <w:rsid w:val="00DA7E27"/>
    <w:rsid w:val="00DB19FC"/>
    <w:rsid w:val="00DC62A3"/>
    <w:rsid w:val="00DD29CE"/>
    <w:rsid w:val="00DD351E"/>
    <w:rsid w:val="00DD502F"/>
    <w:rsid w:val="00DD5BDC"/>
    <w:rsid w:val="00DD61FC"/>
    <w:rsid w:val="00DD678B"/>
    <w:rsid w:val="00DD6A9A"/>
    <w:rsid w:val="00DE24FD"/>
    <w:rsid w:val="00DE3BBB"/>
    <w:rsid w:val="00DF1A94"/>
    <w:rsid w:val="00DF7DEF"/>
    <w:rsid w:val="00E0444E"/>
    <w:rsid w:val="00E05426"/>
    <w:rsid w:val="00E065D9"/>
    <w:rsid w:val="00E1312A"/>
    <w:rsid w:val="00E15B99"/>
    <w:rsid w:val="00E1625E"/>
    <w:rsid w:val="00E17C01"/>
    <w:rsid w:val="00E20EF1"/>
    <w:rsid w:val="00E21A01"/>
    <w:rsid w:val="00E25BAD"/>
    <w:rsid w:val="00E25E14"/>
    <w:rsid w:val="00E374BF"/>
    <w:rsid w:val="00E4036E"/>
    <w:rsid w:val="00E41A14"/>
    <w:rsid w:val="00E42473"/>
    <w:rsid w:val="00E44020"/>
    <w:rsid w:val="00E5050B"/>
    <w:rsid w:val="00E51CFC"/>
    <w:rsid w:val="00E523B1"/>
    <w:rsid w:val="00E52FC5"/>
    <w:rsid w:val="00E539C6"/>
    <w:rsid w:val="00E56627"/>
    <w:rsid w:val="00E602E4"/>
    <w:rsid w:val="00E6218C"/>
    <w:rsid w:val="00E64586"/>
    <w:rsid w:val="00E6643C"/>
    <w:rsid w:val="00E716BF"/>
    <w:rsid w:val="00E72F6D"/>
    <w:rsid w:val="00E7360F"/>
    <w:rsid w:val="00E73C52"/>
    <w:rsid w:val="00E907C6"/>
    <w:rsid w:val="00E9435E"/>
    <w:rsid w:val="00E94DCD"/>
    <w:rsid w:val="00EA4389"/>
    <w:rsid w:val="00EA73E3"/>
    <w:rsid w:val="00EB4014"/>
    <w:rsid w:val="00EC174D"/>
    <w:rsid w:val="00EC3097"/>
    <w:rsid w:val="00EC4BBE"/>
    <w:rsid w:val="00ED2B12"/>
    <w:rsid w:val="00ED360F"/>
    <w:rsid w:val="00ED3E0C"/>
    <w:rsid w:val="00ED7082"/>
    <w:rsid w:val="00ED78AC"/>
    <w:rsid w:val="00EE010E"/>
    <w:rsid w:val="00EE1E0B"/>
    <w:rsid w:val="00EE31C9"/>
    <w:rsid w:val="00EE3299"/>
    <w:rsid w:val="00EE3D07"/>
    <w:rsid w:val="00EE437C"/>
    <w:rsid w:val="00EE49F6"/>
    <w:rsid w:val="00EF22DA"/>
    <w:rsid w:val="00EF2EE1"/>
    <w:rsid w:val="00EF563A"/>
    <w:rsid w:val="00EF71F4"/>
    <w:rsid w:val="00F00C5F"/>
    <w:rsid w:val="00F02EB4"/>
    <w:rsid w:val="00F20981"/>
    <w:rsid w:val="00F221CA"/>
    <w:rsid w:val="00F23E86"/>
    <w:rsid w:val="00F26483"/>
    <w:rsid w:val="00F3020D"/>
    <w:rsid w:val="00F366FA"/>
    <w:rsid w:val="00F42EF0"/>
    <w:rsid w:val="00F43ABA"/>
    <w:rsid w:val="00F44B20"/>
    <w:rsid w:val="00F508B4"/>
    <w:rsid w:val="00F50E70"/>
    <w:rsid w:val="00F55C79"/>
    <w:rsid w:val="00F600B8"/>
    <w:rsid w:val="00F67611"/>
    <w:rsid w:val="00F70271"/>
    <w:rsid w:val="00F70532"/>
    <w:rsid w:val="00F72E08"/>
    <w:rsid w:val="00F7377E"/>
    <w:rsid w:val="00F73E5C"/>
    <w:rsid w:val="00F77540"/>
    <w:rsid w:val="00F7764B"/>
    <w:rsid w:val="00F82E1F"/>
    <w:rsid w:val="00F87855"/>
    <w:rsid w:val="00F91CAB"/>
    <w:rsid w:val="00F9349C"/>
    <w:rsid w:val="00F94B52"/>
    <w:rsid w:val="00F94F17"/>
    <w:rsid w:val="00F97261"/>
    <w:rsid w:val="00FA3E5F"/>
    <w:rsid w:val="00FA5160"/>
    <w:rsid w:val="00FA6987"/>
    <w:rsid w:val="00FA6E6F"/>
    <w:rsid w:val="00FA7983"/>
    <w:rsid w:val="00FB031A"/>
    <w:rsid w:val="00FB2BFD"/>
    <w:rsid w:val="00FB3524"/>
    <w:rsid w:val="00FC2217"/>
    <w:rsid w:val="00FC271A"/>
    <w:rsid w:val="00FC5298"/>
    <w:rsid w:val="00FC57E8"/>
    <w:rsid w:val="00FC6CE2"/>
    <w:rsid w:val="00FD20FD"/>
    <w:rsid w:val="00FD360A"/>
    <w:rsid w:val="00FD6C44"/>
    <w:rsid w:val="00FE6162"/>
    <w:rsid w:val="00FF114B"/>
    <w:rsid w:val="00FF2593"/>
    <w:rsid w:val="00FF4816"/>
    <w:rsid w:val="00FF5CBC"/>
    <w:rsid w:val="00FF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E9"/>
    <w:pPr>
      <w:widowControl w:val="0"/>
      <w:autoSpaceDE w:val="0"/>
      <w:autoSpaceDN w:val="0"/>
      <w:spacing w:after="0" w:line="240" w:lineRule="auto"/>
    </w:pPr>
    <w:rPr>
      <w:rFonts w:ascii="Calibri" w:hAnsi="Calibri" w:cs="Calibri"/>
    </w:rPr>
  </w:style>
  <w:style w:type="paragraph" w:customStyle="1" w:styleId="ConsPlusTitle">
    <w:name w:val="ConsPlusTitle"/>
    <w:rsid w:val="004C7DE9"/>
    <w:pPr>
      <w:widowControl w:val="0"/>
      <w:autoSpaceDE w:val="0"/>
      <w:autoSpaceDN w:val="0"/>
      <w:spacing w:after="0" w:line="240" w:lineRule="auto"/>
    </w:pPr>
    <w:rPr>
      <w:rFonts w:ascii="Calibri" w:hAnsi="Calibri" w:cs="Calibri"/>
      <w:b/>
    </w:rPr>
  </w:style>
  <w:style w:type="paragraph" w:customStyle="1" w:styleId="ConsPlusTitlePage">
    <w:name w:val="ConsPlusTitlePage"/>
    <w:rsid w:val="004C7DE9"/>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E9"/>
    <w:pPr>
      <w:widowControl w:val="0"/>
      <w:autoSpaceDE w:val="0"/>
      <w:autoSpaceDN w:val="0"/>
      <w:spacing w:after="0" w:line="240" w:lineRule="auto"/>
    </w:pPr>
    <w:rPr>
      <w:rFonts w:ascii="Calibri" w:hAnsi="Calibri" w:cs="Calibri"/>
    </w:rPr>
  </w:style>
  <w:style w:type="paragraph" w:customStyle="1" w:styleId="ConsPlusTitle">
    <w:name w:val="ConsPlusTitle"/>
    <w:rsid w:val="004C7DE9"/>
    <w:pPr>
      <w:widowControl w:val="0"/>
      <w:autoSpaceDE w:val="0"/>
      <w:autoSpaceDN w:val="0"/>
      <w:spacing w:after="0" w:line="240" w:lineRule="auto"/>
    </w:pPr>
    <w:rPr>
      <w:rFonts w:ascii="Calibri" w:hAnsi="Calibri" w:cs="Calibri"/>
      <w:b/>
    </w:rPr>
  </w:style>
  <w:style w:type="paragraph" w:customStyle="1" w:styleId="ConsPlusTitlePage">
    <w:name w:val="ConsPlusTitlePage"/>
    <w:rsid w:val="004C7DE9"/>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03D9156F9B21A42E9E2741DD215016AFEB777144F239BAB261F56A8E168DADFD91E276F146854EB185DA410AE1454F03852F03CBAB53DEDE84E90g0G3B" TargetMode="External"/><Relationship Id="rId18" Type="http://schemas.openxmlformats.org/officeDocument/2006/relationships/hyperlink" Target="consultantplus://offline/ref=BD503D9156F9B21A42E9FC790BBE4B0E6EF7EB78104821CDFE771901F7B16E8F8D99407E2E587B55E9065FA417gAG6B" TargetMode="External"/><Relationship Id="rId26" Type="http://schemas.openxmlformats.org/officeDocument/2006/relationships/hyperlink" Target="consultantplus://offline/ref=BD503D9156F9B21A42E9E2741DD215016AFEB777144E239BA32A1F56A8E168DADFD91E276F146854EB185DA413AE1454F03852F03CBAB53DEDE84E90g0G3B" TargetMode="External"/><Relationship Id="rId39" Type="http://schemas.openxmlformats.org/officeDocument/2006/relationships/hyperlink" Target="consultantplus://offline/ref=BD503D9156F9B21A42E9E2741DD215016AFEB777144F239BAB261F56A8E168DADFD91E276F146854EB185DA514AE1454F03852F03CBAB53DEDE84E90g0G3B" TargetMode="External"/><Relationship Id="rId21" Type="http://schemas.openxmlformats.org/officeDocument/2006/relationships/hyperlink" Target="consultantplus://offline/ref=BD503D9156F9B21A42E9E2741DD215016AFEB77714402A99A3211F56A8E168DADFD91E277D143058E91043A417BB4205B6g6GEB" TargetMode="External"/><Relationship Id="rId34" Type="http://schemas.openxmlformats.org/officeDocument/2006/relationships/hyperlink" Target="consultantplus://offline/ref=BD503D9156F9B21A42E9FC790BBE4B0E6EF7EB78104821CDFE771901F7B16E8F8D99407E2E587B55E9065FA417gAG6B" TargetMode="External"/><Relationship Id="rId42" Type="http://schemas.openxmlformats.org/officeDocument/2006/relationships/hyperlink" Target="consultantplus://offline/ref=BD503D9156F9B21A42E9FC790BBE4B0E6EF5EB781D4A21CDFE771901F7B16E8F9F9918702B50615EBF4919F118A7481BB46F41F034A6gBG6B" TargetMode="External"/><Relationship Id="rId47" Type="http://schemas.openxmlformats.org/officeDocument/2006/relationships/hyperlink" Target="consultantplus://offline/ref=BD503D9156F9B21A42E9E2741DD215016AFEB77714402B9DAB271F56A8E168DADFD91E276F146854EB185DA41CAE1454F03852F03CBAB53DEDE84E90g0G3B" TargetMode="External"/><Relationship Id="rId50" Type="http://schemas.openxmlformats.org/officeDocument/2006/relationships/hyperlink" Target="consultantplus://offline/ref=BD503D9156F9B21A42E9E2741DD215016AFEB77714402B9DAB271F56A8E168DADFD91E276F146854EB185DA516AE1454F03852F03CBAB53DEDE84E90g0G3B" TargetMode="External"/><Relationship Id="rId55" Type="http://schemas.openxmlformats.org/officeDocument/2006/relationships/hyperlink" Target="consultantplus://offline/ref=BD503D9156F9B21A42E9E2741DD215016AFEB777144F239BAB261F56A8E168DADFD91E276F146854EB185DA61CAE1454F03852F03CBAB53DEDE84E90g0G3B" TargetMode="External"/><Relationship Id="rId63" Type="http://schemas.openxmlformats.org/officeDocument/2006/relationships/theme" Target="theme/theme1.xml"/><Relationship Id="rId7" Type="http://schemas.openxmlformats.org/officeDocument/2006/relationships/hyperlink" Target="consultantplus://offline/ref=BD503D9156F9B21A42E9E2741DD215016AFEB777144B239FA0271F56A8E168DADFD91E276F146854EB185DA410AE1454F03852F03CBAB53DEDE84E90g0G3B" TargetMode="External"/><Relationship Id="rId2" Type="http://schemas.microsoft.com/office/2007/relationships/stylesWithEffects" Target="stylesWithEffects.xml"/><Relationship Id="rId16" Type="http://schemas.openxmlformats.org/officeDocument/2006/relationships/hyperlink" Target="consultantplus://offline/ref=BD503D9156F9B21A42E9FC790BBE4B0E6EF5EB781D4A21CDFE771901F7B16E8F8D99407E2E587B55E9065FA417gAG6B" TargetMode="External"/><Relationship Id="rId20" Type="http://schemas.openxmlformats.org/officeDocument/2006/relationships/hyperlink" Target="consultantplus://offline/ref=BD503D9156F9B21A42E9E2741DD215016AFEB77714402B98A3241F56A8E168DADFD91E277D143058E91043A417BB4205B6g6GEB" TargetMode="External"/><Relationship Id="rId29" Type="http://schemas.openxmlformats.org/officeDocument/2006/relationships/hyperlink" Target="consultantplus://offline/ref=BD503D9156F9B21A42E9E2741DD215016AFEB777144E239BA32A1F56A8E168DADFD91E276F146854EB185DA412AE1454F03852F03CBAB53DEDE84E90g0G3B" TargetMode="External"/><Relationship Id="rId41" Type="http://schemas.openxmlformats.org/officeDocument/2006/relationships/hyperlink" Target="consultantplus://offline/ref=BD503D9156F9B21A42E9E2741DD215016AFEB777144B239BA7241F56A8E168DADFD91E276F146854EB185DA514AE1454F03852F03CBAB53DEDE84E90g0G3B" TargetMode="External"/><Relationship Id="rId54" Type="http://schemas.openxmlformats.org/officeDocument/2006/relationships/hyperlink" Target="consultantplus://offline/ref=BD503D9156F9B21A42E9FC790BBE4B0E6EF5EB781D4A21CDFE771901F7B16E8F9F9918702B52675EBF4919F118A7481BB46F41F034A6gBG6B"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503D9156F9B21A42E9E2741DD215016AFEB777144B2B9AA7261F56A8E168DADFD91E276F146854EB185DA410AE1454F03852F03CBAB53DEDE84E90g0G3B" TargetMode="External"/><Relationship Id="rId11" Type="http://schemas.openxmlformats.org/officeDocument/2006/relationships/hyperlink" Target="consultantplus://offline/ref=BD503D9156F9B21A42E9E2741DD215016AFEB777144E2C9EAA221F56A8E168DADFD91E276F146854EB185DA410AE1454F03852F03CBAB53DEDE84E90g0G3B" TargetMode="External"/><Relationship Id="rId24" Type="http://schemas.openxmlformats.org/officeDocument/2006/relationships/hyperlink" Target="consultantplus://offline/ref=BD503D9156F9B21A42E9E2741DD215016AFEB777144E2C9EAA221F56A8E168DADFD91E276F146854EB185DA41CAE1454F03852F03CBAB53DEDE84E90g0G3B" TargetMode="External"/><Relationship Id="rId32" Type="http://schemas.openxmlformats.org/officeDocument/2006/relationships/hyperlink" Target="consultantplus://offline/ref=BD503D9156F9B21A42E9FC790BBE4B0E6EF5EB781D4A21CDFE771901F7B16E8F8D99407E2E587B55E9065FA417gAG6B" TargetMode="External"/><Relationship Id="rId37" Type="http://schemas.openxmlformats.org/officeDocument/2006/relationships/hyperlink" Target="consultantplus://offline/ref=BD503D9156F9B21A42E9E2741DD215016AFEB777144F239BAB261F56A8E168DADFD91E276F146854EB185DA41DAE1454F03852F03CBAB53DEDE84E90g0G3B" TargetMode="External"/><Relationship Id="rId40" Type="http://schemas.openxmlformats.org/officeDocument/2006/relationships/hyperlink" Target="consultantplus://offline/ref=BD503D9156F9B21A42E9E2741DD215016AFEB777144F239BAB261F56A8E168DADFD91E276F146854EB185DA511AE1454F03852F03CBAB53DEDE84E90g0G3B" TargetMode="External"/><Relationship Id="rId45" Type="http://schemas.openxmlformats.org/officeDocument/2006/relationships/hyperlink" Target="consultantplus://offline/ref=BD503D9156F9B21A42E9E2741DD215016AFEB777144F239BAB261F56A8E168DADFD91E276F146854EB185DA616AE1454F03852F03CBAB53DEDE84E90g0G3B" TargetMode="External"/><Relationship Id="rId53" Type="http://schemas.openxmlformats.org/officeDocument/2006/relationships/hyperlink" Target="consultantplus://offline/ref=BD503D9156F9B21A42E9FC790BBE4B0E6EF5EB781D4A21CDFE771901F7B16E8F9F9918702B50615EBF4919F118A7481BB46F41F034A6gBG6B" TargetMode="External"/><Relationship Id="rId58" Type="http://schemas.openxmlformats.org/officeDocument/2006/relationships/hyperlink" Target="consultantplus://offline/ref=BD503D9156F9B21A42E9E2741DD215016AFEB777144E239BA32A1F56A8E168DADFD91E276F146854EB185DA412AE1454F03852F03CBAB53DEDE84E90g0G3B" TargetMode="External"/><Relationship Id="rId5" Type="http://schemas.openxmlformats.org/officeDocument/2006/relationships/hyperlink" Target="consultantplus://offline/ref=BD503D9156F9B21A42E9E2741DD215016AFEB77714482F93A3231F56A8E168DADFD91E276F146854EB185DA410AE1454F03852F03CBAB53DEDE84E90g0G3B" TargetMode="External"/><Relationship Id="rId15" Type="http://schemas.openxmlformats.org/officeDocument/2006/relationships/hyperlink" Target="consultantplus://offline/ref=BD503D9156F9B21A42E9E2741DD215016AFEB77714402B9DAB271F56A8E168DADFD91E276F146854EB185DA410AE1454F03852F03CBAB53DEDE84E90g0G3B" TargetMode="External"/><Relationship Id="rId23" Type="http://schemas.openxmlformats.org/officeDocument/2006/relationships/hyperlink" Target="consultantplus://offline/ref=BD503D9156F9B21A42E9E2741DD215016AFEB777144E2C9EAA221F56A8E168DADFD91E276F146854EB185DA41DAE1454F03852F03CBAB53DEDE84E90g0G3B" TargetMode="External"/><Relationship Id="rId28" Type="http://schemas.openxmlformats.org/officeDocument/2006/relationships/hyperlink" Target="consultantplus://offline/ref=BD503D9156F9B21A42E9E2741DD215016AFEB777144E2C9EAA221F56A8E168DADFD91E276F146854EB185DA516AE1454F03852F03CBAB53DEDE84E90g0G3B" TargetMode="External"/><Relationship Id="rId36" Type="http://schemas.openxmlformats.org/officeDocument/2006/relationships/hyperlink" Target="consultantplus://offline/ref=BD503D9156F9B21A42E9E2741DD215016AFEB77714402B98A3241F56A8E168DADFD91E277D143058E91043A417BB4205B6g6GEB" TargetMode="External"/><Relationship Id="rId49" Type="http://schemas.openxmlformats.org/officeDocument/2006/relationships/hyperlink" Target="consultantplus://offline/ref=BD503D9156F9B21A42E9E2741DD215016AFEB77714402B9DAB271F56A8E168DADFD91E276F146854EB185DA517AE1454F03852F03CBAB53DEDE84E90g0G3B" TargetMode="External"/><Relationship Id="rId57" Type="http://schemas.openxmlformats.org/officeDocument/2006/relationships/hyperlink" Target="consultantplus://offline/ref=BD503D9156F9B21A42E9E2741DD215016AFEB777144F239BAB261F56A8E168DADFD91E276F146854EB185DA717AE1454F03852F03CBAB53DEDE84E90g0G3B" TargetMode="External"/><Relationship Id="rId61" Type="http://schemas.openxmlformats.org/officeDocument/2006/relationships/hyperlink" Target="consultantplus://offline/ref=BD503D9156F9B21A42E9E2741DD215016AFEB777144F239BAB261F56A8E168DADFD91E276F146854EB185DA712AE1454F03852F03CBAB53DEDE84E90g0G3B" TargetMode="External"/><Relationship Id="rId10" Type="http://schemas.openxmlformats.org/officeDocument/2006/relationships/hyperlink" Target="consultantplus://offline/ref=BD503D9156F9B21A42E9E2741DD215016AFEB777144D2C9EA3241F56A8E168DADFD91E276F146854EB185DA410AE1454F03852F03CBAB53DEDE84E90g0G3B" TargetMode="External"/><Relationship Id="rId19" Type="http://schemas.openxmlformats.org/officeDocument/2006/relationships/hyperlink" Target="consultantplus://offline/ref=BD503D9156F9B21A42E9FC790BBE4B0E6EF6EC791D4921CDFE771901F7B16E8F8D99407E2E587B55E9065FA417gAG6B" TargetMode="External"/><Relationship Id="rId31" Type="http://schemas.openxmlformats.org/officeDocument/2006/relationships/hyperlink" Target="consultantplus://offline/ref=BD503D9156F9B21A42E9E2741DD215016AFEB77714402B9DAB271F56A8E168DADFD91E276F146854EB185DA413AE1454F03852F03CBAB53DEDE84E90g0G3B" TargetMode="External"/><Relationship Id="rId44" Type="http://schemas.openxmlformats.org/officeDocument/2006/relationships/hyperlink" Target="consultantplus://offline/ref=BD503D9156F9B21A42E9E2741DD215016AFEB777144F239BAB261F56A8E168DADFD91E276F146854EB185DA615AE1454F03852F03CBAB53DEDE84E90g0G3B" TargetMode="External"/><Relationship Id="rId52" Type="http://schemas.openxmlformats.org/officeDocument/2006/relationships/hyperlink" Target="consultantplus://offline/ref=BD503D9156F9B21A42E9E2741DD215016AFEB777144F239BAB261F56A8E168DADFD91E276F146854EB185DA612AE1454F03852F03CBAB53DEDE84E90g0G3B" TargetMode="External"/><Relationship Id="rId60" Type="http://schemas.openxmlformats.org/officeDocument/2006/relationships/hyperlink" Target="consultantplus://offline/ref=BD503D9156F9B21A42E9E2741DD215016AFEB777144E239BA32A1F56A8E168DADFD91E276F146854EB185DA41CAE1454F03852F03CBAB53DEDE84E90g0G3B" TargetMode="External"/><Relationship Id="rId4" Type="http://schemas.openxmlformats.org/officeDocument/2006/relationships/webSettings" Target="webSettings.xml"/><Relationship Id="rId9" Type="http://schemas.openxmlformats.org/officeDocument/2006/relationships/hyperlink" Target="consultantplus://offline/ref=BD503D9156F9B21A42E9E2741DD215016AFEB777144C2398A1211F56A8E168DADFD91E276F146854EB185DA410AE1454F03852F03CBAB53DEDE84E90g0G3B" TargetMode="External"/><Relationship Id="rId14" Type="http://schemas.openxmlformats.org/officeDocument/2006/relationships/hyperlink" Target="consultantplus://offline/ref=BD503D9156F9B21A42E9E2741DD215016AFEB77714402A99A0241F56A8E168DADFD91E276F146854EB185DA410AE1454F03852F03CBAB53DEDE84E90g0G3B" TargetMode="External"/><Relationship Id="rId22" Type="http://schemas.openxmlformats.org/officeDocument/2006/relationships/hyperlink" Target="consultantplus://offline/ref=BD503D9156F9B21A42E9E2741DD215016AFEB777144D2C9EA3241F56A8E168DADFD91E276F146854EB185DA412AE1454F03852F03CBAB53DEDE84E90g0G3B" TargetMode="External"/><Relationship Id="rId27" Type="http://schemas.openxmlformats.org/officeDocument/2006/relationships/hyperlink" Target="consultantplus://offline/ref=BD503D9156F9B21A42E9E2741DD215016AFEB77714402A99A0241F56A8E168DADFD91E276F146854EB185DA413AE1454F03852F03CBAB53DEDE84E90g0G3B" TargetMode="External"/><Relationship Id="rId30" Type="http://schemas.openxmlformats.org/officeDocument/2006/relationships/hyperlink" Target="consultantplus://offline/ref=BD503D9156F9B21A42E9E2741DD215016AFEB777144F239BAB261F56A8E168DADFD91E276F146854EB185DA413AE1454F03852F03CBAB53DEDE84E90g0G3B" TargetMode="External"/><Relationship Id="rId35" Type="http://schemas.openxmlformats.org/officeDocument/2006/relationships/hyperlink" Target="consultantplus://offline/ref=BD503D9156F9B21A42E9FC790BBE4B0E6EF6EC791D4921CDFE771901F7B16E8F8D99407E2E587B55E9065FA417gAG6B" TargetMode="External"/><Relationship Id="rId43" Type="http://schemas.openxmlformats.org/officeDocument/2006/relationships/hyperlink" Target="consultantplus://offline/ref=BD503D9156F9B21A42E9FC790BBE4B0E6EF5EB781D4A21CDFE771901F7B16E8F9F9918702B52675EBF4919F118A7481BB46F41F034A6gBG6B" TargetMode="External"/><Relationship Id="rId48" Type="http://schemas.openxmlformats.org/officeDocument/2006/relationships/hyperlink" Target="consultantplus://offline/ref=BD503D9156F9B21A42E9E2741DD215016AFEB777144F239BAB261F56A8E168DADFD91E276F146854EB185DA610AE1454F03852F03CBAB53DEDE84E90g0G3B" TargetMode="External"/><Relationship Id="rId56" Type="http://schemas.openxmlformats.org/officeDocument/2006/relationships/hyperlink" Target="consultantplus://offline/ref=BD503D9156F9B21A42E9E2741DD215016AFEB777144F239BAB261F56A8E168DADFD91E276F146854EB185DA714AE1454F03852F03CBAB53DEDE84E90g0G3B" TargetMode="External"/><Relationship Id="rId8" Type="http://schemas.openxmlformats.org/officeDocument/2006/relationships/hyperlink" Target="consultantplus://offline/ref=BD503D9156F9B21A42E9E2741DD215016AFEB777144C2B9DAB2A1F56A8E168DADFD91E276F146854EB185DA410AE1454F03852F03CBAB53DEDE84E90g0G3B" TargetMode="External"/><Relationship Id="rId51" Type="http://schemas.openxmlformats.org/officeDocument/2006/relationships/hyperlink" Target="consultantplus://offline/ref=BD503D9156F9B21A42E9E2741DD215016AFEB77714402B9DAB271F56A8E168DADFD91E276F146854EB185DA511AE1454F03852F03CBAB53DEDE84E90g0G3B" TargetMode="External"/><Relationship Id="rId3" Type="http://schemas.openxmlformats.org/officeDocument/2006/relationships/settings" Target="settings.xml"/><Relationship Id="rId12" Type="http://schemas.openxmlformats.org/officeDocument/2006/relationships/hyperlink" Target="consultantplus://offline/ref=BD503D9156F9B21A42E9E2741DD215016AFEB777144E239BA32A1F56A8E168DADFD91E276F146854EB185DA410AE1454F03852F03CBAB53DEDE84E90g0G3B" TargetMode="External"/><Relationship Id="rId17" Type="http://schemas.openxmlformats.org/officeDocument/2006/relationships/hyperlink" Target="consultantplus://offline/ref=BD503D9156F9B21A42E9FC790BBE4B0E6EF4EA7E114921CDFE771901F7B16E8F8D99407E2E587B55E9065FA417gAG6B" TargetMode="External"/><Relationship Id="rId25" Type="http://schemas.openxmlformats.org/officeDocument/2006/relationships/hyperlink" Target="consultantplus://offline/ref=BD503D9156F9B21A42E9E2741DD215016AFEB777144E2C9EAA221F56A8E168DADFD91E276F146854EB185DA514AE1454F03852F03CBAB53DEDE84E90g0G3B" TargetMode="External"/><Relationship Id="rId33" Type="http://schemas.openxmlformats.org/officeDocument/2006/relationships/hyperlink" Target="consultantplus://offline/ref=BD503D9156F9B21A42E9FC790BBE4B0E6EF4EA7E114921CDFE771901F7B16E8F8D99407E2E587B55E9065FA417gAG6B" TargetMode="External"/><Relationship Id="rId38" Type="http://schemas.openxmlformats.org/officeDocument/2006/relationships/hyperlink" Target="consultantplus://offline/ref=BD503D9156F9B21A42E9E2741DD215016AFEB777144F239BAB261F56A8E168DADFD91E276F146854EB185DA515AE1454F03852F03CBAB53DEDE84E90g0G3B" TargetMode="External"/><Relationship Id="rId46" Type="http://schemas.openxmlformats.org/officeDocument/2006/relationships/hyperlink" Target="consultantplus://offline/ref=BD503D9156F9B21A42E9E2741DD215016AFEB77714402B9DAB271F56A8E168DADFD91E276F146854EB185DA41DAE1454F03852F03CBAB53DEDE84E90g0G3B" TargetMode="External"/><Relationship Id="rId59" Type="http://schemas.openxmlformats.org/officeDocument/2006/relationships/hyperlink" Target="consultantplus://offline/ref=BD503D9156F9B21A42E9E2741DD215016AFEB777144F239BAB261F56A8E168DADFD91E276F146854EB185DA716AE1454F03852F03CBAB53DEDE84E90g0G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9907</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orlova_os</dc:creator>
  <cp:lastModifiedBy>Татьяна Сергеевна Погодина</cp:lastModifiedBy>
  <cp:revision>2</cp:revision>
  <dcterms:created xsi:type="dcterms:W3CDTF">2023-03-21T23:37:00Z</dcterms:created>
  <dcterms:modified xsi:type="dcterms:W3CDTF">2023-03-21T23:37:00Z</dcterms:modified>
</cp:coreProperties>
</file>