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9D7DD" w14:textId="28F741DD" w:rsidR="00E41DC6" w:rsidRDefault="00895C4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0A67A27" wp14:editId="1EE28DFE">
            <wp:extent cx="4181692" cy="6431280"/>
            <wp:effectExtent l="0" t="0" r="952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14" cy="64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315" w:rsidRPr="00176315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A87EF19" wp14:editId="36D6F270">
                <wp:simplePos x="0" y="0"/>
                <wp:positionH relativeFrom="column">
                  <wp:posOffset>2785372</wp:posOffset>
                </wp:positionH>
                <wp:positionV relativeFrom="paragraph">
                  <wp:posOffset>6620586</wp:posOffset>
                </wp:positionV>
                <wp:extent cx="2374265" cy="1403985"/>
                <wp:effectExtent l="0" t="0" r="19050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18E76" w14:textId="77777777" w:rsidR="00176315" w:rsidRPr="00176315" w:rsidRDefault="0017631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87EF1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9.3pt;margin-top:521.3pt;width:186.95pt;height:110.55pt;z-index:251648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" fillcolor="white [3212]" strokecolor="white [3212]">
                <v:textbox style="mso-fit-shape-to-text:t">
                  <w:txbxContent>
                    <w:p w14:paraId="7B218E76" w14:textId="77777777" w:rsidR="00176315" w:rsidRPr="00176315" w:rsidRDefault="00176315"/>
                  </w:txbxContent>
                </v:textbox>
              </v:shape>
            </w:pict>
          </mc:Fallback>
        </mc:AlternateContent>
      </w:r>
    </w:p>
    <w:p w14:paraId="757B1D29" w14:textId="77777777" w:rsidR="00176315" w:rsidRDefault="00176315" w:rsidP="0017631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83311">
        <w:rPr>
          <w:rFonts w:ascii="Arial" w:hAnsi="Arial" w:cs="Arial"/>
          <w:b/>
          <w:sz w:val="24"/>
          <w:szCs w:val="24"/>
        </w:rPr>
        <w:lastRenderedPageBreak/>
        <w:t xml:space="preserve">На территории Приморского края </w:t>
      </w:r>
      <w:r w:rsidRPr="00E83311">
        <w:rPr>
          <w:rFonts w:ascii="Arial" w:hAnsi="Arial" w:cs="Arial"/>
          <w:sz w:val="24"/>
          <w:szCs w:val="24"/>
        </w:rPr>
        <w:t xml:space="preserve">налог на профессиональный доход в соответствии с </w:t>
      </w:r>
      <w:hyperlink r:id="rId8" w:history="1">
        <w:r w:rsidRPr="00E83311">
          <w:rPr>
            <w:rFonts w:ascii="Arial" w:hAnsi="Arial" w:cs="Arial"/>
            <w:sz w:val="24"/>
            <w:szCs w:val="24"/>
          </w:rPr>
          <w:t>частями 1(1)</w:t>
        </w:r>
      </w:hyperlink>
      <w:r w:rsidRPr="00E83311">
        <w:rPr>
          <w:rFonts w:ascii="Arial" w:hAnsi="Arial" w:cs="Arial"/>
          <w:sz w:val="24"/>
          <w:szCs w:val="24"/>
        </w:rPr>
        <w:t xml:space="preserve"> и </w:t>
      </w:r>
      <w:hyperlink r:id="rId9" w:history="1">
        <w:r w:rsidRPr="00E83311">
          <w:rPr>
            <w:rFonts w:ascii="Arial" w:hAnsi="Arial" w:cs="Arial"/>
            <w:sz w:val="24"/>
            <w:szCs w:val="24"/>
          </w:rPr>
          <w:t>1(2) статьи 1</w:t>
        </w:r>
      </w:hyperlink>
      <w:r w:rsidRPr="00E83311">
        <w:rPr>
          <w:rFonts w:ascii="Arial" w:hAnsi="Arial" w:cs="Arial"/>
          <w:sz w:val="24"/>
          <w:szCs w:val="24"/>
        </w:rPr>
        <w:t xml:space="preserve"> Федерального закона от 27 ноября 2018 года № 422-ФЗ " О проведении эксперимента по установлению специального налогового режима"  </w:t>
      </w:r>
      <w:r w:rsidRPr="00E83311">
        <w:rPr>
          <w:rFonts w:ascii="Arial" w:hAnsi="Arial" w:cs="Arial"/>
          <w:b/>
          <w:sz w:val="24"/>
          <w:szCs w:val="24"/>
        </w:rPr>
        <w:t>вводится с 01 июля 2020г.</w:t>
      </w:r>
      <w:r w:rsidRPr="00E83311">
        <w:rPr>
          <w:rFonts w:ascii="Arial" w:hAnsi="Arial" w:cs="Arial"/>
          <w:sz w:val="24"/>
          <w:szCs w:val="24"/>
        </w:rPr>
        <w:t xml:space="preserve"> (Закон от 8 апреля 2020 года № 779-КЗ) </w:t>
      </w:r>
    </w:p>
    <w:p w14:paraId="0F1AB2F8" w14:textId="77777777" w:rsidR="00176315" w:rsidRPr="00E83311" w:rsidRDefault="00176315" w:rsidP="0017631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E509E5A" w14:textId="77777777" w:rsidR="00E83311" w:rsidRDefault="00E83311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E83311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ЧТО ТАКОЕ «НАЛОГ НА ПРОФЕССИОНАЛЬНЫЙ ДОХОД»</w:t>
      </w:r>
    </w:p>
    <w:p w14:paraId="45D79665" w14:textId="77777777" w:rsidR="00E83311" w:rsidRPr="00E03089" w:rsidRDefault="00E83311" w:rsidP="00E83311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sz w:val="16"/>
          <w:szCs w:val="16"/>
          <w:lang w:eastAsia="ru-RU"/>
        </w:rPr>
      </w:pPr>
    </w:p>
    <w:p w14:paraId="7AB18744" w14:textId="77777777" w:rsidR="00E83311" w:rsidRPr="00E03089" w:rsidRDefault="00E83311" w:rsidP="00E83311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sz w:val="24"/>
          <w:szCs w:val="24"/>
          <w:lang w:eastAsia="ru-RU"/>
        </w:rPr>
        <w:t>Налог на профессиональный доход — это новый специальный налоговый режим для самозанятых граждан.</w:t>
      </w:r>
    </w:p>
    <w:p w14:paraId="079F2F19" w14:textId="77777777" w:rsidR="00E83311" w:rsidRPr="00E03089" w:rsidRDefault="00E83311" w:rsidP="00E83311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sz w:val="24"/>
          <w:szCs w:val="24"/>
          <w:lang w:eastAsia="ru-RU"/>
        </w:rPr>
        <w:t>Налог на профессиональный доход — это не дополнительный налог, а новый специальный налоговый режим. Переход на него осуществляется добровольно. У тех налогоплательщиков, которые не перейдут на этот налоговый режим, остается обязанность платить налоги с учетом других систем налогообложения, которые они применяют в обычном порядке.</w:t>
      </w:r>
    </w:p>
    <w:p w14:paraId="00DE7B12" w14:textId="77777777" w:rsidR="00E83311" w:rsidRPr="00E03089" w:rsidRDefault="00E83311" w:rsidP="00E83311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sz w:val="24"/>
          <w:szCs w:val="24"/>
          <w:lang w:eastAsia="ru-RU"/>
        </w:rPr>
        <w:t>Физические лица и индивидуальные предприниматели, которые переходят на новый специальный налоговый режим (самозанятые), могут платить с доходов от самостоятельной деятельности только налог по льготной ставке — 4 или 6%. Это позволяет легально вести бизнес и получать доход от подработок без рисков получить штраф за незаконную предпринимательскую деятельность.</w:t>
      </w:r>
    </w:p>
    <w:p w14:paraId="722422B9" w14:textId="77777777" w:rsidR="00AE4802" w:rsidRDefault="00AE4802" w:rsidP="00046094">
      <w:pPr>
        <w:jc w:val="center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ПРЕИМУЩЕСТВА</w:t>
      </w:r>
      <w:r w:rsidRPr="00E83311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 xml:space="preserve"> </w:t>
      </w:r>
      <w:r w:rsidR="00046094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НПД</w:t>
      </w:r>
    </w:p>
    <w:p w14:paraId="6F551475" w14:textId="77777777" w:rsidR="00AE4802" w:rsidRDefault="00AE480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548855DA" wp14:editId="0D525C86">
            <wp:simplePos x="0" y="0"/>
            <wp:positionH relativeFrom="column">
              <wp:posOffset>-220980</wp:posOffset>
            </wp:positionH>
            <wp:positionV relativeFrom="paragraph">
              <wp:posOffset>52070</wp:posOffset>
            </wp:positionV>
            <wp:extent cx="948690" cy="91440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EBE9F" w14:textId="77777777" w:rsidR="00E83311" w:rsidRDefault="00E83311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Декларацию представлять не нужно. Учет доходов ведется автоматически в мобильном приложении.</w:t>
      </w:r>
    </w:p>
    <w:p w14:paraId="20E3A5D1" w14:textId="77777777" w:rsidR="00E514D2" w:rsidRDefault="00046094" w:rsidP="00E83311"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2BB4295E" wp14:editId="39A3C6D4">
            <wp:simplePos x="0" y="0"/>
            <wp:positionH relativeFrom="margin">
              <wp:posOffset>-186055</wp:posOffset>
            </wp:positionH>
            <wp:positionV relativeFrom="paragraph">
              <wp:posOffset>266065</wp:posOffset>
            </wp:positionV>
            <wp:extent cx="920115" cy="8293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D0469" w14:textId="77777777" w:rsidR="00E83311" w:rsidRDefault="00E83311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 Не надо покупать ККТ. Чек можно сформировать в мобильном приложении «Мой налог».</w:t>
      </w:r>
    </w:p>
    <w:p w14:paraId="037F26E9" w14:textId="77777777" w:rsidR="00BB2012" w:rsidRDefault="00AE4802" w:rsidP="00E83311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5B0F7806" wp14:editId="7B7C632E">
            <wp:simplePos x="0" y="0"/>
            <wp:positionH relativeFrom="column">
              <wp:posOffset>-1078865</wp:posOffset>
            </wp:positionH>
            <wp:positionV relativeFrom="paragraph">
              <wp:posOffset>256540</wp:posOffset>
            </wp:positionV>
            <wp:extent cx="1048385" cy="8267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4684D" w14:textId="77777777" w:rsidR="00E83311" w:rsidRDefault="00E83311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 Нет обязанности уплачивать фиксированные взносы на пенсионное и медицинское страхование.</w:t>
      </w:r>
    </w:p>
    <w:p w14:paraId="04221988" w14:textId="77777777" w:rsidR="00BB2012" w:rsidRDefault="00BB2012" w:rsidP="00E83311">
      <w:pPr>
        <w:rPr>
          <w:rFonts w:ascii="Arial" w:hAnsi="Arial" w:cs="Arial"/>
          <w:color w:val="405965"/>
          <w:shd w:val="clear" w:color="auto" w:fill="FFFFFF"/>
        </w:rPr>
      </w:pPr>
    </w:p>
    <w:p w14:paraId="2B3A3BCB" w14:textId="77777777" w:rsidR="00E83311" w:rsidRDefault="00BB2012" w:rsidP="00AE4802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6DF5D637" wp14:editId="0B27FB96">
            <wp:simplePos x="0" y="0"/>
            <wp:positionH relativeFrom="column">
              <wp:posOffset>-182880</wp:posOffset>
            </wp:positionH>
            <wp:positionV relativeFrom="paragraph">
              <wp:posOffset>61595</wp:posOffset>
            </wp:positionV>
            <wp:extent cx="914400" cy="77914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 xml:space="preserve">      Можно работать без регистрации в качестве ИП. Доход подтверждается справкой из приложения.</w:t>
      </w:r>
    </w:p>
    <w:p w14:paraId="741495DD" w14:textId="77777777" w:rsidR="00BB2012" w:rsidRDefault="00BB201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</w:p>
    <w:p w14:paraId="54C62530" w14:textId="77777777" w:rsidR="00046094" w:rsidRPr="00046094" w:rsidRDefault="00BB2012" w:rsidP="00BB2012">
      <w:pPr>
        <w:jc w:val="both"/>
        <w:rPr>
          <w:rFonts w:ascii="Arial" w:hAnsi="Arial" w:cs="Arial"/>
          <w:color w:val="405965"/>
          <w:sz w:val="10"/>
          <w:szCs w:val="1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17EB69DC" wp14:editId="3D48D186">
            <wp:simplePos x="0" y="0"/>
            <wp:positionH relativeFrom="margin">
              <wp:posOffset>-226695</wp:posOffset>
            </wp:positionH>
            <wp:positionV relativeFrom="paragraph">
              <wp:posOffset>108585</wp:posOffset>
            </wp:positionV>
            <wp:extent cx="989330" cy="763270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 xml:space="preserve">    </w:t>
      </w:r>
    </w:p>
    <w:p w14:paraId="508D7D7A" w14:textId="77777777" w:rsidR="00BB2012" w:rsidRDefault="00BB201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Сумма вычета — 10 000 рублей.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Ставка 4% уменьшается до 3%,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ставка 6% уменьшается до 4%.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Расчет автоматический.</w:t>
      </w:r>
    </w:p>
    <w:p w14:paraId="5F137F65" w14:textId="77777777" w:rsidR="00BB2012" w:rsidRDefault="00BB201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2D9AC8CA" wp14:editId="2615AF52">
            <wp:simplePos x="0" y="0"/>
            <wp:positionH relativeFrom="margin">
              <wp:posOffset>-186055</wp:posOffset>
            </wp:positionH>
            <wp:positionV relativeFrom="paragraph">
              <wp:posOffset>203200</wp:posOffset>
            </wp:positionV>
            <wp:extent cx="789940" cy="7632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B29E0" w14:textId="77777777" w:rsidR="00046094" w:rsidRDefault="00BB2012" w:rsidP="00046094">
      <w:pPr>
        <w:spacing w:after="0"/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  Налог начисляется автоматически в</w:t>
      </w:r>
    </w:p>
    <w:p w14:paraId="6952243B" w14:textId="77777777" w:rsidR="00046094" w:rsidRDefault="00BB2012" w:rsidP="00046094">
      <w:pPr>
        <w:spacing w:after="0"/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</w:t>
      </w:r>
      <w:r w:rsidR="00046094">
        <w:rPr>
          <w:rFonts w:ascii="Arial" w:hAnsi="Arial" w:cs="Arial"/>
          <w:color w:val="405965"/>
          <w:shd w:val="clear" w:color="auto" w:fill="FFFFFF"/>
        </w:rPr>
        <w:t xml:space="preserve">   </w:t>
      </w:r>
      <w:r>
        <w:rPr>
          <w:rFonts w:ascii="Arial" w:hAnsi="Arial" w:cs="Arial"/>
          <w:color w:val="405965"/>
          <w:shd w:val="clear" w:color="auto" w:fill="FFFFFF"/>
        </w:rPr>
        <w:t>приложении.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 xml:space="preserve">     Уплата — не позднее 25 числа следующего</w:t>
      </w:r>
    </w:p>
    <w:p w14:paraId="0F44CB92" w14:textId="77777777" w:rsidR="00BB2012" w:rsidRDefault="00046094" w:rsidP="00046094">
      <w:pPr>
        <w:spacing w:after="0"/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</w:t>
      </w:r>
      <w:r w:rsidR="00BB2012">
        <w:rPr>
          <w:rFonts w:ascii="Arial" w:hAnsi="Arial" w:cs="Arial"/>
          <w:color w:val="405965"/>
          <w:shd w:val="clear" w:color="auto" w:fill="FFFFFF"/>
        </w:rPr>
        <w:t>месяца.</w:t>
      </w:r>
    </w:p>
    <w:p w14:paraId="5D42553D" w14:textId="77777777" w:rsidR="00BB2012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28F3B0A3" wp14:editId="27CC1A82">
            <wp:simplePos x="0" y="0"/>
            <wp:positionH relativeFrom="column">
              <wp:posOffset>-82078</wp:posOffset>
            </wp:positionH>
            <wp:positionV relativeFrom="paragraph">
              <wp:posOffset>9088</wp:posOffset>
            </wp:positionV>
            <wp:extent cx="983053" cy="922789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53" cy="922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>4% — с доходов от физлиц.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6% — с доходов от юрлиц и ИП. Других обязательных платежей нет.</w:t>
      </w:r>
    </w:p>
    <w:p w14:paraId="54CCDDA6" w14:textId="77777777" w:rsidR="00BB2012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52601700" w14:textId="77777777" w:rsidR="00BB2012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4B5F31D7" w14:textId="77777777" w:rsidR="00BB2012" w:rsidRDefault="00BB2012" w:rsidP="00046094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5C21B708" wp14:editId="14778487">
            <wp:simplePos x="0" y="0"/>
            <wp:positionH relativeFrom="margin">
              <wp:posOffset>10160</wp:posOffset>
            </wp:positionH>
            <wp:positionV relativeFrom="paragraph">
              <wp:posOffset>36195</wp:posOffset>
            </wp:positionV>
            <wp:extent cx="833120" cy="695960"/>
            <wp:effectExtent l="0" t="0" r="508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 xml:space="preserve">     Регистрация без визита в инспекцию: в мобильном приложении, на сайте ФНС России, через банк или портал госуслуг.</w:t>
      </w:r>
    </w:p>
    <w:p w14:paraId="1E07F2F4" w14:textId="77777777" w:rsidR="00BB2012" w:rsidRDefault="00046094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 w:rsidRPr="00BB2012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4823E19F" wp14:editId="23935B8B">
            <wp:simplePos x="0" y="0"/>
            <wp:positionH relativeFrom="column">
              <wp:posOffset>-1029335</wp:posOffset>
            </wp:positionH>
            <wp:positionV relativeFrom="paragraph">
              <wp:posOffset>278765</wp:posOffset>
            </wp:positionV>
            <wp:extent cx="972185" cy="8216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0390F" w14:textId="77777777" w:rsidR="0068462C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Зарплата не учитывается</w:t>
      </w:r>
      <w:r w:rsidR="00046094">
        <w:rPr>
          <w:rFonts w:ascii="Arial" w:hAnsi="Arial" w:cs="Arial"/>
          <w:color w:val="405965"/>
          <w:shd w:val="clear" w:color="auto" w:fill="FFFFFF"/>
        </w:rPr>
        <w:t xml:space="preserve"> </w:t>
      </w:r>
      <w:r>
        <w:rPr>
          <w:rFonts w:ascii="Arial" w:hAnsi="Arial" w:cs="Arial"/>
          <w:color w:val="405965"/>
          <w:shd w:val="clear" w:color="auto" w:fill="FFFFFF"/>
        </w:rPr>
        <w:t>при расчете налога.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 xml:space="preserve">     Трудовой стаж по месту работы не прерывается.</w:t>
      </w:r>
    </w:p>
    <w:p w14:paraId="4D99B3B0" w14:textId="77777777" w:rsidR="0068462C" w:rsidRDefault="0068462C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1C8F4C78" w14:textId="77777777" w:rsidR="0068462C" w:rsidRDefault="0068462C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40754FCA" w14:textId="77777777"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КОМУ ПОДХОДИТ ЭТОТ НАЛОГОВЫЙ РЕЖИМ</w:t>
      </w:r>
    </w:p>
    <w:p w14:paraId="6F82DB10" w14:textId="77777777" w:rsidR="009A09ED" w:rsidRPr="009A09ED" w:rsidRDefault="009A09ED" w:rsidP="009A09ED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14:paraId="0A1AD71F" w14:textId="77777777" w:rsidR="009A09ED" w:rsidRPr="009A09ED" w:rsidRDefault="009A09ED" w:rsidP="009A09ED">
      <w:pPr>
        <w:shd w:val="clear" w:color="auto" w:fill="FFFFFF"/>
        <w:spacing w:after="450" w:line="240" w:lineRule="auto"/>
        <w:ind w:firstLine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Новый </w:t>
      </w:r>
      <w:proofErr w:type="spellStart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спецрежим</w:t>
      </w:r>
      <w:proofErr w:type="spellEnd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могут применять физлица и индивидуальные предприниматели (самозанятые), у которых одновременн</w:t>
      </w:r>
      <w:r w:rsid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 соблюдаются следующие условия:</w:t>
      </w:r>
    </w:p>
    <w:p w14:paraId="42BB7FBA" w14:textId="77777777"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Они получают доход от самостоятельного ведения деятельности или использования имущества.</w:t>
      </w:r>
    </w:p>
    <w:p w14:paraId="2E1FD6A4" w14:textId="77777777"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Ведут деятельность в регионе проведения эксперимента.</w:t>
      </w:r>
    </w:p>
    <w:p w14:paraId="167A23C7" w14:textId="77777777"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lastRenderedPageBreak/>
        <w:t>При ведении этой деятельности не имеют работодателя, с которым заключен трудовой договор.</w:t>
      </w:r>
    </w:p>
    <w:p w14:paraId="66BB46BB" w14:textId="77777777"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Не привлекают для этой деятельности наемных работников по трудовым договорам.</w:t>
      </w:r>
    </w:p>
    <w:p w14:paraId="3995720A" w14:textId="77777777"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Вид деятельности, условия ее осуществления или сумма дохода не попадают в перечень исключений, указанных в статьях 4 и 6 Федерального закона от 27.11.2018 № 422-ФЗ.</w:t>
      </w:r>
    </w:p>
    <w:p w14:paraId="3544B802" w14:textId="77777777" w:rsidR="009A09ED" w:rsidRPr="00E03089" w:rsidRDefault="009A09ED" w:rsidP="009A09ED">
      <w:pPr>
        <w:shd w:val="clear" w:color="auto" w:fill="FFFFFF"/>
        <w:spacing w:after="0" w:line="240" w:lineRule="auto"/>
        <w:ind w:left="6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14:paraId="2853FE6B" w14:textId="77777777" w:rsidR="009A09ED" w:rsidRPr="00E03089" w:rsidRDefault="009A09ED" w:rsidP="009A09ED">
      <w:pPr>
        <w:shd w:val="clear" w:color="auto" w:fill="FFFFFF"/>
        <w:spacing w:after="0" w:line="240" w:lineRule="auto"/>
        <w:ind w:left="60" w:firstLine="360"/>
        <w:rPr>
          <w:rFonts w:ascii="Arial" w:hAnsi="Arial" w:cs="Arial"/>
          <w:color w:val="405965"/>
          <w:sz w:val="24"/>
          <w:szCs w:val="24"/>
          <w:shd w:val="clear" w:color="auto" w:fill="FFFFFF"/>
        </w:rPr>
      </w:pPr>
      <w:r w:rsidRPr="00E0308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672BA19C" wp14:editId="0FE3CDC5">
            <wp:simplePos x="0" y="0"/>
            <wp:positionH relativeFrom="column">
              <wp:posOffset>-205105</wp:posOffset>
            </wp:positionH>
            <wp:positionV relativeFrom="paragraph">
              <wp:posOffset>593725</wp:posOffset>
            </wp:positionV>
            <wp:extent cx="4634865" cy="31889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089">
        <w:rPr>
          <w:rFonts w:ascii="Arial" w:hAnsi="Arial" w:cs="Arial"/>
          <w:color w:val="405965"/>
          <w:sz w:val="24"/>
          <w:szCs w:val="24"/>
          <w:shd w:val="clear" w:color="auto" w:fill="FFFFFF"/>
        </w:rPr>
        <w:t>Вот несколько примеров, когда налогоплательщикам (самозанятым) подойдет специальный налоговый режим.</w:t>
      </w:r>
    </w:p>
    <w:p w14:paraId="3954129B" w14:textId="77777777" w:rsidR="009A09ED" w:rsidRDefault="009A09ED" w:rsidP="009A09ED">
      <w:pPr>
        <w:shd w:val="clear" w:color="auto" w:fill="FFFFFF"/>
        <w:spacing w:after="0" w:line="240" w:lineRule="auto"/>
        <w:rPr>
          <w:rFonts w:ascii="Arial" w:hAnsi="Arial" w:cs="Arial"/>
          <w:color w:val="405965"/>
          <w:shd w:val="clear" w:color="auto" w:fill="FFFFFF"/>
        </w:rPr>
      </w:pPr>
    </w:p>
    <w:p w14:paraId="695AA5F0" w14:textId="77777777" w:rsidR="0068462C" w:rsidRPr="00E03089" w:rsidRDefault="009A09ED" w:rsidP="009A09ED">
      <w:pPr>
        <w:ind w:firstLine="420"/>
        <w:jc w:val="both"/>
        <w:rPr>
          <w:rFonts w:ascii="Arial" w:hAnsi="Arial" w:cs="Arial"/>
          <w:color w:val="405965"/>
          <w:sz w:val="24"/>
          <w:szCs w:val="24"/>
          <w:shd w:val="clear" w:color="auto" w:fill="FFFFFF"/>
        </w:rPr>
      </w:pPr>
      <w:r w:rsidRPr="00E03089">
        <w:rPr>
          <w:rFonts w:ascii="Arial" w:hAnsi="Arial" w:cs="Arial"/>
          <w:color w:val="405965"/>
          <w:sz w:val="24"/>
          <w:szCs w:val="24"/>
          <w:shd w:val="clear" w:color="auto" w:fill="FFFFFF"/>
        </w:rPr>
        <w:t>Налог на профессиональный доход можно платить и при осуществлении других видов деятельности, если соблюдаются все условия, предусмотренные Федеральным законом от 27.11.2018 № 422-ФЗ.</w:t>
      </w:r>
    </w:p>
    <w:p w14:paraId="559CDC07" w14:textId="77777777"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ОГРАНИЧЕНИЕ</w:t>
      </w:r>
    </w:p>
    <w:p w14:paraId="7DB1CB56" w14:textId="77777777"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ПО СУММЕ ДОХОДА</w:t>
      </w:r>
    </w:p>
    <w:p w14:paraId="28D2976F" w14:textId="77777777" w:rsidR="009A09ED" w:rsidRPr="009A09ED" w:rsidRDefault="009A09ED" w:rsidP="009A09ED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14:paraId="32083419" w14:textId="77777777" w:rsidR="009A09ED" w:rsidRPr="009A09ED" w:rsidRDefault="009A09ED" w:rsidP="009A09ED">
      <w:pPr>
        <w:shd w:val="clear" w:color="auto" w:fill="FFFFFF"/>
        <w:spacing w:after="450" w:line="240" w:lineRule="auto"/>
        <w:ind w:firstLine="70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 на профессиональный доход можно платить, только пока сумма дохода нарастающим итогом в течение года не превысит</w:t>
      </w:r>
    </w:p>
    <w:p w14:paraId="7FC37473" w14:textId="77777777" w:rsidR="009A09ED" w:rsidRDefault="009A09ED" w:rsidP="009A09E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</w:pPr>
      <w:r w:rsidRPr="00E03089"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  <w:t>2,4 МЛН</w:t>
      </w:r>
      <w:r w:rsidR="00E03089"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  <w:t>.</w:t>
      </w:r>
      <w:r w:rsidRPr="00E03089"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  <w:t xml:space="preserve"> РУБЛЕЙ.</w:t>
      </w:r>
    </w:p>
    <w:p w14:paraId="08576A06" w14:textId="77777777" w:rsidR="00E03089" w:rsidRPr="00E03089" w:rsidRDefault="00E03089" w:rsidP="009A09E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</w:pPr>
    </w:p>
    <w:p w14:paraId="1C8B209A" w14:textId="77777777" w:rsidR="009A09ED" w:rsidRP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Ограничения по сумме месячного дохода нет. Сумма дохода контролируется в приложении «Мой налог». После того, как доход превысит указанный лимит, налогоплательщик должен будет платить налоги, предусмотренные другими системами налогообложения.</w:t>
      </w:r>
    </w:p>
    <w:p w14:paraId="206E852B" w14:textId="77777777" w:rsidR="009A09ED" w:rsidRP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Физические лица без статуса ИП должны будут платить налог на доходы физических лиц. Индивидуальные предприниматели смогут подать уведомление о применении подходящего </w:t>
      </w:r>
      <w:proofErr w:type="spellStart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спецрежима</w:t>
      </w:r>
      <w:proofErr w:type="spellEnd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и платить налоги по предусмотренным им ставкам и правилам.</w:t>
      </w:r>
    </w:p>
    <w:p w14:paraId="4AF79890" w14:textId="77777777" w:rsid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С начала следующего года можно будет снова платить налог на профессиональный доход. Но для этого нужно соблюсти формальности: пройти регистрацию и отказаться от применения других </w:t>
      </w:r>
      <w:proofErr w:type="spellStart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спецрежимов</w:t>
      </w:r>
      <w:proofErr w:type="spellEnd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, если они используются индивидуальным предпринимателем.</w:t>
      </w:r>
    </w:p>
    <w:p w14:paraId="17A4B344" w14:textId="77777777" w:rsidR="009A09ED" w:rsidRP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14:paraId="247E0136" w14:textId="77777777"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НАЛОГОВЫЕ СТАВКИ</w:t>
      </w:r>
    </w:p>
    <w:p w14:paraId="11012F5D" w14:textId="77777777" w:rsidR="009A09ED" w:rsidRP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14:paraId="7582C5D8" w14:textId="77777777" w:rsidR="009A09ED" w:rsidRDefault="00377387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159A7DA" wp14:editId="57893341">
            <wp:simplePos x="0" y="0"/>
            <wp:positionH relativeFrom="margin">
              <wp:align>left</wp:align>
            </wp:positionH>
            <wp:positionV relativeFrom="paragraph">
              <wp:posOffset>920820</wp:posOffset>
            </wp:positionV>
            <wp:extent cx="3905885" cy="986155"/>
            <wp:effectExtent l="0" t="0" r="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9ED"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Налоговая ставка зависит от того, кто перечислил деньги налогоплательщику налога на профессиональный доход.</w:t>
      </w:r>
    </w:p>
    <w:p w14:paraId="34ECDF1D" w14:textId="77777777" w:rsidR="00377387" w:rsidRDefault="00377387" w:rsidP="009A09ED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</w:p>
    <w:p w14:paraId="7E3827E2" w14:textId="77777777" w:rsidR="009A09ED" w:rsidRDefault="009A09ED" w:rsidP="009A09ED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Покупателя нужно указать при формировании чека в приложении «Мой налог». Учет налоговых ставок и расчет суммы налога к уплате происходит автоматически. Все произведенные начисления и предварительную сумму налога к уплате можно увидеть в приложении в любое время в течение месяца.</w:t>
      </w:r>
    </w:p>
    <w:p w14:paraId="4B5F0CD3" w14:textId="77777777" w:rsidR="00377387" w:rsidRDefault="00377387" w:rsidP="009A09ED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</w:p>
    <w:p w14:paraId="187BE115" w14:textId="77777777" w:rsidR="009A09ED" w:rsidRDefault="009A09ED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6376A1B7" w14:textId="77777777"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5926E76F" w14:textId="77777777" w:rsidR="009116E2" w:rsidRDefault="009116E2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44897420" w14:textId="77777777" w:rsidR="009116E2" w:rsidRDefault="009116E2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6838D18E" w14:textId="77777777"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66CC1DEF" w14:textId="77777777"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3FA54280" w14:textId="77777777" w:rsid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 xml:space="preserve">КАКИЕ ПЛАТЕЖИ </w:t>
      </w:r>
    </w:p>
    <w:p w14:paraId="41F4F8D3" w14:textId="77777777" w:rsid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ЗАМЕНЯЕТ НАЛОГ НА ПРОФЕССИОНАЛЬНЫЙ ДОХОД</w:t>
      </w:r>
    </w:p>
    <w:p w14:paraId="6DFA85B3" w14:textId="77777777" w:rsidR="00377387" w:rsidRP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14"/>
          <w:szCs w:val="14"/>
          <w:lang w:eastAsia="ru-RU"/>
        </w:rPr>
      </w:pPr>
    </w:p>
    <w:p w14:paraId="3EE81612" w14:textId="77777777" w:rsidR="00377387" w:rsidRPr="00377387" w:rsidRDefault="00377387" w:rsidP="00377387">
      <w:pPr>
        <w:shd w:val="clear" w:color="auto" w:fill="FFFFFF"/>
        <w:spacing w:after="450" w:line="240" w:lineRule="auto"/>
        <w:ind w:firstLine="4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Особенности применения специального налогового режима:</w:t>
      </w:r>
    </w:p>
    <w:p w14:paraId="68A375B2" w14:textId="77777777" w:rsidR="00377387" w:rsidRPr="00377387" w:rsidRDefault="00377387" w:rsidP="00377387">
      <w:pPr>
        <w:numPr>
          <w:ilvl w:val="0"/>
          <w:numId w:val="2"/>
        </w:numPr>
        <w:shd w:val="clear" w:color="auto" w:fill="FFFFFF"/>
        <w:spacing w:after="0" w:line="240" w:lineRule="auto"/>
        <w:ind w:left="40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Физические лица не уплачивают налог на доходы физических лиц с тех доходов, которые облагаются налогом на профессиональный доход.</w:t>
      </w:r>
    </w:p>
    <w:p w14:paraId="61E7209A" w14:textId="77777777" w:rsidR="00377387" w:rsidRPr="00377387" w:rsidRDefault="00377387" w:rsidP="00377387">
      <w:pPr>
        <w:numPr>
          <w:ilvl w:val="0"/>
          <w:numId w:val="2"/>
        </w:numPr>
        <w:shd w:val="clear" w:color="auto" w:fill="FFFFFF"/>
        <w:spacing w:after="0" w:line="240" w:lineRule="auto"/>
        <w:ind w:left="40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Индивидуальные предприниматели не уплачивают:</w:t>
      </w:r>
    </w:p>
    <w:p w14:paraId="7ADAA635" w14:textId="77777777" w:rsidR="00377387" w:rsidRPr="00377387" w:rsidRDefault="00377387" w:rsidP="00377387">
      <w:pPr>
        <w:numPr>
          <w:ilvl w:val="1"/>
          <w:numId w:val="2"/>
        </w:num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 на доходы физических лиц с тех доходов, которые облагаются налогом на профессиональный доход;</w:t>
      </w:r>
    </w:p>
    <w:p w14:paraId="31273F88" w14:textId="77777777" w:rsidR="00377387" w:rsidRPr="00377387" w:rsidRDefault="00377387" w:rsidP="00377387">
      <w:pPr>
        <w:numPr>
          <w:ilvl w:val="1"/>
          <w:numId w:val="2"/>
        </w:num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 на добавленную стоимость, за исключением НДС при ввозе товаров на территорию России;</w:t>
      </w:r>
    </w:p>
    <w:p w14:paraId="49BD1D0C" w14:textId="77777777" w:rsidR="00377387" w:rsidRDefault="00377387" w:rsidP="00377387">
      <w:pPr>
        <w:numPr>
          <w:ilvl w:val="1"/>
          <w:numId w:val="2"/>
        </w:num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фиксированные страховые взносы.</w:t>
      </w:r>
    </w:p>
    <w:p w14:paraId="77102AA0" w14:textId="77777777" w:rsidR="00377387" w:rsidRPr="00377387" w:rsidRDefault="00377387" w:rsidP="00377387">
      <w:p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14:paraId="42403117" w14:textId="77777777" w:rsidR="00377387" w:rsidRPr="00377387" w:rsidRDefault="00377387" w:rsidP="006936B9">
      <w:pPr>
        <w:shd w:val="clear" w:color="auto" w:fill="FFFFFF"/>
        <w:spacing w:after="100" w:afterAutospacing="1" w:line="240" w:lineRule="auto"/>
        <w:ind w:firstLine="454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Индивидуальные предприниматели, которые зарегистрировались в качестве налогоплательщиков налога на профессиональный доход, не уплачивают фиксированные страховые взносы. На других специальных налоговых режимах страховые взносы нужно платить даже при отсутствии дохода.</w:t>
      </w:r>
    </w:p>
    <w:p w14:paraId="33A807AA" w14:textId="77777777" w:rsidR="00377387" w:rsidRPr="00377387" w:rsidRDefault="00377387" w:rsidP="006936B9">
      <w:pPr>
        <w:shd w:val="clear" w:color="auto" w:fill="FFFFFF"/>
        <w:spacing w:after="100" w:afterAutospacing="1" w:line="240" w:lineRule="auto"/>
        <w:ind w:firstLine="454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 отсутствии дохода в течение налогового периода нет никаких обязательных, минимальных или фиксированных платежей. При этом самозанятые являются участниками системы обязательного медицинского страхования и могут получать бесплатную медицинскую помощь.</w:t>
      </w:r>
    </w:p>
    <w:p w14:paraId="503AC319" w14:textId="77777777" w:rsidR="00E03089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 xml:space="preserve">КАК СТАТЬ НАЛОГОПЛАТЕЛЬЩИКОМ НАЛОГА </w:t>
      </w:r>
    </w:p>
    <w:p w14:paraId="795B74B7" w14:textId="77777777" w:rsidR="00377387" w:rsidRP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НА ПРОФЕССИОНАЛЬНЫЙ ДОХОД</w:t>
      </w:r>
    </w:p>
    <w:p w14:paraId="44997A21" w14:textId="77777777" w:rsidR="00377387" w:rsidRPr="00377387" w:rsidRDefault="00377387" w:rsidP="00377387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Чтобы использовать новый специальный налоговый режим, нужно пройти регистрацию и получить подтверждение. Без регистрации применение налогового режима и формирование чеков невозможно.</w:t>
      </w:r>
    </w:p>
    <w:p w14:paraId="4EEF2253" w14:textId="77777777" w:rsidR="00377387" w:rsidRPr="00377387" w:rsidRDefault="00377387" w:rsidP="00377387">
      <w:pPr>
        <w:shd w:val="clear" w:color="auto" w:fill="FFFFFF"/>
        <w:spacing w:after="450" w:line="240" w:lineRule="auto"/>
        <w:ind w:firstLine="6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Регистрация в приложении "Мой налог" занимает несколько минут. Заполнять заявление на бумаге и посещать инспекцию не нужно. Доступны несколько способов:</w:t>
      </w:r>
    </w:p>
    <w:p w14:paraId="470497EE" w14:textId="77777777" w:rsidR="00377387" w:rsidRPr="00E03089" w:rsidRDefault="00377387" w:rsidP="00377387">
      <w:pPr>
        <w:numPr>
          <w:ilvl w:val="0"/>
          <w:numId w:val="3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 использованием паспорта для сканирования и проверки, а также фотографии, которую можно сделать прямо на камеру смартфона;</w:t>
      </w:r>
    </w:p>
    <w:p w14:paraId="16454DC5" w14:textId="77777777" w:rsidR="00377387" w:rsidRPr="00E03089" w:rsidRDefault="00377387" w:rsidP="00377387">
      <w:pPr>
        <w:numPr>
          <w:ilvl w:val="0"/>
          <w:numId w:val="3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c использованием ИНН и пароля, которые используются для доступа в личный кабинет физлица на сайте nalog.ru;</w:t>
      </w:r>
    </w:p>
    <w:p w14:paraId="7BC53CE7" w14:textId="77777777" w:rsidR="00377387" w:rsidRPr="00E03089" w:rsidRDefault="00377387" w:rsidP="00377387">
      <w:pPr>
        <w:numPr>
          <w:ilvl w:val="0"/>
          <w:numId w:val="3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 помощью учетной записи Единого портала государственных и муниципальных услуг.</w:t>
      </w:r>
    </w:p>
    <w:p w14:paraId="58BE6EEA" w14:textId="77777777" w:rsidR="00377387" w:rsidRDefault="00377387" w:rsidP="00E03089">
      <w:p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1"/>
          <w:szCs w:val="21"/>
          <w:lang w:eastAsia="ru-RU"/>
        </w:rPr>
      </w:pPr>
    </w:p>
    <w:p w14:paraId="1CB1F0BC" w14:textId="77777777" w:rsidR="00377387" w:rsidRPr="00377387" w:rsidRDefault="00377387" w:rsidP="00377387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405965"/>
          <w:sz w:val="21"/>
          <w:szCs w:val="21"/>
          <w:lang w:eastAsia="ru-RU"/>
        </w:rPr>
      </w:pPr>
    </w:p>
    <w:p w14:paraId="716D1B16" w14:textId="77777777" w:rsidR="00377387" w:rsidRPr="00E03089" w:rsidRDefault="00377387" w:rsidP="00E03089">
      <w:pPr>
        <w:spacing w:after="0" w:line="240" w:lineRule="auto"/>
        <w:ind w:firstLine="420"/>
        <w:jc w:val="both"/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  <w:t>Также налогоплательщик может зарегистрироваться, обратившись в </w:t>
      </w:r>
      <w:hyperlink r:id="rId21" w:tgtFrame="blank" w:history="1">
        <w:r w:rsidRPr="00E03089">
          <w:rPr>
            <w:rFonts w:ascii="Arial" w:eastAsia="Times New Roman" w:hAnsi="Arial" w:cs="Arial"/>
            <w:color w:val="0066B3"/>
            <w:sz w:val="24"/>
            <w:szCs w:val="24"/>
            <w:u w:val="single"/>
            <w:shd w:val="clear" w:color="auto" w:fill="FFFFFF"/>
            <w:lang w:eastAsia="ru-RU"/>
          </w:rPr>
          <w:t>уполномоченные банки</w:t>
        </w:r>
      </w:hyperlink>
      <w:r w:rsidRPr="00E03089"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  <w:t>, а при отсутствии смартфона - работать через </w:t>
      </w:r>
      <w:hyperlink r:id="rId22" w:tgtFrame="blank" w:history="1">
        <w:r w:rsidRPr="00E03089">
          <w:rPr>
            <w:rFonts w:ascii="Arial" w:eastAsia="Times New Roman" w:hAnsi="Arial" w:cs="Arial"/>
            <w:color w:val="0066B3"/>
            <w:sz w:val="24"/>
            <w:szCs w:val="24"/>
            <w:u w:val="single"/>
            <w:shd w:val="clear" w:color="auto" w:fill="FFFFFF"/>
            <w:lang w:eastAsia="ru-RU"/>
          </w:rPr>
          <w:t>вэб-версию приложения «Мой налог»</w:t>
        </w:r>
      </w:hyperlink>
      <w:r w:rsidRPr="00E03089"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  <w:t>.</w:t>
      </w:r>
    </w:p>
    <w:p w14:paraId="01B4FD14" w14:textId="77777777" w:rsidR="00377387" w:rsidRPr="00E03089" w:rsidRDefault="00377387" w:rsidP="00E03089">
      <w:pPr>
        <w:spacing w:after="0" w:line="240" w:lineRule="auto"/>
        <w:ind w:firstLine="420"/>
        <w:jc w:val="both"/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</w:pPr>
    </w:p>
    <w:p w14:paraId="175D92E7" w14:textId="77777777" w:rsidR="00377387" w:rsidRDefault="00377387" w:rsidP="00377387">
      <w:pPr>
        <w:spacing w:after="0" w:line="240" w:lineRule="auto"/>
        <w:ind w:firstLine="420"/>
        <w:rPr>
          <w:rFonts w:ascii="Arial" w:eastAsia="Times New Roman" w:hAnsi="Arial" w:cs="Arial"/>
          <w:color w:val="405965"/>
          <w:sz w:val="21"/>
          <w:szCs w:val="21"/>
          <w:shd w:val="clear" w:color="auto" w:fill="FFFFFF"/>
          <w:lang w:eastAsia="ru-RU"/>
        </w:rPr>
      </w:pPr>
    </w:p>
    <w:p w14:paraId="7BD968F4" w14:textId="77777777" w:rsidR="00377387" w:rsidRDefault="00377387" w:rsidP="00377387">
      <w:pPr>
        <w:spacing w:after="0" w:line="240" w:lineRule="auto"/>
        <w:ind w:firstLine="420"/>
        <w:rPr>
          <w:rFonts w:ascii="Arial" w:eastAsia="Times New Roman" w:hAnsi="Arial" w:cs="Arial"/>
          <w:color w:val="405965"/>
          <w:sz w:val="21"/>
          <w:szCs w:val="21"/>
          <w:shd w:val="clear" w:color="auto" w:fill="FFFFFF"/>
          <w:lang w:eastAsia="ru-RU"/>
        </w:rPr>
      </w:pPr>
    </w:p>
    <w:p w14:paraId="5E9C62F5" w14:textId="77777777" w:rsidR="00377387" w:rsidRDefault="00377387" w:rsidP="00377387">
      <w:pPr>
        <w:spacing w:after="0" w:line="240" w:lineRule="auto"/>
        <w:ind w:firstLine="420"/>
        <w:rPr>
          <w:rFonts w:ascii="Arial" w:eastAsia="Times New Roman" w:hAnsi="Arial" w:cs="Arial"/>
          <w:color w:val="405965"/>
          <w:sz w:val="21"/>
          <w:szCs w:val="21"/>
          <w:shd w:val="clear" w:color="auto" w:fill="FFFFFF"/>
          <w:lang w:eastAsia="ru-RU"/>
        </w:rPr>
      </w:pPr>
    </w:p>
    <w:p w14:paraId="308D36D5" w14:textId="77777777" w:rsidR="00377387" w:rsidRPr="00E03089" w:rsidRDefault="00377387" w:rsidP="00E03089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b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b/>
          <w:color w:val="405965"/>
          <w:sz w:val="24"/>
          <w:szCs w:val="24"/>
          <w:lang w:eastAsia="ru-RU"/>
        </w:rPr>
        <w:t>Способы регистрации:</w:t>
      </w:r>
    </w:p>
    <w:p w14:paraId="347D5D73" w14:textId="77777777" w:rsidR="00377387" w:rsidRPr="00377387" w:rsidRDefault="00377387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Бесплатное мобильное приложение «</w:t>
      </w:r>
      <w:hyperlink r:id="rId23" w:history="1">
        <w:r w:rsidRPr="00377387">
          <w:rPr>
            <w:rFonts w:ascii="Arial" w:eastAsia="Times New Roman" w:hAnsi="Arial" w:cs="Arial"/>
            <w:color w:val="0066B3"/>
            <w:sz w:val="24"/>
            <w:szCs w:val="24"/>
            <w:u w:val="single"/>
            <w:lang w:eastAsia="ru-RU"/>
          </w:rPr>
          <w:t>Мой налог</w:t>
        </w:r>
      </w:hyperlink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»</w:t>
      </w:r>
    </w:p>
    <w:p w14:paraId="4876D6F9" w14:textId="77777777" w:rsidR="00377387" w:rsidRPr="00377387" w:rsidRDefault="00895C4D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hyperlink r:id="rId24" w:history="1">
        <w:r w:rsidR="00377387" w:rsidRPr="00377387">
          <w:rPr>
            <w:rFonts w:ascii="Arial" w:eastAsia="Times New Roman" w:hAnsi="Arial" w:cs="Arial"/>
            <w:color w:val="0066B3"/>
            <w:sz w:val="24"/>
            <w:szCs w:val="24"/>
            <w:u w:val="single"/>
            <w:lang w:eastAsia="ru-RU"/>
          </w:rPr>
          <w:t>Кабинет налогоплательщика</w:t>
        </w:r>
      </w:hyperlink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 «Налога на профессиональный доход» на сайте ФНС России</w:t>
      </w:r>
    </w:p>
    <w:p w14:paraId="1221F244" w14:textId="77777777" w:rsidR="00377387" w:rsidRPr="00377387" w:rsidRDefault="00895C4D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hyperlink r:id="rId25" w:history="1">
        <w:r w:rsidR="00377387" w:rsidRPr="00377387">
          <w:rPr>
            <w:rFonts w:ascii="Arial" w:eastAsia="Times New Roman" w:hAnsi="Arial" w:cs="Arial"/>
            <w:color w:val="0066B3"/>
            <w:sz w:val="24"/>
            <w:szCs w:val="24"/>
            <w:u w:val="single"/>
            <w:lang w:eastAsia="ru-RU"/>
          </w:rPr>
          <w:t>Уполномоченные банки</w:t>
        </w:r>
      </w:hyperlink>
    </w:p>
    <w:p w14:paraId="3B57CC15" w14:textId="77777777" w:rsidR="00377387" w:rsidRPr="00377387" w:rsidRDefault="00377387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 помощью учетной записи Единого портала государственных и муниципальных услуг</w:t>
      </w:r>
    </w:p>
    <w:p w14:paraId="323D1001" w14:textId="77777777" w:rsidR="00445749" w:rsidRDefault="00445749" w:rsidP="00377387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45803561" wp14:editId="628CB23D">
            <wp:simplePos x="0" y="0"/>
            <wp:positionH relativeFrom="margin">
              <wp:align>left</wp:align>
            </wp:positionH>
            <wp:positionV relativeFrom="paragraph">
              <wp:posOffset>459740</wp:posOffset>
            </wp:positionV>
            <wp:extent cx="1819910" cy="3683635"/>
            <wp:effectExtent l="0" t="0" r="889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BD00D" w14:textId="77777777" w:rsidR="00445749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    </w:t>
      </w:r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Регистрация занимает несколько минут. </w:t>
      </w:r>
    </w:p>
    <w:p w14:paraId="53896CD2" w14:textId="77777777" w:rsidR="00445749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    </w:t>
      </w:r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Заполнять заявление на бумаге не нужно. </w:t>
      </w:r>
    </w:p>
    <w:p w14:paraId="5A2095EB" w14:textId="77777777" w:rsidR="00377387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    </w:t>
      </w:r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14:paraId="2F244C36" w14:textId="77777777" w:rsidR="00445749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14:paraId="1E8C866A" w14:textId="77777777" w:rsidR="00445749" w:rsidRPr="00377387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14:paraId="100D5F56" w14:textId="77777777"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6C0F1D03" w14:textId="77777777"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14:paraId="1AD8F3D4" w14:textId="77777777" w:rsidR="00445749" w:rsidRDefault="00445749" w:rsidP="0044574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445749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КАК ИСПОЛЬЗОВАТЬ НАЛОГОВЫЙ РЕЖИМ ИНОСТРАНЦАМ</w:t>
      </w:r>
    </w:p>
    <w:p w14:paraId="100EC9AF" w14:textId="77777777" w:rsidR="00445749" w:rsidRPr="00445749" w:rsidRDefault="00445749" w:rsidP="0044574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14:paraId="225C04DC" w14:textId="77777777" w:rsidR="00445749" w:rsidRPr="00445749" w:rsidRDefault="00445749" w:rsidP="0044574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Иностранные граждане тоже могут применять специальный налоговый режим «Налог на профессиональный доход». Но не все иностранцы, а только граждане стран, входящих в Евразийский экономический союз: Беларуси, Армении, Казахстана и Киргизии.</w:t>
      </w:r>
    </w:p>
    <w:p w14:paraId="3F332DEF" w14:textId="77777777" w:rsidR="00445749" w:rsidRDefault="00445749" w:rsidP="006936B9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Граждане этих четырех республик могут зарегистрироваться через мобильное приложение «Мой налог» или личный кабинет налогоплательщика НПД «Мой налог». Но регистрация возможна только по ИНН и паролю от кабинета налогоплательщика-физического лица. По паспорту зарегистрироваться нельзя.</w:t>
      </w:r>
    </w:p>
    <w:p w14:paraId="297604A4" w14:textId="77777777" w:rsidR="00445749" w:rsidRPr="009116E2" w:rsidRDefault="00445749" w:rsidP="006936B9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116E2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Если у иностранного гражданина уже есть ИНН и пароль от кабинета налогоплательщика-физического лица, эти данные можно использовать для регистрации. Если ИНН или пароля пока нет, их легко получить в любой налоговой инспекции, которая занимается приемом граждан. Доступ к личному кабинету можно получить одновременно с постановкой на налоговый учет и присвоением ИНН. При обращении нужно иметь при себе документ, удостоверяющий личность.</w:t>
      </w:r>
    </w:p>
    <w:p w14:paraId="2F9CC0C0" w14:textId="77777777" w:rsidR="00445749" w:rsidRDefault="00445749" w:rsidP="006936B9">
      <w:pPr>
        <w:pStyle w:val="a3"/>
        <w:shd w:val="clear" w:color="auto" w:fill="FFFFFF"/>
        <w:spacing w:before="0" w:beforeAutospacing="0"/>
        <w:ind w:firstLine="709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После регистрации иностранному гражданину будут доступны все возможности мобильного приложения. Он сможет применять налоговый режим на тех же условиях, что и граждане России.</w:t>
      </w:r>
    </w:p>
    <w:p w14:paraId="2B9B4FEE" w14:textId="77777777" w:rsidR="00445749" w:rsidRDefault="00445749" w:rsidP="00445749">
      <w:pPr>
        <w:pStyle w:val="a3"/>
        <w:shd w:val="clear" w:color="auto" w:fill="FFFFFF"/>
        <w:spacing w:before="0" w:beforeAutospacing="0" w:after="450" w:afterAutospacing="0"/>
        <w:ind w:firstLine="708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lastRenderedPageBreak/>
        <w:t>Граждане других государств, не входящих в ЕАЭС, не могут применять специальный налоговый режим «Налог на профессиональный доход».</w:t>
      </w:r>
    </w:p>
    <w:p w14:paraId="00563090" w14:textId="77777777" w:rsidR="00445749" w:rsidRPr="00445749" w:rsidRDefault="00445749" w:rsidP="00176315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445749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КАК РАССЧИТАТЬ СУММУ НАЛОГА К УПЛАТЕ</w:t>
      </w:r>
    </w:p>
    <w:p w14:paraId="0591A24A" w14:textId="77777777" w:rsidR="00445749" w:rsidRPr="00445749" w:rsidRDefault="00445749" w:rsidP="00176315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Самостоятельно ничего считать не нужно. Применение налогового вычета, учет налоговых ставок в зависимости от налогоплательщика, контроль над ограничением по сумме дохода и другие особенности расчета полностью автоматизированы.</w:t>
      </w:r>
    </w:p>
    <w:p w14:paraId="3F0B972C" w14:textId="77777777" w:rsidR="00445749" w:rsidRDefault="00445749" w:rsidP="00176315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4A9EAC7F" wp14:editId="444C51EA">
            <wp:simplePos x="0" y="0"/>
            <wp:positionH relativeFrom="column">
              <wp:posOffset>-384175</wp:posOffset>
            </wp:positionH>
            <wp:positionV relativeFrom="paragraph">
              <wp:posOffset>1043940</wp:posOffset>
            </wp:positionV>
            <wp:extent cx="4680585" cy="2632075"/>
            <wp:effectExtent l="0" t="0" r="571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От налогоплательщика требуется только формирование чека по каждому поступлению от того вида деятельности, которая облагается налогом на профессиональный доход.</w:t>
      </w:r>
    </w:p>
    <w:p w14:paraId="3AB3543A" w14:textId="77777777" w:rsidR="00176315" w:rsidRDefault="00176315" w:rsidP="005742D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14:paraId="0CB31595" w14:textId="77777777" w:rsidR="005742DC" w:rsidRPr="003B216C" w:rsidRDefault="005742DC" w:rsidP="005742D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B216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МОБИЛЬНОЕ ПРИЛОЖЕНИЕ</w:t>
      </w:r>
    </w:p>
    <w:p w14:paraId="4D4FA6CE" w14:textId="77777777" w:rsidR="005742DC" w:rsidRDefault="005742DC" w:rsidP="005742D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B216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«МОЙ НАЛОГ»</w:t>
      </w:r>
    </w:p>
    <w:p w14:paraId="03BF1717" w14:textId="77777777" w:rsidR="005742DC" w:rsidRDefault="005742DC" w:rsidP="005742DC">
      <w:pPr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14:paraId="54E57032" w14:textId="77777777" w:rsid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ЧТО ЭТО ЗА ПРИЛОЖЕНИЕ?</w:t>
      </w:r>
    </w:p>
    <w:p w14:paraId="010E19C4" w14:textId="77777777"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14:paraId="14FF2163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3EEF4650" wp14:editId="7C694FC3">
            <wp:simplePos x="0" y="0"/>
            <wp:positionH relativeFrom="margin">
              <wp:posOffset>-393065</wp:posOffset>
            </wp:positionH>
            <wp:positionV relativeFrom="paragraph">
              <wp:posOffset>1880235</wp:posOffset>
            </wp:positionV>
            <wp:extent cx="4764405" cy="254127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«Мой налог» — это официальное приложение ФНС России для налогоплательщиков налога на профессиональный доход. Оно помогает зарегистрироваться и работать на льготном </w:t>
      </w:r>
      <w:proofErr w:type="spellStart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спецрежиме</w:t>
      </w:r>
      <w:proofErr w:type="spellEnd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, который еще называют налогом для самозанятых. Приложение обеспечивает всё взаимодействие между самозанятыми и налоговыми органами, не требуя личного визита в инспекцию. Оно заменяет кассу и отчетность.</w:t>
      </w:r>
    </w:p>
    <w:p w14:paraId="1AB09AC0" w14:textId="77777777" w:rsidR="005742DC" w:rsidRPr="008D4922" w:rsidRDefault="005742DC" w:rsidP="005742DC">
      <w:pPr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14:paraId="042D772E" w14:textId="77777777" w:rsidR="00445749" w:rsidRPr="00445749" w:rsidRDefault="00445749" w:rsidP="0044574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14:paraId="5F41DD1D" w14:textId="77777777"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РЕГИСТРИРУЙТЕСЬ ПО ПАСПОРТУ, ЧЕРЕЗ ЛИЧНЫЙ КАБИНЕТ ИЛИ ПОРТАЛ ГОСУСЛУГ</w:t>
      </w:r>
    </w:p>
    <w:p w14:paraId="7CCC88F8" w14:textId="77777777" w:rsidR="006936B9" w:rsidRPr="006936B9" w:rsidRDefault="006936B9" w:rsidP="005742DC">
      <w:pPr>
        <w:pStyle w:val="a3"/>
        <w:shd w:val="clear" w:color="auto" w:fill="FFFFFF"/>
        <w:spacing w:before="0" w:beforeAutospacing="0" w:after="450" w:afterAutospacing="0"/>
        <w:jc w:val="both"/>
        <w:rPr>
          <w:rFonts w:ascii="Arial" w:hAnsi="Arial" w:cs="Arial"/>
          <w:color w:val="405965"/>
          <w:sz w:val="14"/>
          <w:szCs w:val="14"/>
        </w:rPr>
      </w:pPr>
    </w:p>
    <w:p w14:paraId="4DAF9C1C" w14:textId="77777777" w:rsidR="005742DC" w:rsidRDefault="005742DC" w:rsidP="005742DC">
      <w:pPr>
        <w:pStyle w:val="a3"/>
        <w:shd w:val="clear" w:color="auto" w:fill="FFFFFF"/>
        <w:spacing w:before="0" w:beforeAutospacing="0" w:after="450" w:afterAutospacing="0"/>
        <w:jc w:val="both"/>
        <w:rPr>
          <w:rFonts w:ascii="Arial" w:hAnsi="Arial" w:cs="Arial"/>
          <w:color w:val="405965"/>
          <w:sz w:val="43"/>
          <w:szCs w:val="43"/>
        </w:rPr>
      </w:pPr>
      <w:r>
        <w:rPr>
          <w:rFonts w:ascii="Arial" w:hAnsi="Arial" w:cs="Arial"/>
          <w:color w:val="405965"/>
          <w:sz w:val="43"/>
          <w:szCs w:val="43"/>
        </w:rPr>
        <w:t>За 10 минут и без визита в инспекцию</w:t>
      </w:r>
    </w:p>
    <w:p w14:paraId="6504CE7D" w14:textId="77777777" w:rsidR="005742DC" w:rsidRDefault="005742DC" w:rsidP="005742DC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>
        <w:rPr>
          <w:rFonts w:ascii="Arial" w:hAnsi="Arial" w:cs="Arial"/>
          <w:b/>
          <w:bCs/>
          <w:color w:val="405965"/>
        </w:rPr>
        <w:t>По паспорту — с телефона или планшета</w:t>
      </w:r>
      <w:r>
        <w:rPr>
          <w:rFonts w:ascii="Arial" w:hAnsi="Arial" w:cs="Arial"/>
          <w:color w:val="405965"/>
        </w:rPr>
        <w:br/>
        <w:t>Это удобно, если нет доступа в личный кабинет налогоплательщика-физлица. При сканировании паспорта данные для заявления распознаются и заполняются автоматически. После распознавания нужно будет сфотографироваться.</w:t>
      </w:r>
    </w:p>
    <w:p w14:paraId="047275F8" w14:textId="77777777" w:rsidR="005742DC" w:rsidRDefault="005742DC" w:rsidP="005742DC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>
        <w:rPr>
          <w:rFonts w:ascii="Arial" w:hAnsi="Arial" w:cs="Arial"/>
          <w:b/>
          <w:bCs/>
          <w:color w:val="405965"/>
        </w:rPr>
        <w:t>Через личный кабинет налогоплательщика — для любых устройств</w:t>
      </w:r>
      <w:r>
        <w:rPr>
          <w:rFonts w:ascii="Arial" w:hAnsi="Arial" w:cs="Arial"/>
          <w:color w:val="405965"/>
        </w:rPr>
        <w:br/>
        <w:t>Для регистрации через личный кабинет паспорт не нужен. Понадобится ИНН и пароль, который вы используете для доступа в личный кабинет физлица на сайте nalog.ru.</w:t>
      </w:r>
    </w:p>
    <w:p w14:paraId="3624556E" w14:textId="77777777" w:rsidR="005742DC" w:rsidRDefault="005742DC" w:rsidP="005742DC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 w:rsidRPr="005742DC">
        <w:rPr>
          <w:rFonts w:ascii="Arial" w:hAnsi="Arial" w:cs="Arial"/>
          <w:b/>
          <w:bCs/>
          <w:color w:val="405965"/>
        </w:rPr>
        <w:t>Через Единый портал государственных и муниципальных услуг</w:t>
      </w:r>
      <w:r>
        <w:rPr>
          <w:rFonts w:ascii="Arial" w:hAnsi="Arial" w:cs="Arial"/>
          <w:color w:val="405965"/>
        </w:rPr>
        <w:t xml:space="preserve"> – для любых устройств.</w:t>
      </w:r>
      <w:r>
        <w:rPr>
          <w:rFonts w:ascii="Arial" w:hAnsi="Arial" w:cs="Arial"/>
          <w:color w:val="405965"/>
        </w:rPr>
        <w:br/>
        <w:t>Для регистрации через портал госуслуг паспорт не нужен. Понадобится мобильный телефон, или почта, или СНИЛС и пароль, которые вы используете для доступа к электронным госуслугам на сайте gosuslugi.ru</w:t>
      </w:r>
    </w:p>
    <w:p w14:paraId="2AEE287E" w14:textId="77777777"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КАК ЗАРЕГИСТРИРОВАТЬСЯ ЧЕРЕЗ ЛИЧНЫЙ КАБИНЕТ</w:t>
      </w:r>
    </w:p>
    <w:p w14:paraId="0D9420D9" w14:textId="77777777" w:rsidR="006936B9" w:rsidRPr="006936B9" w:rsidRDefault="006936B9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6"/>
          <w:szCs w:val="6"/>
          <w:lang w:eastAsia="ru-RU"/>
        </w:rPr>
      </w:pPr>
    </w:p>
    <w:p w14:paraId="06BCEBB8" w14:textId="77777777" w:rsid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Этот вариант самый простой: не нужно сканировать паспорт и фотографироваться. Регистрация возможна с любого устройства, даже если на нем не работает камера. Нужен ИНН и пароль для доступа в личный кабинет налогоплательщика-физлица. Это тот личный кабинет, которым вы обычно пользуетесь на сайте nalog.ru для отправки деклараций о доходах, уплаты имущественных налогов и подачи заявлений на вычеты.</w:t>
      </w:r>
    </w:p>
    <w:p w14:paraId="18AB9EE1" w14:textId="77777777"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КАК ЗАРЕГИСТРИРОВАТЬСЯ ЧЕРЕЗ ПОРТАЛ ГОСУДАРСТВЕННЫХ УСЛУГ</w:t>
      </w:r>
    </w:p>
    <w:p w14:paraId="0AFAD796" w14:textId="77777777" w:rsidR="005742DC" w:rsidRPr="006936B9" w:rsidRDefault="005742DC" w:rsidP="005742DC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405965"/>
          <w:sz w:val="6"/>
          <w:szCs w:val="6"/>
          <w:lang w:eastAsia="ru-RU"/>
        </w:rPr>
      </w:pPr>
    </w:p>
    <w:p w14:paraId="542D51A9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Еще один простой вариант регистрации, для которого не понадобится паспорт и фотография. Регистрация возможна с любого устройства, даже если на нем не работает камера. Нужен номер мобильного телефона или почта или СНИЛС и пароль для доступа к личному кабинету портала государственных услуг. Этот тот личный кабинет, которым вы обычно пользуетесь на сайте gosuslugi.ru для того, чтобы заказать госуслуги в электронной форме, записаться на приём в ведомство, оплатить любым электронным способом штрафы Госавтоинспекции, судебные и налоговые задолженности, госпошлины, услуги ЖКХ и другое.</w:t>
      </w:r>
    </w:p>
    <w:p w14:paraId="69A294C3" w14:textId="77777777" w:rsid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КАК ЗАРЕГИСТРИРОВАТЬСЯ ПО ПАСПОРТУ</w:t>
      </w:r>
    </w:p>
    <w:p w14:paraId="1D31EAE9" w14:textId="77777777"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14"/>
          <w:szCs w:val="14"/>
          <w:lang w:eastAsia="ru-RU"/>
        </w:rPr>
      </w:pPr>
    </w:p>
    <w:p w14:paraId="1F0DBFF8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Если у вас нет доступа в личный кабинет, для регистрации в качестве плательщика налога на профессиональный доход (самозанятого) хватит паспорта. На телефоне или планшете должна работать камера: нужно будет отсканировать с ее помощью фотографию и сделать селфи. Заполнять заявление не придется: приложение распознает и внесет данные автоматически.</w:t>
      </w:r>
    </w:p>
    <w:p w14:paraId="6D8A3FF8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Постарайтесь, чтобы на поверхности защитной пленки в паспорте не было световых бликов, а цифры и надписи хорошо читались. Следите за подсказками на экране устройства.</w:t>
      </w:r>
    </w:p>
    <w:p w14:paraId="6BC4F3BE" w14:textId="77777777"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КАК ПОЛЬЗОВАТЬСЯ ПРИЛОЖЕНИЕМ «МОЙ НАЛОГ»</w:t>
      </w:r>
    </w:p>
    <w:p w14:paraId="7DC7BA87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Это приложение — основной инструмент для взаимодействия плательщиков налога на профессиональный доход (самозанятого) и налоговой инспекции. Оно заменяет кассу и отчетность. С помощью приложения можно сформировать чек, проверить начисления налогов и узнать о сроках уплаты.</w:t>
      </w:r>
    </w:p>
    <w:p w14:paraId="724BCCA5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Приложение работает бесплатно — с телефона и планшета. На компьютере все то же самое работает в веб-кабинете самозанятого.</w:t>
      </w:r>
    </w:p>
    <w:p w14:paraId="60F6BCAB" w14:textId="77777777"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ФОРМИРУЙТЕ И ОТПРАВЛЯЙТЕ КЛИЕНТАМ ЧЕКИ</w:t>
      </w:r>
    </w:p>
    <w:p w14:paraId="74B0C728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Узнайте номер телефона или электронную почту покупателя</w:t>
      </w:r>
    </w:p>
    <w:p w14:paraId="3CD53DF8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Укажите, какую сумму и за что вы получили. Наименование товара или услуги может быть любым, на ваше усмотрение. Но оно должно соответствовать реально оказанной услуге или проданному товару.</w:t>
      </w:r>
    </w:p>
    <w:p w14:paraId="5BB7376C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Выберите плательщика — физическое или юридическое лицо. Это повлияет на ставку налога. Если продажа юрлицу или ИП, нужен их ИНН.</w:t>
      </w:r>
    </w:p>
    <w:p w14:paraId="1ED60C65" w14:textId="77777777" w:rsid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 сумму в чеке будет начислен налог. Это происходит автоматически: считать и сдавать отчеты не нужно.</w:t>
      </w:r>
    </w:p>
    <w:p w14:paraId="14A63039" w14:textId="77777777"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КОНТРОЛИРУЙТЕ ДОХОДЫ, НАЧИСЛЕНИЯ И ЗАДОЛЖЕННОСТЬ</w:t>
      </w:r>
    </w:p>
    <w:p w14:paraId="4694B0A8" w14:textId="77777777"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33"/>
          <w:szCs w:val="33"/>
          <w:lang w:eastAsia="ru-RU"/>
        </w:rPr>
      </w:pPr>
    </w:p>
    <w:p w14:paraId="5149EE7A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В приложении есть все важные цифры, отчеты и уведомления</w:t>
      </w:r>
    </w:p>
    <w:p w14:paraId="1C4EA92C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Можно посмотреть все выставленные чеки за любой период. Также там отображаются предварительно начисленные суммы налога — за ними можно следить в течение месяца.</w:t>
      </w:r>
    </w:p>
    <w:p w14:paraId="10BCB136" w14:textId="77777777" w:rsid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lastRenderedPageBreak/>
        <w:t>Когда налог будет начислен, в приложении появится напоминание о сроке уплаты. Если не заплатить налог до 25 числа следующего месяца, он превратится в задолженность. Об этом тоже появится уведомление в приложении. После срока уплаты оплачивать налог придется уже с учетом пени.</w:t>
      </w:r>
    </w:p>
    <w:p w14:paraId="31E72F3F" w14:textId="77777777"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ПЛАТИТЕ НАЛОГ С КАРТЫ ИЛИ ПО КВИТАНЦИИ</w:t>
      </w:r>
    </w:p>
    <w:p w14:paraId="0D0C5A6F" w14:textId="77777777" w:rsidR="009116E2" w:rsidRDefault="009116E2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</w:pPr>
    </w:p>
    <w:p w14:paraId="2DF5FFEF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Карту можно привязать для быстрой и удобной оплаты налога.</w:t>
      </w:r>
    </w:p>
    <w:p w14:paraId="516842B9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Платить налог можно частями или всю сумму сразу. Главное, чтобы начисленная сумма была уплачена не позднее 25 числа следующего месяца.</w:t>
      </w:r>
    </w:p>
    <w:p w14:paraId="27D49750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В приложении есть возможность привязки банковской карты для быстрой и удобной оплаты. После привязки вам будет доступна функция </w:t>
      </w:r>
      <w:proofErr w:type="spellStart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автоплатежа</w:t>
      </w:r>
      <w:proofErr w:type="spellEnd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. </w:t>
      </w:r>
      <w:proofErr w:type="spellStart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Автоплатеж</w:t>
      </w:r>
      <w:proofErr w:type="spellEnd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– ваш помощник в оплате налога. Сумма налога будет списываться с привязанной банковской карты в автоматическом режиме. Если хотите платить по квитанции, сформируйте платежный документ, перешлите его, куда удобно, или сохраните, чтобы потом заплатить.</w:t>
      </w:r>
    </w:p>
    <w:p w14:paraId="21BDA551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14:paraId="037BD252" w14:textId="77777777"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14:paraId="4040489D" w14:textId="77777777"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ПОДТВЕРЖДАЙТЕ ДОХОДЫ И РЕГИСТРАЦИЮ</w:t>
      </w:r>
    </w:p>
    <w:p w14:paraId="7D2E8B0B" w14:textId="77777777"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14:paraId="7D99274B" w14:textId="77777777"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Справки формируются в приложении</w:t>
      </w:r>
    </w:p>
    <w:p w14:paraId="778563A6" w14:textId="77777777"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Налогоплательщики налога на профессиональный доход могут подтверждать свои доходы при получении кредита или оформлении пособий.</w:t>
      </w:r>
    </w:p>
    <w:p w14:paraId="534CDDCD" w14:textId="77777777"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 приложении формируются две справки: о регистрации в качестве самозанятого и доходах за любой период.</w:t>
      </w:r>
    </w:p>
    <w:p w14:paraId="46E5DD1C" w14:textId="77777777"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Справку можно отправить на электронную почту — в ту организацию, которая попросила предоставить такой документ. Кроме справки о постановке на учет регистрацию можно также проверить с помощью специального сервиса. Расскажите клиентам о такой возможности: это важно для них при заключении договоров.</w:t>
      </w:r>
    </w:p>
    <w:p w14:paraId="7B605AA1" w14:textId="77777777"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ПРЕКРАТИТЕ РЕГИСТРАЦИЮ В ЛЮБОЕ ВРЕМЯ</w:t>
      </w:r>
    </w:p>
    <w:p w14:paraId="3A81BC10" w14:textId="77777777" w:rsidR="00041629" w:rsidRPr="005742DC" w:rsidRDefault="00041629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33"/>
          <w:szCs w:val="33"/>
          <w:lang w:eastAsia="ru-RU"/>
        </w:rPr>
      </w:pPr>
    </w:p>
    <w:p w14:paraId="1E18891B" w14:textId="77777777" w:rsidR="005742DC" w:rsidRPr="005742DC" w:rsidRDefault="005742DC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Подать заявление можно через интернет</w:t>
      </w:r>
    </w:p>
    <w:p w14:paraId="2E509BBD" w14:textId="77777777" w:rsidR="005742DC" w:rsidRPr="005742DC" w:rsidRDefault="005742DC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Если вы больше не хотите быть плательщиком налога на профессиональный доход (самозанятым), просто сообщите об этом через приложение. </w:t>
      </w: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lastRenderedPageBreak/>
        <w:t>Регистрацию прекратят, а начислений больше не будет.</w:t>
      </w:r>
    </w:p>
    <w:p w14:paraId="65736DB6" w14:textId="77777777" w:rsidR="005742DC" w:rsidRPr="005742DC" w:rsidRDefault="005742DC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 снятии с учета выберите подходящую причину. Больше ничего делать не нужно. Не забудьте заплатить налоги, которые вам начислили за период работы. Если сняться с учета, задолженность все равно нужно погасить.</w:t>
      </w:r>
    </w:p>
    <w:p w14:paraId="1844C6F8" w14:textId="77777777" w:rsidR="005742DC" w:rsidRPr="005742DC" w:rsidRDefault="00176315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6F25F0D6" wp14:editId="1D952B78">
            <wp:simplePos x="0" y="0"/>
            <wp:positionH relativeFrom="column">
              <wp:posOffset>-485775</wp:posOffset>
            </wp:positionH>
            <wp:positionV relativeFrom="paragraph">
              <wp:posOffset>1205865</wp:posOffset>
            </wp:positionV>
            <wp:extent cx="4831715" cy="1920875"/>
            <wp:effectExtent l="0" t="0" r="6985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2DC"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 любое время можно заново зарегистрироваться и платить налог в качестве самозанятого. Процедура регистрации будет такой же, как и в первый раз.</w:t>
      </w:r>
    </w:p>
    <w:p w14:paraId="2191E87E" w14:textId="77777777" w:rsidR="00445749" w:rsidRDefault="00176315" w:rsidP="00445749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EB15975" wp14:editId="74C1C68D">
            <wp:simplePos x="0" y="0"/>
            <wp:positionH relativeFrom="margin">
              <wp:posOffset>3004185</wp:posOffset>
            </wp:positionH>
            <wp:positionV relativeFrom="paragraph">
              <wp:posOffset>2026920</wp:posOffset>
            </wp:positionV>
            <wp:extent cx="812800" cy="812800"/>
            <wp:effectExtent l="0" t="0" r="6350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48EB0289" wp14:editId="7ACD3096">
            <wp:simplePos x="0" y="0"/>
            <wp:positionH relativeFrom="column">
              <wp:posOffset>1950720</wp:posOffset>
            </wp:positionH>
            <wp:positionV relativeFrom="paragraph">
              <wp:posOffset>2024380</wp:posOffset>
            </wp:positionV>
            <wp:extent cx="779780" cy="779780"/>
            <wp:effectExtent l="0" t="0" r="127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7978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0FFCA" w14:textId="77777777" w:rsidR="00445749" w:rsidRPr="00445749" w:rsidRDefault="00445749" w:rsidP="0044574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14:paraId="56B1D64D" w14:textId="77777777" w:rsidR="00445749" w:rsidRPr="00BB2012" w:rsidRDefault="00445749" w:rsidP="00BB2012">
      <w:pPr>
        <w:rPr>
          <w:rFonts w:ascii="Arial" w:hAnsi="Arial" w:cs="Arial"/>
          <w:color w:val="405965"/>
          <w:shd w:val="clear" w:color="auto" w:fill="FFFFFF"/>
        </w:rPr>
      </w:pPr>
    </w:p>
    <w:sectPr w:rsidR="00445749" w:rsidRPr="00BB2012" w:rsidSect="006936B9">
      <w:footerReference w:type="default" r:id="rId32"/>
      <w:pgSz w:w="8419" w:h="11906" w:orient="landscape"/>
      <w:pgMar w:top="426" w:right="1134" w:bottom="284" w:left="1134" w:header="709" w:footer="4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C12EA" w14:textId="77777777" w:rsidR="008E783C" w:rsidRDefault="008E783C" w:rsidP="006936B9">
      <w:pPr>
        <w:spacing w:after="0" w:line="240" w:lineRule="auto"/>
      </w:pPr>
      <w:r>
        <w:separator/>
      </w:r>
    </w:p>
  </w:endnote>
  <w:endnote w:type="continuationSeparator" w:id="0">
    <w:p w14:paraId="2492B9D8" w14:textId="77777777" w:rsidR="008E783C" w:rsidRDefault="008E783C" w:rsidP="00693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3709376"/>
      <w:docPartObj>
        <w:docPartGallery w:val="Page Numbers (Bottom of Page)"/>
        <w:docPartUnique/>
      </w:docPartObj>
    </w:sdtPr>
    <w:sdtEndPr/>
    <w:sdtContent>
      <w:p w14:paraId="6CB1001F" w14:textId="77777777" w:rsidR="006936B9" w:rsidRDefault="006936B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6E2">
          <w:rPr>
            <w:noProof/>
          </w:rPr>
          <w:t>2</w:t>
        </w:r>
        <w:r>
          <w:fldChar w:fldCharType="end"/>
        </w:r>
      </w:p>
    </w:sdtContent>
  </w:sdt>
  <w:p w14:paraId="5D5E938E" w14:textId="77777777" w:rsidR="006936B9" w:rsidRDefault="006936B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1E5A6" w14:textId="77777777" w:rsidR="008E783C" w:rsidRDefault="008E783C" w:rsidP="006936B9">
      <w:pPr>
        <w:spacing w:after="0" w:line="240" w:lineRule="auto"/>
      </w:pPr>
      <w:r>
        <w:separator/>
      </w:r>
    </w:p>
  </w:footnote>
  <w:footnote w:type="continuationSeparator" w:id="0">
    <w:p w14:paraId="0D6A843F" w14:textId="77777777" w:rsidR="008E783C" w:rsidRDefault="008E783C" w:rsidP="00693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16407"/>
    <w:multiLevelType w:val="multilevel"/>
    <w:tmpl w:val="637C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787D1E"/>
    <w:multiLevelType w:val="multilevel"/>
    <w:tmpl w:val="599C1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4E2C15"/>
    <w:multiLevelType w:val="multilevel"/>
    <w:tmpl w:val="A3AE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042D5B"/>
    <w:multiLevelType w:val="multilevel"/>
    <w:tmpl w:val="9258D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bookFoldPrint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311"/>
    <w:rsid w:val="00041629"/>
    <w:rsid w:val="00046094"/>
    <w:rsid w:val="00176315"/>
    <w:rsid w:val="001B05DC"/>
    <w:rsid w:val="002141F8"/>
    <w:rsid w:val="00377387"/>
    <w:rsid w:val="004221B0"/>
    <w:rsid w:val="00445749"/>
    <w:rsid w:val="005742DC"/>
    <w:rsid w:val="0068462C"/>
    <w:rsid w:val="006936B9"/>
    <w:rsid w:val="006A1991"/>
    <w:rsid w:val="008310C8"/>
    <w:rsid w:val="00856DFD"/>
    <w:rsid w:val="00895C4D"/>
    <w:rsid w:val="008E783C"/>
    <w:rsid w:val="009116E2"/>
    <w:rsid w:val="009A09ED"/>
    <w:rsid w:val="009A17BE"/>
    <w:rsid w:val="00AE4802"/>
    <w:rsid w:val="00B33F35"/>
    <w:rsid w:val="00BB2012"/>
    <w:rsid w:val="00C83430"/>
    <w:rsid w:val="00E03089"/>
    <w:rsid w:val="00E41DC6"/>
    <w:rsid w:val="00E514D2"/>
    <w:rsid w:val="00E83311"/>
    <w:rsid w:val="00E83F11"/>
    <w:rsid w:val="00EC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A1088B"/>
  <w15:docId w15:val="{95261753-3D97-489B-8054-071A9204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0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93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36B9"/>
  </w:style>
  <w:style w:type="paragraph" w:styleId="a6">
    <w:name w:val="footer"/>
    <w:basedOn w:val="a"/>
    <w:link w:val="a7"/>
    <w:uiPriority w:val="99"/>
    <w:unhideWhenUsed/>
    <w:rsid w:val="00693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36B9"/>
  </w:style>
  <w:style w:type="paragraph" w:styleId="a8">
    <w:name w:val="Balloon Text"/>
    <w:basedOn w:val="a"/>
    <w:link w:val="a9"/>
    <w:uiPriority w:val="99"/>
    <w:semiHidden/>
    <w:unhideWhenUsed/>
    <w:rsid w:val="0017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6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5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39446">
          <w:marLeft w:val="0"/>
          <w:marRight w:val="684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8A65EBFA590E9EB67DFC9D30B41637D7A93E075E981B1B7A14AA2CEE57423CF539301089D9B4B3740F834FFBDC5C0D19DD635FD1BD629BEH1z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npd.nalog.ru/credit-orgs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npd.nalog.ru/credit-orgs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lknpd.nalog.ru/auth/login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npd.nalog.ru/app/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gi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8A65EBFA590E9EB67DFC9D30B41637D7A93E075E981B1B7A14AA2CEE57423CF539301089D9B4B3741F834FFBDC5C0D19DD635FD1BD629BEH1zDF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knpd.nalog.ru/auth/login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20</Pages>
  <Words>2296</Words>
  <Characters>13089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Anton</dc:creator>
  <cp:keywords/>
  <dc:description/>
  <cp:lastModifiedBy>Anton Anton</cp:lastModifiedBy>
  <cp:revision>14</cp:revision>
  <dcterms:created xsi:type="dcterms:W3CDTF">2020-04-16T10:40:00Z</dcterms:created>
  <dcterms:modified xsi:type="dcterms:W3CDTF">2022-01-24T10:29:00Z</dcterms:modified>
</cp:coreProperties>
</file>