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38097" w14:textId="4B96FF77" w:rsidR="0037696F" w:rsidRPr="00885772" w:rsidRDefault="00885772" w:rsidP="00885772">
      <w:pPr>
        <w:tabs>
          <w:tab w:val="left" w:pos="5245"/>
          <w:tab w:val="left" w:pos="7088"/>
        </w:tabs>
        <w:ind w:right="2126" w:firstLine="709"/>
        <w:jc w:val="right"/>
        <w:rPr>
          <w:sz w:val="28"/>
          <w:szCs w:val="28"/>
        </w:rPr>
      </w:pPr>
      <w:bookmarkStart w:id="0" w:name="_Toc293146740"/>
      <w:bookmarkStart w:id="1" w:name="_Toc417655656"/>
      <w:r>
        <w:rPr>
          <w:sz w:val="28"/>
          <w:szCs w:val="28"/>
        </w:rPr>
        <w:t xml:space="preserve">      УТВЕРЖДЕН</w:t>
      </w:r>
      <w:r w:rsidR="00B43576">
        <w:rPr>
          <w:sz w:val="28"/>
          <w:szCs w:val="28"/>
        </w:rPr>
        <w:t>О</w:t>
      </w:r>
      <w:bookmarkStart w:id="2" w:name="_GoBack"/>
      <w:bookmarkEnd w:id="2"/>
      <w:r>
        <w:rPr>
          <w:sz w:val="28"/>
          <w:szCs w:val="28"/>
        </w:rPr>
        <w:t xml:space="preserve">     </w:t>
      </w:r>
    </w:p>
    <w:p w14:paraId="3598FDC4" w14:textId="102B264E" w:rsidR="0037696F" w:rsidRDefault="00885772" w:rsidP="00885772">
      <w:pPr>
        <w:tabs>
          <w:tab w:val="left" w:pos="5245"/>
        </w:tabs>
        <w:ind w:firstLine="709"/>
        <w:jc w:val="center"/>
        <w:rPr>
          <w:sz w:val="28"/>
          <w:szCs w:val="28"/>
        </w:rPr>
      </w:pPr>
      <w:r>
        <w:rPr>
          <w:sz w:val="28"/>
          <w:szCs w:val="28"/>
        </w:rPr>
        <w:t xml:space="preserve">                                                           </w:t>
      </w:r>
      <w:r w:rsidR="00615C4F" w:rsidRPr="00EC072D">
        <w:rPr>
          <w:sz w:val="28"/>
          <w:szCs w:val="28"/>
        </w:rPr>
        <w:t>постановлени</w:t>
      </w:r>
      <w:r>
        <w:rPr>
          <w:sz w:val="28"/>
          <w:szCs w:val="28"/>
        </w:rPr>
        <w:t>ем администрации</w:t>
      </w:r>
    </w:p>
    <w:p w14:paraId="1E20ECBD" w14:textId="1D7EED06" w:rsidR="00885772" w:rsidRPr="00EC072D" w:rsidRDefault="00885772" w:rsidP="00885772">
      <w:pPr>
        <w:tabs>
          <w:tab w:val="left" w:pos="5245"/>
        </w:tabs>
        <w:ind w:firstLine="709"/>
        <w:jc w:val="right"/>
        <w:rPr>
          <w:sz w:val="28"/>
          <w:szCs w:val="28"/>
        </w:rPr>
      </w:pPr>
      <w:r>
        <w:rPr>
          <w:sz w:val="28"/>
          <w:szCs w:val="28"/>
        </w:rPr>
        <w:t>Уссурийского городского округа</w:t>
      </w:r>
    </w:p>
    <w:p w14:paraId="494C2B09" w14:textId="77D4E5A0" w:rsidR="0037696F" w:rsidRPr="00EC072D" w:rsidRDefault="00885772" w:rsidP="00885772">
      <w:pPr>
        <w:tabs>
          <w:tab w:val="left" w:pos="5245"/>
        </w:tabs>
        <w:ind w:firstLine="709"/>
        <w:jc w:val="right"/>
        <w:rPr>
          <w:sz w:val="28"/>
          <w:szCs w:val="28"/>
        </w:rPr>
      </w:pPr>
      <w:r w:rsidRPr="00EC072D">
        <w:rPr>
          <w:sz w:val="28"/>
          <w:szCs w:val="28"/>
        </w:rPr>
        <w:t xml:space="preserve">от </w:t>
      </w:r>
      <w:r w:rsidR="0037696F" w:rsidRPr="00EC072D">
        <w:rPr>
          <w:sz w:val="28"/>
          <w:szCs w:val="28"/>
        </w:rPr>
        <w:t xml:space="preserve"> _</w:t>
      </w:r>
      <w:r>
        <w:rPr>
          <w:sz w:val="28"/>
          <w:szCs w:val="28"/>
        </w:rPr>
        <w:t>__________</w:t>
      </w:r>
      <w:r w:rsidR="0037696F" w:rsidRPr="00EC072D">
        <w:rPr>
          <w:sz w:val="28"/>
          <w:szCs w:val="28"/>
        </w:rPr>
        <w:t xml:space="preserve">__ </w:t>
      </w:r>
      <w:r w:rsidRPr="00EC072D">
        <w:rPr>
          <w:sz w:val="28"/>
          <w:szCs w:val="28"/>
        </w:rPr>
        <w:t>№</w:t>
      </w:r>
      <w:r w:rsidR="0037696F" w:rsidRPr="00EC072D">
        <w:rPr>
          <w:sz w:val="28"/>
          <w:szCs w:val="28"/>
        </w:rPr>
        <w:t>_</w:t>
      </w:r>
      <w:r>
        <w:rPr>
          <w:sz w:val="28"/>
          <w:szCs w:val="28"/>
        </w:rPr>
        <w:t>___</w:t>
      </w:r>
      <w:r w:rsidR="0037696F" w:rsidRPr="00EC072D">
        <w:rPr>
          <w:sz w:val="28"/>
          <w:szCs w:val="28"/>
        </w:rPr>
        <w:t>______</w:t>
      </w:r>
    </w:p>
    <w:p w14:paraId="0A1BC227" w14:textId="77777777" w:rsidR="0037696F" w:rsidRPr="00EC072D" w:rsidRDefault="0037696F" w:rsidP="00885772">
      <w:pPr>
        <w:tabs>
          <w:tab w:val="left" w:pos="5245"/>
        </w:tabs>
        <w:spacing w:line="360" w:lineRule="auto"/>
        <w:ind w:firstLine="709"/>
        <w:jc w:val="both"/>
        <w:rPr>
          <w:sz w:val="28"/>
          <w:szCs w:val="28"/>
        </w:rPr>
      </w:pPr>
    </w:p>
    <w:p w14:paraId="65F40963" w14:textId="77777777" w:rsidR="0037696F" w:rsidRPr="00EC072D" w:rsidRDefault="0037696F" w:rsidP="00CC6270">
      <w:pPr>
        <w:spacing w:line="360" w:lineRule="auto"/>
        <w:ind w:firstLine="709"/>
        <w:jc w:val="both"/>
        <w:rPr>
          <w:sz w:val="28"/>
          <w:szCs w:val="28"/>
        </w:rPr>
      </w:pPr>
    </w:p>
    <w:p w14:paraId="03737AF6" w14:textId="26092DD6" w:rsidR="0037696F" w:rsidRPr="00EC072D" w:rsidRDefault="0037696F" w:rsidP="00CC6270">
      <w:pPr>
        <w:spacing w:line="360" w:lineRule="auto"/>
        <w:jc w:val="center"/>
        <w:rPr>
          <w:sz w:val="28"/>
          <w:szCs w:val="28"/>
        </w:rPr>
      </w:pPr>
      <w:r w:rsidRPr="00EC072D">
        <w:rPr>
          <w:sz w:val="28"/>
          <w:szCs w:val="28"/>
        </w:rPr>
        <w:t>Местные нормативы</w:t>
      </w:r>
      <w:r w:rsidR="00453BA2" w:rsidRPr="00EC072D">
        <w:rPr>
          <w:sz w:val="28"/>
          <w:szCs w:val="28"/>
        </w:rPr>
        <w:t xml:space="preserve"> </w:t>
      </w:r>
      <w:r w:rsidRPr="00EC072D">
        <w:rPr>
          <w:sz w:val="28"/>
          <w:szCs w:val="28"/>
        </w:rPr>
        <w:t>градостроительного проектирования</w:t>
      </w:r>
    </w:p>
    <w:p w14:paraId="0040E9F7" w14:textId="15A0F580" w:rsidR="0037696F" w:rsidRPr="00EC072D" w:rsidRDefault="00453BA2" w:rsidP="00CC6270">
      <w:pPr>
        <w:spacing w:line="360" w:lineRule="auto"/>
        <w:jc w:val="center"/>
        <w:rPr>
          <w:sz w:val="28"/>
          <w:szCs w:val="28"/>
        </w:rPr>
      </w:pPr>
      <w:r w:rsidRPr="00EC072D">
        <w:rPr>
          <w:sz w:val="28"/>
          <w:szCs w:val="28"/>
        </w:rPr>
        <w:t xml:space="preserve">на территории </w:t>
      </w:r>
      <w:r w:rsidR="0037696F" w:rsidRPr="00EC072D">
        <w:rPr>
          <w:sz w:val="28"/>
          <w:szCs w:val="28"/>
        </w:rPr>
        <w:t>Уссурийского городского округа</w:t>
      </w:r>
    </w:p>
    <w:p w14:paraId="5CE30764" w14:textId="30D75D1F" w:rsidR="00EB51CB" w:rsidRPr="00EC072D" w:rsidRDefault="00EB51CB" w:rsidP="00CC6270">
      <w:pPr>
        <w:spacing w:line="360" w:lineRule="auto"/>
        <w:jc w:val="right"/>
        <w:rPr>
          <w:b/>
          <w:sz w:val="16"/>
          <w:szCs w:val="16"/>
        </w:rPr>
      </w:pPr>
    </w:p>
    <w:p w14:paraId="787EC9E8" w14:textId="511C3405" w:rsidR="00EB51CB" w:rsidRPr="00EC072D" w:rsidRDefault="00EB51CB" w:rsidP="005A076C">
      <w:pPr>
        <w:spacing w:line="360" w:lineRule="auto"/>
        <w:ind w:right="1984"/>
        <w:rPr>
          <w:b/>
          <w:caps/>
          <w:sz w:val="16"/>
          <w:szCs w:val="16"/>
        </w:rPr>
        <w:sectPr w:rsidR="00EB51CB" w:rsidRPr="00EC072D" w:rsidSect="00885772">
          <w:headerReference w:type="default" r:id="rId13"/>
          <w:footerReference w:type="default" r:id="rId14"/>
          <w:footerReference w:type="first" r:id="rId15"/>
          <w:type w:val="continuous"/>
          <w:pgSz w:w="11906" w:h="16838"/>
          <w:pgMar w:top="851" w:right="992" w:bottom="851" w:left="1701" w:header="709" w:footer="709" w:gutter="0"/>
          <w:cols w:space="708"/>
          <w:titlePg/>
          <w:docGrid w:linePitch="360"/>
        </w:sectPr>
      </w:pPr>
    </w:p>
    <w:p w14:paraId="59EC0EFE" w14:textId="4963FE2E" w:rsidR="00FA4D29" w:rsidRPr="00EC072D" w:rsidRDefault="00CC6270" w:rsidP="00CD1C4C">
      <w:pPr>
        <w:pStyle w:val="13"/>
      </w:pPr>
      <w:bookmarkStart w:id="3" w:name="_Toc523245355"/>
      <w:bookmarkStart w:id="4" w:name="_Toc88934904"/>
      <w:bookmarkStart w:id="5" w:name="_Toc458612916"/>
      <w:bookmarkStart w:id="6" w:name="_Toc458692712"/>
      <w:bookmarkStart w:id="7" w:name="_Toc458710012"/>
      <w:bookmarkStart w:id="8" w:name="_Toc458766698"/>
      <w:bookmarkStart w:id="9" w:name="_Toc458785213"/>
      <w:bookmarkStart w:id="10" w:name="_Toc458788781"/>
      <w:bookmarkStart w:id="11" w:name="_Toc458824272"/>
      <w:bookmarkStart w:id="12" w:name="_Toc458873174"/>
      <w:bookmarkStart w:id="13" w:name="_Toc458948913"/>
      <w:bookmarkStart w:id="14" w:name="_Toc458969767"/>
      <w:bookmarkStart w:id="15" w:name="_Toc458969825"/>
      <w:bookmarkStart w:id="16" w:name="_Toc459029046"/>
      <w:bookmarkStart w:id="17" w:name="_Toc459035936"/>
      <w:bookmarkStart w:id="18" w:name="_Toc459036765"/>
      <w:bookmarkStart w:id="19" w:name="_Toc459042135"/>
      <w:bookmarkStart w:id="20" w:name="_Toc459044607"/>
      <w:bookmarkStart w:id="21" w:name="_Toc459050705"/>
      <w:bookmarkStart w:id="22" w:name="_Toc459051275"/>
      <w:bookmarkStart w:id="23" w:name="_Toc459052225"/>
      <w:bookmarkStart w:id="24" w:name="_Toc459054156"/>
      <w:bookmarkStart w:id="25" w:name="_Toc459054966"/>
      <w:bookmarkStart w:id="26" w:name="_Toc459130791"/>
      <w:bookmarkStart w:id="27" w:name="_Toc459199894"/>
      <w:bookmarkStart w:id="28" w:name="_Toc459202005"/>
      <w:bookmarkStart w:id="29" w:name="_Toc459132824"/>
      <w:bookmarkStart w:id="30" w:name="_Toc459140587"/>
      <w:bookmarkStart w:id="31" w:name="_Toc459141228"/>
      <w:bookmarkStart w:id="32" w:name="_Toc459202429"/>
      <w:bookmarkStart w:id="33" w:name="_Toc459302239"/>
      <w:bookmarkStart w:id="34" w:name="_Toc459308275"/>
      <w:bookmarkStart w:id="35" w:name="_Toc459308629"/>
      <w:bookmarkStart w:id="36" w:name="_Toc459308803"/>
      <w:bookmarkStart w:id="37" w:name="_Toc459308946"/>
      <w:bookmarkEnd w:id="0"/>
      <w:bookmarkEnd w:id="1"/>
      <w:r w:rsidRPr="00EC072D">
        <w:lastRenderedPageBreak/>
        <w:t>ОБЩИЕ ПОЛОЖЕНИЯ</w:t>
      </w:r>
      <w:bookmarkEnd w:id="3"/>
      <w:bookmarkEnd w:id="4"/>
    </w:p>
    <w:p w14:paraId="56527BCC" w14:textId="3F2C85A1" w:rsidR="00F24D19" w:rsidRPr="00EC072D" w:rsidRDefault="000D03AA" w:rsidP="00CC6270">
      <w:pPr>
        <w:pStyle w:val="a6"/>
        <w:spacing w:line="360" w:lineRule="auto"/>
        <w:rPr>
          <w:rFonts w:ascii="Times New Roman" w:hAnsi="Times New Roman" w:cs="Times New Roman"/>
          <w:sz w:val="28"/>
          <w:szCs w:val="28"/>
        </w:rPr>
      </w:pPr>
      <w:r w:rsidRPr="00EC072D">
        <w:rPr>
          <w:rFonts w:ascii="Times New Roman" w:hAnsi="Times New Roman" w:cs="Times New Roman"/>
          <w:sz w:val="28"/>
          <w:szCs w:val="28"/>
        </w:rPr>
        <w:t>1.1. </w:t>
      </w:r>
      <w:proofErr w:type="gramStart"/>
      <w:r w:rsidR="00F24D19" w:rsidRPr="00EC072D">
        <w:rPr>
          <w:rFonts w:ascii="Times New Roman" w:hAnsi="Times New Roman" w:cs="Times New Roman"/>
          <w:sz w:val="28"/>
          <w:szCs w:val="28"/>
        </w:rPr>
        <w:t>Местные нормативы градостроительного проектирования на территории Уссурийского городского округа (далее</w:t>
      </w:r>
      <w:r w:rsidR="00286E1D" w:rsidRPr="00EC072D">
        <w:rPr>
          <w:rFonts w:ascii="Times New Roman" w:hAnsi="Times New Roman" w:cs="Times New Roman"/>
          <w:sz w:val="28"/>
          <w:szCs w:val="28"/>
        </w:rPr>
        <w:t xml:space="preserve"> также</w:t>
      </w:r>
      <w:r w:rsidR="00F24D19" w:rsidRPr="00EC072D">
        <w:rPr>
          <w:rFonts w:ascii="Times New Roman" w:hAnsi="Times New Roman" w:cs="Times New Roman"/>
          <w:sz w:val="28"/>
          <w:szCs w:val="28"/>
        </w:rPr>
        <w:t xml:space="preserve"> – МНГП</w:t>
      </w:r>
      <w:r w:rsidR="0085735E" w:rsidRPr="00EC072D">
        <w:rPr>
          <w:rFonts w:ascii="Times New Roman" w:hAnsi="Times New Roman" w:cs="Times New Roman"/>
          <w:sz w:val="28"/>
          <w:szCs w:val="28"/>
        </w:rPr>
        <w:t xml:space="preserve"> на территории Уссурийского городского округа</w:t>
      </w:r>
      <w:r w:rsidR="00F24D19" w:rsidRPr="00EC072D">
        <w:rPr>
          <w:rFonts w:ascii="Times New Roman" w:hAnsi="Times New Roman" w:cs="Times New Roman"/>
          <w:sz w:val="28"/>
          <w:szCs w:val="28"/>
        </w:rPr>
        <w:t xml:space="preserve">) </w:t>
      </w:r>
      <w:r w:rsidR="00FA2DA6" w:rsidRPr="00EC072D">
        <w:rPr>
          <w:rFonts w:ascii="Times New Roman" w:hAnsi="Times New Roman" w:cs="Times New Roman"/>
          <w:sz w:val="28"/>
          <w:szCs w:val="28"/>
        </w:rPr>
        <w:t xml:space="preserve">устанавливают </w:t>
      </w:r>
      <w:r w:rsidR="00F24D19" w:rsidRPr="00EC072D">
        <w:rPr>
          <w:rFonts w:ascii="Times New Roman" w:hAnsi="Times New Roman" w:cs="Times New Roman"/>
          <w:sz w:val="28"/>
          <w:szCs w:val="28"/>
        </w:rPr>
        <w:t>совокупность расчетных показателей минимально допустимого уровня обеспеченности объектами местного значения городского округа, относ</w:t>
      </w:r>
      <w:r w:rsidR="00DE0781" w:rsidRPr="00EC072D">
        <w:rPr>
          <w:rFonts w:ascii="Times New Roman" w:hAnsi="Times New Roman" w:cs="Times New Roman"/>
          <w:sz w:val="28"/>
          <w:szCs w:val="28"/>
        </w:rPr>
        <w:t>ящимися к областям, указанным в </w:t>
      </w:r>
      <w:r w:rsidR="00FA2DA6" w:rsidRPr="00EC072D">
        <w:rPr>
          <w:rFonts w:ascii="Times New Roman" w:hAnsi="Times New Roman" w:cs="Times New Roman"/>
          <w:sz w:val="28"/>
          <w:szCs w:val="28"/>
        </w:rPr>
        <w:t xml:space="preserve">пункте 1 </w:t>
      </w:r>
      <w:hyperlink r:id="rId16" w:history="1">
        <w:r w:rsidR="00F24D19" w:rsidRPr="00EC072D">
          <w:rPr>
            <w:rFonts w:ascii="Times New Roman" w:hAnsi="Times New Roman" w:cs="Times New Roman"/>
            <w:sz w:val="28"/>
            <w:szCs w:val="28"/>
          </w:rPr>
          <w:t xml:space="preserve">части </w:t>
        </w:r>
        <w:r w:rsidR="00FA2DA6" w:rsidRPr="00EC072D">
          <w:rPr>
            <w:rFonts w:ascii="Times New Roman" w:hAnsi="Times New Roman" w:cs="Times New Roman"/>
            <w:sz w:val="28"/>
            <w:szCs w:val="28"/>
          </w:rPr>
          <w:t>5</w:t>
        </w:r>
        <w:r w:rsidR="00F24D19" w:rsidRPr="00EC072D">
          <w:rPr>
            <w:rFonts w:ascii="Times New Roman" w:hAnsi="Times New Roman" w:cs="Times New Roman"/>
            <w:sz w:val="28"/>
            <w:szCs w:val="28"/>
          </w:rPr>
          <w:t xml:space="preserve"> статьи </w:t>
        </w:r>
        <w:r w:rsidR="00FA2DA6" w:rsidRPr="00EC072D">
          <w:rPr>
            <w:rFonts w:ascii="Times New Roman" w:hAnsi="Times New Roman" w:cs="Times New Roman"/>
            <w:sz w:val="28"/>
            <w:szCs w:val="28"/>
          </w:rPr>
          <w:t>23</w:t>
        </w:r>
      </w:hyperlink>
      <w:r w:rsidR="00F24D19" w:rsidRPr="00EC072D">
        <w:rPr>
          <w:rFonts w:ascii="Times New Roman" w:hAnsi="Times New Roman" w:cs="Times New Roman"/>
          <w:sz w:val="28"/>
          <w:szCs w:val="28"/>
        </w:rPr>
        <w:t xml:space="preserve"> Градостроительного кодекса Российской Федерации, в </w:t>
      </w:r>
      <w:hyperlink r:id="rId17" w:history="1">
        <w:r w:rsidR="00F24D19" w:rsidRPr="00EC072D">
          <w:rPr>
            <w:rFonts w:ascii="Times New Roman" w:hAnsi="Times New Roman" w:cs="Times New Roman"/>
            <w:sz w:val="28"/>
            <w:szCs w:val="28"/>
          </w:rPr>
          <w:t>статье 3</w:t>
        </w:r>
      </w:hyperlink>
      <w:r w:rsidR="00F24D19" w:rsidRPr="00EC072D">
        <w:rPr>
          <w:rFonts w:ascii="Times New Roman" w:hAnsi="Times New Roman" w:cs="Times New Roman"/>
          <w:sz w:val="28"/>
          <w:szCs w:val="28"/>
        </w:rPr>
        <w:t xml:space="preserve"> Закона Приморского края от 10</w:t>
      </w:r>
      <w:r w:rsidR="00AE135F" w:rsidRPr="00EC072D">
        <w:rPr>
          <w:rFonts w:ascii="Times New Roman" w:hAnsi="Times New Roman" w:cs="Times New Roman"/>
          <w:sz w:val="28"/>
          <w:szCs w:val="28"/>
        </w:rPr>
        <w:t>.02.2</w:t>
      </w:r>
      <w:r w:rsidR="00F24D19" w:rsidRPr="00EC072D">
        <w:rPr>
          <w:rFonts w:ascii="Times New Roman" w:hAnsi="Times New Roman" w:cs="Times New Roman"/>
          <w:sz w:val="28"/>
          <w:szCs w:val="28"/>
        </w:rPr>
        <w:t>014 № 356-КЗ «О видах объектов краевого и местного</w:t>
      </w:r>
      <w:proofErr w:type="gramEnd"/>
      <w:r w:rsidR="00F24D19" w:rsidRPr="00EC072D">
        <w:rPr>
          <w:rFonts w:ascii="Times New Roman" w:hAnsi="Times New Roman" w:cs="Times New Roman"/>
          <w:sz w:val="28"/>
          <w:szCs w:val="28"/>
        </w:rPr>
        <w:t xml:space="preserve">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 </w:t>
      </w:r>
      <w:r w:rsidR="00FA2DA6" w:rsidRPr="00EC072D">
        <w:rPr>
          <w:rFonts w:ascii="Times New Roman" w:hAnsi="Times New Roman" w:cs="Times New Roman"/>
          <w:sz w:val="28"/>
          <w:szCs w:val="28"/>
        </w:rPr>
        <w:t xml:space="preserve">объектами благоустройства территории, </w:t>
      </w:r>
      <w:r w:rsidR="00F24D19" w:rsidRPr="00EC072D">
        <w:rPr>
          <w:rFonts w:ascii="Times New Roman" w:hAnsi="Times New Roman" w:cs="Times New Roman"/>
          <w:sz w:val="28"/>
          <w:szCs w:val="28"/>
        </w:rPr>
        <w:t>иными объектами местного значения Уссурийского городского округа и расчетных показателей максимально допустимого уровня территориальной доступности таких объектов для населения Уссурийского городского округа.</w:t>
      </w:r>
    </w:p>
    <w:p w14:paraId="35642D62" w14:textId="2785C874" w:rsidR="00F24D19" w:rsidRPr="00EC072D" w:rsidRDefault="00F24D19" w:rsidP="00CC6270">
      <w:pPr>
        <w:pStyle w:val="a6"/>
        <w:spacing w:line="360" w:lineRule="auto"/>
        <w:rPr>
          <w:rFonts w:ascii="Times New Roman" w:hAnsi="Times New Roman" w:cs="Times New Roman"/>
          <w:sz w:val="28"/>
          <w:szCs w:val="28"/>
        </w:rPr>
      </w:pPr>
      <w:proofErr w:type="gramStart"/>
      <w:r w:rsidRPr="00EC072D">
        <w:rPr>
          <w:rFonts w:ascii="Times New Roman" w:hAnsi="Times New Roman" w:cs="Times New Roman"/>
          <w:sz w:val="28"/>
          <w:szCs w:val="28"/>
        </w:rPr>
        <w:t>МНГП на территории Уссурийского городского округа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Приморского края и Уссурийского гор</w:t>
      </w:r>
      <w:r w:rsidR="00DE0781" w:rsidRPr="00EC072D">
        <w:rPr>
          <w:rFonts w:ascii="Times New Roman" w:hAnsi="Times New Roman" w:cs="Times New Roman"/>
          <w:sz w:val="28"/>
          <w:szCs w:val="28"/>
        </w:rPr>
        <w:t>одского округа, определяющими и </w:t>
      </w:r>
      <w:r w:rsidRPr="00EC072D">
        <w:rPr>
          <w:rFonts w:ascii="Times New Roman" w:hAnsi="Times New Roman" w:cs="Times New Roman"/>
          <w:sz w:val="28"/>
          <w:szCs w:val="28"/>
        </w:rPr>
        <w:t>содержащими цели и задачи социально-экономического развития муниципального образования.</w:t>
      </w:r>
      <w:proofErr w:type="gramEnd"/>
    </w:p>
    <w:p w14:paraId="5F2DCE22" w14:textId="77777777" w:rsidR="00F24D19" w:rsidRPr="00EC072D" w:rsidRDefault="00F24D19" w:rsidP="00CC6270">
      <w:pPr>
        <w:pStyle w:val="a6"/>
        <w:spacing w:line="360" w:lineRule="auto"/>
        <w:rPr>
          <w:rFonts w:ascii="Times New Roman" w:hAnsi="Times New Roman" w:cs="Times New Roman"/>
          <w:sz w:val="28"/>
          <w:szCs w:val="28"/>
        </w:rPr>
      </w:pPr>
      <w:r w:rsidRPr="00EC072D">
        <w:rPr>
          <w:rFonts w:ascii="Times New Roman" w:hAnsi="Times New Roman" w:cs="Times New Roman"/>
          <w:sz w:val="28"/>
          <w:szCs w:val="28"/>
        </w:rPr>
        <w:t>МНГП на территории Уссурийского городского округа включают в себя:</w:t>
      </w:r>
    </w:p>
    <w:p w14:paraId="7B49DDC4" w14:textId="46581C04" w:rsidR="00F24D19" w:rsidRPr="00EC072D" w:rsidRDefault="00DE0781" w:rsidP="00CC6270">
      <w:pPr>
        <w:pStyle w:val="a6"/>
        <w:spacing w:line="360" w:lineRule="auto"/>
        <w:rPr>
          <w:rFonts w:ascii="Times New Roman" w:hAnsi="Times New Roman" w:cs="Times New Roman"/>
          <w:sz w:val="28"/>
          <w:szCs w:val="28"/>
        </w:rPr>
      </w:pPr>
      <w:r w:rsidRPr="00EC072D">
        <w:rPr>
          <w:rFonts w:ascii="Times New Roman" w:hAnsi="Times New Roman" w:cs="Times New Roman"/>
          <w:sz w:val="28"/>
          <w:szCs w:val="28"/>
        </w:rPr>
        <w:lastRenderedPageBreak/>
        <w:t>1) </w:t>
      </w:r>
      <w:r w:rsidR="00F24D19" w:rsidRPr="00EC072D">
        <w:rPr>
          <w:rFonts w:ascii="Times New Roman" w:hAnsi="Times New Roman" w:cs="Times New Roman"/>
          <w:sz w:val="28"/>
          <w:szCs w:val="28"/>
        </w:rPr>
        <w:t>основную часть</w:t>
      </w:r>
      <w:r w:rsidR="00FA2DA6" w:rsidRPr="00EC072D">
        <w:rPr>
          <w:rFonts w:ascii="Times New Roman" w:hAnsi="Times New Roman" w:cs="Times New Roman"/>
          <w:sz w:val="28"/>
          <w:szCs w:val="28"/>
        </w:rPr>
        <w:t>, устанавливающую расчетные показатели, предусмотренные частью 4 статьи 29.2 Градостроительного кодекса Российской Федерации</w:t>
      </w:r>
      <w:r w:rsidR="00F24D19" w:rsidRPr="00EC072D">
        <w:rPr>
          <w:rFonts w:ascii="Times New Roman" w:hAnsi="Times New Roman" w:cs="Times New Roman"/>
          <w:sz w:val="28"/>
          <w:szCs w:val="28"/>
        </w:rPr>
        <w:t>;</w:t>
      </w:r>
    </w:p>
    <w:p w14:paraId="5BCDAC3A" w14:textId="2F04207D" w:rsidR="00F24D19" w:rsidRPr="00EC072D" w:rsidRDefault="000D03AA" w:rsidP="00CC6270">
      <w:pPr>
        <w:pStyle w:val="a6"/>
        <w:spacing w:line="360" w:lineRule="auto"/>
        <w:rPr>
          <w:rFonts w:ascii="Times New Roman" w:hAnsi="Times New Roman" w:cs="Times New Roman"/>
          <w:sz w:val="28"/>
          <w:szCs w:val="28"/>
        </w:rPr>
      </w:pPr>
      <w:r w:rsidRPr="00EC072D">
        <w:rPr>
          <w:rFonts w:ascii="Times New Roman" w:hAnsi="Times New Roman" w:cs="Times New Roman"/>
          <w:sz w:val="28"/>
          <w:szCs w:val="28"/>
        </w:rPr>
        <w:t>2) </w:t>
      </w:r>
      <w:r w:rsidR="00F24D19" w:rsidRPr="00EC072D">
        <w:rPr>
          <w:rFonts w:ascii="Times New Roman" w:hAnsi="Times New Roman" w:cs="Times New Roman"/>
          <w:sz w:val="28"/>
          <w:szCs w:val="28"/>
        </w:rPr>
        <w:t>правила и область применения расчет</w:t>
      </w:r>
      <w:r w:rsidRPr="00EC072D">
        <w:rPr>
          <w:rFonts w:ascii="Times New Roman" w:hAnsi="Times New Roman" w:cs="Times New Roman"/>
          <w:sz w:val="28"/>
          <w:szCs w:val="28"/>
        </w:rPr>
        <w:t>ных показателей, содержащихся в </w:t>
      </w:r>
      <w:r w:rsidR="00F24D19" w:rsidRPr="00EC072D">
        <w:rPr>
          <w:rFonts w:ascii="Times New Roman" w:hAnsi="Times New Roman" w:cs="Times New Roman"/>
          <w:sz w:val="28"/>
          <w:szCs w:val="28"/>
        </w:rPr>
        <w:t>основной части</w:t>
      </w:r>
      <w:r w:rsidR="00133D1E" w:rsidRPr="00EC072D">
        <w:rPr>
          <w:rFonts w:ascii="Times New Roman" w:hAnsi="Times New Roman" w:cs="Times New Roman"/>
          <w:sz w:val="28"/>
          <w:szCs w:val="28"/>
        </w:rPr>
        <w:t xml:space="preserve"> нормативов градостроительного проектирования</w:t>
      </w:r>
      <w:r w:rsidR="00F24D19" w:rsidRPr="00EC072D">
        <w:rPr>
          <w:rFonts w:ascii="Times New Roman" w:hAnsi="Times New Roman" w:cs="Times New Roman"/>
          <w:sz w:val="28"/>
          <w:szCs w:val="28"/>
        </w:rPr>
        <w:t>;</w:t>
      </w:r>
    </w:p>
    <w:p w14:paraId="7C550901" w14:textId="760198B0" w:rsidR="00F24D19" w:rsidRPr="00EC072D" w:rsidRDefault="00DE0781" w:rsidP="00CC6270">
      <w:pPr>
        <w:pStyle w:val="a6"/>
        <w:spacing w:line="360" w:lineRule="auto"/>
        <w:rPr>
          <w:rFonts w:ascii="Times New Roman" w:hAnsi="Times New Roman" w:cs="Times New Roman"/>
          <w:sz w:val="28"/>
          <w:szCs w:val="28"/>
        </w:rPr>
      </w:pPr>
      <w:r w:rsidRPr="00EC072D">
        <w:rPr>
          <w:rFonts w:ascii="Times New Roman" w:hAnsi="Times New Roman" w:cs="Times New Roman"/>
          <w:sz w:val="28"/>
          <w:szCs w:val="28"/>
        </w:rPr>
        <w:t>3) </w:t>
      </w:r>
      <w:r w:rsidR="00F24D19" w:rsidRPr="00EC072D">
        <w:rPr>
          <w:rFonts w:ascii="Times New Roman" w:hAnsi="Times New Roman" w:cs="Times New Roman"/>
          <w:sz w:val="28"/>
          <w:szCs w:val="28"/>
        </w:rPr>
        <w:t>материалы по обоснованию расчет</w:t>
      </w:r>
      <w:r w:rsidRPr="00EC072D">
        <w:rPr>
          <w:rFonts w:ascii="Times New Roman" w:hAnsi="Times New Roman" w:cs="Times New Roman"/>
          <w:sz w:val="28"/>
          <w:szCs w:val="28"/>
        </w:rPr>
        <w:t>ных показателей, содержащихся в </w:t>
      </w:r>
      <w:r w:rsidR="00F24D19" w:rsidRPr="00EC072D">
        <w:rPr>
          <w:rFonts w:ascii="Times New Roman" w:hAnsi="Times New Roman" w:cs="Times New Roman"/>
          <w:sz w:val="28"/>
          <w:szCs w:val="28"/>
        </w:rPr>
        <w:t>основной части</w:t>
      </w:r>
      <w:r w:rsidR="007E4D2F" w:rsidRPr="00EC072D">
        <w:rPr>
          <w:rFonts w:ascii="Times New Roman" w:hAnsi="Times New Roman" w:cs="Times New Roman"/>
          <w:sz w:val="28"/>
          <w:szCs w:val="28"/>
        </w:rPr>
        <w:t xml:space="preserve"> нормативов градостроительного проектирования</w:t>
      </w:r>
      <w:r w:rsidR="00F24D19" w:rsidRPr="00EC072D">
        <w:rPr>
          <w:rFonts w:ascii="Times New Roman" w:hAnsi="Times New Roman" w:cs="Times New Roman"/>
          <w:sz w:val="28"/>
          <w:szCs w:val="28"/>
        </w:rPr>
        <w:t>.</w:t>
      </w:r>
    </w:p>
    <w:p w14:paraId="0A811BB1" w14:textId="65FC7573" w:rsidR="00F53F1C" w:rsidRPr="00EC072D" w:rsidRDefault="00F53F1C" w:rsidP="00CD1C4C">
      <w:pPr>
        <w:pStyle w:val="13"/>
      </w:pPr>
      <w:bookmarkStart w:id="38" w:name="_Toc523245356"/>
      <w:bookmarkStart w:id="39" w:name="_Toc88934905"/>
      <w:r w:rsidRPr="00EC072D">
        <w:t>ОСНОВНАЯ ЧАСТЬ</w:t>
      </w:r>
      <w:bookmarkEnd w:id="38"/>
      <w:bookmarkEnd w:id="39"/>
    </w:p>
    <w:p w14:paraId="0AE9F6DF" w14:textId="0505989B" w:rsidR="00357614" w:rsidRPr="00EC072D" w:rsidRDefault="003D5061" w:rsidP="00CD1C4C">
      <w:pPr>
        <w:pStyle w:val="21"/>
      </w:pPr>
      <w:bookmarkStart w:id="40" w:name="_Toc8893490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EC072D">
        <w:t>Перечень используемых сокращений</w:t>
      </w:r>
      <w:bookmarkEnd w:id="40"/>
    </w:p>
    <w:p w14:paraId="1EC1D9EE" w14:textId="1880FE7F" w:rsidR="00F24D19" w:rsidRPr="00EC072D" w:rsidRDefault="00F24D19" w:rsidP="000D03AA">
      <w:pPr>
        <w:pStyle w:val="a6"/>
        <w:rPr>
          <w:rFonts w:ascii="Times New Roman" w:hAnsi="Times New Roman" w:cs="Times New Roman"/>
          <w:sz w:val="28"/>
          <w:szCs w:val="28"/>
        </w:rPr>
      </w:pPr>
      <w:r w:rsidRPr="00EC072D">
        <w:rPr>
          <w:rFonts w:ascii="Times New Roman" w:hAnsi="Times New Roman" w:cs="Times New Roman"/>
          <w:sz w:val="28"/>
          <w:szCs w:val="28"/>
        </w:rPr>
        <w:t>В местных нормативах градостроительного проектирования на территории Уссурийского городского округа при</w:t>
      </w:r>
      <w:r w:rsidR="00BC03D6" w:rsidRPr="00EC072D">
        <w:rPr>
          <w:rFonts w:ascii="Times New Roman" w:hAnsi="Times New Roman" w:cs="Times New Roman"/>
          <w:sz w:val="28"/>
          <w:szCs w:val="28"/>
        </w:rPr>
        <w:t>меняются следующие сокращения и </w:t>
      </w:r>
      <w:r w:rsidRPr="00EC072D">
        <w:rPr>
          <w:rFonts w:ascii="Times New Roman" w:hAnsi="Times New Roman" w:cs="Times New Roman"/>
          <w:sz w:val="28"/>
          <w:szCs w:val="28"/>
        </w:rPr>
        <w:t>обозначения:</w:t>
      </w:r>
    </w:p>
    <w:tbl>
      <w:tblPr>
        <w:tblStyle w:val="219"/>
        <w:tblW w:w="5000" w:type="pct"/>
        <w:tblLook w:val="0000" w:firstRow="0" w:lastRow="0" w:firstColumn="0" w:lastColumn="0" w:noHBand="0" w:noVBand="0"/>
      </w:tblPr>
      <w:tblGrid>
        <w:gridCol w:w="3228"/>
        <w:gridCol w:w="6909"/>
      </w:tblGrid>
      <w:tr w:rsidR="00EC072D" w:rsidRPr="00EC072D" w14:paraId="5B07F5CF" w14:textId="77777777" w:rsidTr="000D03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92" w:type="pct"/>
          </w:tcPr>
          <w:p w14:paraId="47EA5B75" w14:textId="77777777" w:rsidR="00F24D19" w:rsidRPr="00EC072D" w:rsidRDefault="00F24D19" w:rsidP="00F24D19">
            <w:pPr>
              <w:autoSpaceDE w:val="0"/>
              <w:autoSpaceDN w:val="0"/>
              <w:adjustRightInd w:val="0"/>
              <w:jc w:val="center"/>
              <w:rPr>
                <w:sz w:val="28"/>
                <w:szCs w:val="28"/>
              </w:rPr>
            </w:pPr>
            <w:bookmarkStart w:id="41" w:name="_Toc523245359"/>
            <w:bookmarkStart w:id="42" w:name="_Toc458612928"/>
            <w:bookmarkStart w:id="43" w:name="_Toc458692724"/>
            <w:bookmarkStart w:id="44" w:name="_Toc458710026"/>
            <w:bookmarkStart w:id="45" w:name="_Toc458766712"/>
            <w:bookmarkStart w:id="46" w:name="_Toc458785227"/>
            <w:bookmarkStart w:id="47" w:name="_Toc458788795"/>
            <w:bookmarkStart w:id="48" w:name="_Toc458824286"/>
            <w:bookmarkStart w:id="49" w:name="_Toc458873188"/>
            <w:bookmarkStart w:id="50" w:name="_Toc458948928"/>
            <w:bookmarkStart w:id="51" w:name="_Toc458969782"/>
            <w:bookmarkStart w:id="52" w:name="_Toc458969840"/>
            <w:bookmarkStart w:id="53" w:name="_Toc459029061"/>
            <w:bookmarkStart w:id="54" w:name="_Toc459035951"/>
            <w:bookmarkStart w:id="55" w:name="_Toc459036780"/>
            <w:bookmarkStart w:id="56" w:name="_Toc459042150"/>
            <w:bookmarkStart w:id="57" w:name="_Toc459044622"/>
            <w:bookmarkStart w:id="58" w:name="_Toc459050720"/>
            <w:bookmarkStart w:id="59" w:name="_Toc459051290"/>
            <w:bookmarkStart w:id="60" w:name="_Toc459052240"/>
            <w:bookmarkStart w:id="61" w:name="_Toc459054171"/>
            <w:bookmarkStart w:id="62" w:name="_Toc459054981"/>
            <w:bookmarkStart w:id="63" w:name="_Toc459130805"/>
            <w:bookmarkStart w:id="64" w:name="_Toc459199908"/>
            <w:bookmarkStart w:id="65" w:name="_Toc459202019"/>
            <w:bookmarkStart w:id="66" w:name="_Toc459132838"/>
            <w:bookmarkStart w:id="67" w:name="_Toc459140601"/>
            <w:bookmarkStart w:id="68" w:name="_Toc459141242"/>
            <w:bookmarkStart w:id="69" w:name="_Toc459202443"/>
            <w:bookmarkStart w:id="70" w:name="_Toc459302253"/>
            <w:bookmarkStart w:id="71" w:name="_Toc459308289"/>
            <w:bookmarkStart w:id="72" w:name="_Toc459308643"/>
            <w:bookmarkStart w:id="73" w:name="_Toc459308817"/>
            <w:bookmarkStart w:id="74" w:name="_Toc459308960"/>
            <w:r w:rsidRPr="00EC072D">
              <w:rPr>
                <w:sz w:val="28"/>
                <w:szCs w:val="28"/>
              </w:rPr>
              <w:t>Сокращение</w:t>
            </w:r>
          </w:p>
        </w:tc>
        <w:tc>
          <w:tcPr>
            <w:cnfStyle w:val="000001000000" w:firstRow="0" w:lastRow="0" w:firstColumn="0" w:lastColumn="0" w:oddVBand="0" w:evenVBand="1" w:oddHBand="0" w:evenHBand="0" w:firstRowFirstColumn="0" w:firstRowLastColumn="0" w:lastRowFirstColumn="0" w:lastRowLastColumn="0"/>
            <w:tcW w:w="3408" w:type="pct"/>
          </w:tcPr>
          <w:p w14:paraId="04C37FBC" w14:textId="77777777" w:rsidR="00F24D19" w:rsidRPr="00EC072D" w:rsidRDefault="00F24D19" w:rsidP="00F24D19">
            <w:pPr>
              <w:autoSpaceDE w:val="0"/>
              <w:autoSpaceDN w:val="0"/>
              <w:adjustRightInd w:val="0"/>
              <w:jc w:val="center"/>
              <w:rPr>
                <w:sz w:val="28"/>
                <w:szCs w:val="28"/>
              </w:rPr>
            </w:pPr>
            <w:r w:rsidRPr="00EC072D">
              <w:rPr>
                <w:sz w:val="28"/>
                <w:szCs w:val="28"/>
              </w:rPr>
              <w:t>Слово/словосочетание</w:t>
            </w:r>
          </w:p>
        </w:tc>
      </w:tr>
      <w:tr w:rsidR="00EC072D" w:rsidRPr="00EC072D" w14:paraId="361FC664" w14:textId="77777777" w:rsidTr="000D03AA">
        <w:tc>
          <w:tcPr>
            <w:cnfStyle w:val="000010000000" w:firstRow="0" w:lastRow="0" w:firstColumn="0" w:lastColumn="0" w:oddVBand="1" w:evenVBand="0" w:oddHBand="0" w:evenHBand="0" w:firstRowFirstColumn="0" w:firstRowLastColumn="0" w:lastRowFirstColumn="0" w:lastRowLastColumn="0"/>
            <w:tcW w:w="1592" w:type="pct"/>
          </w:tcPr>
          <w:p w14:paraId="5B6DEDF9" w14:textId="7144C8DD" w:rsidR="00F24D19" w:rsidRPr="00EC072D" w:rsidRDefault="00F24D19" w:rsidP="00286E1D">
            <w:pPr>
              <w:autoSpaceDE w:val="0"/>
              <w:autoSpaceDN w:val="0"/>
              <w:adjustRightInd w:val="0"/>
              <w:rPr>
                <w:sz w:val="28"/>
                <w:szCs w:val="28"/>
              </w:rPr>
            </w:pPr>
            <w:r w:rsidRPr="00EC072D">
              <w:rPr>
                <w:sz w:val="28"/>
                <w:szCs w:val="28"/>
              </w:rPr>
              <w:t xml:space="preserve">МНГП </w:t>
            </w:r>
            <w:r w:rsidR="0085735E" w:rsidRPr="00EC072D">
              <w:rPr>
                <w:sz w:val="28"/>
                <w:szCs w:val="28"/>
              </w:rPr>
              <w:t>на территории Уссурийского городского округа</w:t>
            </w:r>
          </w:p>
        </w:tc>
        <w:tc>
          <w:tcPr>
            <w:cnfStyle w:val="000001000000" w:firstRow="0" w:lastRow="0" w:firstColumn="0" w:lastColumn="0" w:oddVBand="0" w:evenVBand="1" w:oddHBand="0" w:evenHBand="0" w:firstRowFirstColumn="0" w:firstRowLastColumn="0" w:lastRowFirstColumn="0" w:lastRowLastColumn="0"/>
            <w:tcW w:w="3408" w:type="pct"/>
          </w:tcPr>
          <w:p w14:paraId="234F5941" w14:textId="77777777" w:rsidR="00F24D19" w:rsidRPr="00EC072D" w:rsidRDefault="00F24D19" w:rsidP="00F24D19">
            <w:pPr>
              <w:autoSpaceDE w:val="0"/>
              <w:autoSpaceDN w:val="0"/>
              <w:adjustRightInd w:val="0"/>
              <w:rPr>
                <w:sz w:val="28"/>
                <w:szCs w:val="28"/>
              </w:rPr>
            </w:pPr>
            <w:r w:rsidRPr="00EC072D">
              <w:rPr>
                <w:sz w:val="28"/>
                <w:szCs w:val="28"/>
              </w:rPr>
              <w:t>Местные нормативы градостроительного проектирования на территории Уссурийского городского округа</w:t>
            </w:r>
          </w:p>
        </w:tc>
      </w:tr>
      <w:tr w:rsidR="00EC072D" w:rsidRPr="00EC072D" w14:paraId="1DB452F0" w14:textId="77777777" w:rsidTr="000D03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92" w:type="pct"/>
          </w:tcPr>
          <w:p w14:paraId="7C0AB182" w14:textId="77777777" w:rsidR="00F24D19" w:rsidRPr="00EC072D" w:rsidRDefault="00F24D19" w:rsidP="00F24D19">
            <w:pPr>
              <w:autoSpaceDE w:val="0"/>
              <w:autoSpaceDN w:val="0"/>
              <w:adjustRightInd w:val="0"/>
              <w:rPr>
                <w:sz w:val="28"/>
                <w:szCs w:val="28"/>
              </w:rPr>
            </w:pPr>
            <w:r w:rsidRPr="00EC072D">
              <w:rPr>
                <w:sz w:val="28"/>
                <w:szCs w:val="28"/>
              </w:rPr>
              <w:t>РНГП в Приморском крае</w:t>
            </w:r>
          </w:p>
        </w:tc>
        <w:tc>
          <w:tcPr>
            <w:cnfStyle w:val="000001000000" w:firstRow="0" w:lastRow="0" w:firstColumn="0" w:lastColumn="0" w:oddVBand="0" w:evenVBand="1" w:oddHBand="0" w:evenHBand="0" w:firstRowFirstColumn="0" w:firstRowLastColumn="0" w:lastRowFirstColumn="0" w:lastRowLastColumn="0"/>
            <w:tcW w:w="3408" w:type="pct"/>
          </w:tcPr>
          <w:p w14:paraId="4148B77F" w14:textId="1C3FB671" w:rsidR="00F24D19" w:rsidRPr="00EC072D" w:rsidRDefault="00F24D19" w:rsidP="003D5061">
            <w:pPr>
              <w:autoSpaceDE w:val="0"/>
              <w:autoSpaceDN w:val="0"/>
              <w:adjustRightInd w:val="0"/>
              <w:rPr>
                <w:sz w:val="28"/>
                <w:szCs w:val="28"/>
              </w:rPr>
            </w:pPr>
            <w:r w:rsidRPr="00EC072D">
              <w:rPr>
                <w:sz w:val="28"/>
                <w:szCs w:val="28"/>
              </w:rPr>
              <w:t xml:space="preserve">Региональные нормативы градостроительного проектирования в Приморском крае, утвержденные постановлением Администрации Приморского края от 21.12.2016 </w:t>
            </w:r>
            <w:r w:rsidR="003D5061" w:rsidRPr="00EC072D">
              <w:rPr>
                <w:sz w:val="28"/>
                <w:szCs w:val="28"/>
              </w:rPr>
              <w:t>№</w:t>
            </w:r>
            <w:r w:rsidRPr="00EC072D">
              <w:rPr>
                <w:sz w:val="28"/>
                <w:szCs w:val="28"/>
              </w:rPr>
              <w:t xml:space="preserve"> 593-па</w:t>
            </w:r>
          </w:p>
        </w:tc>
      </w:tr>
      <w:tr w:rsidR="00EC072D" w:rsidRPr="00EC072D" w14:paraId="7372614F" w14:textId="77777777" w:rsidTr="000D03AA">
        <w:tc>
          <w:tcPr>
            <w:cnfStyle w:val="000010000000" w:firstRow="0" w:lastRow="0" w:firstColumn="0" w:lastColumn="0" w:oddVBand="1" w:evenVBand="0" w:oddHBand="0" w:evenHBand="0" w:firstRowFirstColumn="0" w:firstRowLastColumn="0" w:lastRowFirstColumn="0" w:lastRowLastColumn="0"/>
            <w:tcW w:w="1592" w:type="pct"/>
          </w:tcPr>
          <w:p w14:paraId="29DE85D3" w14:textId="77777777" w:rsidR="00F24D19" w:rsidRPr="00EC072D" w:rsidRDefault="00F24D19" w:rsidP="00F24D19">
            <w:pPr>
              <w:autoSpaceDE w:val="0"/>
              <w:autoSpaceDN w:val="0"/>
              <w:adjustRightInd w:val="0"/>
              <w:rPr>
                <w:sz w:val="28"/>
                <w:szCs w:val="28"/>
              </w:rPr>
            </w:pPr>
            <w:r w:rsidRPr="00EC072D">
              <w:rPr>
                <w:sz w:val="28"/>
                <w:szCs w:val="28"/>
              </w:rPr>
              <w:t>городской округ, муниципальное образование</w:t>
            </w:r>
          </w:p>
        </w:tc>
        <w:tc>
          <w:tcPr>
            <w:cnfStyle w:val="000001000000" w:firstRow="0" w:lastRow="0" w:firstColumn="0" w:lastColumn="0" w:oddVBand="0" w:evenVBand="1" w:oddHBand="0" w:evenHBand="0" w:firstRowFirstColumn="0" w:firstRowLastColumn="0" w:lastRowFirstColumn="0" w:lastRowLastColumn="0"/>
            <w:tcW w:w="3408" w:type="pct"/>
          </w:tcPr>
          <w:p w14:paraId="58C0B1D0" w14:textId="77777777" w:rsidR="00F24D19" w:rsidRPr="00EC072D" w:rsidRDefault="00F24D19" w:rsidP="00F24D19">
            <w:pPr>
              <w:autoSpaceDE w:val="0"/>
              <w:autoSpaceDN w:val="0"/>
              <w:adjustRightInd w:val="0"/>
              <w:rPr>
                <w:sz w:val="28"/>
                <w:szCs w:val="28"/>
              </w:rPr>
            </w:pPr>
            <w:r w:rsidRPr="00EC072D">
              <w:rPr>
                <w:sz w:val="28"/>
                <w:szCs w:val="28"/>
              </w:rPr>
              <w:t>Уссурийский городской округ</w:t>
            </w:r>
          </w:p>
        </w:tc>
      </w:tr>
      <w:tr w:rsidR="00EC072D" w:rsidRPr="00EC072D" w14:paraId="370387D5" w14:textId="77777777" w:rsidTr="000D03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92" w:type="pct"/>
          </w:tcPr>
          <w:p w14:paraId="060C115C" w14:textId="77777777" w:rsidR="00F24D19" w:rsidRPr="00EC072D" w:rsidRDefault="00F24D19" w:rsidP="00F24D19">
            <w:pPr>
              <w:autoSpaceDE w:val="0"/>
              <w:autoSpaceDN w:val="0"/>
              <w:adjustRightInd w:val="0"/>
              <w:rPr>
                <w:sz w:val="28"/>
                <w:szCs w:val="28"/>
              </w:rPr>
            </w:pPr>
            <w:r w:rsidRPr="00EC072D">
              <w:rPr>
                <w:sz w:val="28"/>
                <w:szCs w:val="28"/>
              </w:rPr>
              <w:t>г. Уссурийск, город</w:t>
            </w:r>
          </w:p>
        </w:tc>
        <w:tc>
          <w:tcPr>
            <w:cnfStyle w:val="000001000000" w:firstRow="0" w:lastRow="0" w:firstColumn="0" w:lastColumn="0" w:oddVBand="0" w:evenVBand="1" w:oddHBand="0" w:evenHBand="0" w:firstRowFirstColumn="0" w:firstRowLastColumn="0" w:lastRowFirstColumn="0" w:lastRowLastColumn="0"/>
            <w:tcW w:w="3408" w:type="pct"/>
          </w:tcPr>
          <w:p w14:paraId="18029B11" w14:textId="77777777" w:rsidR="00F24D19" w:rsidRPr="00EC072D" w:rsidRDefault="00F24D19" w:rsidP="00F24D19">
            <w:pPr>
              <w:autoSpaceDE w:val="0"/>
              <w:autoSpaceDN w:val="0"/>
              <w:adjustRightInd w:val="0"/>
              <w:rPr>
                <w:sz w:val="28"/>
                <w:szCs w:val="28"/>
              </w:rPr>
            </w:pPr>
            <w:r w:rsidRPr="00EC072D">
              <w:rPr>
                <w:sz w:val="28"/>
                <w:szCs w:val="28"/>
              </w:rPr>
              <w:t>город Уссурийск</w:t>
            </w:r>
          </w:p>
        </w:tc>
      </w:tr>
      <w:tr w:rsidR="00EC072D" w:rsidRPr="00EC072D" w14:paraId="6C35FA68" w14:textId="77777777" w:rsidTr="000D03AA">
        <w:tc>
          <w:tcPr>
            <w:cnfStyle w:val="000010000000" w:firstRow="0" w:lastRow="0" w:firstColumn="0" w:lastColumn="0" w:oddVBand="1" w:evenVBand="0" w:oddHBand="0" w:evenHBand="0" w:firstRowFirstColumn="0" w:firstRowLastColumn="0" w:lastRowFirstColumn="0" w:lastRowLastColumn="0"/>
            <w:tcW w:w="1592" w:type="pct"/>
          </w:tcPr>
          <w:p w14:paraId="1D7EDA1C" w14:textId="77777777" w:rsidR="00F24D19" w:rsidRPr="00EC072D" w:rsidRDefault="00F24D19" w:rsidP="00F24D19">
            <w:pPr>
              <w:autoSpaceDE w:val="0"/>
              <w:autoSpaceDN w:val="0"/>
              <w:adjustRightInd w:val="0"/>
              <w:rPr>
                <w:sz w:val="28"/>
                <w:szCs w:val="28"/>
              </w:rPr>
            </w:pPr>
            <w:proofErr w:type="gramStart"/>
            <w:r w:rsidRPr="00EC072D">
              <w:rPr>
                <w:sz w:val="28"/>
                <w:szCs w:val="28"/>
              </w:rPr>
              <w:t>ж</w:t>
            </w:r>
            <w:proofErr w:type="gramEnd"/>
            <w:r w:rsidRPr="00EC072D">
              <w:rPr>
                <w:sz w:val="28"/>
                <w:szCs w:val="28"/>
              </w:rPr>
              <w:t>.-д. ст.</w:t>
            </w:r>
          </w:p>
        </w:tc>
        <w:tc>
          <w:tcPr>
            <w:cnfStyle w:val="000001000000" w:firstRow="0" w:lastRow="0" w:firstColumn="0" w:lastColumn="0" w:oddVBand="0" w:evenVBand="1" w:oddHBand="0" w:evenHBand="0" w:firstRowFirstColumn="0" w:firstRowLastColumn="0" w:lastRowFirstColumn="0" w:lastRowLastColumn="0"/>
            <w:tcW w:w="3408" w:type="pct"/>
          </w:tcPr>
          <w:p w14:paraId="268234F2" w14:textId="77777777" w:rsidR="00F24D19" w:rsidRPr="00EC072D" w:rsidRDefault="00F24D19" w:rsidP="00F24D19">
            <w:pPr>
              <w:autoSpaceDE w:val="0"/>
              <w:autoSpaceDN w:val="0"/>
              <w:adjustRightInd w:val="0"/>
              <w:rPr>
                <w:sz w:val="28"/>
                <w:szCs w:val="28"/>
              </w:rPr>
            </w:pPr>
            <w:r w:rsidRPr="00EC072D">
              <w:rPr>
                <w:sz w:val="28"/>
                <w:szCs w:val="28"/>
              </w:rPr>
              <w:t>железнодорожная станция</w:t>
            </w:r>
          </w:p>
        </w:tc>
      </w:tr>
      <w:tr w:rsidR="00EC072D" w:rsidRPr="00EC072D" w14:paraId="5F765892" w14:textId="77777777" w:rsidTr="000D03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92" w:type="pct"/>
          </w:tcPr>
          <w:p w14:paraId="6DD46775" w14:textId="77777777" w:rsidR="00F24D19" w:rsidRPr="00EC072D" w:rsidRDefault="00F24D19" w:rsidP="00F24D19">
            <w:pPr>
              <w:autoSpaceDE w:val="0"/>
              <w:autoSpaceDN w:val="0"/>
              <w:adjustRightInd w:val="0"/>
              <w:rPr>
                <w:sz w:val="28"/>
                <w:szCs w:val="28"/>
              </w:rPr>
            </w:pPr>
            <w:r w:rsidRPr="00EC072D">
              <w:rPr>
                <w:sz w:val="28"/>
                <w:szCs w:val="28"/>
              </w:rPr>
              <w:t>пос.</w:t>
            </w:r>
          </w:p>
        </w:tc>
        <w:tc>
          <w:tcPr>
            <w:cnfStyle w:val="000001000000" w:firstRow="0" w:lastRow="0" w:firstColumn="0" w:lastColumn="0" w:oddVBand="0" w:evenVBand="1" w:oddHBand="0" w:evenHBand="0" w:firstRowFirstColumn="0" w:firstRowLastColumn="0" w:lastRowFirstColumn="0" w:lastRowLastColumn="0"/>
            <w:tcW w:w="3408" w:type="pct"/>
          </w:tcPr>
          <w:p w14:paraId="0891E121" w14:textId="77777777" w:rsidR="00F24D19" w:rsidRPr="00EC072D" w:rsidRDefault="00F24D19" w:rsidP="00F24D19">
            <w:pPr>
              <w:autoSpaceDE w:val="0"/>
              <w:autoSpaceDN w:val="0"/>
              <w:adjustRightInd w:val="0"/>
              <w:rPr>
                <w:sz w:val="28"/>
                <w:szCs w:val="28"/>
              </w:rPr>
            </w:pPr>
            <w:r w:rsidRPr="00EC072D">
              <w:rPr>
                <w:sz w:val="28"/>
                <w:szCs w:val="28"/>
              </w:rPr>
              <w:t>поселок</w:t>
            </w:r>
          </w:p>
        </w:tc>
      </w:tr>
      <w:tr w:rsidR="00EC072D" w:rsidRPr="00EC072D" w14:paraId="3925C529" w14:textId="77777777" w:rsidTr="000D03AA">
        <w:tc>
          <w:tcPr>
            <w:cnfStyle w:val="000010000000" w:firstRow="0" w:lastRow="0" w:firstColumn="0" w:lastColumn="0" w:oddVBand="1" w:evenVBand="0" w:oddHBand="0" w:evenHBand="0" w:firstRowFirstColumn="0" w:firstRowLastColumn="0" w:lastRowFirstColumn="0" w:lastRowLastColumn="0"/>
            <w:tcW w:w="1592" w:type="pct"/>
          </w:tcPr>
          <w:p w14:paraId="5A30D1F9" w14:textId="77777777" w:rsidR="00F24D19" w:rsidRPr="00EC072D" w:rsidRDefault="00F24D19" w:rsidP="00F24D19">
            <w:pPr>
              <w:autoSpaceDE w:val="0"/>
              <w:autoSpaceDN w:val="0"/>
              <w:adjustRightInd w:val="0"/>
              <w:rPr>
                <w:sz w:val="28"/>
                <w:szCs w:val="28"/>
              </w:rPr>
            </w:pPr>
            <w:r w:rsidRPr="00EC072D">
              <w:rPr>
                <w:sz w:val="28"/>
                <w:szCs w:val="28"/>
              </w:rPr>
              <w:t>с.</w:t>
            </w:r>
          </w:p>
        </w:tc>
        <w:tc>
          <w:tcPr>
            <w:cnfStyle w:val="000001000000" w:firstRow="0" w:lastRow="0" w:firstColumn="0" w:lastColumn="0" w:oddVBand="0" w:evenVBand="1" w:oddHBand="0" w:evenHBand="0" w:firstRowFirstColumn="0" w:firstRowLastColumn="0" w:lastRowFirstColumn="0" w:lastRowLastColumn="0"/>
            <w:tcW w:w="3408" w:type="pct"/>
          </w:tcPr>
          <w:p w14:paraId="1DF41DBE" w14:textId="16E29D0B" w:rsidR="00F24D19" w:rsidRPr="00EC072D" w:rsidRDefault="00F24D19" w:rsidP="00F24D19">
            <w:pPr>
              <w:autoSpaceDE w:val="0"/>
              <w:autoSpaceDN w:val="0"/>
              <w:adjustRightInd w:val="0"/>
              <w:rPr>
                <w:sz w:val="28"/>
                <w:szCs w:val="28"/>
              </w:rPr>
            </w:pPr>
            <w:r w:rsidRPr="00EC072D">
              <w:rPr>
                <w:sz w:val="28"/>
                <w:szCs w:val="28"/>
              </w:rPr>
              <w:t>село</w:t>
            </w:r>
          </w:p>
        </w:tc>
      </w:tr>
    </w:tbl>
    <w:p w14:paraId="502DAFAD" w14:textId="01A7159D" w:rsidR="0097118A" w:rsidRPr="00EC072D" w:rsidRDefault="0097118A" w:rsidP="000D03AA">
      <w:pPr>
        <w:pStyle w:val="a6"/>
        <w:rPr>
          <w:rFonts w:ascii="Times New Roman" w:hAnsi="Times New Roman" w:cs="Times New Roman"/>
          <w:sz w:val="28"/>
          <w:szCs w:val="28"/>
        </w:rPr>
      </w:pPr>
    </w:p>
    <w:p w14:paraId="3F4641CA" w14:textId="77777777" w:rsidR="0097118A" w:rsidRPr="00EC072D" w:rsidRDefault="0097118A" w:rsidP="000D03AA">
      <w:pPr>
        <w:pStyle w:val="a6"/>
        <w:rPr>
          <w:rFonts w:ascii="Times New Roman" w:hAnsi="Times New Roman" w:cs="Times New Roman"/>
          <w:sz w:val="28"/>
          <w:szCs w:val="28"/>
        </w:rPr>
        <w:sectPr w:rsidR="0097118A" w:rsidRPr="00EC072D" w:rsidSect="0087037C">
          <w:footerReference w:type="default" r:id="rId18"/>
          <w:footerReference w:type="first" r:id="rId19"/>
          <w:type w:val="continuous"/>
          <w:pgSz w:w="11906" w:h="16838" w:code="9"/>
          <w:pgMar w:top="1134" w:right="851" w:bottom="1134" w:left="1134" w:header="426" w:footer="546" w:gutter="0"/>
          <w:cols w:space="708"/>
          <w:docGrid w:linePitch="360"/>
        </w:sectPr>
      </w:pPr>
    </w:p>
    <w:p w14:paraId="0AE9FAB3" w14:textId="22129DCA" w:rsidR="00357614" w:rsidRPr="00EC072D" w:rsidRDefault="003D5061" w:rsidP="00CD1C4C">
      <w:pPr>
        <w:pStyle w:val="21"/>
      </w:pPr>
      <w:bookmarkStart w:id="75" w:name="_Toc88934907"/>
      <w:r w:rsidRPr="00EC072D">
        <w:lastRenderedPageBreak/>
        <w:t>Расчетные показатели минимально допустимого уровня обеспеченности</w:t>
      </w:r>
      <w:r w:rsidR="000372E1" w:rsidRPr="00EC072D">
        <w:t xml:space="preserve"> </w:t>
      </w:r>
      <w:r w:rsidRPr="00EC072D">
        <w:t>объектами местного значения городского округа и расчетные показатели максимально допустимого уровня территориальной доступности таких объектов для населения</w:t>
      </w:r>
      <w:bookmarkEnd w:id="75"/>
      <w:r w:rsidRPr="00EC072D">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2ACE73A" w14:textId="4EFBE7C9" w:rsidR="00F171C8" w:rsidRPr="00EC072D" w:rsidRDefault="00F171C8" w:rsidP="00CD1C4C">
      <w:pPr>
        <w:pStyle w:val="3"/>
      </w:pPr>
      <w:bookmarkStart w:id="76" w:name="_Toc88934908"/>
      <w:r w:rsidRPr="00EC072D">
        <w:t>Расчетные показатели, устанавливаемые для объектов местного значения городского округа в области образования</w:t>
      </w:r>
      <w:bookmarkEnd w:id="76"/>
      <w:r w:rsidRPr="00EC072D">
        <w:t xml:space="preserve"> </w:t>
      </w:r>
    </w:p>
    <w:p w14:paraId="0AEA00DC" w14:textId="321F02A2" w:rsidR="00357614" w:rsidRPr="00EC072D" w:rsidRDefault="00357614" w:rsidP="00CD1C4C">
      <w:pPr>
        <w:pStyle w:val="af1"/>
      </w:pPr>
      <w:r w:rsidRPr="00EC072D">
        <w:t xml:space="preserve">Таблица </w:t>
      </w:r>
      <w:fldSimple w:instr=" SEQ Таблица \* ARABIC ">
        <w:r w:rsidR="00CD1C4C" w:rsidRPr="00EC072D">
          <w:t>1</w:t>
        </w:r>
      </w:fldSimple>
      <w:r w:rsidRPr="00EC072D">
        <w:t xml:space="preserve"> </w:t>
      </w:r>
      <w:r w:rsidR="00977842" w:rsidRPr="00EC072D">
        <w:t>–</w:t>
      </w:r>
      <w:r w:rsidRPr="00EC072D">
        <w:t xml:space="preserve"> Расчетные показатели, устанавливаемые для объектов местного значения городского округа</w:t>
      </w:r>
      <w:r w:rsidR="0033132D" w:rsidRPr="00EC072D">
        <w:t xml:space="preserve"> в области образования</w:t>
      </w:r>
      <w:r w:rsidRPr="00EC072D">
        <w:t xml:space="preserve"> </w:t>
      </w:r>
    </w:p>
    <w:tbl>
      <w:tblPr>
        <w:tblStyle w:val="1c"/>
        <w:tblW w:w="5000" w:type="pct"/>
        <w:tblLook w:val="0000" w:firstRow="0" w:lastRow="0" w:firstColumn="0" w:lastColumn="0" w:noHBand="0" w:noVBand="0"/>
      </w:tblPr>
      <w:tblGrid>
        <w:gridCol w:w="3086"/>
        <w:gridCol w:w="4394"/>
        <w:gridCol w:w="7589"/>
      </w:tblGrid>
      <w:tr w:rsidR="00EC072D" w:rsidRPr="00EC072D" w14:paraId="75799A9F" w14:textId="77777777" w:rsidTr="006755FE">
        <w:tc>
          <w:tcPr>
            <w:tcW w:w="1024" w:type="pct"/>
            <w:vAlign w:val="center"/>
          </w:tcPr>
          <w:p w14:paraId="0A66FB8A" w14:textId="6AB86607" w:rsidR="00553E13" w:rsidRPr="00EC072D" w:rsidRDefault="00553E13" w:rsidP="00553E13">
            <w:pPr>
              <w:autoSpaceDE w:val="0"/>
              <w:autoSpaceDN w:val="0"/>
              <w:adjustRightInd w:val="0"/>
              <w:jc w:val="center"/>
              <w:rPr>
                <w:sz w:val="28"/>
                <w:szCs w:val="28"/>
              </w:rPr>
            </w:pPr>
            <w:r w:rsidRPr="00EC072D">
              <w:rPr>
                <w:sz w:val="28"/>
                <w:szCs w:val="28"/>
              </w:rPr>
              <w:t xml:space="preserve">Наименование </w:t>
            </w:r>
            <w:r w:rsidR="00A570F9" w:rsidRPr="00EC072D">
              <w:rPr>
                <w:sz w:val="28"/>
                <w:szCs w:val="28"/>
              </w:rPr>
              <w:br/>
            </w:r>
            <w:r w:rsidRPr="00EC072D">
              <w:rPr>
                <w:sz w:val="28"/>
                <w:szCs w:val="28"/>
              </w:rPr>
              <w:t>вида объекта</w:t>
            </w:r>
          </w:p>
        </w:tc>
        <w:tc>
          <w:tcPr>
            <w:tcW w:w="1458" w:type="pct"/>
            <w:vAlign w:val="center"/>
          </w:tcPr>
          <w:p w14:paraId="2BCC927C" w14:textId="40F2EB82" w:rsidR="00553E13" w:rsidRPr="00EC072D" w:rsidRDefault="00553E13" w:rsidP="00553E13">
            <w:pPr>
              <w:autoSpaceDE w:val="0"/>
              <w:autoSpaceDN w:val="0"/>
              <w:adjustRightInd w:val="0"/>
              <w:jc w:val="center"/>
              <w:rPr>
                <w:sz w:val="28"/>
                <w:szCs w:val="28"/>
              </w:rPr>
            </w:pPr>
            <w:r w:rsidRPr="00EC072D">
              <w:rPr>
                <w:sz w:val="28"/>
                <w:szCs w:val="28"/>
              </w:rPr>
              <w:t xml:space="preserve">Наименование нормируемого расчетного показателя, </w:t>
            </w:r>
            <w:r w:rsidR="006755FE" w:rsidRPr="00EC072D">
              <w:rPr>
                <w:sz w:val="28"/>
                <w:szCs w:val="28"/>
              </w:rPr>
              <w:br/>
            </w:r>
            <w:r w:rsidRPr="00EC072D">
              <w:rPr>
                <w:sz w:val="28"/>
                <w:szCs w:val="28"/>
              </w:rPr>
              <w:t>единица измерения</w:t>
            </w:r>
          </w:p>
        </w:tc>
        <w:tc>
          <w:tcPr>
            <w:tcW w:w="2518" w:type="pct"/>
            <w:vAlign w:val="center"/>
          </w:tcPr>
          <w:p w14:paraId="621C5F1C" w14:textId="77777777" w:rsidR="00553E13" w:rsidRPr="00EC072D" w:rsidRDefault="00553E13" w:rsidP="00553E13">
            <w:pPr>
              <w:autoSpaceDE w:val="0"/>
              <w:autoSpaceDN w:val="0"/>
              <w:adjustRightInd w:val="0"/>
              <w:jc w:val="center"/>
              <w:rPr>
                <w:sz w:val="28"/>
                <w:szCs w:val="28"/>
              </w:rPr>
            </w:pPr>
            <w:r w:rsidRPr="00EC072D">
              <w:rPr>
                <w:sz w:val="28"/>
                <w:szCs w:val="28"/>
              </w:rPr>
              <w:t>Значение расчетного показателя</w:t>
            </w:r>
          </w:p>
        </w:tc>
      </w:tr>
    </w:tbl>
    <w:p w14:paraId="15839B70" w14:textId="77777777" w:rsidR="00553E13" w:rsidRPr="00EC072D" w:rsidRDefault="00553E13">
      <w:pPr>
        <w:rPr>
          <w:sz w:val="2"/>
          <w:szCs w:val="2"/>
        </w:rPr>
      </w:pPr>
    </w:p>
    <w:tbl>
      <w:tblPr>
        <w:tblStyle w:val="1c"/>
        <w:tblW w:w="5000" w:type="pct"/>
        <w:tblLook w:val="0000" w:firstRow="0" w:lastRow="0" w:firstColumn="0" w:lastColumn="0" w:noHBand="0" w:noVBand="0"/>
      </w:tblPr>
      <w:tblGrid>
        <w:gridCol w:w="3086"/>
        <w:gridCol w:w="4394"/>
        <w:gridCol w:w="7589"/>
      </w:tblGrid>
      <w:tr w:rsidR="00EC072D" w:rsidRPr="00EC072D" w14:paraId="56BDFC18" w14:textId="77777777" w:rsidTr="006755FE">
        <w:trPr>
          <w:cantSplit/>
          <w:trHeight w:val="20"/>
          <w:tblHeader/>
        </w:trPr>
        <w:tc>
          <w:tcPr>
            <w:tcW w:w="1024" w:type="pct"/>
            <w:vAlign w:val="center"/>
          </w:tcPr>
          <w:p w14:paraId="09F69057" w14:textId="517D0FF1" w:rsidR="00553E13" w:rsidRPr="00EC072D" w:rsidRDefault="00553E13" w:rsidP="00553E13">
            <w:pPr>
              <w:autoSpaceDE w:val="0"/>
              <w:autoSpaceDN w:val="0"/>
              <w:adjustRightInd w:val="0"/>
              <w:jc w:val="center"/>
              <w:rPr>
                <w:sz w:val="28"/>
                <w:szCs w:val="28"/>
              </w:rPr>
            </w:pPr>
            <w:r w:rsidRPr="00EC072D">
              <w:rPr>
                <w:sz w:val="28"/>
                <w:szCs w:val="28"/>
              </w:rPr>
              <w:t>1</w:t>
            </w:r>
          </w:p>
        </w:tc>
        <w:tc>
          <w:tcPr>
            <w:tcW w:w="1458" w:type="pct"/>
            <w:vAlign w:val="center"/>
          </w:tcPr>
          <w:p w14:paraId="530C0B35" w14:textId="45D9679E" w:rsidR="00553E13" w:rsidRPr="00EC072D" w:rsidRDefault="00553E13" w:rsidP="00553E13">
            <w:pPr>
              <w:autoSpaceDE w:val="0"/>
              <w:autoSpaceDN w:val="0"/>
              <w:adjustRightInd w:val="0"/>
              <w:jc w:val="center"/>
              <w:rPr>
                <w:sz w:val="28"/>
                <w:szCs w:val="28"/>
              </w:rPr>
            </w:pPr>
            <w:r w:rsidRPr="00EC072D">
              <w:rPr>
                <w:sz w:val="28"/>
                <w:szCs w:val="28"/>
              </w:rPr>
              <w:t>2</w:t>
            </w:r>
          </w:p>
        </w:tc>
        <w:tc>
          <w:tcPr>
            <w:tcW w:w="2518" w:type="pct"/>
            <w:vAlign w:val="center"/>
          </w:tcPr>
          <w:p w14:paraId="1016D38A" w14:textId="4068F4C9" w:rsidR="00553E13" w:rsidRPr="00EC072D" w:rsidRDefault="00553E13" w:rsidP="00553E13">
            <w:pPr>
              <w:autoSpaceDE w:val="0"/>
              <w:autoSpaceDN w:val="0"/>
              <w:adjustRightInd w:val="0"/>
              <w:jc w:val="center"/>
              <w:rPr>
                <w:sz w:val="28"/>
                <w:szCs w:val="28"/>
              </w:rPr>
            </w:pPr>
            <w:r w:rsidRPr="00EC072D">
              <w:rPr>
                <w:sz w:val="28"/>
                <w:szCs w:val="28"/>
              </w:rPr>
              <w:t>3</w:t>
            </w:r>
          </w:p>
        </w:tc>
      </w:tr>
      <w:tr w:rsidR="00EC072D" w:rsidRPr="00EC072D" w14:paraId="66D2506F" w14:textId="77777777" w:rsidTr="006755FE">
        <w:trPr>
          <w:cantSplit/>
          <w:trHeight w:val="20"/>
        </w:trPr>
        <w:tc>
          <w:tcPr>
            <w:tcW w:w="1024" w:type="pct"/>
            <w:vMerge w:val="restart"/>
          </w:tcPr>
          <w:p w14:paraId="552DC3B7" w14:textId="64A958B9" w:rsidR="00553E13" w:rsidRPr="00EC072D" w:rsidRDefault="00E71986">
            <w:pPr>
              <w:autoSpaceDE w:val="0"/>
              <w:autoSpaceDN w:val="0"/>
              <w:adjustRightInd w:val="0"/>
              <w:rPr>
                <w:sz w:val="28"/>
                <w:szCs w:val="28"/>
              </w:rPr>
            </w:pPr>
            <w:r w:rsidRPr="00EC072D">
              <w:rPr>
                <w:sz w:val="28"/>
                <w:szCs w:val="28"/>
              </w:rPr>
              <w:t>Д</w:t>
            </w:r>
            <w:r w:rsidR="00553E13" w:rsidRPr="00EC072D">
              <w:rPr>
                <w:sz w:val="28"/>
                <w:szCs w:val="28"/>
              </w:rPr>
              <w:t>ошкольные образовательные организации</w:t>
            </w:r>
          </w:p>
        </w:tc>
        <w:tc>
          <w:tcPr>
            <w:tcW w:w="1458" w:type="pct"/>
          </w:tcPr>
          <w:p w14:paraId="57BA2A5B" w14:textId="07E03E85" w:rsidR="00553E13" w:rsidRPr="00EC072D" w:rsidRDefault="00553E13">
            <w:pPr>
              <w:autoSpaceDE w:val="0"/>
              <w:autoSpaceDN w:val="0"/>
              <w:adjustRightInd w:val="0"/>
              <w:rPr>
                <w:sz w:val="28"/>
                <w:szCs w:val="28"/>
              </w:rPr>
            </w:pPr>
            <w:r w:rsidRPr="00EC072D">
              <w:rPr>
                <w:sz w:val="28"/>
                <w:szCs w:val="28"/>
              </w:rPr>
              <w:t xml:space="preserve">Уровень обеспеченности, </w:t>
            </w:r>
            <w:r w:rsidR="00694EF2" w:rsidRPr="00EC072D">
              <w:rPr>
                <w:sz w:val="28"/>
                <w:szCs w:val="28"/>
              </w:rPr>
              <w:br/>
            </w:r>
            <w:r w:rsidRPr="00EC072D">
              <w:rPr>
                <w:sz w:val="28"/>
                <w:szCs w:val="28"/>
              </w:rPr>
              <w:t>мест на 1 тыс. человек</w:t>
            </w:r>
          </w:p>
        </w:tc>
        <w:tc>
          <w:tcPr>
            <w:tcW w:w="2518" w:type="pct"/>
          </w:tcPr>
          <w:p w14:paraId="533089C7" w14:textId="2A5CA2D9" w:rsidR="00E71986" w:rsidRPr="00EC072D" w:rsidRDefault="00B46FCD" w:rsidP="00E71986">
            <w:pPr>
              <w:autoSpaceDE w:val="0"/>
              <w:autoSpaceDN w:val="0"/>
              <w:adjustRightInd w:val="0"/>
              <w:rPr>
                <w:sz w:val="28"/>
                <w:szCs w:val="28"/>
              </w:rPr>
            </w:pPr>
            <w:r w:rsidRPr="00EC072D">
              <w:rPr>
                <w:sz w:val="28"/>
                <w:szCs w:val="28"/>
              </w:rPr>
              <w:t>Для г. Уссурийска – 59.</w:t>
            </w:r>
          </w:p>
          <w:p w14:paraId="517A95D1" w14:textId="54C2C572" w:rsidR="00553E13" w:rsidRPr="00EC072D" w:rsidRDefault="00B46FCD" w:rsidP="00E71986">
            <w:pPr>
              <w:autoSpaceDE w:val="0"/>
              <w:autoSpaceDN w:val="0"/>
              <w:adjustRightInd w:val="0"/>
              <w:rPr>
                <w:sz w:val="28"/>
                <w:szCs w:val="28"/>
              </w:rPr>
            </w:pPr>
            <w:r w:rsidRPr="00EC072D">
              <w:rPr>
                <w:sz w:val="28"/>
                <w:szCs w:val="28"/>
              </w:rPr>
              <w:t xml:space="preserve">Для </w:t>
            </w:r>
            <w:r w:rsidR="00E71986" w:rsidRPr="00EC072D">
              <w:rPr>
                <w:sz w:val="28"/>
                <w:szCs w:val="28"/>
              </w:rPr>
              <w:t>сельских населенных пунктов – 62</w:t>
            </w:r>
            <w:r w:rsidR="00F94D9F" w:rsidRPr="00EC072D">
              <w:rPr>
                <w:sz w:val="28"/>
                <w:szCs w:val="28"/>
              </w:rPr>
              <w:t xml:space="preserve"> </w:t>
            </w:r>
            <w:r w:rsidR="00E71986" w:rsidRPr="00EC072D">
              <w:rPr>
                <w:sz w:val="28"/>
                <w:szCs w:val="28"/>
              </w:rPr>
              <w:t>[6]</w:t>
            </w:r>
          </w:p>
        </w:tc>
      </w:tr>
      <w:tr w:rsidR="00EC072D" w:rsidRPr="00EC072D" w14:paraId="78F71559" w14:textId="77777777" w:rsidTr="006755FE">
        <w:trPr>
          <w:cantSplit/>
          <w:trHeight w:val="20"/>
        </w:trPr>
        <w:tc>
          <w:tcPr>
            <w:tcW w:w="1024" w:type="pct"/>
            <w:vMerge/>
          </w:tcPr>
          <w:p w14:paraId="4636E2AF" w14:textId="77777777" w:rsidR="00835A0A" w:rsidRPr="00EC072D" w:rsidRDefault="00835A0A">
            <w:pPr>
              <w:autoSpaceDE w:val="0"/>
              <w:autoSpaceDN w:val="0"/>
              <w:adjustRightInd w:val="0"/>
              <w:rPr>
                <w:sz w:val="28"/>
                <w:szCs w:val="28"/>
              </w:rPr>
            </w:pPr>
          </w:p>
        </w:tc>
        <w:tc>
          <w:tcPr>
            <w:tcW w:w="1458" w:type="pct"/>
          </w:tcPr>
          <w:p w14:paraId="42A32E9D" w14:textId="5CCBC7E1" w:rsidR="00835A0A" w:rsidRPr="00EC072D" w:rsidRDefault="00835A0A" w:rsidP="00B46FCD">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 xml:space="preserve">мест </w:t>
            </w:r>
            <w:r w:rsidR="00B46FCD" w:rsidRPr="00EC072D">
              <w:rPr>
                <w:sz w:val="28"/>
                <w:szCs w:val="28"/>
              </w:rPr>
              <w:t>на 100 детей в возрасте от 1 до </w:t>
            </w:r>
            <w:r w:rsidRPr="00EC072D">
              <w:rPr>
                <w:sz w:val="28"/>
                <w:szCs w:val="28"/>
              </w:rPr>
              <w:t>7</w:t>
            </w:r>
            <w:r w:rsidR="00B46FCD" w:rsidRPr="00EC072D">
              <w:rPr>
                <w:sz w:val="28"/>
                <w:szCs w:val="28"/>
              </w:rPr>
              <w:t> </w:t>
            </w:r>
            <w:r w:rsidRPr="00EC072D">
              <w:rPr>
                <w:sz w:val="28"/>
                <w:szCs w:val="28"/>
              </w:rPr>
              <w:t>лет</w:t>
            </w:r>
          </w:p>
        </w:tc>
        <w:tc>
          <w:tcPr>
            <w:tcW w:w="2518" w:type="pct"/>
          </w:tcPr>
          <w:p w14:paraId="09400B1D" w14:textId="73C6D63D" w:rsidR="00835A0A" w:rsidRPr="00EC072D" w:rsidRDefault="00E71986" w:rsidP="00835A0A">
            <w:pPr>
              <w:autoSpaceDE w:val="0"/>
              <w:autoSpaceDN w:val="0"/>
              <w:adjustRightInd w:val="0"/>
              <w:rPr>
                <w:sz w:val="28"/>
                <w:szCs w:val="28"/>
              </w:rPr>
            </w:pPr>
            <w:r w:rsidRPr="00EC072D">
              <w:rPr>
                <w:sz w:val="28"/>
                <w:szCs w:val="28"/>
              </w:rPr>
              <w:t>82,5</w:t>
            </w:r>
          </w:p>
        </w:tc>
      </w:tr>
      <w:tr w:rsidR="00EC072D" w:rsidRPr="00EC072D" w14:paraId="4B37C4DF" w14:textId="77777777" w:rsidTr="006755FE">
        <w:trPr>
          <w:cantSplit/>
          <w:trHeight w:val="20"/>
        </w:trPr>
        <w:tc>
          <w:tcPr>
            <w:tcW w:w="1024" w:type="pct"/>
            <w:vMerge/>
          </w:tcPr>
          <w:p w14:paraId="2D64A68A" w14:textId="77777777" w:rsidR="00553E13" w:rsidRPr="00EC072D" w:rsidRDefault="00553E13">
            <w:pPr>
              <w:autoSpaceDE w:val="0"/>
              <w:autoSpaceDN w:val="0"/>
              <w:adjustRightInd w:val="0"/>
              <w:rPr>
                <w:sz w:val="28"/>
                <w:szCs w:val="28"/>
              </w:rPr>
            </w:pPr>
          </w:p>
        </w:tc>
        <w:tc>
          <w:tcPr>
            <w:tcW w:w="1458" w:type="pct"/>
          </w:tcPr>
          <w:p w14:paraId="0955CB69" w14:textId="77EA2372" w:rsidR="00553E13" w:rsidRPr="00EC072D" w:rsidRDefault="00E56BD2" w:rsidP="00552893">
            <w:pPr>
              <w:autoSpaceDE w:val="0"/>
              <w:autoSpaceDN w:val="0"/>
              <w:adjustRightInd w:val="0"/>
              <w:rPr>
                <w:sz w:val="28"/>
                <w:szCs w:val="28"/>
              </w:rPr>
            </w:pPr>
            <w:r w:rsidRPr="00EC072D">
              <w:rPr>
                <w:sz w:val="28"/>
                <w:szCs w:val="28"/>
              </w:rPr>
              <w:t>Минимальный р</w:t>
            </w:r>
            <w:r w:rsidR="00553E13" w:rsidRPr="00EC072D">
              <w:rPr>
                <w:sz w:val="28"/>
                <w:szCs w:val="28"/>
              </w:rPr>
              <w:t>азмер земельного участка, кв. м на 1 место [1]</w:t>
            </w:r>
          </w:p>
        </w:tc>
        <w:tc>
          <w:tcPr>
            <w:tcW w:w="2518" w:type="pct"/>
          </w:tcPr>
          <w:p w14:paraId="3B69355D" w14:textId="6ECAADDE" w:rsidR="00553E13" w:rsidRPr="00EC072D" w:rsidRDefault="00553E13">
            <w:pPr>
              <w:autoSpaceDE w:val="0"/>
              <w:autoSpaceDN w:val="0"/>
              <w:adjustRightInd w:val="0"/>
              <w:rPr>
                <w:sz w:val="28"/>
                <w:szCs w:val="28"/>
              </w:rPr>
            </w:pPr>
            <w:r w:rsidRPr="00EC072D">
              <w:rPr>
                <w:sz w:val="28"/>
                <w:szCs w:val="28"/>
              </w:rPr>
              <w:t>Для территори</w:t>
            </w:r>
            <w:r w:rsidR="00B46FCD" w:rsidRPr="00EC072D">
              <w:rPr>
                <w:sz w:val="28"/>
                <w:szCs w:val="28"/>
              </w:rPr>
              <w:t>й с уклоном рельефа до 20% – 38.</w:t>
            </w:r>
          </w:p>
          <w:p w14:paraId="4E310FCB" w14:textId="59CFAEE7" w:rsidR="00553E13" w:rsidRPr="00EC072D" w:rsidRDefault="00F94D9F">
            <w:pPr>
              <w:autoSpaceDE w:val="0"/>
              <w:autoSpaceDN w:val="0"/>
              <w:adjustRightInd w:val="0"/>
              <w:rPr>
                <w:sz w:val="28"/>
                <w:szCs w:val="28"/>
              </w:rPr>
            </w:pPr>
            <w:r w:rsidRPr="00EC072D">
              <w:rPr>
                <w:sz w:val="28"/>
                <w:szCs w:val="28"/>
              </w:rPr>
              <w:t>Д</w:t>
            </w:r>
            <w:r w:rsidR="00553E13" w:rsidRPr="00EC072D">
              <w:rPr>
                <w:sz w:val="28"/>
                <w:szCs w:val="28"/>
              </w:rPr>
              <w:t>ля территорий с уклоном рельефа 20% и более – 33</w:t>
            </w:r>
          </w:p>
        </w:tc>
      </w:tr>
      <w:tr w:rsidR="00EC072D" w:rsidRPr="00EC072D" w14:paraId="1FEF5B11" w14:textId="77777777" w:rsidTr="006755FE">
        <w:trPr>
          <w:cantSplit/>
          <w:trHeight w:val="20"/>
        </w:trPr>
        <w:tc>
          <w:tcPr>
            <w:tcW w:w="1024" w:type="pct"/>
            <w:vMerge/>
          </w:tcPr>
          <w:p w14:paraId="35888EF5" w14:textId="77777777" w:rsidR="00553E13" w:rsidRPr="00EC072D" w:rsidRDefault="00553E13">
            <w:pPr>
              <w:autoSpaceDE w:val="0"/>
              <w:autoSpaceDN w:val="0"/>
              <w:adjustRightInd w:val="0"/>
              <w:outlineLvl w:val="0"/>
              <w:rPr>
                <w:sz w:val="28"/>
                <w:szCs w:val="28"/>
              </w:rPr>
            </w:pPr>
          </w:p>
        </w:tc>
        <w:tc>
          <w:tcPr>
            <w:tcW w:w="1458" w:type="pct"/>
          </w:tcPr>
          <w:p w14:paraId="52E10EB7" w14:textId="4BD0F348" w:rsidR="00553E13" w:rsidRPr="00EC072D" w:rsidRDefault="00553E13">
            <w:pPr>
              <w:autoSpaceDE w:val="0"/>
              <w:autoSpaceDN w:val="0"/>
              <w:adjustRightInd w:val="0"/>
              <w:rPr>
                <w:sz w:val="28"/>
                <w:szCs w:val="28"/>
              </w:rPr>
            </w:pPr>
            <w:r w:rsidRPr="00EC072D">
              <w:rPr>
                <w:sz w:val="28"/>
                <w:szCs w:val="28"/>
              </w:rPr>
              <w:t xml:space="preserve">Пешеходная доступность, </w:t>
            </w:r>
            <w:r w:rsidR="00694EF2" w:rsidRPr="00EC072D">
              <w:rPr>
                <w:sz w:val="28"/>
                <w:szCs w:val="28"/>
              </w:rPr>
              <w:br/>
            </w:r>
            <w:r w:rsidRPr="00EC072D">
              <w:rPr>
                <w:sz w:val="28"/>
                <w:szCs w:val="28"/>
              </w:rPr>
              <w:t>минут в одну сторону</w:t>
            </w:r>
          </w:p>
        </w:tc>
        <w:tc>
          <w:tcPr>
            <w:tcW w:w="2518" w:type="pct"/>
          </w:tcPr>
          <w:p w14:paraId="1E83631A" w14:textId="1F344A3F" w:rsidR="00553E13" w:rsidRPr="00EC072D" w:rsidRDefault="00553E13">
            <w:pPr>
              <w:autoSpaceDE w:val="0"/>
              <w:autoSpaceDN w:val="0"/>
              <w:adjustRightInd w:val="0"/>
              <w:rPr>
                <w:sz w:val="28"/>
                <w:szCs w:val="28"/>
              </w:rPr>
            </w:pPr>
            <w:r w:rsidRPr="00EC072D">
              <w:rPr>
                <w:sz w:val="28"/>
                <w:szCs w:val="28"/>
              </w:rPr>
              <w:t>Для г. Уссурийска</w:t>
            </w:r>
            <w:r w:rsidR="00694EF2" w:rsidRPr="00EC072D">
              <w:rPr>
                <w:sz w:val="28"/>
                <w:szCs w:val="28"/>
              </w:rPr>
              <w:t xml:space="preserve"> </w:t>
            </w:r>
            <w:r w:rsidRPr="00EC072D">
              <w:rPr>
                <w:sz w:val="28"/>
                <w:szCs w:val="28"/>
              </w:rPr>
              <w:t>в зависимости от вида жилой застройки:</w:t>
            </w:r>
          </w:p>
          <w:p w14:paraId="317DA19B" w14:textId="423FB9B0" w:rsidR="00553E13" w:rsidRPr="00EC072D" w:rsidRDefault="00553E13">
            <w:pPr>
              <w:autoSpaceDE w:val="0"/>
              <w:autoSpaceDN w:val="0"/>
              <w:adjustRightInd w:val="0"/>
              <w:rPr>
                <w:sz w:val="28"/>
                <w:szCs w:val="28"/>
              </w:rPr>
            </w:pPr>
            <w:r w:rsidRPr="00EC072D">
              <w:rPr>
                <w:sz w:val="28"/>
                <w:szCs w:val="28"/>
              </w:rPr>
              <w:t>а) при многоквартирной жилой застройке – 10;</w:t>
            </w:r>
          </w:p>
          <w:p w14:paraId="3BAD83E3" w14:textId="707D098B" w:rsidR="00553E13" w:rsidRPr="00EC072D" w:rsidRDefault="00553E13">
            <w:pPr>
              <w:autoSpaceDE w:val="0"/>
              <w:autoSpaceDN w:val="0"/>
              <w:adjustRightInd w:val="0"/>
              <w:rPr>
                <w:sz w:val="28"/>
                <w:szCs w:val="28"/>
              </w:rPr>
            </w:pPr>
            <w:r w:rsidRPr="00EC072D">
              <w:rPr>
                <w:sz w:val="28"/>
                <w:szCs w:val="28"/>
              </w:rPr>
              <w:t>б) при инди</w:t>
            </w:r>
            <w:r w:rsidR="007531EA" w:rsidRPr="00EC072D">
              <w:rPr>
                <w:sz w:val="28"/>
                <w:szCs w:val="28"/>
              </w:rPr>
              <w:t>видуальной жилой застройке – 15</w:t>
            </w:r>
            <w:r w:rsidR="00B46FCD" w:rsidRPr="00EC072D">
              <w:rPr>
                <w:sz w:val="28"/>
                <w:szCs w:val="28"/>
              </w:rPr>
              <w:t>;</w:t>
            </w:r>
          </w:p>
          <w:p w14:paraId="0AA9675F" w14:textId="5DE025E8" w:rsidR="00553E13" w:rsidRPr="00EC072D" w:rsidRDefault="00553E13" w:rsidP="007531EA">
            <w:pPr>
              <w:autoSpaceDE w:val="0"/>
              <w:autoSpaceDN w:val="0"/>
              <w:adjustRightInd w:val="0"/>
              <w:rPr>
                <w:sz w:val="28"/>
                <w:szCs w:val="28"/>
              </w:rPr>
            </w:pPr>
            <w:r w:rsidRPr="00EC072D">
              <w:rPr>
                <w:sz w:val="28"/>
                <w:szCs w:val="28"/>
              </w:rPr>
              <w:t>Для центров локальных систем расселения – 15</w:t>
            </w:r>
            <w:r w:rsidR="007C6B04" w:rsidRPr="00EC072D">
              <w:rPr>
                <w:sz w:val="28"/>
                <w:szCs w:val="28"/>
              </w:rPr>
              <w:t xml:space="preserve"> [</w:t>
            </w:r>
            <w:r w:rsidR="00E71986" w:rsidRPr="00EC072D">
              <w:rPr>
                <w:sz w:val="28"/>
                <w:szCs w:val="28"/>
              </w:rPr>
              <w:t>2</w:t>
            </w:r>
            <w:r w:rsidR="007C6B04" w:rsidRPr="00EC072D">
              <w:rPr>
                <w:sz w:val="28"/>
                <w:szCs w:val="28"/>
              </w:rPr>
              <w:t>]</w:t>
            </w:r>
          </w:p>
        </w:tc>
      </w:tr>
      <w:tr w:rsidR="00EC072D" w:rsidRPr="00EC072D" w14:paraId="24366416" w14:textId="77777777" w:rsidTr="006755FE">
        <w:trPr>
          <w:cantSplit/>
          <w:trHeight w:val="20"/>
        </w:trPr>
        <w:tc>
          <w:tcPr>
            <w:tcW w:w="1024" w:type="pct"/>
            <w:vMerge/>
          </w:tcPr>
          <w:p w14:paraId="3C854D74" w14:textId="77777777" w:rsidR="00553E13" w:rsidRPr="00EC072D" w:rsidRDefault="00553E13">
            <w:pPr>
              <w:autoSpaceDE w:val="0"/>
              <w:autoSpaceDN w:val="0"/>
              <w:adjustRightInd w:val="0"/>
              <w:rPr>
                <w:sz w:val="28"/>
                <w:szCs w:val="28"/>
              </w:rPr>
            </w:pPr>
          </w:p>
        </w:tc>
        <w:tc>
          <w:tcPr>
            <w:tcW w:w="1458" w:type="pct"/>
          </w:tcPr>
          <w:p w14:paraId="60F93068" w14:textId="2A11EB72" w:rsidR="00553E13" w:rsidRPr="00EC072D" w:rsidRDefault="00553E13">
            <w:pPr>
              <w:autoSpaceDE w:val="0"/>
              <w:autoSpaceDN w:val="0"/>
              <w:adjustRightInd w:val="0"/>
              <w:rPr>
                <w:sz w:val="28"/>
                <w:szCs w:val="28"/>
              </w:rPr>
            </w:pPr>
            <w:r w:rsidRPr="00EC072D">
              <w:rPr>
                <w:sz w:val="28"/>
                <w:szCs w:val="28"/>
              </w:rPr>
              <w:t xml:space="preserve">Транспортная доступность, </w:t>
            </w:r>
            <w:r w:rsidR="00694EF2" w:rsidRPr="00EC072D">
              <w:rPr>
                <w:sz w:val="28"/>
                <w:szCs w:val="28"/>
              </w:rPr>
              <w:br/>
            </w:r>
            <w:r w:rsidRPr="00EC072D">
              <w:rPr>
                <w:sz w:val="28"/>
                <w:szCs w:val="28"/>
              </w:rPr>
              <w:t>минут в одну сторону</w:t>
            </w:r>
          </w:p>
        </w:tc>
        <w:tc>
          <w:tcPr>
            <w:tcW w:w="2518" w:type="pct"/>
          </w:tcPr>
          <w:p w14:paraId="20A63B1C" w14:textId="4D675C83" w:rsidR="00553E13" w:rsidRPr="00EC072D" w:rsidRDefault="00553E13" w:rsidP="007531EA">
            <w:pPr>
              <w:autoSpaceDE w:val="0"/>
              <w:autoSpaceDN w:val="0"/>
              <w:adjustRightInd w:val="0"/>
              <w:rPr>
                <w:sz w:val="28"/>
                <w:szCs w:val="28"/>
              </w:rPr>
            </w:pPr>
            <w:r w:rsidRPr="00EC072D">
              <w:rPr>
                <w:sz w:val="28"/>
                <w:szCs w:val="28"/>
              </w:rPr>
              <w:t>Для групп сельских населенных пунктов, входящих</w:t>
            </w:r>
            <w:r w:rsidR="007C6B04" w:rsidRPr="00EC072D">
              <w:rPr>
                <w:sz w:val="28"/>
                <w:szCs w:val="28"/>
              </w:rPr>
              <w:t xml:space="preserve"> в локальные системы расселения</w:t>
            </w:r>
            <w:r w:rsidRPr="00EC072D">
              <w:rPr>
                <w:sz w:val="28"/>
                <w:szCs w:val="28"/>
              </w:rPr>
              <w:t>:</w:t>
            </w:r>
            <w:r w:rsidR="007C6B04" w:rsidRPr="00EC072D">
              <w:rPr>
                <w:sz w:val="28"/>
                <w:szCs w:val="28"/>
              </w:rPr>
              <w:t xml:space="preserve"> доступност</w:t>
            </w:r>
            <w:r w:rsidR="00E71986" w:rsidRPr="00EC072D">
              <w:rPr>
                <w:sz w:val="28"/>
                <w:szCs w:val="28"/>
              </w:rPr>
              <w:t>ь в границах системы расселения</w:t>
            </w:r>
            <w:r w:rsidR="007C6B04" w:rsidRPr="00EC072D">
              <w:rPr>
                <w:sz w:val="28"/>
                <w:szCs w:val="28"/>
              </w:rPr>
              <w:t xml:space="preserve"> </w:t>
            </w:r>
            <w:r w:rsidR="00E71986" w:rsidRPr="00EC072D">
              <w:rPr>
                <w:sz w:val="28"/>
                <w:szCs w:val="28"/>
              </w:rPr>
              <w:t>[2]</w:t>
            </w:r>
          </w:p>
        </w:tc>
      </w:tr>
      <w:tr w:rsidR="00EC072D" w:rsidRPr="00EC072D" w14:paraId="1809F0B4" w14:textId="77777777" w:rsidTr="006755FE">
        <w:trPr>
          <w:cantSplit/>
          <w:trHeight w:val="20"/>
        </w:trPr>
        <w:tc>
          <w:tcPr>
            <w:tcW w:w="1024" w:type="pct"/>
            <w:vMerge w:val="restart"/>
          </w:tcPr>
          <w:p w14:paraId="55AA5B56" w14:textId="5787B6AA" w:rsidR="00553E13" w:rsidRPr="00EC072D" w:rsidRDefault="00E71986">
            <w:pPr>
              <w:autoSpaceDE w:val="0"/>
              <w:autoSpaceDN w:val="0"/>
              <w:adjustRightInd w:val="0"/>
              <w:rPr>
                <w:sz w:val="28"/>
                <w:szCs w:val="28"/>
              </w:rPr>
            </w:pPr>
            <w:r w:rsidRPr="00EC072D">
              <w:rPr>
                <w:sz w:val="28"/>
                <w:szCs w:val="28"/>
              </w:rPr>
              <w:t>Общеобразовательные организации [3]</w:t>
            </w:r>
          </w:p>
        </w:tc>
        <w:tc>
          <w:tcPr>
            <w:tcW w:w="1458" w:type="pct"/>
          </w:tcPr>
          <w:p w14:paraId="037EC6B1" w14:textId="0C824989" w:rsidR="00553E13" w:rsidRPr="00EC072D" w:rsidRDefault="00553E13">
            <w:pPr>
              <w:autoSpaceDE w:val="0"/>
              <w:autoSpaceDN w:val="0"/>
              <w:adjustRightInd w:val="0"/>
              <w:rPr>
                <w:sz w:val="28"/>
                <w:szCs w:val="28"/>
              </w:rPr>
            </w:pPr>
            <w:r w:rsidRPr="00EC072D">
              <w:rPr>
                <w:sz w:val="28"/>
                <w:szCs w:val="28"/>
              </w:rPr>
              <w:t xml:space="preserve">Уровень обеспеченности, </w:t>
            </w:r>
            <w:r w:rsidR="00694EF2" w:rsidRPr="00EC072D">
              <w:rPr>
                <w:sz w:val="28"/>
                <w:szCs w:val="28"/>
              </w:rPr>
              <w:br/>
            </w:r>
            <w:r w:rsidRPr="00EC072D">
              <w:rPr>
                <w:sz w:val="28"/>
                <w:szCs w:val="28"/>
              </w:rPr>
              <w:t>мест на 1 тыс. человек</w:t>
            </w:r>
          </w:p>
        </w:tc>
        <w:tc>
          <w:tcPr>
            <w:tcW w:w="2518" w:type="pct"/>
          </w:tcPr>
          <w:p w14:paraId="41273430" w14:textId="2C27D090" w:rsidR="00553E13" w:rsidRPr="00EC072D" w:rsidRDefault="00E71986">
            <w:pPr>
              <w:autoSpaceDE w:val="0"/>
              <w:autoSpaceDN w:val="0"/>
              <w:adjustRightInd w:val="0"/>
              <w:rPr>
                <w:sz w:val="28"/>
                <w:szCs w:val="28"/>
              </w:rPr>
            </w:pPr>
            <w:r w:rsidRPr="00EC072D">
              <w:rPr>
                <w:sz w:val="28"/>
                <w:szCs w:val="28"/>
              </w:rPr>
              <w:t>121</w:t>
            </w:r>
          </w:p>
        </w:tc>
      </w:tr>
      <w:tr w:rsidR="00EC072D" w:rsidRPr="00EC072D" w14:paraId="508F4972" w14:textId="77777777" w:rsidTr="006755FE">
        <w:trPr>
          <w:cantSplit/>
          <w:trHeight w:val="20"/>
        </w:trPr>
        <w:tc>
          <w:tcPr>
            <w:tcW w:w="1024" w:type="pct"/>
            <w:vMerge/>
          </w:tcPr>
          <w:p w14:paraId="6A0D2D85" w14:textId="77777777" w:rsidR="00A75AA6" w:rsidRPr="00EC072D" w:rsidRDefault="00A75AA6">
            <w:pPr>
              <w:autoSpaceDE w:val="0"/>
              <w:autoSpaceDN w:val="0"/>
              <w:adjustRightInd w:val="0"/>
              <w:rPr>
                <w:sz w:val="28"/>
                <w:szCs w:val="28"/>
              </w:rPr>
            </w:pPr>
          </w:p>
        </w:tc>
        <w:tc>
          <w:tcPr>
            <w:tcW w:w="1458" w:type="pct"/>
          </w:tcPr>
          <w:p w14:paraId="1698317E" w14:textId="127168C8" w:rsidR="00A75AA6" w:rsidRPr="00EC072D" w:rsidRDefault="00A75AA6" w:rsidP="00A75AA6">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мест на 100 детей в возрасте от 7 до 18 лет</w:t>
            </w:r>
          </w:p>
        </w:tc>
        <w:tc>
          <w:tcPr>
            <w:tcW w:w="2518" w:type="pct"/>
          </w:tcPr>
          <w:p w14:paraId="6B40B5F0" w14:textId="3571F778" w:rsidR="00E71986" w:rsidRPr="00EC072D" w:rsidRDefault="00E71986" w:rsidP="00E71986">
            <w:pPr>
              <w:autoSpaceDE w:val="0"/>
              <w:autoSpaceDN w:val="0"/>
              <w:adjustRightInd w:val="0"/>
              <w:rPr>
                <w:sz w:val="28"/>
                <w:szCs w:val="28"/>
              </w:rPr>
            </w:pPr>
            <w:r w:rsidRPr="00EC072D">
              <w:rPr>
                <w:sz w:val="28"/>
                <w:szCs w:val="28"/>
              </w:rPr>
              <w:t>Для г. Уссурийска – 96</w:t>
            </w:r>
            <w:r w:rsidR="00B46FCD" w:rsidRPr="00EC072D">
              <w:rPr>
                <w:sz w:val="28"/>
                <w:szCs w:val="28"/>
              </w:rPr>
              <w:t>.</w:t>
            </w:r>
          </w:p>
          <w:p w14:paraId="67AF7102" w14:textId="4637800C" w:rsidR="00A75AA6" w:rsidRPr="00EC072D" w:rsidRDefault="00B46FCD" w:rsidP="00E71986">
            <w:pPr>
              <w:autoSpaceDE w:val="0"/>
              <w:autoSpaceDN w:val="0"/>
              <w:adjustRightInd w:val="0"/>
              <w:rPr>
                <w:sz w:val="28"/>
                <w:szCs w:val="28"/>
              </w:rPr>
            </w:pPr>
            <w:r w:rsidRPr="00EC072D">
              <w:rPr>
                <w:sz w:val="28"/>
                <w:szCs w:val="28"/>
              </w:rPr>
              <w:t xml:space="preserve">Для </w:t>
            </w:r>
            <w:r w:rsidR="00E71986" w:rsidRPr="00EC072D">
              <w:rPr>
                <w:sz w:val="28"/>
                <w:szCs w:val="28"/>
              </w:rPr>
              <w:t>сельских населенных пунктов – 95</w:t>
            </w:r>
          </w:p>
        </w:tc>
      </w:tr>
      <w:tr w:rsidR="00EC072D" w:rsidRPr="00EC072D" w14:paraId="6CBB96B8" w14:textId="77777777" w:rsidTr="006755FE">
        <w:trPr>
          <w:cantSplit/>
          <w:trHeight w:val="20"/>
        </w:trPr>
        <w:tc>
          <w:tcPr>
            <w:tcW w:w="1024" w:type="pct"/>
            <w:vMerge/>
          </w:tcPr>
          <w:p w14:paraId="5063E602" w14:textId="77777777" w:rsidR="00A75AA6" w:rsidRPr="00EC072D" w:rsidRDefault="00A75AA6">
            <w:pPr>
              <w:autoSpaceDE w:val="0"/>
              <w:autoSpaceDN w:val="0"/>
              <w:adjustRightInd w:val="0"/>
              <w:rPr>
                <w:sz w:val="28"/>
                <w:szCs w:val="28"/>
              </w:rPr>
            </w:pPr>
          </w:p>
        </w:tc>
        <w:tc>
          <w:tcPr>
            <w:tcW w:w="1458" w:type="pct"/>
          </w:tcPr>
          <w:p w14:paraId="237BB28B" w14:textId="2BCCA96E" w:rsidR="00A75AA6" w:rsidRPr="00EC072D" w:rsidRDefault="00E56BD2" w:rsidP="00B46FCD">
            <w:pPr>
              <w:autoSpaceDE w:val="0"/>
              <w:autoSpaceDN w:val="0"/>
              <w:adjustRightInd w:val="0"/>
              <w:rPr>
                <w:sz w:val="28"/>
                <w:szCs w:val="28"/>
              </w:rPr>
            </w:pPr>
            <w:r w:rsidRPr="00EC072D">
              <w:rPr>
                <w:sz w:val="28"/>
                <w:szCs w:val="28"/>
              </w:rPr>
              <w:t>Минимальный размер земельного</w:t>
            </w:r>
            <w:r w:rsidR="00A75AA6" w:rsidRPr="00EC072D">
              <w:rPr>
                <w:sz w:val="28"/>
                <w:szCs w:val="28"/>
              </w:rPr>
              <w:t xml:space="preserve"> участка, кв. м на 1 место [1</w:t>
            </w:r>
            <w:r w:rsidR="00066B50" w:rsidRPr="00EC072D">
              <w:rPr>
                <w:sz w:val="28"/>
                <w:szCs w:val="28"/>
              </w:rPr>
              <w:t>, 8</w:t>
            </w:r>
            <w:r w:rsidR="00585221" w:rsidRPr="00EC072D">
              <w:rPr>
                <w:sz w:val="28"/>
                <w:szCs w:val="28"/>
              </w:rPr>
              <w:t xml:space="preserve">, </w:t>
            </w:r>
            <w:r w:rsidR="00273613" w:rsidRPr="00EC072D">
              <w:rPr>
                <w:sz w:val="28"/>
                <w:szCs w:val="28"/>
              </w:rPr>
              <w:t>10</w:t>
            </w:r>
            <w:r w:rsidR="00A75AA6" w:rsidRPr="00EC072D">
              <w:rPr>
                <w:sz w:val="28"/>
                <w:szCs w:val="28"/>
              </w:rPr>
              <w:t>]</w:t>
            </w:r>
          </w:p>
        </w:tc>
        <w:tc>
          <w:tcPr>
            <w:tcW w:w="2518" w:type="pct"/>
          </w:tcPr>
          <w:p w14:paraId="5B7D53D7" w14:textId="0E54BD28" w:rsidR="00A75AA6" w:rsidRPr="00EC072D" w:rsidRDefault="00A75AA6">
            <w:pPr>
              <w:autoSpaceDE w:val="0"/>
              <w:autoSpaceDN w:val="0"/>
              <w:adjustRightInd w:val="0"/>
              <w:rPr>
                <w:sz w:val="28"/>
                <w:szCs w:val="28"/>
              </w:rPr>
            </w:pPr>
            <w:r w:rsidRPr="00EC072D">
              <w:rPr>
                <w:sz w:val="28"/>
                <w:szCs w:val="28"/>
              </w:rPr>
              <w:t>При вместимости:</w:t>
            </w:r>
          </w:p>
          <w:p w14:paraId="63E95FBA" w14:textId="1053934E" w:rsidR="00225FCE" w:rsidRPr="00EC072D" w:rsidRDefault="00225FCE">
            <w:pPr>
              <w:autoSpaceDE w:val="0"/>
              <w:autoSpaceDN w:val="0"/>
              <w:adjustRightInd w:val="0"/>
              <w:rPr>
                <w:sz w:val="28"/>
                <w:szCs w:val="28"/>
              </w:rPr>
            </w:pPr>
            <w:r w:rsidRPr="00EC072D">
              <w:rPr>
                <w:sz w:val="28"/>
                <w:szCs w:val="28"/>
              </w:rPr>
              <w:t>до 400 мест – 55[</w:t>
            </w:r>
            <w:r w:rsidR="00273613" w:rsidRPr="00EC072D">
              <w:rPr>
                <w:sz w:val="28"/>
                <w:szCs w:val="28"/>
              </w:rPr>
              <w:t>9</w:t>
            </w:r>
            <w:r w:rsidRPr="00EC072D">
              <w:rPr>
                <w:sz w:val="28"/>
                <w:szCs w:val="28"/>
              </w:rPr>
              <w:t>];</w:t>
            </w:r>
          </w:p>
          <w:p w14:paraId="720634AC" w14:textId="4E0E8ADB" w:rsidR="00A75AA6" w:rsidRPr="00EC072D" w:rsidRDefault="00A75AA6">
            <w:pPr>
              <w:autoSpaceDE w:val="0"/>
              <w:autoSpaceDN w:val="0"/>
              <w:adjustRightInd w:val="0"/>
              <w:rPr>
                <w:sz w:val="28"/>
                <w:szCs w:val="28"/>
              </w:rPr>
            </w:pPr>
            <w:r w:rsidRPr="00EC072D">
              <w:rPr>
                <w:sz w:val="28"/>
                <w:szCs w:val="28"/>
              </w:rPr>
              <w:t>от 400 до 500 мест – 65;</w:t>
            </w:r>
          </w:p>
          <w:p w14:paraId="731F94F4" w14:textId="3CAF5BBF" w:rsidR="00A75AA6" w:rsidRPr="00EC072D" w:rsidRDefault="00A75AA6">
            <w:pPr>
              <w:autoSpaceDE w:val="0"/>
              <w:autoSpaceDN w:val="0"/>
              <w:adjustRightInd w:val="0"/>
              <w:rPr>
                <w:sz w:val="28"/>
                <w:szCs w:val="28"/>
              </w:rPr>
            </w:pPr>
            <w:r w:rsidRPr="00EC072D">
              <w:rPr>
                <w:sz w:val="28"/>
                <w:szCs w:val="28"/>
              </w:rPr>
              <w:t>от 501 до 600 мест – 55;</w:t>
            </w:r>
          </w:p>
          <w:p w14:paraId="1DA25931" w14:textId="1FF48206" w:rsidR="00A75AA6" w:rsidRPr="00EC072D" w:rsidRDefault="00A75AA6">
            <w:pPr>
              <w:autoSpaceDE w:val="0"/>
              <w:autoSpaceDN w:val="0"/>
              <w:adjustRightInd w:val="0"/>
              <w:rPr>
                <w:sz w:val="28"/>
                <w:szCs w:val="28"/>
              </w:rPr>
            </w:pPr>
            <w:r w:rsidRPr="00EC072D">
              <w:rPr>
                <w:sz w:val="28"/>
                <w:szCs w:val="28"/>
              </w:rPr>
              <w:t>от 601 до 800 мест – 45;</w:t>
            </w:r>
          </w:p>
          <w:p w14:paraId="78446CB6" w14:textId="0E9DD03D" w:rsidR="00A75AA6" w:rsidRPr="00EC072D" w:rsidRDefault="00A75AA6">
            <w:pPr>
              <w:autoSpaceDE w:val="0"/>
              <w:autoSpaceDN w:val="0"/>
              <w:adjustRightInd w:val="0"/>
              <w:rPr>
                <w:sz w:val="28"/>
                <w:szCs w:val="28"/>
              </w:rPr>
            </w:pPr>
            <w:r w:rsidRPr="00EC072D">
              <w:rPr>
                <w:sz w:val="28"/>
                <w:szCs w:val="28"/>
              </w:rPr>
              <w:t>от 801 до 1100 мест – 36;</w:t>
            </w:r>
          </w:p>
          <w:p w14:paraId="740B7FFE" w14:textId="5D5CB68B" w:rsidR="00A75AA6" w:rsidRPr="00EC072D" w:rsidRDefault="00A75AA6">
            <w:pPr>
              <w:autoSpaceDE w:val="0"/>
              <w:autoSpaceDN w:val="0"/>
              <w:adjustRightInd w:val="0"/>
              <w:rPr>
                <w:sz w:val="28"/>
                <w:szCs w:val="28"/>
              </w:rPr>
            </w:pPr>
            <w:r w:rsidRPr="00EC072D">
              <w:rPr>
                <w:sz w:val="28"/>
                <w:szCs w:val="28"/>
              </w:rPr>
              <w:t>от 1101 до 1500 мест – 23;</w:t>
            </w:r>
          </w:p>
          <w:p w14:paraId="783A3978" w14:textId="013BA671" w:rsidR="00A75AA6" w:rsidRPr="00EC072D" w:rsidRDefault="00A75AA6">
            <w:pPr>
              <w:autoSpaceDE w:val="0"/>
              <w:autoSpaceDN w:val="0"/>
              <w:adjustRightInd w:val="0"/>
              <w:rPr>
                <w:sz w:val="28"/>
                <w:szCs w:val="28"/>
              </w:rPr>
            </w:pPr>
            <w:r w:rsidRPr="00EC072D">
              <w:rPr>
                <w:sz w:val="28"/>
                <w:szCs w:val="28"/>
              </w:rPr>
              <w:t>от 1501 до 2000 мест – 18</w:t>
            </w:r>
          </w:p>
        </w:tc>
      </w:tr>
      <w:tr w:rsidR="00EC072D" w:rsidRPr="00EC072D" w14:paraId="778475EB" w14:textId="77777777" w:rsidTr="006755FE">
        <w:trPr>
          <w:cantSplit/>
          <w:trHeight w:val="20"/>
        </w:trPr>
        <w:tc>
          <w:tcPr>
            <w:tcW w:w="1024" w:type="pct"/>
            <w:vMerge/>
          </w:tcPr>
          <w:p w14:paraId="739200DC" w14:textId="77777777" w:rsidR="00A75AA6" w:rsidRPr="00EC072D" w:rsidRDefault="00A75AA6">
            <w:pPr>
              <w:autoSpaceDE w:val="0"/>
              <w:autoSpaceDN w:val="0"/>
              <w:adjustRightInd w:val="0"/>
              <w:rPr>
                <w:sz w:val="28"/>
                <w:szCs w:val="28"/>
              </w:rPr>
            </w:pPr>
          </w:p>
        </w:tc>
        <w:tc>
          <w:tcPr>
            <w:tcW w:w="1458" w:type="pct"/>
          </w:tcPr>
          <w:p w14:paraId="4337E70A" w14:textId="6014EBCC" w:rsidR="00A75AA6" w:rsidRPr="00EC072D" w:rsidRDefault="00A75AA6">
            <w:pPr>
              <w:autoSpaceDE w:val="0"/>
              <w:autoSpaceDN w:val="0"/>
              <w:adjustRightInd w:val="0"/>
              <w:rPr>
                <w:sz w:val="28"/>
                <w:szCs w:val="28"/>
              </w:rPr>
            </w:pPr>
            <w:r w:rsidRPr="00EC072D">
              <w:rPr>
                <w:sz w:val="28"/>
                <w:szCs w:val="28"/>
              </w:rPr>
              <w:t xml:space="preserve">Пешеходная доступность, </w:t>
            </w:r>
            <w:r w:rsidRPr="00EC072D">
              <w:rPr>
                <w:sz w:val="28"/>
                <w:szCs w:val="28"/>
              </w:rPr>
              <w:br/>
              <w:t>минут в одну сторону</w:t>
            </w:r>
          </w:p>
        </w:tc>
        <w:tc>
          <w:tcPr>
            <w:tcW w:w="2518" w:type="pct"/>
          </w:tcPr>
          <w:p w14:paraId="60CD0FE2" w14:textId="5234F034" w:rsidR="00A75AA6" w:rsidRPr="00EC072D" w:rsidRDefault="00A75AA6">
            <w:pPr>
              <w:autoSpaceDE w:val="0"/>
              <w:autoSpaceDN w:val="0"/>
              <w:adjustRightInd w:val="0"/>
              <w:rPr>
                <w:sz w:val="28"/>
                <w:szCs w:val="28"/>
              </w:rPr>
            </w:pPr>
            <w:r w:rsidRPr="00EC072D">
              <w:rPr>
                <w:sz w:val="28"/>
                <w:szCs w:val="28"/>
              </w:rPr>
              <w:t>Для г. Уссурийска в зависимости от вида жилой застройки:</w:t>
            </w:r>
          </w:p>
          <w:p w14:paraId="35E740F8" w14:textId="37FAC9B5" w:rsidR="00A75AA6" w:rsidRPr="00EC072D" w:rsidRDefault="00A75AA6">
            <w:pPr>
              <w:autoSpaceDE w:val="0"/>
              <w:autoSpaceDN w:val="0"/>
              <w:adjustRightInd w:val="0"/>
              <w:rPr>
                <w:sz w:val="28"/>
                <w:szCs w:val="28"/>
              </w:rPr>
            </w:pPr>
            <w:r w:rsidRPr="00EC072D">
              <w:rPr>
                <w:sz w:val="28"/>
                <w:szCs w:val="28"/>
              </w:rPr>
              <w:t>а) при многоквартирной жилой застройке – 10;</w:t>
            </w:r>
          </w:p>
          <w:p w14:paraId="79A3C464" w14:textId="10BFF861" w:rsidR="007531EA" w:rsidRPr="00EC072D" w:rsidRDefault="00A75AA6" w:rsidP="007531EA">
            <w:pPr>
              <w:autoSpaceDE w:val="0"/>
              <w:autoSpaceDN w:val="0"/>
              <w:adjustRightInd w:val="0"/>
              <w:rPr>
                <w:sz w:val="28"/>
                <w:szCs w:val="28"/>
              </w:rPr>
            </w:pPr>
            <w:r w:rsidRPr="00EC072D">
              <w:rPr>
                <w:sz w:val="28"/>
                <w:szCs w:val="28"/>
              </w:rPr>
              <w:t>б) при инди</w:t>
            </w:r>
            <w:r w:rsidR="007531EA" w:rsidRPr="00EC072D">
              <w:rPr>
                <w:sz w:val="28"/>
                <w:szCs w:val="28"/>
              </w:rPr>
              <w:t>видуальной жилой застройке – 15</w:t>
            </w:r>
            <w:r w:rsidR="00B46FCD" w:rsidRPr="00EC072D">
              <w:rPr>
                <w:sz w:val="28"/>
                <w:szCs w:val="28"/>
              </w:rPr>
              <w:t>;</w:t>
            </w:r>
          </w:p>
          <w:p w14:paraId="36B5CCF4" w14:textId="42445469" w:rsidR="00A75AA6" w:rsidRPr="00EC072D" w:rsidRDefault="00A75AA6" w:rsidP="007531EA">
            <w:pPr>
              <w:autoSpaceDE w:val="0"/>
              <w:autoSpaceDN w:val="0"/>
              <w:adjustRightInd w:val="0"/>
              <w:rPr>
                <w:sz w:val="28"/>
                <w:szCs w:val="28"/>
              </w:rPr>
            </w:pPr>
            <w:r w:rsidRPr="00EC072D">
              <w:rPr>
                <w:sz w:val="28"/>
                <w:szCs w:val="28"/>
              </w:rPr>
              <w:t xml:space="preserve">Для центров локальных систем расселения – 15 </w:t>
            </w:r>
            <w:r w:rsidR="00E71986" w:rsidRPr="00EC072D">
              <w:rPr>
                <w:sz w:val="28"/>
                <w:szCs w:val="28"/>
              </w:rPr>
              <w:t>[2]</w:t>
            </w:r>
          </w:p>
        </w:tc>
      </w:tr>
      <w:tr w:rsidR="00EC072D" w:rsidRPr="00EC072D" w14:paraId="79B3D9BD" w14:textId="77777777" w:rsidTr="006755FE">
        <w:trPr>
          <w:cantSplit/>
          <w:trHeight w:val="20"/>
        </w:trPr>
        <w:tc>
          <w:tcPr>
            <w:tcW w:w="1024" w:type="pct"/>
            <w:vMerge/>
          </w:tcPr>
          <w:p w14:paraId="2FACAAF0" w14:textId="77777777" w:rsidR="00A75AA6" w:rsidRPr="00EC072D" w:rsidRDefault="00A75AA6">
            <w:pPr>
              <w:autoSpaceDE w:val="0"/>
              <w:autoSpaceDN w:val="0"/>
              <w:adjustRightInd w:val="0"/>
              <w:rPr>
                <w:sz w:val="28"/>
                <w:szCs w:val="28"/>
              </w:rPr>
            </w:pPr>
          </w:p>
        </w:tc>
        <w:tc>
          <w:tcPr>
            <w:tcW w:w="1458" w:type="pct"/>
          </w:tcPr>
          <w:p w14:paraId="0E2688B1" w14:textId="1DA6CE3F" w:rsidR="00A75AA6" w:rsidRPr="00EC072D" w:rsidRDefault="00A75AA6">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518" w:type="pct"/>
          </w:tcPr>
          <w:p w14:paraId="05D28E90" w14:textId="57EC8F43" w:rsidR="00A75AA6" w:rsidRPr="00EC072D" w:rsidRDefault="009A0C6E">
            <w:pPr>
              <w:autoSpaceDE w:val="0"/>
              <w:autoSpaceDN w:val="0"/>
              <w:adjustRightInd w:val="0"/>
              <w:rPr>
                <w:sz w:val="28"/>
                <w:szCs w:val="28"/>
              </w:rPr>
            </w:pPr>
            <w:r w:rsidRPr="00EC072D">
              <w:rPr>
                <w:sz w:val="28"/>
                <w:szCs w:val="28"/>
              </w:rPr>
              <w:t>Для групп сельских населенных пунктов, входящих в локальные системы расселения: доступност</w:t>
            </w:r>
            <w:r w:rsidR="007531EA" w:rsidRPr="00EC072D">
              <w:rPr>
                <w:sz w:val="28"/>
                <w:szCs w:val="28"/>
              </w:rPr>
              <w:t>ь в границах системы расселения</w:t>
            </w:r>
            <w:r w:rsidRPr="00EC072D">
              <w:rPr>
                <w:sz w:val="28"/>
                <w:szCs w:val="28"/>
              </w:rPr>
              <w:t xml:space="preserve"> </w:t>
            </w:r>
            <w:r w:rsidR="00E71986" w:rsidRPr="00EC072D">
              <w:rPr>
                <w:sz w:val="28"/>
                <w:szCs w:val="28"/>
              </w:rPr>
              <w:t>[2]</w:t>
            </w:r>
          </w:p>
        </w:tc>
      </w:tr>
      <w:tr w:rsidR="00EC072D" w:rsidRPr="00EC072D" w14:paraId="42C34792" w14:textId="77777777" w:rsidTr="006755FE">
        <w:trPr>
          <w:cantSplit/>
          <w:trHeight w:val="20"/>
        </w:trPr>
        <w:tc>
          <w:tcPr>
            <w:tcW w:w="1024" w:type="pct"/>
            <w:vMerge w:val="restart"/>
          </w:tcPr>
          <w:p w14:paraId="2667DA61" w14:textId="60B5C444" w:rsidR="00F94D9F" w:rsidRPr="00EC072D" w:rsidRDefault="00F94D9F" w:rsidP="00B46FCD">
            <w:pPr>
              <w:autoSpaceDE w:val="0"/>
              <w:autoSpaceDN w:val="0"/>
              <w:adjustRightInd w:val="0"/>
              <w:rPr>
                <w:sz w:val="28"/>
                <w:szCs w:val="28"/>
              </w:rPr>
            </w:pPr>
            <w:r w:rsidRPr="00EC072D">
              <w:rPr>
                <w:sz w:val="28"/>
                <w:szCs w:val="28"/>
              </w:rPr>
              <w:t>Организации дополнительного образования</w:t>
            </w:r>
          </w:p>
        </w:tc>
        <w:tc>
          <w:tcPr>
            <w:tcW w:w="1458" w:type="pct"/>
          </w:tcPr>
          <w:p w14:paraId="69ECBAF9" w14:textId="77777777" w:rsidR="00F94D9F" w:rsidRPr="00EC072D" w:rsidRDefault="00F94D9F" w:rsidP="00E71986">
            <w:pPr>
              <w:autoSpaceDE w:val="0"/>
              <w:autoSpaceDN w:val="0"/>
              <w:adjustRightInd w:val="0"/>
              <w:rPr>
                <w:sz w:val="28"/>
                <w:szCs w:val="28"/>
              </w:rPr>
            </w:pPr>
            <w:r w:rsidRPr="00EC072D">
              <w:rPr>
                <w:sz w:val="28"/>
                <w:szCs w:val="28"/>
              </w:rPr>
              <w:t xml:space="preserve">Уровень обеспеченности, </w:t>
            </w:r>
          </w:p>
          <w:p w14:paraId="79318CE8" w14:textId="1A482125" w:rsidR="00F94D9F" w:rsidRPr="00EC072D" w:rsidRDefault="00F94D9F" w:rsidP="00B46FCD">
            <w:pPr>
              <w:autoSpaceDE w:val="0"/>
              <w:autoSpaceDN w:val="0"/>
              <w:adjustRightInd w:val="0"/>
              <w:rPr>
                <w:sz w:val="28"/>
                <w:szCs w:val="28"/>
              </w:rPr>
            </w:pPr>
            <w:r w:rsidRPr="00EC072D">
              <w:rPr>
                <w:sz w:val="28"/>
                <w:szCs w:val="28"/>
              </w:rPr>
              <w:t>мест на программах дополнительного образования в расчете на 100 детей в возрасте от 5 до 18 лет [</w:t>
            </w:r>
            <w:hyperlink w:anchor="Par100" w:history="1">
              <w:r w:rsidRPr="00EC072D">
                <w:rPr>
                  <w:sz w:val="28"/>
                  <w:szCs w:val="28"/>
                </w:rPr>
                <w:t>4,5</w:t>
              </w:r>
            </w:hyperlink>
            <w:r w:rsidRPr="00EC072D">
              <w:rPr>
                <w:sz w:val="28"/>
                <w:szCs w:val="28"/>
              </w:rPr>
              <w:t>]</w:t>
            </w:r>
          </w:p>
        </w:tc>
        <w:tc>
          <w:tcPr>
            <w:tcW w:w="2518" w:type="pct"/>
          </w:tcPr>
          <w:p w14:paraId="7CF7A008" w14:textId="223B725C" w:rsidR="00F94D9F" w:rsidRPr="00EC072D" w:rsidRDefault="00F94D9F" w:rsidP="00E71986">
            <w:pPr>
              <w:autoSpaceDE w:val="0"/>
              <w:autoSpaceDN w:val="0"/>
              <w:adjustRightInd w:val="0"/>
              <w:rPr>
                <w:sz w:val="28"/>
                <w:szCs w:val="28"/>
              </w:rPr>
            </w:pPr>
            <w:r w:rsidRPr="00EC072D">
              <w:rPr>
                <w:sz w:val="28"/>
                <w:szCs w:val="28"/>
              </w:rPr>
              <w:t>99,5</w:t>
            </w:r>
          </w:p>
        </w:tc>
      </w:tr>
      <w:tr w:rsidR="00EC072D" w:rsidRPr="00EC072D" w14:paraId="04455C2B" w14:textId="77777777" w:rsidTr="006755FE">
        <w:trPr>
          <w:cantSplit/>
          <w:trHeight w:val="20"/>
        </w:trPr>
        <w:tc>
          <w:tcPr>
            <w:tcW w:w="1024" w:type="pct"/>
            <w:vMerge/>
          </w:tcPr>
          <w:p w14:paraId="3FBA81A1" w14:textId="059BD266" w:rsidR="00F94D9F" w:rsidRPr="00EC072D" w:rsidRDefault="00F94D9F" w:rsidP="00F94D9F">
            <w:pPr>
              <w:autoSpaceDE w:val="0"/>
              <w:autoSpaceDN w:val="0"/>
              <w:adjustRightInd w:val="0"/>
              <w:rPr>
                <w:sz w:val="28"/>
                <w:szCs w:val="28"/>
              </w:rPr>
            </w:pPr>
          </w:p>
        </w:tc>
        <w:tc>
          <w:tcPr>
            <w:tcW w:w="1458" w:type="pct"/>
          </w:tcPr>
          <w:p w14:paraId="710BD5D3" w14:textId="182AEE42" w:rsidR="00F94D9F" w:rsidRPr="00EC072D" w:rsidRDefault="00F94D9F" w:rsidP="00B46FCD">
            <w:pPr>
              <w:autoSpaceDE w:val="0"/>
              <w:autoSpaceDN w:val="0"/>
              <w:adjustRightInd w:val="0"/>
              <w:rPr>
                <w:sz w:val="28"/>
                <w:szCs w:val="28"/>
              </w:rPr>
            </w:pPr>
            <w:r w:rsidRPr="00EC072D">
              <w:rPr>
                <w:sz w:val="28"/>
                <w:szCs w:val="28"/>
              </w:rPr>
              <w:t xml:space="preserve">Уровень обеспеченности, </w:t>
            </w:r>
            <w:r w:rsidR="00B46FCD" w:rsidRPr="00EC072D">
              <w:rPr>
                <w:sz w:val="28"/>
                <w:szCs w:val="28"/>
              </w:rPr>
              <w:t>мест на </w:t>
            </w:r>
            <w:r w:rsidRPr="00EC072D">
              <w:rPr>
                <w:sz w:val="28"/>
                <w:szCs w:val="28"/>
              </w:rPr>
              <w:t>программах дополнительног</w:t>
            </w:r>
            <w:r w:rsidR="00B46FCD" w:rsidRPr="00EC072D">
              <w:rPr>
                <w:sz w:val="28"/>
                <w:szCs w:val="28"/>
              </w:rPr>
              <w:t>о образования в расчете на 1000 </w:t>
            </w:r>
            <w:r w:rsidRPr="00EC072D">
              <w:rPr>
                <w:sz w:val="28"/>
                <w:szCs w:val="28"/>
              </w:rPr>
              <w:t>человек [</w:t>
            </w:r>
            <w:hyperlink w:anchor="Par100" w:history="1">
              <w:r w:rsidRPr="00EC072D">
                <w:rPr>
                  <w:sz w:val="28"/>
                  <w:szCs w:val="28"/>
                </w:rPr>
                <w:t>4,5</w:t>
              </w:r>
            </w:hyperlink>
            <w:r w:rsidRPr="00EC072D">
              <w:rPr>
                <w:sz w:val="28"/>
                <w:szCs w:val="28"/>
              </w:rPr>
              <w:t>]</w:t>
            </w:r>
          </w:p>
        </w:tc>
        <w:tc>
          <w:tcPr>
            <w:tcW w:w="2518" w:type="pct"/>
          </w:tcPr>
          <w:p w14:paraId="56142DDE" w14:textId="42E6647F" w:rsidR="00F94D9F" w:rsidRPr="00EC072D" w:rsidRDefault="00F94D9F" w:rsidP="00F94D9F">
            <w:pPr>
              <w:autoSpaceDE w:val="0"/>
              <w:autoSpaceDN w:val="0"/>
              <w:adjustRightInd w:val="0"/>
              <w:rPr>
                <w:sz w:val="28"/>
                <w:szCs w:val="28"/>
              </w:rPr>
            </w:pPr>
            <w:r w:rsidRPr="00EC072D">
              <w:rPr>
                <w:sz w:val="28"/>
                <w:szCs w:val="28"/>
              </w:rPr>
              <w:t>Для г. Уссурийска – 160</w:t>
            </w:r>
            <w:r w:rsidR="00B46FCD" w:rsidRPr="00EC072D">
              <w:rPr>
                <w:sz w:val="28"/>
                <w:szCs w:val="28"/>
              </w:rPr>
              <w:t>.</w:t>
            </w:r>
          </w:p>
          <w:p w14:paraId="6E1705C6" w14:textId="19BE4C01" w:rsidR="00F94D9F" w:rsidRPr="00EC072D" w:rsidRDefault="00B46FCD" w:rsidP="00B46FCD">
            <w:pPr>
              <w:autoSpaceDE w:val="0"/>
              <w:autoSpaceDN w:val="0"/>
              <w:adjustRightInd w:val="0"/>
              <w:rPr>
                <w:sz w:val="28"/>
                <w:szCs w:val="28"/>
              </w:rPr>
            </w:pPr>
            <w:r w:rsidRPr="00EC072D">
              <w:rPr>
                <w:sz w:val="28"/>
                <w:szCs w:val="28"/>
              </w:rPr>
              <w:t xml:space="preserve">Для </w:t>
            </w:r>
            <w:r w:rsidR="00F94D9F" w:rsidRPr="00EC072D">
              <w:rPr>
                <w:sz w:val="28"/>
                <w:szCs w:val="28"/>
              </w:rPr>
              <w:t>сельских населенных пунктов – 115</w:t>
            </w:r>
          </w:p>
        </w:tc>
      </w:tr>
      <w:tr w:rsidR="00EC072D" w:rsidRPr="00EC072D" w14:paraId="75BA3FFF" w14:textId="77777777" w:rsidTr="006755FE">
        <w:trPr>
          <w:cantSplit/>
          <w:trHeight w:val="20"/>
        </w:trPr>
        <w:tc>
          <w:tcPr>
            <w:tcW w:w="1024" w:type="pct"/>
            <w:vMerge/>
          </w:tcPr>
          <w:p w14:paraId="588CE9CE" w14:textId="7273038A" w:rsidR="00F94D9F" w:rsidRPr="00EC072D" w:rsidRDefault="00F94D9F" w:rsidP="00F94D9F">
            <w:pPr>
              <w:autoSpaceDE w:val="0"/>
              <w:autoSpaceDN w:val="0"/>
              <w:adjustRightInd w:val="0"/>
              <w:rPr>
                <w:sz w:val="28"/>
                <w:szCs w:val="28"/>
              </w:rPr>
            </w:pPr>
          </w:p>
        </w:tc>
        <w:tc>
          <w:tcPr>
            <w:tcW w:w="1458" w:type="pct"/>
          </w:tcPr>
          <w:p w14:paraId="30F27833" w14:textId="38477280" w:rsidR="00F94D9F" w:rsidRPr="00EC072D" w:rsidRDefault="00F94D9F" w:rsidP="00F94D9F">
            <w:pPr>
              <w:autoSpaceDE w:val="0"/>
              <w:autoSpaceDN w:val="0"/>
              <w:adjustRightInd w:val="0"/>
              <w:rPr>
                <w:sz w:val="28"/>
                <w:szCs w:val="28"/>
              </w:rPr>
            </w:pPr>
            <w:r w:rsidRPr="00EC072D">
              <w:rPr>
                <w:sz w:val="28"/>
                <w:szCs w:val="28"/>
              </w:rPr>
              <w:t>в том числе число мест на программах дополнительного образования, реализуемых на базе организаций дополнительного</w:t>
            </w:r>
            <w:r w:rsidR="00B46FCD" w:rsidRPr="00EC072D">
              <w:rPr>
                <w:sz w:val="28"/>
                <w:szCs w:val="28"/>
              </w:rPr>
              <w:t xml:space="preserve"> образования, в расчете на 1000 </w:t>
            </w:r>
            <w:r w:rsidRPr="00EC072D">
              <w:rPr>
                <w:sz w:val="28"/>
                <w:szCs w:val="28"/>
              </w:rPr>
              <w:t>человек</w:t>
            </w:r>
          </w:p>
        </w:tc>
        <w:tc>
          <w:tcPr>
            <w:tcW w:w="2518" w:type="pct"/>
          </w:tcPr>
          <w:p w14:paraId="60FA19BD" w14:textId="18661E75" w:rsidR="00F94D9F" w:rsidRPr="00EC072D" w:rsidRDefault="00F94D9F" w:rsidP="00B46FCD">
            <w:pPr>
              <w:autoSpaceDE w:val="0"/>
              <w:autoSpaceDN w:val="0"/>
              <w:adjustRightInd w:val="0"/>
              <w:rPr>
                <w:sz w:val="28"/>
                <w:szCs w:val="28"/>
              </w:rPr>
            </w:pPr>
            <w:r w:rsidRPr="00EC072D">
              <w:rPr>
                <w:sz w:val="28"/>
                <w:szCs w:val="28"/>
              </w:rPr>
              <w:t>Для г. Уссурийска – 85</w:t>
            </w:r>
          </w:p>
        </w:tc>
      </w:tr>
      <w:tr w:rsidR="00EC072D" w:rsidRPr="00EC072D" w14:paraId="133507EF" w14:textId="77777777" w:rsidTr="006755FE">
        <w:trPr>
          <w:cantSplit/>
          <w:trHeight w:val="20"/>
        </w:trPr>
        <w:tc>
          <w:tcPr>
            <w:tcW w:w="1024" w:type="pct"/>
            <w:vMerge/>
          </w:tcPr>
          <w:p w14:paraId="14263387" w14:textId="39653029" w:rsidR="00F94D9F" w:rsidRPr="00EC072D" w:rsidRDefault="00F94D9F" w:rsidP="00F94D9F">
            <w:pPr>
              <w:autoSpaceDE w:val="0"/>
              <w:autoSpaceDN w:val="0"/>
              <w:adjustRightInd w:val="0"/>
              <w:rPr>
                <w:sz w:val="28"/>
                <w:szCs w:val="28"/>
              </w:rPr>
            </w:pPr>
          </w:p>
        </w:tc>
        <w:tc>
          <w:tcPr>
            <w:tcW w:w="1458" w:type="pct"/>
          </w:tcPr>
          <w:p w14:paraId="18937D50" w14:textId="69E33BF0" w:rsidR="00F94D9F" w:rsidRPr="00EC072D" w:rsidRDefault="00F94D9F" w:rsidP="00B46FCD">
            <w:pPr>
              <w:autoSpaceDE w:val="0"/>
              <w:autoSpaceDN w:val="0"/>
              <w:adjustRightInd w:val="0"/>
              <w:rPr>
                <w:sz w:val="28"/>
                <w:szCs w:val="28"/>
              </w:rPr>
            </w:pPr>
            <w:r w:rsidRPr="00EC072D">
              <w:rPr>
                <w:sz w:val="28"/>
                <w:szCs w:val="28"/>
              </w:rPr>
              <w:t>Минимальный размер земель</w:t>
            </w:r>
            <w:r w:rsidR="007531EA" w:rsidRPr="00EC072D">
              <w:rPr>
                <w:sz w:val="28"/>
                <w:szCs w:val="28"/>
              </w:rPr>
              <w:t>ного участка, кв. м на 1 место</w:t>
            </w:r>
          </w:p>
        </w:tc>
        <w:tc>
          <w:tcPr>
            <w:tcW w:w="2518" w:type="pct"/>
          </w:tcPr>
          <w:p w14:paraId="75D66F42" w14:textId="77777777" w:rsidR="00F94D9F" w:rsidRPr="00EC072D" w:rsidRDefault="00F94D9F" w:rsidP="00F94D9F">
            <w:pPr>
              <w:autoSpaceDE w:val="0"/>
              <w:autoSpaceDN w:val="0"/>
              <w:adjustRightInd w:val="0"/>
              <w:rPr>
                <w:sz w:val="28"/>
                <w:szCs w:val="28"/>
              </w:rPr>
            </w:pPr>
            <w:r w:rsidRPr="00EC072D">
              <w:rPr>
                <w:sz w:val="28"/>
                <w:szCs w:val="28"/>
              </w:rPr>
              <w:t>Для отдельно стоящих зданий – 15;</w:t>
            </w:r>
          </w:p>
          <w:p w14:paraId="6D3B3389" w14:textId="1472632A" w:rsidR="00F94D9F" w:rsidRPr="00EC072D" w:rsidRDefault="00F94D9F" w:rsidP="00F94D9F">
            <w:pPr>
              <w:autoSpaceDE w:val="0"/>
              <w:autoSpaceDN w:val="0"/>
              <w:adjustRightInd w:val="0"/>
              <w:rPr>
                <w:sz w:val="28"/>
                <w:szCs w:val="28"/>
              </w:rPr>
            </w:pPr>
            <w:r w:rsidRPr="00EC072D">
              <w:rPr>
                <w:sz w:val="28"/>
                <w:szCs w:val="28"/>
              </w:rPr>
              <w:t>Для организаций, размещенных на первых этажах жилых зданий – 7,5</w:t>
            </w:r>
          </w:p>
        </w:tc>
      </w:tr>
      <w:tr w:rsidR="00EC072D" w:rsidRPr="00EC072D" w14:paraId="15F579F3" w14:textId="77777777" w:rsidTr="006755FE">
        <w:trPr>
          <w:cantSplit/>
          <w:trHeight w:val="20"/>
        </w:trPr>
        <w:tc>
          <w:tcPr>
            <w:tcW w:w="1024" w:type="pct"/>
            <w:vMerge/>
          </w:tcPr>
          <w:p w14:paraId="14F707B5" w14:textId="77777777" w:rsidR="00AE4D31" w:rsidRPr="00EC072D" w:rsidRDefault="00AE4D31" w:rsidP="00AE4D31">
            <w:pPr>
              <w:autoSpaceDE w:val="0"/>
              <w:autoSpaceDN w:val="0"/>
              <w:adjustRightInd w:val="0"/>
              <w:rPr>
                <w:sz w:val="28"/>
                <w:szCs w:val="28"/>
              </w:rPr>
            </w:pPr>
          </w:p>
        </w:tc>
        <w:tc>
          <w:tcPr>
            <w:tcW w:w="1458" w:type="pct"/>
          </w:tcPr>
          <w:p w14:paraId="63EF5D07" w14:textId="05EA2EA9" w:rsidR="00AE4D31" w:rsidRPr="00EC072D" w:rsidRDefault="00AE4D31" w:rsidP="00AE4D31">
            <w:pPr>
              <w:autoSpaceDE w:val="0"/>
              <w:autoSpaceDN w:val="0"/>
              <w:adjustRightInd w:val="0"/>
              <w:rPr>
                <w:sz w:val="28"/>
                <w:szCs w:val="28"/>
              </w:rPr>
            </w:pPr>
            <w:r w:rsidRPr="00EC072D">
              <w:rPr>
                <w:sz w:val="28"/>
                <w:szCs w:val="28"/>
              </w:rPr>
              <w:t xml:space="preserve">Пешеходная доступность, </w:t>
            </w:r>
            <w:r w:rsidRPr="00EC072D">
              <w:rPr>
                <w:sz w:val="28"/>
                <w:szCs w:val="28"/>
              </w:rPr>
              <w:br/>
              <w:t>минут в одну сторону</w:t>
            </w:r>
          </w:p>
        </w:tc>
        <w:tc>
          <w:tcPr>
            <w:tcW w:w="2518" w:type="pct"/>
          </w:tcPr>
          <w:p w14:paraId="5C3095FA" w14:textId="77777777" w:rsidR="00AE4D31" w:rsidRPr="00EC072D" w:rsidRDefault="00AE4D31" w:rsidP="00AE4D31">
            <w:pPr>
              <w:autoSpaceDE w:val="0"/>
              <w:autoSpaceDN w:val="0"/>
              <w:adjustRightInd w:val="0"/>
              <w:rPr>
                <w:sz w:val="28"/>
                <w:szCs w:val="28"/>
              </w:rPr>
            </w:pPr>
            <w:r w:rsidRPr="00EC072D">
              <w:rPr>
                <w:sz w:val="28"/>
                <w:szCs w:val="28"/>
              </w:rPr>
              <w:t>Для г. Уссурийска в зависимости от вида жилой застройки:</w:t>
            </w:r>
          </w:p>
          <w:p w14:paraId="4EF67209" w14:textId="77777777" w:rsidR="00AE4D31" w:rsidRPr="00EC072D" w:rsidRDefault="00AE4D31" w:rsidP="00AE4D31">
            <w:pPr>
              <w:autoSpaceDE w:val="0"/>
              <w:autoSpaceDN w:val="0"/>
              <w:adjustRightInd w:val="0"/>
              <w:rPr>
                <w:sz w:val="28"/>
                <w:szCs w:val="28"/>
              </w:rPr>
            </w:pPr>
            <w:r w:rsidRPr="00EC072D">
              <w:rPr>
                <w:sz w:val="28"/>
                <w:szCs w:val="28"/>
              </w:rPr>
              <w:t>а) при многоквартирной жилой застройке – 10;</w:t>
            </w:r>
          </w:p>
          <w:p w14:paraId="5F81916B" w14:textId="5D729241" w:rsidR="00AE4D31" w:rsidRPr="00EC072D" w:rsidRDefault="00AE4D31" w:rsidP="00AE4D31">
            <w:pPr>
              <w:autoSpaceDE w:val="0"/>
              <w:autoSpaceDN w:val="0"/>
              <w:adjustRightInd w:val="0"/>
              <w:rPr>
                <w:sz w:val="28"/>
                <w:szCs w:val="28"/>
              </w:rPr>
            </w:pPr>
            <w:r w:rsidRPr="00EC072D">
              <w:rPr>
                <w:sz w:val="28"/>
                <w:szCs w:val="28"/>
              </w:rPr>
              <w:t>б) при индивидуальной жилой застройке – 15</w:t>
            </w:r>
            <w:r w:rsidR="00B46FCD" w:rsidRPr="00EC072D">
              <w:rPr>
                <w:sz w:val="28"/>
                <w:szCs w:val="28"/>
              </w:rPr>
              <w:t>.</w:t>
            </w:r>
          </w:p>
          <w:p w14:paraId="70D0D12C" w14:textId="6CC969BB" w:rsidR="00AE4D31" w:rsidRPr="00EC072D" w:rsidRDefault="00AE4D31" w:rsidP="00AE4D31">
            <w:pPr>
              <w:autoSpaceDE w:val="0"/>
              <w:autoSpaceDN w:val="0"/>
              <w:adjustRightInd w:val="0"/>
              <w:rPr>
                <w:sz w:val="28"/>
                <w:szCs w:val="28"/>
              </w:rPr>
            </w:pPr>
            <w:r w:rsidRPr="00EC072D">
              <w:rPr>
                <w:sz w:val="28"/>
                <w:szCs w:val="28"/>
              </w:rPr>
              <w:t>Для центров локальных систем расселения – 15 [2]</w:t>
            </w:r>
          </w:p>
        </w:tc>
      </w:tr>
      <w:tr w:rsidR="00EC072D" w:rsidRPr="00EC072D" w14:paraId="3F9AE755" w14:textId="77777777" w:rsidTr="006755FE">
        <w:trPr>
          <w:cantSplit/>
          <w:trHeight w:val="20"/>
        </w:trPr>
        <w:tc>
          <w:tcPr>
            <w:tcW w:w="1024" w:type="pct"/>
            <w:vMerge/>
          </w:tcPr>
          <w:p w14:paraId="72508306" w14:textId="7DAE0D21" w:rsidR="00AE4D31" w:rsidRPr="00EC072D" w:rsidRDefault="00AE4D31" w:rsidP="00AE4D31">
            <w:pPr>
              <w:autoSpaceDE w:val="0"/>
              <w:autoSpaceDN w:val="0"/>
              <w:adjustRightInd w:val="0"/>
              <w:rPr>
                <w:sz w:val="28"/>
                <w:szCs w:val="28"/>
              </w:rPr>
            </w:pPr>
          </w:p>
        </w:tc>
        <w:tc>
          <w:tcPr>
            <w:tcW w:w="1458" w:type="pct"/>
          </w:tcPr>
          <w:p w14:paraId="15BF602A" w14:textId="0A99B853" w:rsidR="00AE4D31" w:rsidRPr="00EC072D" w:rsidRDefault="00AE4D31" w:rsidP="00AE4D31">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518" w:type="pct"/>
          </w:tcPr>
          <w:p w14:paraId="44BA6FE7" w14:textId="44EA6A31" w:rsidR="00AE4D31" w:rsidRPr="00EC072D" w:rsidRDefault="00B46FCD" w:rsidP="00AE4D31">
            <w:pPr>
              <w:autoSpaceDE w:val="0"/>
              <w:autoSpaceDN w:val="0"/>
              <w:adjustRightInd w:val="0"/>
              <w:rPr>
                <w:sz w:val="28"/>
                <w:szCs w:val="28"/>
              </w:rPr>
            </w:pPr>
            <w:r w:rsidRPr="00EC072D">
              <w:rPr>
                <w:sz w:val="28"/>
                <w:szCs w:val="28"/>
              </w:rPr>
              <w:t>Для г. Уссурийска – 15.</w:t>
            </w:r>
          </w:p>
          <w:p w14:paraId="69D8DCC8" w14:textId="4EB8D1E5" w:rsidR="00AE4D31" w:rsidRPr="00EC072D" w:rsidRDefault="00B46FCD" w:rsidP="00AE4D31">
            <w:pPr>
              <w:autoSpaceDE w:val="0"/>
              <w:autoSpaceDN w:val="0"/>
              <w:adjustRightInd w:val="0"/>
              <w:rPr>
                <w:sz w:val="28"/>
                <w:szCs w:val="28"/>
              </w:rPr>
            </w:pPr>
            <w:r w:rsidRPr="00EC072D">
              <w:rPr>
                <w:sz w:val="28"/>
                <w:szCs w:val="28"/>
              </w:rPr>
              <w:t xml:space="preserve">Для </w:t>
            </w:r>
            <w:r w:rsidR="00AE4D31" w:rsidRPr="00EC072D">
              <w:rPr>
                <w:sz w:val="28"/>
                <w:szCs w:val="28"/>
              </w:rPr>
              <w:t>групп сельских населенных пунктов, входящих в локальные системы расселения: доступность в границах системы расселения [2]</w:t>
            </w:r>
          </w:p>
        </w:tc>
      </w:tr>
      <w:tr w:rsidR="00EC072D" w:rsidRPr="00EC072D" w14:paraId="2963030F" w14:textId="77777777" w:rsidTr="006755FE">
        <w:trPr>
          <w:cantSplit/>
          <w:trHeight w:val="20"/>
        </w:trPr>
        <w:tc>
          <w:tcPr>
            <w:tcW w:w="1024" w:type="pct"/>
            <w:vMerge w:val="restart"/>
          </w:tcPr>
          <w:p w14:paraId="61BF5EA1" w14:textId="59CBD578" w:rsidR="00AE4D31" w:rsidRPr="00EC072D" w:rsidRDefault="00AE4D31" w:rsidP="00B46FCD">
            <w:pPr>
              <w:autoSpaceDE w:val="0"/>
              <w:autoSpaceDN w:val="0"/>
              <w:adjustRightInd w:val="0"/>
              <w:rPr>
                <w:sz w:val="28"/>
                <w:szCs w:val="28"/>
              </w:rPr>
            </w:pPr>
            <w:r w:rsidRPr="00EC072D">
              <w:rPr>
                <w:sz w:val="28"/>
                <w:szCs w:val="28"/>
              </w:rPr>
              <w:t>Организации отдыха детей и их оздоровления</w:t>
            </w:r>
          </w:p>
        </w:tc>
        <w:tc>
          <w:tcPr>
            <w:tcW w:w="1458" w:type="pct"/>
          </w:tcPr>
          <w:p w14:paraId="059E335D" w14:textId="45C825EB" w:rsidR="00AE4D31" w:rsidRPr="00EC072D" w:rsidRDefault="00AE4D31" w:rsidP="00AE4D31">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мест на 1 тыс. человек [7]</w:t>
            </w:r>
          </w:p>
        </w:tc>
        <w:tc>
          <w:tcPr>
            <w:tcW w:w="2518" w:type="pct"/>
          </w:tcPr>
          <w:p w14:paraId="21252757" w14:textId="25FD385D" w:rsidR="00AE4D31" w:rsidRPr="00EC072D" w:rsidRDefault="00AE4D31" w:rsidP="00AE4D31">
            <w:pPr>
              <w:autoSpaceDE w:val="0"/>
              <w:autoSpaceDN w:val="0"/>
              <w:adjustRightInd w:val="0"/>
              <w:rPr>
                <w:sz w:val="28"/>
                <w:szCs w:val="28"/>
              </w:rPr>
            </w:pPr>
            <w:r w:rsidRPr="00EC072D">
              <w:rPr>
                <w:sz w:val="28"/>
                <w:szCs w:val="28"/>
              </w:rPr>
              <w:t>1,8</w:t>
            </w:r>
          </w:p>
        </w:tc>
      </w:tr>
      <w:tr w:rsidR="00EC072D" w:rsidRPr="00EC072D" w14:paraId="3FF4AA14" w14:textId="77777777" w:rsidTr="006755FE">
        <w:trPr>
          <w:cantSplit/>
          <w:trHeight w:val="20"/>
        </w:trPr>
        <w:tc>
          <w:tcPr>
            <w:tcW w:w="1024" w:type="pct"/>
            <w:vMerge/>
          </w:tcPr>
          <w:p w14:paraId="7723F9E6" w14:textId="33F379F8" w:rsidR="00AE4D31" w:rsidRPr="00EC072D" w:rsidRDefault="00AE4D31" w:rsidP="00AE4D31">
            <w:pPr>
              <w:autoSpaceDE w:val="0"/>
              <w:autoSpaceDN w:val="0"/>
              <w:adjustRightInd w:val="0"/>
              <w:rPr>
                <w:sz w:val="28"/>
                <w:szCs w:val="28"/>
              </w:rPr>
            </w:pPr>
          </w:p>
        </w:tc>
        <w:tc>
          <w:tcPr>
            <w:tcW w:w="1458" w:type="pct"/>
          </w:tcPr>
          <w:p w14:paraId="3A36DE72" w14:textId="1B81A6B5" w:rsidR="00AE4D31" w:rsidRPr="00EC072D" w:rsidRDefault="00AE4D31" w:rsidP="00B70883">
            <w:pPr>
              <w:autoSpaceDE w:val="0"/>
              <w:autoSpaceDN w:val="0"/>
              <w:adjustRightInd w:val="0"/>
              <w:rPr>
                <w:sz w:val="28"/>
                <w:szCs w:val="28"/>
              </w:rPr>
            </w:pPr>
            <w:r w:rsidRPr="00EC072D">
              <w:rPr>
                <w:sz w:val="28"/>
                <w:szCs w:val="28"/>
              </w:rPr>
              <w:t>Минимальный размер земельного участка, кв. м на 1 место</w:t>
            </w:r>
          </w:p>
        </w:tc>
        <w:tc>
          <w:tcPr>
            <w:tcW w:w="2518" w:type="pct"/>
          </w:tcPr>
          <w:p w14:paraId="25FA23E4" w14:textId="7FCE80DF" w:rsidR="00AE4D31" w:rsidRPr="00EC072D" w:rsidRDefault="00B46FCD" w:rsidP="00AE4D31">
            <w:pPr>
              <w:autoSpaceDE w:val="0"/>
              <w:autoSpaceDN w:val="0"/>
              <w:adjustRightInd w:val="0"/>
              <w:rPr>
                <w:sz w:val="28"/>
                <w:szCs w:val="28"/>
              </w:rPr>
            </w:pPr>
            <w:r w:rsidRPr="00EC072D">
              <w:rPr>
                <w:sz w:val="28"/>
                <w:szCs w:val="28"/>
              </w:rPr>
              <w:t>Детские лагеря – 150.</w:t>
            </w:r>
          </w:p>
          <w:p w14:paraId="660098D9" w14:textId="2CAFEC24" w:rsidR="00AE4D31" w:rsidRPr="00EC072D" w:rsidRDefault="00B46FCD" w:rsidP="00AE4D31">
            <w:pPr>
              <w:autoSpaceDE w:val="0"/>
              <w:autoSpaceDN w:val="0"/>
              <w:adjustRightInd w:val="0"/>
              <w:rPr>
                <w:sz w:val="28"/>
                <w:szCs w:val="28"/>
              </w:rPr>
            </w:pPr>
            <w:r w:rsidRPr="00EC072D">
              <w:rPr>
                <w:sz w:val="28"/>
                <w:szCs w:val="28"/>
              </w:rPr>
              <w:t xml:space="preserve">Детские </w:t>
            </w:r>
            <w:r w:rsidR="00AE4D31" w:rsidRPr="00EC072D">
              <w:rPr>
                <w:sz w:val="28"/>
                <w:szCs w:val="28"/>
              </w:rPr>
              <w:t>оздоровительные лагеря – 175</w:t>
            </w:r>
          </w:p>
        </w:tc>
      </w:tr>
      <w:tr w:rsidR="00EC072D" w:rsidRPr="00EC072D" w14:paraId="48838F04" w14:textId="77777777" w:rsidTr="006755FE">
        <w:trPr>
          <w:cantSplit/>
          <w:trHeight w:val="20"/>
        </w:trPr>
        <w:tc>
          <w:tcPr>
            <w:tcW w:w="1024" w:type="pct"/>
            <w:vMerge w:val="restart"/>
          </w:tcPr>
          <w:p w14:paraId="2BAB8823" w14:textId="2AD45825" w:rsidR="00AE4D31" w:rsidRPr="00EC072D" w:rsidRDefault="00AE4D31" w:rsidP="00AE4D31">
            <w:pPr>
              <w:autoSpaceDE w:val="0"/>
              <w:autoSpaceDN w:val="0"/>
              <w:adjustRightInd w:val="0"/>
              <w:rPr>
                <w:sz w:val="28"/>
                <w:szCs w:val="28"/>
              </w:rPr>
            </w:pPr>
            <w:r w:rsidRPr="00EC072D">
              <w:rPr>
                <w:sz w:val="28"/>
                <w:szCs w:val="28"/>
              </w:rPr>
              <w:t>Центры психолого-педагогической, медицинской и социальной помощи</w:t>
            </w:r>
          </w:p>
        </w:tc>
        <w:tc>
          <w:tcPr>
            <w:tcW w:w="1458" w:type="pct"/>
          </w:tcPr>
          <w:p w14:paraId="6E9282F3" w14:textId="37838BF9" w:rsidR="00AE4D31" w:rsidRPr="00EC072D" w:rsidRDefault="00AE4D31" w:rsidP="00B70883">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r>
            <w:r w:rsidR="00B70883" w:rsidRPr="00EC072D">
              <w:rPr>
                <w:sz w:val="28"/>
                <w:szCs w:val="28"/>
              </w:rPr>
              <w:t>объектов на населенный пункт</w:t>
            </w:r>
          </w:p>
        </w:tc>
        <w:tc>
          <w:tcPr>
            <w:tcW w:w="2518" w:type="pct"/>
          </w:tcPr>
          <w:p w14:paraId="05B69520" w14:textId="5F2508ED" w:rsidR="00AE4D31" w:rsidRPr="00EC072D" w:rsidRDefault="00AE4D31" w:rsidP="00AE4D31">
            <w:pPr>
              <w:autoSpaceDE w:val="0"/>
              <w:autoSpaceDN w:val="0"/>
              <w:adjustRightInd w:val="0"/>
              <w:rPr>
                <w:sz w:val="28"/>
                <w:szCs w:val="28"/>
              </w:rPr>
            </w:pPr>
            <w:r w:rsidRPr="00EC072D">
              <w:rPr>
                <w:sz w:val="28"/>
                <w:szCs w:val="28"/>
              </w:rPr>
              <w:t>Для г. Уссурийска – 1</w:t>
            </w:r>
          </w:p>
        </w:tc>
      </w:tr>
      <w:tr w:rsidR="00EC072D" w:rsidRPr="00EC072D" w14:paraId="051F29CC" w14:textId="77777777" w:rsidTr="006755FE">
        <w:trPr>
          <w:cantSplit/>
          <w:trHeight w:val="20"/>
        </w:trPr>
        <w:tc>
          <w:tcPr>
            <w:tcW w:w="1024" w:type="pct"/>
            <w:vMerge/>
          </w:tcPr>
          <w:p w14:paraId="075E2519" w14:textId="711524F0" w:rsidR="00AE4D31" w:rsidRPr="00EC072D" w:rsidRDefault="00AE4D31" w:rsidP="00AE4D31">
            <w:pPr>
              <w:autoSpaceDE w:val="0"/>
              <w:autoSpaceDN w:val="0"/>
              <w:adjustRightInd w:val="0"/>
              <w:rPr>
                <w:sz w:val="28"/>
                <w:szCs w:val="28"/>
              </w:rPr>
            </w:pPr>
          </w:p>
        </w:tc>
        <w:tc>
          <w:tcPr>
            <w:tcW w:w="1458" w:type="pct"/>
          </w:tcPr>
          <w:p w14:paraId="41C1DB18" w14:textId="2F04EE4B" w:rsidR="00AE4D31" w:rsidRPr="00EC072D" w:rsidRDefault="00AE4D31" w:rsidP="00AE4D31">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518" w:type="pct"/>
          </w:tcPr>
          <w:p w14:paraId="44FEFC3B" w14:textId="61E03319" w:rsidR="00AE4D31" w:rsidRPr="00EC072D" w:rsidRDefault="00AE4D31" w:rsidP="00AE4D31">
            <w:pPr>
              <w:autoSpaceDE w:val="0"/>
              <w:autoSpaceDN w:val="0"/>
              <w:adjustRightInd w:val="0"/>
              <w:rPr>
                <w:sz w:val="28"/>
                <w:szCs w:val="28"/>
              </w:rPr>
            </w:pPr>
            <w:r w:rsidRPr="00EC072D">
              <w:rPr>
                <w:sz w:val="28"/>
                <w:szCs w:val="28"/>
              </w:rPr>
              <w:t>90</w:t>
            </w:r>
          </w:p>
        </w:tc>
      </w:tr>
    </w:tbl>
    <w:p w14:paraId="51D530A4" w14:textId="77777777" w:rsidR="00694EF2" w:rsidRPr="00EC072D" w:rsidRDefault="00694EF2">
      <w:pPr>
        <w:rPr>
          <w:sz w:val="2"/>
          <w:szCs w:val="2"/>
          <w:lang w:val="en-US"/>
        </w:rPr>
      </w:pPr>
    </w:p>
    <w:tbl>
      <w:tblPr>
        <w:tblStyle w:val="1c"/>
        <w:tblW w:w="5000" w:type="pct"/>
        <w:tblLook w:val="0000" w:firstRow="0" w:lastRow="0" w:firstColumn="0" w:lastColumn="0" w:noHBand="0" w:noVBand="0"/>
      </w:tblPr>
      <w:tblGrid>
        <w:gridCol w:w="15069"/>
      </w:tblGrid>
      <w:tr w:rsidR="00EC072D" w:rsidRPr="00EC072D" w14:paraId="27B7026B" w14:textId="77777777" w:rsidTr="00694EF2">
        <w:tc>
          <w:tcPr>
            <w:tcW w:w="5000" w:type="pct"/>
          </w:tcPr>
          <w:p w14:paraId="48FF4CDB" w14:textId="77777777" w:rsidR="007531EA" w:rsidRPr="00EC072D" w:rsidRDefault="007531EA" w:rsidP="007531EA">
            <w:pPr>
              <w:autoSpaceDE w:val="0"/>
              <w:autoSpaceDN w:val="0"/>
              <w:adjustRightInd w:val="0"/>
              <w:rPr>
                <w:sz w:val="28"/>
                <w:szCs w:val="28"/>
              </w:rPr>
            </w:pPr>
            <w:r w:rsidRPr="00EC072D">
              <w:rPr>
                <w:sz w:val="28"/>
                <w:szCs w:val="28"/>
              </w:rPr>
              <w:t>Примечания</w:t>
            </w:r>
          </w:p>
          <w:p w14:paraId="053452F1" w14:textId="77777777" w:rsidR="007531EA" w:rsidRPr="00EC072D" w:rsidRDefault="007531EA" w:rsidP="007531EA">
            <w:pPr>
              <w:autoSpaceDE w:val="0"/>
              <w:autoSpaceDN w:val="0"/>
              <w:adjustRightInd w:val="0"/>
              <w:rPr>
                <w:sz w:val="28"/>
                <w:szCs w:val="28"/>
              </w:rPr>
            </w:pPr>
            <w:bookmarkStart w:id="77" w:name="Par95"/>
            <w:bookmarkEnd w:id="77"/>
            <w:r w:rsidRPr="00EC072D">
              <w:rPr>
                <w:sz w:val="28"/>
                <w:szCs w:val="28"/>
              </w:rPr>
              <w:t>1. Участки дошкольных образовательных организаций не должны примыкать непосредственно к магистральным улицам.</w:t>
            </w:r>
          </w:p>
          <w:p w14:paraId="435E91CF" w14:textId="77777777" w:rsidR="007531EA" w:rsidRPr="00EC072D" w:rsidRDefault="007531EA" w:rsidP="007531EA">
            <w:pPr>
              <w:autoSpaceDE w:val="0"/>
              <w:autoSpaceDN w:val="0"/>
              <w:adjustRightInd w:val="0"/>
              <w:rPr>
                <w:sz w:val="28"/>
                <w:szCs w:val="28"/>
              </w:rPr>
            </w:pPr>
            <w:bookmarkStart w:id="78" w:name="Par97"/>
            <w:bookmarkEnd w:id="78"/>
            <w:r w:rsidRPr="00EC072D">
              <w:rPr>
                <w:sz w:val="28"/>
                <w:szCs w:val="28"/>
              </w:rPr>
              <w:t xml:space="preserve">2. Характеристика локальных систем расселения Уссурийского городского округа представлена в </w:t>
            </w:r>
            <w:hyperlink r:id="rId20" w:history="1">
              <w:r w:rsidRPr="00EC072D">
                <w:rPr>
                  <w:sz w:val="28"/>
                  <w:szCs w:val="28"/>
                </w:rPr>
                <w:t>приложениях</w:t>
              </w:r>
              <w:proofErr w:type="gramStart"/>
              <w:r w:rsidRPr="00EC072D">
                <w:rPr>
                  <w:sz w:val="28"/>
                  <w:szCs w:val="28"/>
                </w:rPr>
                <w:t xml:space="preserve"> А</w:t>
              </w:r>
              <w:proofErr w:type="gramEnd"/>
            </w:hyperlink>
            <w:r w:rsidRPr="00EC072D">
              <w:rPr>
                <w:sz w:val="28"/>
                <w:szCs w:val="28"/>
              </w:rPr>
              <w:t xml:space="preserve">, </w:t>
            </w:r>
            <w:hyperlink r:id="rId21" w:history="1">
              <w:r w:rsidRPr="00EC072D">
                <w:rPr>
                  <w:sz w:val="28"/>
                  <w:szCs w:val="28"/>
                </w:rPr>
                <w:t>Б</w:t>
              </w:r>
            </w:hyperlink>
            <w:r w:rsidRPr="00EC072D">
              <w:rPr>
                <w:sz w:val="28"/>
                <w:szCs w:val="28"/>
              </w:rPr>
              <w:t>.</w:t>
            </w:r>
          </w:p>
          <w:p w14:paraId="1E0C9D20" w14:textId="19F1D542" w:rsidR="007531EA" w:rsidRPr="00EC072D" w:rsidRDefault="007531EA" w:rsidP="007531EA">
            <w:pPr>
              <w:autoSpaceDE w:val="0"/>
              <w:autoSpaceDN w:val="0"/>
              <w:adjustRightInd w:val="0"/>
              <w:rPr>
                <w:sz w:val="28"/>
                <w:szCs w:val="28"/>
              </w:rPr>
            </w:pPr>
            <w:r w:rsidRPr="00EC072D">
              <w:rPr>
                <w:sz w:val="28"/>
                <w:szCs w:val="28"/>
              </w:rPr>
              <w:lastRenderedPageBreak/>
              <w:t>3. Пути подходов учащихся к общеобразовательным организациям с начальными классами не должны пересекать проезжую часть магистральных улиц в одном уровне.</w:t>
            </w:r>
          </w:p>
          <w:p w14:paraId="64F48FD1" w14:textId="77777777" w:rsidR="007531EA" w:rsidRPr="00EC072D" w:rsidRDefault="007531EA" w:rsidP="007531EA">
            <w:pPr>
              <w:autoSpaceDE w:val="0"/>
              <w:autoSpaceDN w:val="0"/>
              <w:adjustRightInd w:val="0"/>
              <w:rPr>
                <w:sz w:val="28"/>
                <w:szCs w:val="28"/>
              </w:rPr>
            </w:pPr>
            <w:bookmarkStart w:id="79" w:name="Par100"/>
            <w:bookmarkEnd w:id="79"/>
            <w:r w:rsidRPr="00EC072D">
              <w:rPr>
                <w:sz w:val="28"/>
                <w:szCs w:val="28"/>
              </w:rPr>
              <w:t>4. Число мест в организациях дополнительного образования определяется с учетом сменности образовательных организаций.</w:t>
            </w:r>
          </w:p>
          <w:p w14:paraId="153E31CD" w14:textId="77777777" w:rsidR="007531EA" w:rsidRPr="00EC072D" w:rsidRDefault="007531EA" w:rsidP="007531EA">
            <w:pPr>
              <w:autoSpaceDE w:val="0"/>
              <w:autoSpaceDN w:val="0"/>
              <w:adjustRightInd w:val="0"/>
              <w:rPr>
                <w:sz w:val="28"/>
                <w:szCs w:val="28"/>
              </w:rPr>
            </w:pPr>
            <w:bookmarkStart w:id="80" w:name="Par101"/>
            <w:bookmarkStart w:id="81" w:name="Par102"/>
            <w:bookmarkEnd w:id="80"/>
            <w:bookmarkEnd w:id="81"/>
            <w:r w:rsidRPr="00EC072D">
              <w:rPr>
                <w:sz w:val="28"/>
                <w:szCs w:val="28"/>
              </w:rPr>
              <w:t>5. В сельских населенных пунктах дополнительное образование детей рекомендуется организовывать на базе общеобразовательных организаций, организаций культуры.</w:t>
            </w:r>
          </w:p>
          <w:p w14:paraId="0E093608" w14:textId="77777777" w:rsidR="007531EA" w:rsidRPr="00EC072D" w:rsidRDefault="007531EA" w:rsidP="007531EA">
            <w:pPr>
              <w:autoSpaceDE w:val="0"/>
              <w:autoSpaceDN w:val="0"/>
              <w:adjustRightInd w:val="0"/>
              <w:rPr>
                <w:sz w:val="28"/>
                <w:szCs w:val="28"/>
              </w:rPr>
            </w:pPr>
            <w:r w:rsidRPr="00EC072D">
              <w:rPr>
                <w:sz w:val="28"/>
                <w:szCs w:val="28"/>
              </w:rPr>
              <w:t>6. В сельских населенных пунктах дошкольные образовательные организации целесообразно предусматривать при общей численности постоянного населения свыше 1000 человек.</w:t>
            </w:r>
          </w:p>
          <w:p w14:paraId="126A78FF" w14:textId="77777777" w:rsidR="007531EA" w:rsidRPr="00EC072D" w:rsidRDefault="007531EA" w:rsidP="007531EA">
            <w:pPr>
              <w:autoSpaceDE w:val="0"/>
              <w:autoSpaceDN w:val="0"/>
              <w:adjustRightInd w:val="0"/>
              <w:rPr>
                <w:sz w:val="28"/>
                <w:szCs w:val="28"/>
              </w:rPr>
            </w:pPr>
            <w:bookmarkStart w:id="82" w:name="Par106"/>
            <w:bookmarkEnd w:id="82"/>
            <w:r w:rsidRPr="00EC072D">
              <w:rPr>
                <w:sz w:val="28"/>
                <w:szCs w:val="28"/>
              </w:rPr>
              <w:t>7. Расчетный показатель отражает потребное количество ме</w:t>
            </w:r>
            <w:proofErr w:type="gramStart"/>
            <w:r w:rsidRPr="00EC072D">
              <w:rPr>
                <w:sz w:val="28"/>
                <w:szCs w:val="28"/>
              </w:rPr>
              <w:t>ст в ст</w:t>
            </w:r>
            <w:proofErr w:type="gramEnd"/>
            <w:r w:rsidRPr="00EC072D">
              <w:rPr>
                <w:sz w:val="28"/>
                <w:szCs w:val="28"/>
              </w:rPr>
              <w:t>ационарных детских оздоровительных лагерях.</w:t>
            </w:r>
          </w:p>
          <w:p w14:paraId="06B281DF" w14:textId="761B5985" w:rsidR="00066B50" w:rsidRPr="00EC072D" w:rsidRDefault="00066B50" w:rsidP="007531EA">
            <w:pPr>
              <w:autoSpaceDE w:val="0"/>
              <w:autoSpaceDN w:val="0"/>
              <w:adjustRightInd w:val="0"/>
              <w:rPr>
                <w:sz w:val="28"/>
                <w:szCs w:val="28"/>
              </w:rPr>
            </w:pPr>
            <w:r w:rsidRPr="00EC072D">
              <w:rPr>
                <w:sz w:val="28"/>
                <w:szCs w:val="28"/>
              </w:rPr>
              <w:t xml:space="preserve">8. При планировании </w:t>
            </w:r>
            <w:r w:rsidR="00DC327D" w:rsidRPr="00EC072D">
              <w:rPr>
                <w:sz w:val="28"/>
                <w:szCs w:val="28"/>
              </w:rPr>
              <w:t xml:space="preserve">совмещенных объектов </w:t>
            </w:r>
            <w:r w:rsidRPr="00EC072D">
              <w:rPr>
                <w:sz w:val="28"/>
                <w:szCs w:val="28"/>
              </w:rPr>
              <w:t>школа – детский сад</w:t>
            </w:r>
            <w:r w:rsidR="00DC327D" w:rsidRPr="00EC072D">
              <w:rPr>
                <w:sz w:val="28"/>
                <w:szCs w:val="28"/>
              </w:rPr>
              <w:t xml:space="preserve"> (учебных </w:t>
            </w:r>
            <w:proofErr w:type="spellStart"/>
            <w:r w:rsidR="00DC327D" w:rsidRPr="00EC072D">
              <w:rPr>
                <w:sz w:val="28"/>
                <w:szCs w:val="28"/>
              </w:rPr>
              <w:t>трансформеров</w:t>
            </w:r>
            <w:proofErr w:type="spellEnd"/>
            <w:r w:rsidR="00DC327D" w:rsidRPr="00EC072D">
              <w:rPr>
                <w:sz w:val="28"/>
                <w:szCs w:val="28"/>
              </w:rPr>
              <w:t>)</w:t>
            </w:r>
            <w:r w:rsidRPr="00EC072D">
              <w:rPr>
                <w:sz w:val="28"/>
                <w:szCs w:val="28"/>
              </w:rPr>
              <w:t>,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14:paraId="51A47FA0" w14:textId="77777777" w:rsidR="004853C5" w:rsidRPr="00EC072D" w:rsidRDefault="00ED2CC3" w:rsidP="007531EA">
            <w:pPr>
              <w:autoSpaceDE w:val="0"/>
              <w:autoSpaceDN w:val="0"/>
              <w:adjustRightInd w:val="0"/>
              <w:rPr>
                <w:sz w:val="28"/>
              </w:rPr>
            </w:pPr>
            <w:r w:rsidRPr="00EC072D">
              <w:rPr>
                <w:sz w:val="28"/>
                <w:szCs w:val="28"/>
              </w:rPr>
              <w:t>9.</w:t>
            </w:r>
            <w:r w:rsidR="00273613" w:rsidRPr="00EC072D">
              <w:rPr>
                <w:sz w:val="28"/>
                <w:szCs w:val="28"/>
              </w:rPr>
              <w:t xml:space="preserve"> Расчетный показатель применяется только при реконструкции объектов образовательного назначения малой мощности.</w:t>
            </w:r>
          </w:p>
          <w:p w14:paraId="0CEFBDB2" w14:textId="41AC8085" w:rsidR="00466A65" w:rsidRPr="00EC072D" w:rsidRDefault="00225FCE" w:rsidP="007531EA">
            <w:pPr>
              <w:autoSpaceDE w:val="0"/>
              <w:autoSpaceDN w:val="0"/>
              <w:adjustRightInd w:val="0"/>
              <w:rPr>
                <w:sz w:val="28"/>
              </w:rPr>
            </w:pPr>
            <w:r w:rsidRPr="00EC072D">
              <w:rPr>
                <w:sz w:val="28"/>
                <w:szCs w:val="28"/>
              </w:rPr>
              <w:t>10.</w:t>
            </w:r>
            <w:r w:rsidR="00273613" w:rsidRPr="00EC072D">
              <w:rPr>
                <w:sz w:val="28"/>
                <w:szCs w:val="28"/>
              </w:rPr>
              <w:t xml:space="preserve"> </w:t>
            </w:r>
            <w:r w:rsidR="00466A65" w:rsidRPr="00EC072D">
              <w:rPr>
                <w:sz w:val="28"/>
              </w:rPr>
              <w:t>Размер земельного участка образовательной организации может быть уменьшен:</w:t>
            </w:r>
          </w:p>
          <w:p w14:paraId="520DD383" w14:textId="2A73798D" w:rsidR="00466A65" w:rsidRPr="00EC072D" w:rsidRDefault="00466A65" w:rsidP="00466A65">
            <w:pPr>
              <w:autoSpaceDE w:val="0"/>
              <w:autoSpaceDN w:val="0"/>
              <w:adjustRightInd w:val="0"/>
              <w:rPr>
                <w:sz w:val="28"/>
              </w:rPr>
            </w:pPr>
            <w:r w:rsidRPr="00EC072D">
              <w:rPr>
                <w:sz w:val="28"/>
              </w:rPr>
              <w:t>а) на 20% в</w:t>
            </w:r>
            <w:r w:rsidR="00273613" w:rsidRPr="00EC072D">
              <w:rPr>
                <w:sz w:val="28"/>
              </w:rPr>
              <w:t xml:space="preserve"> условиях реконструкции</w:t>
            </w:r>
            <w:r w:rsidR="007E1333" w:rsidRPr="00EC072D">
              <w:rPr>
                <w:sz w:val="28"/>
              </w:rPr>
              <w:t xml:space="preserve"> образовательной организации в сложившейся застройки</w:t>
            </w:r>
            <w:r w:rsidRPr="00EC072D">
              <w:rPr>
                <w:sz w:val="28"/>
              </w:rPr>
              <w:t>;</w:t>
            </w:r>
          </w:p>
          <w:p w14:paraId="6102139B" w14:textId="4B1CEE91" w:rsidR="00466A65" w:rsidRPr="00EC072D" w:rsidRDefault="00466A65" w:rsidP="00466A65">
            <w:pPr>
              <w:autoSpaceDE w:val="0"/>
              <w:autoSpaceDN w:val="0"/>
              <w:adjustRightInd w:val="0"/>
              <w:rPr>
                <w:sz w:val="28"/>
              </w:rPr>
            </w:pPr>
            <w:r w:rsidRPr="00EC072D">
              <w:rPr>
                <w:sz w:val="28"/>
              </w:rPr>
              <w:t xml:space="preserve">б) на </w:t>
            </w:r>
            <w:proofErr w:type="gramStart"/>
            <w:r w:rsidRPr="00EC072D">
              <w:rPr>
                <w:sz w:val="28"/>
              </w:rPr>
              <w:t>15</w:t>
            </w:r>
            <w:proofErr w:type="gramEnd"/>
            <w:r w:rsidRPr="00EC072D">
              <w:rPr>
                <w:sz w:val="28"/>
              </w:rPr>
              <w:t>% в случае если участок образовательной организации граничит с озеленёнными территориями общего пользования.</w:t>
            </w:r>
          </w:p>
        </w:tc>
      </w:tr>
    </w:tbl>
    <w:p w14:paraId="258DC489" w14:textId="41C8E76A" w:rsidR="00F171C8" w:rsidRPr="00EC072D" w:rsidRDefault="00F171C8" w:rsidP="00CD1C4C">
      <w:pPr>
        <w:pStyle w:val="3"/>
      </w:pPr>
      <w:bookmarkStart w:id="83" w:name="_Toc88934909"/>
      <w:r w:rsidRPr="00EC072D">
        <w:lastRenderedPageBreak/>
        <w:t>Расчетные показатели, устанавливаемые для объектов местного значения городского округа в области физической культуры и массового спорта</w:t>
      </w:r>
      <w:bookmarkEnd w:id="83"/>
      <w:r w:rsidRPr="00EC072D">
        <w:t xml:space="preserve"> </w:t>
      </w:r>
    </w:p>
    <w:p w14:paraId="0AEA0172" w14:textId="007FA5EF" w:rsidR="00357614" w:rsidRPr="00EC072D" w:rsidRDefault="0033132D" w:rsidP="00CD1C4C">
      <w:pPr>
        <w:pStyle w:val="af1"/>
      </w:pPr>
      <w:r w:rsidRPr="00EC072D">
        <w:t xml:space="preserve">Таблица </w:t>
      </w:r>
      <w:r w:rsidR="00527CE6" w:rsidRPr="00EC072D">
        <w:rPr>
          <w:noProof/>
        </w:rPr>
        <w:fldChar w:fldCharType="begin"/>
      </w:r>
      <w:r w:rsidR="00527CE6" w:rsidRPr="00EC072D">
        <w:rPr>
          <w:noProof/>
        </w:rPr>
        <w:instrText xml:space="preserve"> SEQ Таблица \* ARABIC </w:instrText>
      </w:r>
      <w:r w:rsidR="00527CE6" w:rsidRPr="00EC072D">
        <w:rPr>
          <w:noProof/>
        </w:rPr>
        <w:fldChar w:fldCharType="separate"/>
      </w:r>
      <w:r w:rsidR="00CD1C4C" w:rsidRPr="00EC072D">
        <w:rPr>
          <w:noProof/>
        </w:rPr>
        <w:t>2</w:t>
      </w:r>
      <w:r w:rsidR="00527CE6" w:rsidRPr="00EC072D">
        <w:rPr>
          <w:noProof/>
        </w:rPr>
        <w:fldChar w:fldCharType="end"/>
      </w:r>
      <w:r w:rsidR="00357614" w:rsidRPr="00EC072D">
        <w:t xml:space="preserve"> – Расчетные показатели, устанавливаемые для объектов местного значения городского округа </w:t>
      </w:r>
      <w:r w:rsidR="00D037FB" w:rsidRPr="00EC072D">
        <w:t>в области физической культуры и массового спорта</w:t>
      </w:r>
    </w:p>
    <w:tbl>
      <w:tblPr>
        <w:tblStyle w:val="1c"/>
        <w:tblW w:w="5000" w:type="pct"/>
        <w:tblLook w:val="0000" w:firstRow="0" w:lastRow="0" w:firstColumn="0" w:lastColumn="0" w:noHBand="0" w:noVBand="0"/>
      </w:tblPr>
      <w:tblGrid>
        <w:gridCol w:w="3143"/>
        <w:gridCol w:w="4482"/>
        <w:gridCol w:w="7444"/>
      </w:tblGrid>
      <w:tr w:rsidR="00EC072D" w:rsidRPr="00EC072D" w14:paraId="29766A80" w14:textId="77777777" w:rsidTr="006755FE">
        <w:tc>
          <w:tcPr>
            <w:tcW w:w="1043" w:type="pct"/>
            <w:vAlign w:val="center"/>
          </w:tcPr>
          <w:p w14:paraId="6AF2CFF4" w14:textId="77777777" w:rsidR="00136E47" w:rsidRPr="00EC072D" w:rsidRDefault="00136E47" w:rsidP="00136E47">
            <w:pPr>
              <w:autoSpaceDE w:val="0"/>
              <w:autoSpaceDN w:val="0"/>
              <w:adjustRightInd w:val="0"/>
              <w:jc w:val="center"/>
              <w:rPr>
                <w:sz w:val="28"/>
                <w:szCs w:val="28"/>
              </w:rPr>
            </w:pPr>
            <w:r w:rsidRPr="00EC072D">
              <w:rPr>
                <w:sz w:val="28"/>
                <w:szCs w:val="28"/>
              </w:rPr>
              <w:t>Наименование вида объекта</w:t>
            </w:r>
          </w:p>
        </w:tc>
        <w:tc>
          <w:tcPr>
            <w:tcW w:w="1487" w:type="pct"/>
            <w:vAlign w:val="center"/>
          </w:tcPr>
          <w:p w14:paraId="0020C5CC" w14:textId="597C11DC" w:rsidR="00136E47" w:rsidRPr="00EC072D" w:rsidRDefault="00136E47" w:rsidP="00136E47">
            <w:pPr>
              <w:autoSpaceDE w:val="0"/>
              <w:autoSpaceDN w:val="0"/>
              <w:adjustRightInd w:val="0"/>
              <w:jc w:val="center"/>
              <w:rPr>
                <w:sz w:val="28"/>
                <w:szCs w:val="28"/>
              </w:rPr>
            </w:pPr>
            <w:r w:rsidRPr="00EC072D">
              <w:rPr>
                <w:sz w:val="28"/>
                <w:szCs w:val="28"/>
              </w:rPr>
              <w:t xml:space="preserve">Наименование нормируемого расчетного показателя, </w:t>
            </w:r>
            <w:r w:rsidR="006755FE" w:rsidRPr="00EC072D">
              <w:rPr>
                <w:sz w:val="28"/>
                <w:szCs w:val="28"/>
              </w:rPr>
              <w:br/>
            </w:r>
            <w:r w:rsidRPr="00EC072D">
              <w:rPr>
                <w:sz w:val="28"/>
                <w:szCs w:val="28"/>
              </w:rPr>
              <w:t>единица измерения</w:t>
            </w:r>
          </w:p>
        </w:tc>
        <w:tc>
          <w:tcPr>
            <w:tcW w:w="2470" w:type="pct"/>
            <w:vAlign w:val="center"/>
          </w:tcPr>
          <w:p w14:paraId="0450C3DB" w14:textId="77777777" w:rsidR="00136E47" w:rsidRPr="00EC072D" w:rsidRDefault="00136E47" w:rsidP="00136E47">
            <w:pPr>
              <w:autoSpaceDE w:val="0"/>
              <w:autoSpaceDN w:val="0"/>
              <w:adjustRightInd w:val="0"/>
              <w:jc w:val="center"/>
              <w:rPr>
                <w:sz w:val="28"/>
                <w:szCs w:val="28"/>
              </w:rPr>
            </w:pPr>
            <w:r w:rsidRPr="00EC072D">
              <w:rPr>
                <w:sz w:val="28"/>
                <w:szCs w:val="28"/>
              </w:rPr>
              <w:t>Значение расчетного показателя</w:t>
            </w:r>
          </w:p>
        </w:tc>
      </w:tr>
    </w:tbl>
    <w:p w14:paraId="59FC267A" w14:textId="77777777" w:rsidR="00136E47" w:rsidRPr="00EC072D" w:rsidRDefault="00136E47">
      <w:pPr>
        <w:rPr>
          <w:sz w:val="2"/>
          <w:szCs w:val="2"/>
        </w:rPr>
      </w:pPr>
    </w:p>
    <w:tbl>
      <w:tblPr>
        <w:tblStyle w:val="1c"/>
        <w:tblW w:w="5000" w:type="pct"/>
        <w:tblLook w:val="0000" w:firstRow="0" w:lastRow="0" w:firstColumn="0" w:lastColumn="0" w:noHBand="0" w:noVBand="0"/>
      </w:tblPr>
      <w:tblGrid>
        <w:gridCol w:w="3143"/>
        <w:gridCol w:w="4482"/>
        <w:gridCol w:w="7444"/>
      </w:tblGrid>
      <w:tr w:rsidR="00EC072D" w:rsidRPr="00EC072D" w14:paraId="73713B48" w14:textId="77777777" w:rsidTr="006755FE">
        <w:trPr>
          <w:cantSplit/>
          <w:tblHeader/>
        </w:trPr>
        <w:tc>
          <w:tcPr>
            <w:tcW w:w="1043" w:type="pct"/>
            <w:vAlign w:val="center"/>
          </w:tcPr>
          <w:p w14:paraId="574040C4" w14:textId="007B9A20" w:rsidR="00136E47" w:rsidRPr="00EC072D" w:rsidRDefault="00136E47" w:rsidP="00136E47">
            <w:pPr>
              <w:autoSpaceDE w:val="0"/>
              <w:autoSpaceDN w:val="0"/>
              <w:adjustRightInd w:val="0"/>
              <w:jc w:val="center"/>
              <w:rPr>
                <w:sz w:val="28"/>
                <w:szCs w:val="28"/>
                <w:lang w:val="en-US"/>
              </w:rPr>
            </w:pPr>
            <w:r w:rsidRPr="00EC072D">
              <w:rPr>
                <w:sz w:val="28"/>
                <w:szCs w:val="28"/>
                <w:lang w:val="en-US"/>
              </w:rPr>
              <w:t>1</w:t>
            </w:r>
          </w:p>
        </w:tc>
        <w:tc>
          <w:tcPr>
            <w:tcW w:w="1487" w:type="pct"/>
            <w:vAlign w:val="center"/>
          </w:tcPr>
          <w:p w14:paraId="570186E7" w14:textId="20D47E37" w:rsidR="00136E47" w:rsidRPr="00EC072D" w:rsidRDefault="00136E47" w:rsidP="00136E47">
            <w:pPr>
              <w:autoSpaceDE w:val="0"/>
              <w:autoSpaceDN w:val="0"/>
              <w:adjustRightInd w:val="0"/>
              <w:jc w:val="center"/>
              <w:rPr>
                <w:sz w:val="28"/>
                <w:szCs w:val="28"/>
                <w:lang w:val="en-US"/>
              </w:rPr>
            </w:pPr>
            <w:r w:rsidRPr="00EC072D">
              <w:rPr>
                <w:sz w:val="28"/>
                <w:szCs w:val="28"/>
                <w:lang w:val="en-US"/>
              </w:rPr>
              <w:t>2</w:t>
            </w:r>
          </w:p>
        </w:tc>
        <w:tc>
          <w:tcPr>
            <w:tcW w:w="2470" w:type="pct"/>
            <w:vAlign w:val="center"/>
          </w:tcPr>
          <w:p w14:paraId="70A134BD" w14:textId="12FACD7D" w:rsidR="00136E47" w:rsidRPr="00EC072D" w:rsidRDefault="00136E47" w:rsidP="00136E47">
            <w:pPr>
              <w:autoSpaceDE w:val="0"/>
              <w:autoSpaceDN w:val="0"/>
              <w:adjustRightInd w:val="0"/>
              <w:jc w:val="center"/>
              <w:rPr>
                <w:sz w:val="28"/>
                <w:szCs w:val="28"/>
                <w:lang w:val="en-US"/>
              </w:rPr>
            </w:pPr>
            <w:r w:rsidRPr="00EC072D">
              <w:rPr>
                <w:sz w:val="28"/>
                <w:szCs w:val="28"/>
                <w:lang w:val="en-US"/>
              </w:rPr>
              <w:t>3</w:t>
            </w:r>
          </w:p>
        </w:tc>
      </w:tr>
      <w:tr w:rsidR="00EC072D" w:rsidRPr="00EC072D" w14:paraId="25B22A65" w14:textId="77777777" w:rsidTr="006755FE">
        <w:trPr>
          <w:cantSplit/>
        </w:trPr>
        <w:tc>
          <w:tcPr>
            <w:tcW w:w="1043" w:type="pct"/>
          </w:tcPr>
          <w:p w14:paraId="3EE06C5B" w14:textId="0311A229" w:rsidR="00136E47" w:rsidRPr="00EC072D" w:rsidRDefault="007375F0">
            <w:pPr>
              <w:autoSpaceDE w:val="0"/>
              <w:autoSpaceDN w:val="0"/>
              <w:adjustRightInd w:val="0"/>
              <w:rPr>
                <w:sz w:val="28"/>
                <w:szCs w:val="28"/>
              </w:rPr>
            </w:pPr>
            <w:r w:rsidRPr="00EC072D">
              <w:rPr>
                <w:sz w:val="28"/>
                <w:szCs w:val="28"/>
              </w:rPr>
              <w:t>Спортивные сооружения</w:t>
            </w:r>
            <w:r w:rsidR="00F9636B" w:rsidRPr="00EC072D">
              <w:rPr>
                <w:sz w:val="28"/>
                <w:szCs w:val="28"/>
              </w:rPr>
              <w:t xml:space="preserve"> [1,2]</w:t>
            </w:r>
          </w:p>
        </w:tc>
        <w:tc>
          <w:tcPr>
            <w:tcW w:w="1487" w:type="pct"/>
          </w:tcPr>
          <w:p w14:paraId="42A9A707" w14:textId="501D0497" w:rsidR="00136E47" w:rsidRPr="00EC072D" w:rsidRDefault="00136E47" w:rsidP="002B2A59">
            <w:pPr>
              <w:autoSpaceDE w:val="0"/>
              <w:autoSpaceDN w:val="0"/>
              <w:adjustRightInd w:val="0"/>
              <w:rPr>
                <w:sz w:val="28"/>
                <w:szCs w:val="28"/>
              </w:rPr>
            </w:pPr>
            <w:r w:rsidRPr="00EC072D">
              <w:rPr>
                <w:sz w:val="28"/>
                <w:szCs w:val="28"/>
              </w:rPr>
              <w:t xml:space="preserve">Единая пропускная способность, </w:t>
            </w:r>
            <w:r w:rsidR="00694EF2" w:rsidRPr="00EC072D">
              <w:rPr>
                <w:sz w:val="28"/>
                <w:szCs w:val="28"/>
              </w:rPr>
              <w:br/>
            </w:r>
            <w:r w:rsidR="002B2A59" w:rsidRPr="00EC072D">
              <w:rPr>
                <w:sz w:val="28"/>
                <w:szCs w:val="28"/>
              </w:rPr>
              <w:t>человек на 1 тыс. человек</w:t>
            </w:r>
          </w:p>
        </w:tc>
        <w:tc>
          <w:tcPr>
            <w:tcW w:w="2470" w:type="pct"/>
          </w:tcPr>
          <w:p w14:paraId="1ED327FF" w14:textId="56730633" w:rsidR="00136E47" w:rsidRPr="00EC072D" w:rsidRDefault="00F9636B">
            <w:pPr>
              <w:autoSpaceDE w:val="0"/>
              <w:autoSpaceDN w:val="0"/>
              <w:adjustRightInd w:val="0"/>
              <w:rPr>
                <w:sz w:val="28"/>
                <w:szCs w:val="28"/>
              </w:rPr>
            </w:pPr>
            <w:r w:rsidRPr="00EC072D">
              <w:rPr>
                <w:sz w:val="28"/>
                <w:szCs w:val="28"/>
              </w:rPr>
              <w:t>82,5</w:t>
            </w:r>
          </w:p>
        </w:tc>
      </w:tr>
      <w:tr w:rsidR="00EC072D" w:rsidRPr="00EC072D" w14:paraId="0923E920" w14:textId="77777777" w:rsidTr="006755FE">
        <w:trPr>
          <w:cantSplit/>
        </w:trPr>
        <w:tc>
          <w:tcPr>
            <w:tcW w:w="1043" w:type="pct"/>
            <w:vMerge w:val="restart"/>
          </w:tcPr>
          <w:p w14:paraId="3E0E341F" w14:textId="7CC2C769" w:rsidR="00F9636B" w:rsidRPr="00EC072D" w:rsidRDefault="00F9636B" w:rsidP="00B46FCD">
            <w:pPr>
              <w:autoSpaceDE w:val="0"/>
              <w:autoSpaceDN w:val="0"/>
              <w:adjustRightInd w:val="0"/>
              <w:rPr>
                <w:sz w:val="28"/>
                <w:szCs w:val="28"/>
              </w:rPr>
            </w:pPr>
            <w:r w:rsidRPr="00EC072D">
              <w:rPr>
                <w:sz w:val="28"/>
                <w:szCs w:val="28"/>
              </w:rPr>
              <w:lastRenderedPageBreak/>
              <w:t>Физкультурно-спортивные залы</w:t>
            </w:r>
          </w:p>
        </w:tc>
        <w:tc>
          <w:tcPr>
            <w:tcW w:w="1487" w:type="pct"/>
          </w:tcPr>
          <w:p w14:paraId="41F24DF9" w14:textId="5DFC173C" w:rsidR="00F9636B" w:rsidRPr="00EC072D" w:rsidRDefault="00F9636B" w:rsidP="00F9636B">
            <w:pPr>
              <w:autoSpaceDE w:val="0"/>
              <w:autoSpaceDN w:val="0"/>
              <w:adjustRightInd w:val="0"/>
              <w:rPr>
                <w:sz w:val="28"/>
                <w:szCs w:val="28"/>
              </w:rPr>
            </w:pPr>
            <w:r w:rsidRPr="00EC072D">
              <w:rPr>
                <w:sz w:val="28"/>
                <w:szCs w:val="28"/>
              </w:rPr>
              <w:t xml:space="preserve">Пешеходная доступность, </w:t>
            </w:r>
            <w:r w:rsidRPr="00EC072D">
              <w:rPr>
                <w:sz w:val="28"/>
                <w:szCs w:val="28"/>
              </w:rPr>
              <w:br/>
              <w:t>минут в одну сторону</w:t>
            </w:r>
          </w:p>
        </w:tc>
        <w:tc>
          <w:tcPr>
            <w:tcW w:w="2470" w:type="pct"/>
          </w:tcPr>
          <w:p w14:paraId="479D16B7" w14:textId="5C989243" w:rsidR="00F9636B" w:rsidRPr="00EC072D" w:rsidRDefault="00F9636B" w:rsidP="00F9636B">
            <w:pPr>
              <w:autoSpaceDE w:val="0"/>
              <w:autoSpaceDN w:val="0"/>
              <w:adjustRightInd w:val="0"/>
              <w:rPr>
                <w:sz w:val="28"/>
                <w:szCs w:val="28"/>
              </w:rPr>
            </w:pPr>
            <w:r w:rsidRPr="00EC072D">
              <w:rPr>
                <w:sz w:val="28"/>
                <w:szCs w:val="28"/>
              </w:rPr>
              <w:t xml:space="preserve">Для г. Уссурийска, </w:t>
            </w:r>
            <w:proofErr w:type="gramStart"/>
            <w:r w:rsidRPr="00EC072D">
              <w:rPr>
                <w:sz w:val="28"/>
                <w:szCs w:val="28"/>
              </w:rPr>
              <w:t>с</w:t>
            </w:r>
            <w:proofErr w:type="gramEnd"/>
            <w:r w:rsidRPr="00EC072D">
              <w:rPr>
                <w:sz w:val="28"/>
                <w:szCs w:val="28"/>
              </w:rPr>
              <w:t>.</w:t>
            </w:r>
            <w:r w:rsidRPr="00EC072D">
              <w:rPr>
                <w:sz w:val="28"/>
                <w:szCs w:val="28"/>
                <w:lang w:val="en-US"/>
              </w:rPr>
              <w:t> </w:t>
            </w:r>
            <w:proofErr w:type="gramStart"/>
            <w:r w:rsidRPr="00EC072D">
              <w:rPr>
                <w:sz w:val="28"/>
                <w:szCs w:val="28"/>
              </w:rPr>
              <w:t>Воздвиженка</w:t>
            </w:r>
            <w:proofErr w:type="gramEnd"/>
            <w:r w:rsidRPr="00EC072D">
              <w:rPr>
                <w:sz w:val="28"/>
                <w:szCs w:val="28"/>
              </w:rPr>
              <w:t>, с.</w:t>
            </w:r>
            <w:r w:rsidRPr="00EC072D">
              <w:rPr>
                <w:sz w:val="28"/>
                <w:szCs w:val="28"/>
                <w:lang w:val="en-US"/>
              </w:rPr>
              <w:t> </w:t>
            </w:r>
            <w:proofErr w:type="spellStart"/>
            <w:r w:rsidR="00B46FCD" w:rsidRPr="00EC072D">
              <w:rPr>
                <w:sz w:val="28"/>
                <w:szCs w:val="28"/>
              </w:rPr>
              <w:t>Новоникольск</w:t>
            </w:r>
            <w:proofErr w:type="spellEnd"/>
            <w:r w:rsidR="00B46FCD" w:rsidRPr="00EC072D">
              <w:rPr>
                <w:sz w:val="28"/>
                <w:szCs w:val="28"/>
              </w:rPr>
              <w:t xml:space="preserve">, </w:t>
            </w:r>
            <w:r w:rsidRPr="00EC072D">
              <w:rPr>
                <w:sz w:val="28"/>
                <w:szCs w:val="28"/>
              </w:rPr>
              <w:t>пос.</w:t>
            </w:r>
            <w:r w:rsidRPr="00EC072D">
              <w:rPr>
                <w:sz w:val="28"/>
                <w:szCs w:val="28"/>
                <w:lang w:val="en-US"/>
              </w:rPr>
              <w:t> </w:t>
            </w:r>
            <w:r w:rsidRPr="00EC072D">
              <w:rPr>
                <w:sz w:val="28"/>
                <w:szCs w:val="28"/>
              </w:rPr>
              <w:t>Тимирязевский</w:t>
            </w:r>
            <w:r w:rsidR="00B46FCD" w:rsidRPr="00EC072D">
              <w:rPr>
                <w:sz w:val="28"/>
                <w:szCs w:val="28"/>
              </w:rPr>
              <w:t xml:space="preserve"> </w:t>
            </w:r>
            <w:r w:rsidRPr="00EC072D">
              <w:rPr>
                <w:sz w:val="28"/>
                <w:szCs w:val="28"/>
              </w:rPr>
              <w:t>в зависимости от вида жилой застройки:</w:t>
            </w:r>
          </w:p>
          <w:p w14:paraId="707D4A50" w14:textId="77777777" w:rsidR="00F9636B" w:rsidRPr="00EC072D" w:rsidRDefault="00F9636B" w:rsidP="00F9636B">
            <w:pPr>
              <w:autoSpaceDE w:val="0"/>
              <w:autoSpaceDN w:val="0"/>
              <w:adjustRightInd w:val="0"/>
              <w:rPr>
                <w:sz w:val="28"/>
                <w:szCs w:val="28"/>
              </w:rPr>
            </w:pPr>
            <w:r w:rsidRPr="00EC072D">
              <w:rPr>
                <w:sz w:val="28"/>
                <w:szCs w:val="28"/>
              </w:rPr>
              <w:t>а) при многоквартирной жилой застройке – 10;</w:t>
            </w:r>
          </w:p>
          <w:p w14:paraId="1198C51E" w14:textId="74EA5A18" w:rsidR="00F9636B" w:rsidRPr="00EC072D" w:rsidRDefault="00F9636B" w:rsidP="00F9636B">
            <w:pPr>
              <w:autoSpaceDE w:val="0"/>
              <w:autoSpaceDN w:val="0"/>
              <w:adjustRightInd w:val="0"/>
              <w:rPr>
                <w:sz w:val="28"/>
                <w:szCs w:val="28"/>
              </w:rPr>
            </w:pPr>
            <w:r w:rsidRPr="00EC072D">
              <w:rPr>
                <w:sz w:val="28"/>
                <w:szCs w:val="28"/>
              </w:rPr>
              <w:t>б) при индивидуальной жилой застройке – 20</w:t>
            </w:r>
            <w:r w:rsidR="00B46FCD" w:rsidRPr="00EC072D">
              <w:rPr>
                <w:sz w:val="28"/>
                <w:szCs w:val="28"/>
              </w:rPr>
              <w:t>;</w:t>
            </w:r>
          </w:p>
          <w:p w14:paraId="07A61297" w14:textId="679FD348" w:rsidR="00F9636B" w:rsidRPr="00EC072D" w:rsidRDefault="00F9636B" w:rsidP="00F9636B">
            <w:pPr>
              <w:autoSpaceDE w:val="0"/>
              <w:autoSpaceDN w:val="0"/>
              <w:adjustRightInd w:val="0"/>
              <w:rPr>
                <w:sz w:val="28"/>
                <w:szCs w:val="28"/>
              </w:rPr>
            </w:pPr>
            <w:r w:rsidRPr="00EC072D">
              <w:rPr>
                <w:sz w:val="28"/>
                <w:szCs w:val="28"/>
              </w:rPr>
              <w:t>Для центров локальных систем расселения – 20 [3]</w:t>
            </w:r>
          </w:p>
        </w:tc>
      </w:tr>
      <w:tr w:rsidR="00EC072D" w:rsidRPr="00EC072D" w14:paraId="56AE60A3" w14:textId="77777777" w:rsidTr="006755FE">
        <w:trPr>
          <w:cantSplit/>
        </w:trPr>
        <w:tc>
          <w:tcPr>
            <w:tcW w:w="1043" w:type="pct"/>
            <w:vMerge/>
          </w:tcPr>
          <w:p w14:paraId="2ECDE4CA" w14:textId="05C3F128" w:rsidR="00F9636B" w:rsidRPr="00EC072D" w:rsidRDefault="00F9636B" w:rsidP="00F9636B">
            <w:pPr>
              <w:autoSpaceDE w:val="0"/>
              <w:autoSpaceDN w:val="0"/>
              <w:adjustRightInd w:val="0"/>
              <w:rPr>
                <w:sz w:val="28"/>
                <w:szCs w:val="28"/>
              </w:rPr>
            </w:pPr>
          </w:p>
        </w:tc>
        <w:tc>
          <w:tcPr>
            <w:tcW w:w="1487" w:type="pct"/>
          </w:tcPr>
          <w:p w14:paraId="2BCEEA4F" w14:textId="1574712B" w:rsidR="00F9636B" w:rsidRPr="00EC072D" w:rsidRDefault="00F9636B" w:rsidP="00F9636B">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470" w:type="pct"/>
          </w:tcPr>
          <w:p w14:paraId="3BFF92C5" w14:textId="51556F07" w:rsidR="00F9636B" w:rsidRPr="00EC072D" w:rsidRDefault="00F9636B" w:rsidP="00F9636B">
            <w:pPr>
              <w:autoSpaceDE w:val="0"/>
              <w:autoSpaceDN w:val="0"/>
              <w:adjustRightInd w:val="0"/>
              <w:rPr>
                <w:sz w:val="28"/>
                <w:szCs w:val="28"/>
              </w:rPr>
            </w:pPr>
            <w:r w:rsidRPr="00EC072D">
              <w:rPr>
                <w:sz w:val="28"/>
                <w:szCs w:val="28"/>
              </w:rPr>
              <w:t xml:space="preserve">Для сельских населенных пунктов, </w:t>
            </w:r>
            <w:r w:rsidR="00673F17" w:rsidRPr="00EC072D">
              <w:rPr>
                <w:sz w:val="28"/>
                <w:szCs w:val="28"/>
              </w:rPr>
              <w:t xml:space="preserve">не являющихся центрами локальных систем расселения – </w:t>
            </w:r>
            <w:r w:rsidR="003F593E" w:rsidRPr="00EC072D">
              <w:rPr>
                <w:sz w:val="28"/>
                <w:szCs w:val="28"/>
              </w:rPr>
              <w:t>3</w:t>
            </w:r>
            <w:r w:rsidR="00673F17" w:rsidRPr="00EC072D">
              <w:rPr>
                <w:sz w:val="28"/>
                <w:szCs w:val="28"/>
              </w:rPr>
              <w:t xml:space="preserve">0 </w:t>
            </w:r>
            <w:r w:rsidRPr="00EC072D">
              <w:rPr>
                <w:sz w:val="28"/>
                <w:szCs w:val="28"/>
              </w:rPr>
              <w:t>[3]</w:t>
            </w:r>
          </w:p>
        </w:tc>
      </w:tr>
      <w:tr w:rsidR="00EC072D" w:rsidRPr="00EC072D" w14:paraId="5F12A6A5" w14:textId="77777777" w:rsidTr="006755FE">
        <w:trPr>
          <w:cantSplit/>
        </w:trPr>
        <w:tc>
          <w:tcPr>
            <w:tcW w:w="1043" w:type="pct"/>
            <w:vMerge w:val="restart"/>
          </w:tcPr>
          <w:p w14:paraId="71E9277D" w14:textId="5A4A174E" w:rsidR="002B6A18" w:rsidRPr="00EC072D" w:rsidRDefault="002B6A18" w:rsidP="00B46FCD">
            <w:pPr>
              <w:autoSpaceDE w:val="0"/>
              <w:autoSpaceDN w:val="0"/>
              <w:adjustRightInd w:val="0"/>
              <w:rPr>
                <w:sz w:val="28"/>
                <w:szCs w:val="28"/>
              </w:rPr>
            </w:pPr>
            <w:r w:rsidRPr="00EC072D">
              <w:rPr>
                <w:sz w:val="28"/>
                <w:szCs w:val="28"/>
              </w:rPr>
              <w:t>Плавательные бассейны</w:t>
            </w:r>
          </w:p>
        </w:tc>
        <w:tc>
          <w:tcPr>
            <w:tcW w:w="1487" w:type="pct"/>
          </w:tcPr>
          <w:p w14:paraId="189CCCEA" w14:textId="54B48D78" w:rsidR="002B6A18" w:rsidRPr="00EC072D" w:rsidRDefault="002B6A18" w:rsidP="002B6A18">
            <w:pPr>
              <w:autoSpaceDE w:val="0"/>
              <w:autoSpaceDN w:val="0"/>
              <w:adjustRightInd w:val="0"/>
              <w:rPr>
                <w:sz w:val="28"/>
                <w:szCs w:val="28"/>
              </w:rPr>
            </w:pPr>
            <w:r w:rsidRPr="00EC072D">
              <w:rPr>
                <w:sz w:val="28"/>
                <w:szCs w:val="28"/>
              </w:rPr>
              <w:t xml:space="preserve">Пешеходная доступность, </w:t>
            </w:r>
            <w:r w:rsidRPr="00EC072D">
              <w:rPr>
                <w:sz w:val="28"/>
                <w:szCs w:val="28"/>
              </w:rPr>
              <w:br/>
              <w:t>минут в одну сторону</w:t>
            </w:r>
          </w:p>
        </w:tc>
        <w:tc>
          <w:tcPr>
            <w:tcW w:w="2470" w:type="pct"/>
          </w:tcPr>
          <w:p w14:paraId="526DF311" w14:textId="3204FBC1" w:rsidR="002B6A18" w:rsidRPr="00EC072D" w:rsidRDefault="002B6A18" w:rsidP="002B6A18">
            <w:pPr>
              <w:autoSpaceDE w:val="0"/>
              <w:autoSpaceDN w:val="0"/>
              <w:adjustRightInd w:val="0"/>
              <w:rPr>
                <w:sz w:val="28"/>
                <w:szCs w:val="28"/>
              </w:rPr>
            </w:pPr>
            <w:proofErr w:type="gramStart"/>
            <w:r w:rsidRPr="00EC072D">
              <w:rPr>
                <w:sz w:val="28"/>
                <w:szCs w:val="28"/>
              </w:rPr>
              <w:t>Для</w:t>
            </w:r>
            <w:proofErr w:type="gramEnd"/>
            <w:r w:rsidRPr="00EC072D">
              <w:rPr>
                <w:sz w:val="28"/>
                <w:szCs w:val="28"/>
              </w:rPr>
              <w:t xml:space="preserve"> с. </w:t>
            </w:r>
            <w:proofErr w:type="spellStart"/>
            <w:r w:rsidRPr="00EC072D">
              <w:rPr>
                <w:sz w:val="28"/>
                <w:szCs w:val="28"/>
              </w:rPr>
              <w:t>Новоникольск</w:t>
            </w:r>
            <w:proofErr w:type="spellEnd"/>
            <w:r w:rsidRPr="00EC072D">
              <w:rPr>
                <w:sz w:val="28"/>
                <w:szCs w:val="28"/>
              </w:rPr>
              <w:t>, с.</w:t>
            </w:r>
            <w:r w:rsidRPr="00EC072D">
              <w:rPr>
                <w:sz w:val="28"/>
                <w:szCs w:val="28"/>
                <w:lang w:val="en-US"/>
              </w:rPr>
              <w:t> </w:t>
            </w:r>
            <w:r w:rsidRPr="00EC072D">
              <w:rPr>
                <w:sz w:val="28"/>
                <w:szCs w:val="28"/>
              </w:rPr>
              <w:t>Воздвиженка – 20</w:t>
            </w:r>
          </w:p>
        </w:tc>
      </w:tr>
      <w:tr w:rsidR="00EC072D" w:rsidRPr="00EC072D" w14:paraId="5BA1E9BE" w14:textId="77777777" w:rsidTr="006755FE">
        <w:trPr>
          <w:cantSplit/>
        </w:trPr>
        <w:tc>
          <w:tcPr>
            <w:tcW w:w="1043" w:type="pct"/>
            <w:vMerge/>
          </w:tcPr>
          <w:p w14:paraId="5422FB3F" w14:textId="3954AD39" w:rsidR="002B6A18" w:rsidRPr="00EC072D" w:rsidRDefault="002B6A18" w:rsidP="002B6A18">
            <w:pPr>
              <w:autoSpaceDE w:val="0"/>
              <w:autoSpaceDN w:val="0"/>
              <w:adjustRightInd w:val="0"/>
              <w:rPr>
                <w:sz w:val="28"/>
                <w:szCs w:val="28"/>
              </w:rPr>
            </w:pPr>
          </w:p>
        </w:tc>
        <w:tc>
          <w:tcPr>
            <w:tcW w:w="1487" w:type="pct"/>
          </w:tcPr>
          <w:p w14:paraId="7A74B585" w14:textId="77777777" w:rsidR="002B6A18" w:rsidRPr="00EC072D" w:rsidRDefault="002B6A18" w:rsidP="002B6A18">
            <w:pPr>
              <w:autoSpaceDE w:val="0"/>
              <w:autoSpaceDN w:val="0"/>
              <w:adjustRightInd w:val="0"/>
              <w:rPr>
                <w:sz w:val="28"/>
                <w:szCs w:val="28"/>
              </w:rPr>
            </w:pPr>
            <w:r w:rsidRPr="00EC072D">
              <w:rPr>
                <w:sz w:val="28"/>
                <w:szCs w:val="28"/>
              </w:rPr>
              <w:t xml:space="preserve">Транспортная доступность, </w:t>
            </w:r>
          </w:p>
          <w:p w14:paraId="5D0D80B1" w14:textId="6A64B151" w:rsidR="002B6A18" w:rsidRPr="00EC072D" w:rsidRDefault="002B6A18" w:rsidP="002B6A18">
            <w:pPr>
              <w:autoSpaceDE w:val="0"/>
              <w:autoSpaceDN w:val="0"/>
              <w:adjustRightInd w:val="0"/>
              <w:rPr>
                <w:sz w:val="28"/>
                <w:szCs w:val="28"/>
              </w:rPr>
            </w:pPr>
            <w:r w:rsidRPr="00EC072D">
              <w:rPr>
                <w:sz w:val="28"/>
                <w:szCs w:val="28"/>
              </w:rPr>
              <w:t>минут в одну сторону</w:t>
            </w:r>
          </w:p>
        </w:tc>
        <w:tc>
          <w:tcPr>
            <w:tcW w:w="2470" w:type="pct"/>
          </w:tcPr>
          <w:p w14:paraId="184F5A8D" w14:textId="1F667A26" w:rsidR="002B6A18" w:rsidRPr="00EC072D" w:rsidRDefault="00B46FCD" w:rsidP="002B6A18">
            <w:pPr>
              <w:autoSpaceDE w:val="0"/>
              <w:autoSpaceDN w:val="0"/>
              <w:adjustRightInd w:val="0"/>
              <w:rPr>
                <w:sz w:val="28"/>
                <w:szCs w:val="28"/>
              </w:rPr>
            </w:pPr>
            <w:r w:rsidRPr="00EC072D">
              <w:rPr>
                <w:sz w:val="28"/>
                <w:szCs w:val="28"/>
              </w:rPr>
              <w:t>Для г. Уссурийска – 15.</w:t>
            </w:r>
          </w:p>
          <w:p w14:paraId="6A0EFA36" w14:textId="0622FF18" w:rsidR="002B6A18" w:rsidRPr="00EC072D" w:rsidRDefault="00B46FCD" w:rsidP="002B6A18">
            <w:pPr>
              <w:autoSpaceDE w:val="0"/>
              <w:autoSpaceDN w:val="0"/>
              <w:adjustRightInd w:val="0"/>
              <w:rPr>
                <w:sz w:val="28"/>
                <w:szCs w:val="28"/>
              </w:rPr>
            </w:pPr>
            <w:r w:rsidRPr="00EC072D">
              <w:rPr>
                <w:sz w:val="28"/>
                <w:szCs w:val="28"/>
              </w:rPr>
              <w:t xml:space="preserve">Для </w:t>
            </w:r>
            <w:r w:rsidR="002B6A18" w:rsidRPr="00EC072D">
              <w:rPr>
                <w:sz w:val="28"/>
                <w:szCs w:val="28"/>
              </w:rPr>
              <w:t>сельских населенных пунктов – 90</w:t>
            </w:r>
          </w:p>
        </w:tc>
      </w:tr>
      <w:tr w:rsidR="00EC072D" w:rsidRPr="00EC072D" w14:paraId="0511A3F6" w14:textId="77777777" w:rsidTr="006755FE">
        <w:trPr>
          <w:cantSplit/>
        </w:trPr>
        <w:tc>
          <w:tcPr>
            <w:tcW w:w="1043" w:type="pct"/>
            <w:vMerge w:val="restart"/>
          </w:tcPr>
          <w:p w14:paraId="6B333781" w14:textId="32B8EF29" w:rsidR="002B6A18" w:rsidRPr="00EC072D" w:rsidRDefault="002B6A18" w:rsidP="00B46FCD">
            <w:pPr>
              <w:autoSpaceDE w:val="0"/>
              <w:autoSpaceDN w:val="0"/>
              <w:adjustRightInd w:val="0"/>
              <w:rPr>
                <w:sz w:val="28"/>
                <w:szCs w:val="28"/>
              </w:rPr>
            </w:pPr>
            <w:r w:rsidRPr="00EC072D">
              <w:rPr>
                <w:sz w:val="28"/>
                <w:szCs w:val="28"/>
              </w:rPr>
              <w:t>Плоскостные спортивные сооружения</w:t>
            </w:r>
          </w:p>
        </w:tc>
        <w:tc>
          <w:tcPr>
            <w:tcW w:w="1487" w:type="pct"/>
          </w:tcPr>
          <w:p w14:paraId="26E53C49" w14:textId="5E76F80D" w:rsidR="002B6A18" w:rsidRPr="00EC072D" w:rsidRDefault="002B6A18" w:rsidP="002B6A18">
            <w:pPr>
              <w:autoSpaceDE w:val="0"/>
              <w:autoSpaceDN w:val="0"/>
              <w:adjustRightInd w:val="0"/>
              <w:rPr>
                <w:sz w:val="28"/>
                <w:szCs w:val="28"/>
              </w:rPr>
            </w:pPr>
            <w:r w:rsidRPr="00EC072D">
              <w:rPr>
                <w:sz w:val="28"/>
                <w:szCs w:val="28"/>
              </w:rPr>
              <w:t xml:space="preserve">Минимальный размер земельного участка, </w:t>
            </w:r>
            <w:proofErr w:type="gramStart"/>
            <w:r w:rsidRPr="00EC072D">
              <w:rPr>
                <w:sz w:val="28"/>
                <w:szCs w:val="28"/>
              </w:rPr>
              <w:t>га</w:t>
            </w:r>
            <w:proofErr w:type="gramEnd"/>
          </w:p>
        </w:tc>
        <w:tc>
          <w:tcPr>
            <w:tcW w:w="2470" w:type="pct"/>
          </w:tcPr>
          <w:p w14:paraId="43469011" w14:textId="03872CCF" w:rsidR="002B6A18" w:rsidRPr="00EC072D" w:rsidRDefault="002B6A18" w:rsidP="002B6A18">
            <w:pPr>
              <w:autoSpaceDE w:val="0"/>
              <w:autoSpaceDN w:val="0"/>
              <w:adjustRightInd w:val="0"/>
              <w:rPr>
                <w:sz w:val="28"/>
                <w:szCs w:val="28"/>
              </w:rPr>
            </w:pPr>
            <w:r w:rsidRPr="00EC072D">
              <w:rPr>
                <w:sz w:val="28"/>
                <w:szCs w:val="28"/>
              </w:rPr>
              <w:t>0,05</w:t>
            </w:r>
          </w:p>
        </w:tc>
      </w:tr>
      <w:tr w:rsidR="00EC072D" w:rsidRPr="00EC072D" w14:paraId="6B7D58F6" w14:textId="77777777" w:rsidTr="006755FE">
        <w:trPr>
          <w:cantSplit/>
        </w:trPr>
        <w:tc>
          <w:tcPr>
            <w:tcW w:w="1043" w:type="pct"/>
            <w:vMerge/>
          </w:tcPr>
          <w:p w14:paraId="5E42934D" w14:textId="2FD51E2A" w:rsidR="002B6A18" w:rsidRPr="00EC072D" w:rsidRDefault="002B6A18" w:rsidP="002B6A18">
            <w:pPr>
              <w:autoSpaceDE w:val="0"/>
              <w:autoSpaceDN w:val="0"/>
              <w:adjustRightInd w:val="0"/>
              <w:rPr>
                <w:sz w:val="28"/>
                <w:szCs w:val="28"/>
              </w:rPr>
            </w:pPr>
          </w:p>
        </w:tc>
        <w:tc>
          <w:tcPr>
            <w:tcW w:w="1487" w:type="pct"/>
          </w:tcPr>
          <w:p w14:paraId="1B036A5D" w14:textId="1966458F" w:rsidR="002B6A18" w:rsidRPr="00EC072D" w:rsidRDefault="002B6A18" w:rsidP="002B6A18">
            <w:pPr>
              <w:autoSpaceDE w:val="0"/>
              <w:autoSpaceDN w:val="0"/>
              <w:adjustRightInd w:val="0"/>
              <w:rPr>
                <w:sz w:val="28"/>
                <w:szCs w:val="28"/>
              </w:rPr>
            </w:pPr>
            <w:r w:rsidRPr="00EC072D">
              <w:rPr>
                <w:sz w:val="28"/>
                <w:szCs w:val="28"/>
              </w:rPr>
              <w:t xml:space="preserve">Пешеходная доступность, </w:t>
            </w:r>
          </w:p>
          <w:p w14:paraId="3B19DD78" w14:textId="6D142CC0" w:rsidR="002B6A18" w:rsidRPr="00EC072D" w:rsidRDefault="002B6A18" w:rsidP="002B6A18">
            <w:pPr>
              <w:autoSpaceDE w:val="0"/>
              <w:autoSpaceDN w:val="0"/>
              <w:adjustRightInd w:val="0"/>
              <w:rPr>
                <w:sz w:val="28"/>
                <w:szCs w:val="28"/>
              </w:rPr>
            </w:pPr>
            <w:r w:rsidRPr="00EC072D">
              <w:rPr>
                <w:sz w:val="28"/>
                <w:szCs w:val="28"/>
              </w:rPr>
              <w:t>минут в одну сторону</w:t>
            </w:r>
          </w:p>
        </w:tc>
        <w:tc>
          <w:tcPr>
            <w:tcW w:w="2470" w:type="pct"/>
          </w:tcPr>
          <w:p w14:paraId="09A6A2B3" w14:textId="423C1766" w:rsidR="002B6A18" w:rsidRPr="00EC072D" w:rsidRDefault="00B46FCD" w:rsidP="002B6A18">
            <w:pPr>
              <w:autoSpaceDE w:val="0"/>
              <w:autoSpaceDN w:val="0"/>
              <w:adjustRightInd w:val="0"/>
              <w:rPr>
                <w:sz w:val="28"/>
                <w:szCs w:val="28"/>
              </w:rPr>
            </w:pPr>
            <w:r w:rsidRPr="00EC072D">
              <w:rPr>
                <w:sz w:val="28"/>
                <w:szCs w:val="28"/>
              </w:rPr>
              <w:t>Для г. Уссурийска – 10.</w:t>
            </w:r>
          </w:p>
          <w:p w14:paraId="6A521F08" w14:textId="29012757" w:rsidR="002B6A18" w:rsidRPr="00EC072D" w:rsidRDefault="00B46FCD" w:rsidP="002B6A18">
            <w:pPr>
              <w:autoSpaceDE w:val="0"/>
              <w:autoSpaceDN w:val="0"/>
              <w:adjustRightInd w:val="0"/>
              <w:rPr>
                <w:sz w:val="28"/>
                <w:szCs w:val="28"/>
              </w:rPr>
            </w:pPr>
            <w:r w:rsidRPr="00EC072D">
              <w:rPr>
                <w:sz w:val="28"/>
                <w:szCs w:val="28"/>
              </w:rPr>
              <w:t xml:space="preserve">Для </w:t>
            </w:r>
            <w:r w:rsidR="002B6A18" w:rsidRPr="00EC072D">
              <w:rPr>
                <w:sz w:val="28"/>
                <w:szCs w:val="28"/>
              </w:rPr>
              <w:t xml:space="preserve">групп сельских населенных пунктов, входящих в локальные системы расселения: доступность в границах системы расселения [3] </w:t>
            </w:r>
          </w:p>
        </w:tc>
      </w:tr>
      <w:tr w:rsidR="00EC072D" w:rsidRPr="00EC072D" w14:paraId="7AEC110F" w14:textId="77777777" w:rsidTr="006755FE">
        <w:trPr>
          <w:cantSplit/>
        </w:trPr>
        <w:tc>
          <w:tcPr>
            <w:tcW w:w="1043" w:type="pct"/>
            <w:vMerge w:val="restart"/>
          </w:tcPr>
          <w:p w14:paraId="4B4A9121" w14:textId="22A6386A" w:rsidR="002B6A18" w:rsidRPr="00EC072D" w:rsidRDefault="002B6A18" w:rsidP="00B46FCD">
            <w:pPr>
              <w:autoSpaceDE w:val="0"/>
              <w:autoSpaceDN w:val="0"/>
              <w:adjustRightInd w:val="0"/>
              <w:rPr>
                <w:sz w:val="28"/>
                <w:szCs w:val="28"/>
              </w:rPr>
            </w:pPr>
            <w:r w:rsidRPr="00EC072D">
              <w:rPr>
                <w:sz w:val="28"/>
                <w:szCs w:val="28"/>
              </w:rPr>
              <w:t>Стадионы с трибунами</w:t>
            </w:r>
          </w:p>
        </w:tc>
        <w:tc>
          <w:tcPr>
            <w:tcW w:w="1487" w:type="pct"/>
          </w:tcPr>
          <w:p w14:paraId="06AE7BC1" w14:textId="1B7202D0" w:rsidR="002B6A18" w:rsidRPr="00EC072D" w:rsidRDefault="002B6A18" w:rsidP="00B70883">
            <w:pPr>
              <w:autoSpaceDE w:val="0"/>
              <w:autoSpaceDN w:val="0"/>
              <w:adjustRightInd w:val="0"/>
              <w:rPr>
                <w:sz w:val="28"/>
                <w:szCs w:val="28"/>
              </w:rPr>
            </w:pPr>
            <w:r w:rsidRPr="00EC072D">
              <w:rPr>
                <w:sz w:val="28"/>
                <w:szCs w:val="28"/>
              </w:rPr>
              <w:t xml:space="preserve">Уровень обеспеченности, </w:t>
            </w:r>
            <w:r w:rsidR="00B70883" w:rsidRPr="00EC072D">
              <w:rPr>
                <w:sz w:val="28"/>
                <w:szCs w:val="28"/>
              </w:rPr>
              <w:t>объектов в  городском округе</w:t>
            </w:r>
          </w:p>
        </w:tc>
        <w:tc>
          <w:tcPr>
            <w:tcW w:w="2470" w:type="pct"/>
          </w:tcPr>
          <w:p w14:paraId="6ECE49A4" w14:textId="7E530BF6" w:rsidR="002B6A18" w:rsidRPr="00EC072D" w:rsidRDefault="002B6A18" w:rsidP="002B6A18">
            <w:pPr>
              <w:autoSpaceDE w:val="0"/>
              <w:autoSpaceDN w:val="0"/>
              <w:adjustRightInd w:val="0"/>
              <w:rPr>
                <w:sz w:val="28"/>
                <w:szCs w:val="28"/>
              </w:rPr>
            </w:pPr>
            <w:r w:rsidRPr="00EC072D">
              <w:rPr>
                <w:sz w:val="28"/>
                <w:szCs w:val="28"/>
              </w:rPr>
              <w:t>3</w:t>
            </w:r>
          </w:p>
        </w:tc>
      </w:tr>
      <w:tr w:rsidR="00EC072D" w:rsidRPr="00EC072D" w14:paraId="6E559649" w14:textId="77777777" w:rsidTr="006755FE">
        <w:trPr>
          <w:cantSplit/>
        </w:trPr>
        <w:tc>
          <w:tcPr>
            <w:tcW w:w="1043" w:type="pct"/>
            <w:vMerge/>
          </w:tcPr>
          <w:p w14:paraId="42337B3D" w14:textId="21C3485A" w:rsidR="002B6A18" w:rsidRPr="00EC072D" w:rsidRDefault="002B6A18" w:rsidP="002B6A18">
            <w:pPr>
              <w:autoSpaceDE w:val="0"/>
              <w:autoSpaceDN w:val="0"/>
              <w:adjustRightInd w:val="0"/>
              <w:rPr>
                <w:sz w:val="28"/>
                <w:szCs w:val="28"/>
              </w:rPr>
            </w:pPr>
          </w:p>
        </w:tc>
        <w:tc>
          <w:tcPr>
            <w:tcW w:w="1487" w:type="pct"/>
          </w:tcPr>
          <w:p w14:paraId="4C0B9DA3" w14:textId="68A96225" w:rsidR="002B6A18" w:rsidRPr="00EC072D" w:rsidRDefault="002B6A18" w:rsidP="002B6A18">
            <w:pPr>
              <w:autoSpaceDE w:val="0"/>
              <w:autoSpaceDN w:val="0"/>
              <w:adjustRightInd w:val="0"/>
              <w:rPr>
                <w:sz w:val="28"/>
                <w:szCs w:val="28"/>
              </w:rPr>
            </w:pPr>
            <w:r w:rsidRPr="00EC072D">
              <w:rPr>
                <w:sz w:val="28"/>
                <w:szCs w:val="28"/>
              </w:rPr>
              <w:t xml:space="preserve">Минимальный размер земельного участка, </w:t>
            </w:r>
            <w:proofErr w:type="gramStart"/>
            <w:r w:rsidRPr="00EC072D">
              <w:rPr>
                <w:sz w:val="28"/>
                <w:szCs w:val="28"/>
              </w:rPr>
              <w:t>га</w:t>
            </w:r>
            <w:proofErr w:type="gramEnd"/>
          </w:p>
        </w:tc>
        <w:tc>
          <w:tcPr>
            <w:tcW w:w="2470" w:type="pct"/>
          </w:tcPr>
          <w:p w14:paraId="09F01BB6" w14:textId="77777777" w:rsidR="002B6A18" w:rsidRPr="00EC072D" w:rsidRDefault="002B6A18" w:rsidP="002B6A18">
            <w:pPr>
              <w:autoSpaceDE w:val="0"/>
              <w:autoSpaceDN w:val="0"/>
              <w:adjustRightInd w:val="0"/>
              <w:rPr>
                <w:sz w:val="28"/>
                <w:szCs w:val="28"/>
              </w:rPr>
            </w:pPr>
            <w:r w:rsidRPr="00EC072D">
              <w:rPr>
                <w:sz w:val="28"/>
                <w:szCs w:val="28"/>
              </w:rPr>
              <w:t>В условиях сложившейся застройки – 2,5.</w:t>
            </w:r>
          </w:p>
          <w:p w14:paraId="1F6F113F" w14:textId="64C6BAF9" w:rsidR="002B6A18" w:rsidRPr="00EC072D" w:rsidRDefault="002B6A18" w:rsidP="002B6A18">
            <w:pPr>
              <w:autoSpaceDE w:val="0"/>
              <w:autoSpaceDN w:val="0"/>
              <w:adjustRightInd w:val="0"/>
              <w:rPr>
                <w:sz w:val="28"/>
                <w:szCs w:val="28"/>
              </w:rPr>
            </w:pPr>
            <w:r w:rsidRPr="00EC072D">
              <w:rPr>
                <w:sz w:val="28"/>
                <w:szCs w:val="28"/>
              </w:rPr>
              <w:t>В условиях новой застройки,</w:t>
            </w:r>
            <w:r w:rsidR="00B46FCD" w:rsidRPr="00EC072D">
              <w:rPr>
                <w:sz w:val="28"/>
                <w:szCs w:val="28"/>
              </w:rPr>
              <w:t xml:space="preserve"> </w:t>
            </w:r>
            <w:r w:rsidRPr="00EC072D">
              <w:rPr>
                <w:sz w:val="28"/>
                <w:szCs w:val="28"/>
              </w:rPr>
              <w:t>в зависимости от количества зрительских мест:</w:t>
            </w:r>
          </w:p>
          <w:p w14:paraId="02F550FE" w14:textId="77777777" w:rsidR="002B6A18" w:rsidRPr="00EC072D" w:rsidRDefault="002B6A18" w:rsidP="002B6A18">
            <w:pPr>
              <w:autoSpaceDE w:val="0"/>
              <w:autoSpaceDN w:val="0"/>
              <w:adjustRightInd w:val="0"/>
              <w:rPr>
                <w:sz w:val="28"/>
                <w:szCs w:val="28"/>
              </w:rPr>
            </w:pPr>
            <w:r w:rsidRPr="00EC072D">
              <w:rPr>
                <w:sz w:val="28"/>
                <w:szCs w:val="28"/>
              </w:rPr>
              <w:t>до 200 – 3,5;</w:t>
            </w:r>
          </w:p>
          <w:p w14:paraId="1830CF1B" w14:textId="77777777" w:rsidR="002B6A18" w:rsidRPr="00EC072D" w:rsidRDefault="002B6A18" w:rsidP="002B6A18">
            <w:pPr>
              <w:autoSpaceDE w:val="0"/>
              <w:autoSpaceDN w:val="0"/>
              <w:adjustRightInd w:val="0"/>
              <w:rPr>
                <w:sz w:val="28"/>
                <w:szCs w:val="28"/>
              </w:rPr>
            </w:pPr>
            <w:r w:rsidRPr="00EC072D">
              <w:rPr>
                <w:sz w:val="28"/>
                <w:szCs w:val="28"/>
              </w:rPr>
              <w:t>от 201 до 400 – 4,0;</w:t>
            </w:r>
          </w:p>
          <w:p w14:paraId="23860672" w14:textId="77777777" w:rsidR="002B6A18" w:rsidRPr="00EC072D" w:rsidRDefault="002B6A18" w:rsidP="002B6A18">
            <w:pPr>
              <w:autoSpaceDE w:val="0"/>
              <w:autoSpaceDN w:val="0"/>
              <w:adjustRightInd w:val="0"/>
              <w:rPr>
                <w:sz w:val="28"/>
                <w:szCs w:val="28"/>
              </w:rPr>
            </w:pPr>
            <w:r w:rsidRPr="00EC072D">
              <w:rPr>
                <w:sz w:val="28"/>
                <w:szCs w:val="28"/>
              </w:rPr>
              <w:t>от 401 до 600 – 4,5;</w:t>
            </w:r>
          </w:p>
          <w:p w14:paraId="67B20067" w14:textId="77777777" w:rsidR="002B6A18" w:rsidRPr="00EC072D" w:rsidRDefault="002B6A18" w:rsidP="002B6A18">
            <w:pPr>
              <w:autoSpaceDE w:val="0"/>
              <w:autoSpaceDN w:val="0"/>
              <w:adjustRightInd w:val="0"/>
              <w:rPr>
                <w:sz w:val="28"/>
                <w:szCs w:val="28"/>
              </w:rPr>
            </w:pPr>
            <w:r w:rsidRPr="00EC072D">
              <w:rPr>
                <w:sz w:val="28"/>
                <w:szCs w:val="28"/>
              </w:rPr>
              <w:t>от 601 до 800 – 5,0;</w:t>
            </w:r>
          </w:p>
          <w:p w14:paraId="74AB652E" w14:textId="22579DF0" w:rsidR="002B6A18" w:rsidRPr="00EC072D" w:rsidRDefault="002B6A18" w:rsidP="002B6A18">
            <w:pPr>
              <w:autoSpaceDE w:val="0"/>
              <w:autoSpaceDN w:val="0"/>
              <w:adjustRightInd w:val="0"/>
              <w:rPr>
                <w:sz w:val="28"/>
                <w:szCs w:val="28"/>
              </w:rPr>
            </w:pPr>
            <w:r w:rsidRPr="00EC072D">
              <w:rPr>
                <w:sz w:val="28"/>
                <w:szCs w:val="28"/>
              </w:rPr>
              <w:t>от 801 до 1000 – 5,5</w:t>
            </w:r>
          </w:p>
        </w:tc>
      </w:tr>
      <w:tr w:rsidR="00EC072D" w:rsidRPr="00EC072D" w14:paraId="5E74FAC0" w14:textId="77777777" w:rsidTr="006755FE">
        <w:trPr>
          <w:cantSplit/>
        </w:trPr>
        <w:tc>
          <w:tcPr>
            <w:tcW w:w="1043" w:type="pct"/>
            <w:vMerge/>
          </w:tcPr>
          <w:p w14:paraId="449A441C" w14:textId="5BC87174" w:rsidR="002B6A18" w:rsidRPr="00EC072D" w:rsidRDefault="002B6A18" w:rsidP="002B6A18">
            <w:pPr>
              <w:autoSpaceDE w:val="0"/>
              <w:autoSpaceDN w:val="0"/>
              <w:adjustRightInd w:val="0"/>
              <w:rPr>
                <w:sz w:val="28"/>
                <w:szCs w:val="28"/>
              </w:rPr>
            </w:pPr>
          </w:p>
        </w:tc>
        <w:tc>
          <w:tcPr>
            <w:tcW w:w="1487" w:type="pct"/>
          </w:tcPr>
          <w:p w14:paraId="6D33BD03" w14:textId="00E04202" w:rsidR="002B6A18" w:rsidRPr="00EC072D" w:rsidRDefault="002B6A18" w:rsidP="002B6A18">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470" w:type="pct"/>
          </w:tcPr>
          <w:p w14:paraId="74E709EF" w14:textId="1DB9650B" w:rsidR="002B6A18" w:rsidRPr="00EC072D" w:rsidRDefault="002B6A18" w:rsidP="002B6A18">
            <w:pPr>
              <w:autoSpaceDE w:val="0"/>
              <w:autoSpaceDN w:val="0"/>
              <w:adjustRightInd w:val="0"/>
              <w:rPr>
                <w:sz w:val="28"/>
                <w:szCs w:val="28"/>
              </w:rPr>
            </w:pPr>
            <w:r w:rsidRPr="00EC072D">
              <w:rPr>
                <w:sz w:val="28"/>
                <w:szCs w:val="28"/>
              </w:rPr>
              <w:t>Для г. Уссурийска – 20</w:t>
            </w:r>
          </w:p>
        </w:tc>
      </w:tr>
      <w:tr w:rsidR="00EC072D" w:rsidRPr="00EC072D" w14:paraId="74C166D7" w14:textId="77777777" w:rsidTr="006755FE">
        <w:trPr>
          <w:cantSplit/>
        </w:trPr>
        <w:tc>
          <w:tcPr>
            <w:tcW w:w="1043" w:type="pct"/>
            <w:vMerge w:val="restart"/>
          </w:tcPr>
          <w:p w14:paraId="53AFE99D" w14:textId="4ED2E4B6" w:rsidR="002B6A18" w:rsidRPr="00EC072D" w:rsidRDefault="002B6A18" w:rsidP="002B6A18">
            <w:pPr>
              <w:autoSpaceDE w:val="0"/>
              <w:autoSpaceDN w:val="0"/>
              <w:adjustRightInd w:val="0"/>
              <w:rPr>
                <w:sz w:val="28"/>
                <w:szCs w:val="28"/>
              </w:rPr>
            </w:pPr>
            <w:r w:rsidRPr="00EC072D">
              <w:rPr>
                <w:sz w:val="28"/>
                <w:szCs w:val="28"/>
              </w:rPr>
              <w:t>Крытые спортивные объекты с искусственным льдом</w:t>
            </w:r>
          </w:p>
        </w:tc>
        <w:tc>
          <w:tcPr>
            <w:tcW w:w="1487" w:type="pct"/>
          </w:tcPr>
          <w:p w14:paraId="1EA20521" w14:textId="7495C695" w:rsidR="002B6A18" w:rsidRPr="00EC072D" w:rsidRDefault="002B6A18" w:rsidP="00B70883">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r>
            <w:r w:rsidR="00B70883" w:rsidRPr="00EC072D">
              <w:rPr>
                <w:sz w:val="28"/>
                <w:szCs w:val="28"/>
              </w:rPr>
              <w:t>объектов на населенный пункт</w:t>
            </w:r>
          </w:p>
        </w:tc>
        <w:tc>
          <w:tcPr>
            <w:tcW w:w="2470" w:type="pct"/>
          </w:tcPr>
          <w:p w14:paraId="48AB7557" w14:textId="13F1F48C" w:rsidR="002B6A18" w:rsidRPr="00EC072D" w:rsidRDefault="002B6A18" w:rsidP="002B6A18">
            <w:pPr>
              <w:autoSpaceDE w:val="0"/>
              <w:autoSpaceDN w:val="0"/>
              <w:adjustRightInd w:val="0"/>
              <w:rPr>
                <w:sz w:val="28"/>
                <w:szCs w:val="28"/>
              </w:rPr>
            </w:pPr>
            <w:r w:rsidRPr="00EC072D">
              <w:rPr>
                <w:sz w:val="28"/>
                <w:szCs w:val="28"/>
              </w:rPr>
              <w:t xml:space="preserve">Для г. Уссурийска – 2 </w:t>
            </w:r>
          </w:p>
        </w:tc>
      </w:tr>
      <w:tr w:rsidR="00EC072D" w:rsidRPr="00EC072D" w14:paraId="1E2EF967" w14:textId="77777777" w:rsidTr="006755FE">
        <w:trPr>
          <w:cantSplit/>
        </w:trPr>
        <w:tc>
          <w:tcPr>
            <w:tcW w:w="1043" w:type="pct"/>
            <w:vMerge/>
          </w:tcPr>
          <w:p w14:paraId="2B662B10" w14:textId="2979151D" w:rsidR="002B6A18" w:rsidRPr="00EC072D" w:rsidRDefault="002B6A18" w:rsidP="002B6A18">
            <w:pPr>
              <w:autoSpaceDE w:val="0"/>
              <w:autoSpaceDN w:val="0"/>
              <w:adjustRightInd w:val="0"/>
              <w:rPr>
                <w:sz w:val="28"/>
                <w:szCs w:val="28"/>
              </w:rPr>
            </w:pPr>
          </w:p>
        </w:tc>
        <w:tc>
          <w:tcPr>
            <w:tcW w:w="1487" w:type="pct"/>
          </w:tcPr>
          <w:p w14:paraId="249B089F" w14:textId="77777777" w:rsidR="002B6A18" w:rsidRPr="00EC072D" w:rsidRDefault="002B6A18" w:rsidP="002B6A18">
            <w:pPr>
              <w:autoSpaceDE w:val="0"/>
              <w:autoSpaceDN w:val="0"/>
              <w:adjustRightInd w:val="0"/>
              <w:rPr>
                <w:sz w:val="28"/>
                <w:szCs w:val="28"/>
              </w:rPr>
            </w:pPr>
            <w:r w:rsidRPr="00EC072D">
              <w:rPr>
                <w:sz w:val="28"/>
                <w:szCs w:val="28"/>
              </w:rPr>
              <w:t xml:space="preserve">Транспортная доступность, </w:t>
            </w:r>
          </w:p>
          <w:p w14:paraId="098EBC1D" w14:textId="6AA6905A" w:rsidR="002B6A18" w:rsidRPr="00EC072D" w:rsidRDefault="002B6A18" w:rsidP="002B6A18">
            <w:pPr>
              <w:autoSpaceDE w:val="0"/>
              <w:autoSpaceDN w:val="0"/>
              <w:adjustRightInd w:val="0"/>
              <w:rPr>
                <w:sz w:val="28"/>
                <w:szCs w:val="28"/>
              </w:rPr>
            </w:pPr>
            <w:r w:rsidRPr="00EC072D">
              <w:rPr>
                <w:sz w:val="28"/>
                <w:szCs w:val="28"/>
              </w:rPr>
              <w:t>минут в одну сторону</w:t>
            </w:r>
          </w:p>
        </w:tc>
        <w:tc>
          <w:tcPr>
            <w:tcW w:w="2470" w:type="pct"/>
          </w:tcPr>
          <w:p w14:paraId="43D359F6" w14:textId="122A505C" w:rsidR="002B6A18" w:rsidRPr="00EC072D" w:rsidRDefault="002B6A18" w:rsidP="002B6A18">
            <w:pPr>
              <w:autoSpaceDE w:val="0"/>
              <w:autoSpaceDN w:val="0"/>
              <w:adjustRightInd w:val="0"/>
              <w:rPr>
                <w:sz w:val="28"/>
                <w:szCs w:val="28"/>
              </w:rPr>
            </w:pPr>
            <w:r w:rsidRPr="00EC072D">
              <w:rPr>
                <w:sz w:val="28"/>
                <w:szCs w:val="28"/>
              </w:rPr>
              <w:t>Для г. Уссурийска – 20</w:t>
            </w:r>
          </w:p>
        </w:tc>
      </w:tr>
      <w:tr w:rsidR="00EC072D" w:rsidRPr="00EC072D" w14:paraId="0A07B3CB" w14:textId="77777777" w:rsidTr="006755FE">
        <w:trPr>
          <w:cantSplit/>
        </w:trPr>
        <w:tc>
          <w:tcPr>
            <w:tcW w:w="1043" w:type="pct"/>
          </w:tcPr>
          <w:p w14:paraId="2928FB0C" w14:textId="15845E82" w:rsidR="002B6A18" w:rsidRPr="00EC072D" w:rsidRDefault="002B6A18" w:rsidP="002B6A18">
            <w:pPr>
              <w:autoSpaceDE w:val="0"/>
              <w:autoSpaceDN w:val="0"/>
              <w:adjustRightInd w:val="0"/>
              <w:rPr>
                <w:sz w:val="28"/>
                <w:szCs w:val="28"/>
              </w:rPr>
            </w:pPr>
            <w:r w:rsidRPr="00EC072D">
              <w:rPr>
                <w:sz w:val="28"/>
                <w:szCs w:val="28"/>
              </w:rPr>
              <w:t>Лыжные базы</w:t>
            </w:r>
          </w:p>
        </w:tc>
        <w:tc>
          <w:tcPr>
            <w:tcW w:w="1487" w:type="pct"/>
          </w:tcPr>
          <w:p w14:paraId="6C27411F" w14:textId="77777777" w:rsidR="002B6A18" w:rsidRPr="00EC072D" w:rsidRDefault="002B6A18" w:rsidP="002B6A18">
            <w:pPr>
              <w:autoSpaceDE w:val="0"/>
              <w:autoSpaceDN w:val="0"/>
              <w:adjustRightInd w:val="0"/>
              <w:rPr>
                <w:sz w:val="28"/>
                <w:szCs w:val="28"/>
              </w:rPr>
            </w:pPr>
            <w:r w:rsidRPr="00EC072D">
              <w:rPr>
                <w:sz w:val="28"/>
                <w:szCs w:val="28"/>
              </w:rPr>
              <w:t xml:space="preserve">Уровень обеспеченности, </w:t>
            </w:r>
          </w:p>
          <w:p w14:paraId="2433B3B5" w14:textId="1A0848E7" w:rsidR="002B6A18" w:rsidRPr="00EC072D" w:rsidRDefault="00B70883" w:rsidP="002B6A18">
            <w:pPr>
              <w:autoSpaceDE w:val="0"/>
              <w:autoSpaceDN w:val="0"/>
              <w:adjustRightInd w:val="0"/>
              <w:rPr>
                <w:sz w:val="28"/>
                <w:szCs w:val="28"/>
              </w:rPr>
            </w:pPr>
            <w:r w:rsidRPr="00EC072D">
              <w:rPr>
                <w:sz w:val="28"/>
                <w:szCs w:val="28"/>
              </w:rPr>
              <w:t>объектов в  городском округе</w:t>
            </w:r>
          </w:p>
        </w:tc>
        <w:tc>
          <w:tcPr>
            <w:tcW w:w="2470" w:type="pct"/>
          </w:tcPr>
          <w:p w14:paraId="6E81F101" w14:textId="7783C75E" w:rsidR="002B6A18" w:rsidRPr="00EC072D" w:rsidRDefault="002B6A18" w:rsidP="002B6A18">
            <w:pPr>
              <w:autoSpaceDE w:val="0"/>
              <w:autoSpaceDN w:val="0"/>
              <w:adjustRightInd w:val="0"/>
              <w:rPr>
                <w:sz w:val="28"/>
                <w:szCs w:val="28"/>
              </w:rPr>
            </w:pPr>
            <w:r w:rsidRPr="00EC072D">
              <w:rPr>
                <w:sz w:val="28"/>
                <w:szCs w:val="28"/>
              </w:rPr>
              <w:t>1</w:t>
            </w:r>
          </w:p>
        </w:tc>
      </w:tr>
      <w:tr w:rsidR="00EC072D" w:rsidRPr="00EC072D" w14:paraId="382D8E68" w14:textId="77777777" w:rsidTr="006755FE">
        <w:trPr>
          <w:cantSplit/>
        </w:trPr>
        <w:tc>
          <w:tcPr>
            <w:tcW w:w="1043" w:type="pct"/>
          </w:tcPr>
          <w:p w14:paraId="2F1F9193" w14:textId="7BA4ACBD" w:rsidR="002B6A18" w:rsidRPr="00EC072D" w:rsidRDefault="002B6A18" w:rsidP="002B6A18">
            <w:pPr>
              <w:autoSpaceDE w:val="0"/>
              <w:autoSpaceDN w:val="0"/>
              <w:adjustRightInd w:val="0"/>
              <w:rPr>
                <w:sz w:val="28"/>
                <w:szCs w:val="28"/>
              </w:rPr>
            </w:pPr>
            <w:r w:rsidRPr="00EC072D">
              <w:rPr>
                <w:sz w:val="28"/>
                <w:szCs w:val="28"/>
              </w:rPr>
              <w:t>Сооружения для стрелковых видов спорта</w:t>
            </w:r>
          </w:p>
        </w:tc>
        <w:tc>
          <w:tcPr>
            <w:tcW w:w="1487" w:type="pct"/>
          </w:tcPr>
          <w:p w14:paraId="69207E94" w14:textId="52147E0D" w:rsidR="002B6A18" w:rsidRPr="00EC072D" w:rsidRDefault="002B6A18" w:rsidP="00EC4F82">
            <w:pPr>
              <w:autoSpaceDE w:val="0"/>
              <w:autoSpaceDN w:val="0"/>
              <w:adjustRightInd w:val="0"/>
              <w:rPr>
                <w:sz w:val="28"/>
                <w:szCs w:val="28"/>
              </w:rPr>
            </w:pPr>
            <w:r w:rsidRPr="00EC072D">
              <w:rPr>
                <w:sz w:val="28"/>
                <w:szCs w:val="28"/>
              </w:rPr>
              <w:t>Уро</w:t>
            </w:r>
            <w:r w:rsidR="00EC4F82" w:rsidRPr="00EC072D">
              <w:rPr>
                <w:sz w:val="28"/>
                <w:szCs w:val="28"/>
              </w:rPr>
              <w:t xml:space="preserve">вень обеспеченности, </w:t>
            </w:r>
            <w:r w:rsidR="00EC4F82" w:rsidRPr="00EC072D">
              <w:rPr>
                <w:sz w:val="28"/>
                <w:szCs w:val="28"/>
              </w:rPr>
              <w:br/>
              <w:t>объект</w:t>
            </w:r>
            <w:r w:rsidR="00B70883" w:rsidRPr="00EC072D">
              <w:rPr>
                <w:sz w:val="28"/>
                <w:szCs w:val="28"/>
              </w:rPr>
              <w:t>ов на каждые 50 тыс. человек</w:t>
            </w:r>
          </w:p>
        </w:tc>
        <w:tc>
          <w:tcPr>
            <w:tcW w:w="2470" w:type="pct"/>
          </w:tcPr>
          <w:p w14:paraId="1EA4ED3A" w14:textId="5966A5AD" w:rsidR="002B6A18" w:rsidRPr="00EC072D" w:rsidRDefault="00EC4F82" w:rsidP="00B70883">
            <w:pPr>
              <w:autoSpaceDE w:val="0"/>
              <w:autoSpaceDN w:val="0"/>
              <w:adjustRightInd w:val="0"/>
              <w:rPr>
                <w:sz w:val="28"/>
                <w:szCs w:val="28"/>
              </w:rPr>
            </w:pPr>
            <w:r w:rsidRPr="00EC072D">
              <w:rPr>
                <w:sz w:val="28"/>
                <w:szCs w:val="28"/>
              </w:rPr>
              <w:t xml:space="preserve">1 </w:t>
            </w:r>
          </w:p>
        </w:tc>
      </w:tr>
    </w:tbl>
    <w:p w14:paraId="0BEFDA87" w14:textId="77777777" w:rsidR="00694EF2" w:rsidRPr="00EC072D" w:rsidRDefault="00694EF2">
      <w:pPr>
        <w:rPr>
          <w:sz w:val="2"/>
          <w:szCs w:val="2"/>
        </w:rPr>
      </w:pPr>
    </w:p>
    <w:tbl>
      <w:tblPr>
        <w:tblStyle w:val="1c"/>
        <w:tblW w:w="5000" w:type="pct"/>
        <w:tblLook w:val="0000" w:firstRow="0" w:lastRow="0" w:firstColumn="0" w:lastColumn="0" w:noHBand="0" w:noVBand="0"/>
      </w:tblPr>
      <w:tblGrid>
        <w:gridCol w:w="15069"/>
      </w:tblGrid>
      <w:tr w:rsidR="00EC072D" w:rsidRPr="00EC072D" w14:paraId="6F6CDEAA" w14:textId="77777777" w:rsidTr="00136E47">
        <w:trPr>
          <w:cantSplit/>
        </w:trPr>
        <w:tc>
          <w:tcPr>
            <w:tcW w:w="5000" w:type="pct"/>
          </w:tcPr>
          <w:p w14:paraId="09E2B03C" w14:textId="58F64FD1" w:rsidR="002B6A18" w:rsidRPr="00EC072D" w:rsidRDefault="00286E1D" w:rsidP="002B6A18">
            <w:pPr>
              <w:autoSpaceDE w:val="0"/>
              <w:autoSpaceDN w:val="0"/>
              <w:adjustRightInd w:val="0"/>
              <w:rPr>
                <w:sz w:val="28"/>
                <w:szCs w:val="28"/>
              </w:rPr>
            </w:pPr>
            <w:r w:rsidRPr="00EC072D">
              <w:rPr>
                <w:sz w:val="28"/>
                <w:szCs w:val="28"/>
              </w:rPr>
              <w:t>Примечания</w:t>
            </w:r>
          </w:p>
          <w:p w14:paraId="588F90DD" w14:textId="77777777" w:rsidR="002B6A18" w:rsidRPr="00EC072D" w:rsidRDefault="002B6A18" w:rsidP="002B6A18">
            <w:pPr>
              <w:autoSpaceDE w:val="0"/>
              <w:autoSpaceDN w:val="0"/>
              <w:adjustRightInd w:val="0"/>
              <w:rPr>
                <w:sz w:val="28"/>
                <w:szCs w:val="28"/>
              </w:rPr>
            </w:pPr>
            <w:bookmarkStart w:id="84" w:name="Par115"/>
            <w:bookmarkEnd w:id="84"/>
            <w:r w:rsidRPr="00EC072D">
              <w:rPr>
                <w:sz w:val="28"/>
                <w:szCs w:val="28"/>
              </w:rPr>
              <w:t>1. Значение расчетного показателя минимально допустимого уровня обеспеченности включает в себя мощность объектов спорта всех форм собственности: федеральной, субъекта Российской Федерации, муниципальной, частной.</w:t>
            </w:r>
          </w:p>
          <w:p w14:paraId="16B5486D" w14:textId="5BE26C74" w:rsidR="002B6A18" w:rsidRPr="00EC072D" w:rsidRDefault="00B81BF1" w:rsidP="002B6A18">
            <w:pPr>
              <w:autoSpaceDE w:val="0"/>
              <w:autoSpaceDN w:val="0"/>
              <w:adjustRightInd w:val="0"/>
              <w:rPr>
                <w:sz w:val="28"/>
                <w:szCs w:val="28"/>
              </w:rPr>
            </w:pPr>
            <w:bookmarkStart w:id="85" w:name="Par116"/>
            <w:bookmarkEnd w:id="85"/>
            <w:r w:rsidRPr="00EC072D">
              <w:rPr>
                <w:sz w:val="28"/>
                <w:szCs w:val="28"/>
              </w:rPr>
              <w:t>2. Физкультурно-</w:t>
            </w:r>
            <w:r w:rsidR="002B6A18" w:rsidRPr="00EC072D">
              <w:rPr>
                <w:sz w:val="28"/>
                <w:szCs w:val="28"/>
              </w:rPr>
              <w:t>спортивные сооружения сети общего пользования следует объединять со спортивными объектами общеобразовательных организаций и других учебных заведений, учреждений отдыха и культуры с возможным сокращением территории.</w:t>
            </w:r>
          </w:p>
          <w:p w14:paraId="52750C7C" w14:textId="43A844C8" w:rsidR="00136E47" w:rsidRPr="00EC072D" w:rsidRDefault="002B6A18" w:rsidP="002B6A18">
            <w:pPr>
              <w:autoSpaceDE w:val="0"/>
              <w:autoSpaceDN w:val="0"/>
              <w:adjustRightInd w:val="0"/>
              <w:rPr>
                <w:sz w:val="28"/>
                <w:szCs w:val="28"/>
              </w:rPr>
            </w:pPr>
            <w:r w:rsidRPr="00EC072D">
              <w:rPr>
                <w:sz w:val="28"/>
                <w:szCs w:val="28"/>
              </w:rPr>
              <w:t>3. Характеристика локальных систем расселения Уссурийского городского округа представлена в приложениях</w:t>
            </w:r>
            <w:proofErr w:type="gramStart"/>
            <w:r w:rsidRPr="00EC072D">
              <w:rPr>
                <w:sz w:val="28"/>
                <w:szCs w:val="28"/>
              </w:rPr>
              <w:t xml:space="preserve"> А</w:t>
            </w:r>
            <w:proofErr w:type="gramEnd"/>
            <w:r w:rsidRPr="00EC072D">
              <w:rPr>
                <w:sz w:val="28"/>
                <w:szCs w:val="28"/>
              </w:rPr>
              <w:t>, Б.</w:t>
            </w:r>
          </w:p>
        </w:tc>
      </w:tr>
    </w:tbl>
    <w:p w14:paraId="364B87CE" w14:textId="77777777" w:rsidR="00DE0781" w:rsidRPr="00EC072D" w:rsidRDefault="00DE0781" w:rsidP="00DE0781">
      <w:bookmarkStart w:id="86" w:name="_Toc88934910"/>
    </w:p>
    <w:p w14:paraId="0AA5CB06" w14:textId="77777777" w:rsidR="00DE0781" w:rsidRPr="00EC072D" w:rsidRDefault="00DE0781" w:rsidP="00DE0781"/>
    <w:p w14:paraId="297971FE" w14:textId="77777777" w:rsidR="00DE0781" w:rsidRPr="00EC072D" w:rsidRDefault="00DE0781" w:rsidP="00DE0781"/>
    <w:p w14:paraId="3316E9DA" w14:textId="77777777" w:rsidR="00DE0781" w:rsidRPr="00EC072D" w:rsidRDefault="00DE0781" w:rsidP="00DE0781"/>
    <w:p w14:paraId="11161C1A" w14:textId="77777777" w:rsidR="00DE0781" w:rsidRPr="00EC072D" w:rsidRDefault="00DE0781" w:rsidP="00DE0781"/>
    <w:p w14:paraId="1840C500" w14:textId="77777777" w:rsidR="00DE0781" w:rsidRPr="00EC072D" w:rsidRDefault="00DE0781" w:rsidP="00DE0781"/>
    <w:p w14:paraId="07D24348" w14:textId="77777777" w:rsidR="00DE0781" w:rsidRPr="00EC072D" w:rsidRDefault="00DE0781" w:rsidP="00DE0781"/>
    <w:p w14:paraId="286BD010" w14:textId="77777777" w:rsidR="00DE0781" w:rsidRPr="00EC072D" w:rsidRDefault="00DE0781" w:rsidP="00DE0781"/>
    <w:p w14:paraId="4B19C469" w14:textId="77777777" w:rsidR="00DE0781" w:rsidRPr="00EC072D" w:rsidRDefault="00DE0781" w:rsidP="00DE0781"/>
    <w:p w14:paraId="3690DEBD" w14:textId="77777777" w:rsidR="00DE0781" w:rsidRPr="00EC072D" w:rsidRDefault="00DE0781" w:rsidP="00DE0781"/>
    <w:p w14:paraId="156A48D9" w14:textId="77777777" w:rsidR="00DE0781" w:rsidRPr="00EC072D" w:rsidRDefault="00DE0781" w:rsidP="00DE0781"/>
    <w:p w14:paraId="2AD5A212" w14:textId="7D516D22" w:rsidR="00F171C8" w:rsidRPr="00EC072D" w:rsidRDefault="00F171C8" w:rsidP="00CD1C4C">
      <w:pPr>
        <w:pStyle w:val="3"/>
      </w:pPr>
      <w:r w:rsidRPr="00EC072D">
        <w:lastRenderedPageBreak/>
        <w:t>Расчетные показатели, устанавливаемые для объектов местного значения городского округа в области культуры</w:t>
      </w:r>
      <w:bookmarkEnd w:id="86"/>
    </w:p>
    <w:p w14:paraId="0AEA01E1" w14:textId="55CD9967" w:rsidR="00357614" w:rsidRPr="00EC072D" w:rsidRDefault="00D037FB" w:rsidP="00CD1C4C">
      <w:pPr>
        <w:pStyle w:val="af1"/>
      </w:pPr>
      <w:r w:rsidRPr="00EC072D">
        <w:t xml:space="preserve">Таблица </w:t>
      </w:r>
      <w:r w:rsidR="00527CE6" w:rsidRPr="00EC072D">
        <w:rPr>
          <w:noProof/>
        </w:rPr>
        <w:fldChar w:fldCharType="begin"/>
      </w:r>
      <w:r w:rsidR="00527CE6" w:rsidRPr="00EC072D">
        <w:rPr>
          <w:noProof/>
        </w:rPr>
        <w:instrText xml:space="preserve"> SEQ Таблица \* ARABIC </w:instrText>
      </w:r>
      <w:r w:rsidR="00527CE6" w:rsidRPr="00EC072D">
        <w:rPr>
          <w:noProof/>
        </w:rPr>
        <w:fldChar w:fldCharType="separate"/>
      </w:r>
      <w:r w:rsidR="00CD1C4C" w:rsidRPr="00EC072D">
        <w:rPr>
          <w:noProof/>
        </w:rPr>
        <w:t>3</w:t>
      </w:r>
      <w:r w:rsidR="00527CE6" w:rsidRPr="00EC072D">
        <w:rPr>
          <w:noProof/>
        </w:rPr>
        <w:fldChar w:fldCharType="end"/>
      </w:r>
      <w:r w:rsidRPr="00EC072D">
        <w:t xml:space="preserve"> </w:t>
      </w:r>
      <w:r w:rsidR="00357614" w:rsidRPr="00EC072D">
        <w:t xml:space="preserve">– Расчетные показатели, устанавливаемые для объектов местного значения городского округа </w:t>
      </w:r>
      <w:r w:rsidRPr="00EC072D">
        <w:t>в области культуры</w:t>
      </w:r>
    </w:p>
    <w:tbl>
      <w:tblPr>
        <w:tblStyle w:val="1c"/>
        <w:tblW w:w="5000" w:type="pct"/>
        <w:tblLook w:val="0000" w:firstRow="0" w:lastRow="0" w:firstColumn="0" w:lastColumn="0" w:noHBand="0" w:noVBand="0"/>
      </w:tblPr>
      <w:tblGrid>
        <w:gridCol w:w="3143"/>
        <w:gridCol w:w="4479"/>
        <w:gridCol w:w="7447"/>
      </w:tblGrid>
      <w:tr w:rsidR="00EC072D" w:rsidRPr="00EC072D" w14:paraId="1E9ECBD4" w14:textId="77777777" w:rsidTr="006755FE">
        <w:tc>
          <w:tcPr>
            <w:tcW w:w="1043" w:type="pct"/>
            <w:vAlign w:val="center"/>
          </w:tcPr>
          <w:p w14:paraId="4AAA2214" w14:textId="77777777" w:rsidR="00136E47" w:rsidRPr="00EC072D" w:rsidRDefault="00136E47" w:rsidP="00136E47">
            <w:pPr>
              <w:autoSpaceDE w:val="0"/>
              <w:autoSpaceDN w:val="0"/>
              <w:adjustRightInd w:val="0"/>
              <w:jc w:val="center"/>
              <w:rPr>
                <w:sz w:val="28"/>
                <w:szCs w:val="28"/>
              </w:rPr>
            </w:pPr>
            <w:r w:rsidRPr="00EC072D">
              <w:rPr>
                <w:sz w:val="28"/>
                <w:szCs w:val="28"/>
              </w:rPr>
              <w:t>Наименование вида объекта</w:t>
            </w:r>
          </w:p>
        </w:tc>
        <w:tc>
          <w:tcPr>
            <w:tcW w:w="1486" w:type="pct"/>
            <w:vAlign w:val="center"/>
          </w:tcPr>
          <w:p w14:paraId="7BEA3CEB" w14:textId="77777777" w:rsidR="00136E47" w:rsidRPr="00EC072D" w:rsidRDefault="00136E47" w:rsidP="00136E47">
            <w:pPr>
              <w:autoSpaceDE w:val="0"/>
              <w:autoSpaceDN w:val="0"/>
              <w:adjustRightInd w:val="0"/>
              <w:jc w:val="center"/>
              <w:rPr>
                <w:sz w:val="28"/>
                <w:szCs w:val="28"/>
              </w:rPr>
            </w:pPr>
            <w:r w:rsidRPr="00EC072D">
              <w:rPr>
                <w:sz w:val="28"/>
                <w:szCs w:val="28"/>
              </w:rPr>
              <w:t>Наименование нормируемого расчетного показателя, единица измерения</w:t>
            </w:r>
          </w:p>
        </w:tc>
        <w:tc>
          <w:tcPr>
            <w:tcW w:w="2471" w:type="pct"/>
            <w:vAlign w:val="center"/>
          </w:tcPr>
          <w:p w14:paraId="642FF389" w14:textId="77777777" w:rsidR="00136E47" w:rsidRPr="00EC072D" w:rsidRDefault="00136E47" w:rsidP="00136E47">
            <w:pPr>
              <w:autoSpaceDE w:val="0"/>
              <w:autoSpaceDN w:val="0"/>
              <w:adjustRightInd w:val="0"/>
              <w:jc w:val="center"/>
              <w:rPr>
                <w:sz w:val="28"/>
                <w:szCs w:val="28"/>
              </w:rPr>
            </w:pPr>
            <w:r w:rsidRPr="00EC072D">
              <w:rPr>
                <w:sz w:val="28"/>
                <w:szCs w:val="28"/>
              </w:rPr>
              <w:t>Значение расчетного показателя</w:t>
            </w:r>
          </w:p>
        </w:tc>
      </w:tr>
    </w:tbl>
    <w:p w14:paraId="403AC377" w14:textId="77777777" w:rsidR="00136E47" w:rsidRPr="00EC072D" w:rsidRDefault="00136E47">
      <w:pPr>
        <w:rPr>
          <w:sz w:val="2"/>
          <w:szCs w:val="2"/>
        </w:rPr>
      </w:pPr>
    </w:p>
    <w:tbl>
      <w:tblPr>
        <w:tblStyle w:val="1c"/>
        <w:tblW w:w="5000" w:type="pct"/>
        <w:tblLook w:val="0000" w:firstRow="0" w:lastRow="0" w:firstColumn="0" w:lastColumn="0" w:noHBand="0" w:noVBand="0"/>
      </w:tblPr>
      <w:tblGrid>
        <w:gridCol w:w="3143"/>
        <w:gridCol w:w="4479"/>
        <w:gridCol w:w="7447"/>
      </w:tblGrid>
      <w:tr w:rsidR="00EC072D" w:rsidRPr="00EC072D" w14:paraId="61A6EEB3" w14:textId="77777777" w:rsidTr="006755FE">
        <w:trPr>
          <w:cantSplit/>
          <w:tblHeader/>
        </w:trPr>
        <w:tc>
          <w:tcPr>
            <w:tcW w:w="1043" w:type="pct"/>
            <w:vAlign w:val="center"/>
          </w:tcPr>
          <w:p w14:paraId="78B59879" w14:textId="5C204662" w:rsidR="00136E47" w:rsidRPr="00EC072D" w:rsidRDefault="00136E47" w:rsidP="00136E47">
            <w:pPr>
              <w:autoSpaceDE w:val="0"/>
              <w:autoSpaceDN w:val="0"/>
              <w:adjustRightInd w:val="0"/>
              <w:jc w:val="center"/>
              <w:rPr>
                <w:sz w:val="28"/>
                <w:szCs w:val="28"/>
              </w:rPr>
            </w:pPr>
            <w:r w:rsidRPr="00EC072D">
              <w:rPr>
                <w:sz w:val="28"/>
                <w:szCs w:val="28"/>
              </w:rPr>
              <w:t>1</w:t>
            </w:r>
          </w:p>
        </w:tc>
        <w:tc>
          <w:tcPr>
            <w:tcW w:w="1486" w:type="pct"/>
            <w:vAlign w:val="center"/>
          </w:tcPr>
          <w:p w14:paraId="69A7543D" w14:textId="5D38F305" w:rsidR="00136E47" w:rsidRPr="00EC072D" w:rsidRDefault="00136E47" w:rsidP="00136E47">
            <w:pPr>
              <w:autoSpaceDE w:val="0"/>
              <w:autoSpaceDN w:val="0"/>
              <w:adjustRightInd w:val="0"/>
              <w:jc w:val="center"/>
              <w:rPr>
                <w:sz w:val="28"/>
                <w:szCs w:val="28"/>
              </w:rPr>
            </w:pPr>
            <w:r w:rsidRPr="00EC072D">
              <w:rPr>
                <w:sz w:val="28"/>
                <w:szCs w:val="28"/>
              </w:rPr>
              <w:t>2</w:t>
            </w:r>
          </w:p>
        </w:tc>
        <w:tc>
          <w:tcPr>
            <w:tcW w:w="2471" w:type="pct"/>
            <w:vAlign w:val="center"/>
          </w:tcPr>
          <w:p w14:paraId="535792C8" w14:textId="6CCFE35A" w:rsidR="00136E47" w:rsidRPr="00EC072D" w:rsidRDefault="00136E47" w:rsidP="00136E47">
            <w:pPr>
              <w:autoSpaceDE w:val="0"/>
              <w:autoSpaceDN w:val="0"/>
              <w:adjustRightInd w:val="0"/>
              <w:jc w:val="center"/>
              <w:rPr>
                <w:sz w:val="28"/>
                <w:szCs w:val="28"/>
              </w:rPr>
            </w:pPr>
            <w:r w:rsidRPr="00EC072D">
              <w:rPr>
                <w:sz w:val="28"/>
                <w:szCs w:val="28"/>
              </w:rPr>
              <w:t>3</w:t>
            </w:r>
          </w:p>
        </w:tc>
      </w:tr>
      <w:tr w:rsidR="00EC072D" w:rsidRPr="00EC072D" w14:paraId="0463AA12" w14:textId="77777777" w:rsidTr="006755FE">
        <w:trPr>
          <w:cantSplit/>
        </w:trPr>
        <w:tc>
          <w:tcPr>
            <w:tcW w:w="1043" w:type="pct"/>
            <w:vMerge w:val="restart"/>
          </w:tcPr>
          <w:p w14:paraId="2C0365F1" w14:textId="7C7495BA" w:rsidR="001918E3" w:rsidRPr="00EC072D" w:rsidRDefault="001918E3" w:rsidP="00443AEB">
            <w:pPr>
              <w:autoSpaceDE w:val="0"/>
              <w:autoSpaceDN w:val="0"/>
              <w:adjustRightInd w:val="0"/>
              <w:rPr>
                <w:sz w:val="28"/>
                <w:szCs w:val="28"/>
              </w:rPr>
            </w:pPr>
            <w:r w:rsidRPr="00EC072D">
              <w:rPr>
                <w:sz w:val="28"/>
                <w:szCs w:val="28"/>
              </w:rPr>
              <w:t>Муниципальные библиотеки</w:t>
            </w:r>
          </w:p>
        </w:tc>
        <w:tc>
          <w:tcPr>
            <w:tcW w:w="1486" w:type="pct"/>
          </w:tcPr>
          <w:p w14:paraId="196A961C" w14:textId="37D3B4A2" w:rsidR="001918E3" w:rsidRPr="00EC072D" w:rsidRDefault="001918E3" w:rsidP="00443AEB">
            <w:pPr>
              <w:autoSpaceDE w:val="0"/>
              <w:autoSpaceDN w:val="0"/>
              <w:adjustRightInd w:val="0"/>
              <w:rPr>
                <w:sz w:val="28"/>
                <w:szCs w:val="28"/>
              </w:rPr>
            </w:pPr>
            <w:r w:rsidRPr="00EC072D">
              <w:rPr>
                <w:sz w:val="28"/>
                <w:szCs w:val="28"/>
              </w:rPr>
              <w:t>Уровень обеспеченности, объект</w:t>
            </w:r>
            <w:r w:rsidR="00B70883" w:rsidRPr="00EC072D">
              <w:rPr>
                <w:sz w:val="28"/>
                <w:szCs w:val="28"/>
              </w:rPr>
              <w:t>ов</w:t>
            </w:r>
          </w:p>
        </w:tc>
        <w:tc>
          <w:tcPr>
            <w:tcW w:w="2471" w:type="pct"/>
          </w:tcPr>
          <w:p w14:paraId="55513EC9" w14:textId="77777777" w:rsidR="001918E3" w:rsidRPr="00EC072D" w:rsidRDefault="001918E3" w:rsidP="00443AEB">
            <w:pPr>
              <w:autoSpaceDE w:val="0"/>
              <w:autoSpaceDN w:val="0"/>
              <w:adjustRightInd w:val="0"/>
              <w:rPr>
                <w:sz w:val="28"/>
                <w:szCs w:val="28"/>
              </w:rPr>
            </w:pPr>
            <w:r w:rsidRPr="00EC072D">
              <w:rPr>
                <w:sz w:val="28"/>
                <w:szCs w:val="28"/>
              </w:rPr>
              <w:t>Общедоступная библиотека:</w:t>
            </w:r>
          </w:p>
          <w:p w14:paraId="28E277D1" w14:textId="77777777" w:rsidR="001918E3" w:rsidRPr="00EC072D" w:rsidRDefault="001918E3" w:rsidP="00443AEB">
            <w:pPr>
              <w:autoSpaceDE w:val="0"/>
              <w:autoSpaceDN w:val="0"/>
              <w:adjustRightInd w:val="0"/>
              <w:rPr>
                <w:sz w:val="28"/>
                <w:szCs w:val="28"/>
              </w:rPr>
            </w:pPr>
            <w:r w:rsidRPr="00EC072D">
              <w:rPr>
                <w:sz w:val="28"/>
                <w:szCs w:val="28"/>
              </w:rPr>
              <w:t>– для г. Уссурийска – 1 на 20 тыс. человек;</w:t>
            </w:r>
          </w:p>
          <w:p w14:paraId="131B5BC1" w14:textId="11B2A847" w:rsidR="001918E3" w:rsidRPr="00EC072D" w:rsidRDefault="001918E3" w:rsidP="00443AEB">
            <w:pPr>
              <w:autoSpaceDE w:val="0"/>
              <w:autoSpaceDN w:val="0"/>
              <w:adjustRightInd w:val="0"/>
              <w:rPr>
                <w:sz w:val="28"/>
                <w:szCs w:val="28"/>
              </w:rPr>
            </w:pPr>
            <w:r w:rsidRPr="00EC072D">
              <w:rPr>
                <w:sz w:val="28"/>
                <w:szCs w:val="28"/>
              </w:rPr>
              <w:t>– для сельских населенных пунктов – 1 на локальную систему расселения [1]</w:t>
            </w:r>
            <w:r w:rsidR="00F70937" w:rsidRPr="00EC072D">
              <w:rPr>
                <w:sz w:val="28"/>
                <w:szCs w:val="28"/>
              </w:rPr>
              <w:t>.</w:t>
            </w:r>
          </w:p>
          <w:p w14:paraId="1B9BB1E3" w14:textId="77777777" w:rsidR="001918E3" w:rsidRPr="00EC072D" w:rsidRDefault="001918E3" w:rsidP="00443AEB">
            <w:pPr>
              <w:autoSpaceDE w:val="0"/>
              <w:autoSpaceDN w:val="0"/>
              <w:adjustRightInd w:val="0"/>
              <w:rPr>
                <w:sz w:val="28"/>
                <w:szCs w:val="28"/>
              </w:rPr>
            </w:pPr>
            <w:r w:rsidRPr="00EC072D">
              <w:rPr>
                <w:sz w:val="28"/>
                <w:szCs w:val="28"/>
              </w:rPr>
              <w:t>Детская библиотека:</w:t>
            </w:r>
          </w:p>
          <w:p w14:paraId="290D758F" w14:textId="54AFEF1A" w:rsidR="001918E3" w:rsidRPr="00EC072D" w:rsidRDefault="001918E3" w:rsidP="00443AEB">
            <w:pPr>
              <w:autoSpaceDE w:val="0"/>
              <w:autoSpaceDN w:val="0"/>
              <w:adjustRightInd w:val="0"/>
              <w:rPr>
                <w:sz w:val="28"/>
                <w:szCs w:val="28"/>
              </w:rPr>
            </w:pPr>
            <w:r w:rsidRPr="00EC072D">
              <w:rPr>
                <w:sz w:val="28"/>
                <w:szCs w:val="28"/>
              </w:rPr>
              <w:t>– для г. Уссурийска – 1 на 10 тыс. детей в возрасте до 14 лет</w:t>
            </w:r>
          </w:p>
        </w:tc>
      </w:tr>
      <w:tr w:rsidR="00EC072D" w:rsidRPr="00EC072D" w14:paraId="0388E027" w14:textId="77777777" w:rsidTr="006755FE">
        <w:trPr>
          <w:cantSplit/>
        </w:trPr>
        <w:tc>
          <w:tcPr>
            <w:tcW w:w="1043" w:type="pct"/>
            <w:vMerge/>
          </w:tcPr>
          <w:p w14:paraId="5529BC4D" w14:textId="25B610D1" w:rsidR="001918E3" w:rsidRPr="00EC072D" w:rsidRDefault="001918E3" w:rsidP="00443AEB">
            <w:pPr>
              <w:autoSpaceDE w:val="0"/>
              <w:autoSpaceDN w:val="0"/>
              <w:adjustRightInd w:val="0"/>
              <w:rPr>
                <w:sz w:val="28"/>
                <w:szCs w:val="28"/>
              </w:rPr>
            </w:pPr>
          </w:p>
        </w:tc>
        <w:tc>
          <w:tcPr>
            <w:tcW w:w="1486" w:type="pct"/>
          </w:tcPr>
          <w:p w14:paraId="3D29C0F9" w14:textId="1CB94FA0" w:rsidR="001918E3" w:rsidRPr="00EC072D" w:rsidRDefault="001918E3" w:rsidP="00443AEB">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471" w:type="pct"/>
          </w:tcPr>
          <w:p w14:paraId="37B19D36" w14:textId="2825D26B" w:rsidR="001918E3" w:rsidRPr="00EC072D" w:rsidRDefault="001918E3" w:rsidP="00443AEB">
            <w:pPr>
              <w:autoSpaceDE w:val="0"/>
              <w:autoSpaceDN w:val="0"/>
              <w:adjustRightInd w:val="0"/>
              <w:rPr>
                <w:sz w:val="28"/>
                <w:szCs w:val="28"/>
              </w:rPr>
            </w:pPr>
            <w:r w:rsidRPr="00EC072D">
              <w:rPr>
                <w:sz w:val="28"/>
                <w:szCs w:val="28"/>
              </w:rPr>
              <w:t>Общедоступная библиотека – 30</w:t>
            </w:r>
            <w:r w:rsidR="00B46FCD" w:rsidRPr="00EC072D">
              <w:rPr>
                <w:sz w:val="28"/>
                <w:szCs w:val="28"/>
              </w:rPr>
              <w:t>.</w:t>
            </w:r>
          </w:p>
          <w:p w14:paraId="05DCD29F" w14:textId="6A4CF73F" w:rsidR="001918E3" w:rsidRPr="00EC072D" w:rsidRDefault="001918E3" w:rsidP="00443AEB">
            <w:pPr>
              <w:autoSpaceDE w:val="0"/>
              <w:autoSpaceDN w:val="0"/>
              <w:adjustRightInd w:val="0"/>
              <w:rPr>
                <w:sz w:val="28"/>
                <w:szCs w:val="28"/>
              </w:rPr>
            </w:pPr>
            <w:r w:rsidRPr="00EC072D">
              <w:rPr>
                <w:sz w:val="28"/>
                <w:szCs w:val="28"/>
              </w:rPr>
              <w:t>Детская библиотека – 25</w:t>
            </w:r>
          </w:p>
        </w:tc>
      </w:tr>
      <w:tr w:rsidR="00EC072D" w:rsidRPr="00EC072D" w14:paraId="15B7685F" w14:textId="77777777" w:rsidTr="006755FE">
        <w:trPr>
          <w:cantSplit/>
        </w:trPr>
        <w:tc>
          <w:tcPr>
            <w:tcW w:w="1043" w:type="pct"/>
            <w:vMerge w:val="restart"/>
          </w:tcPr>
          <w:p w14:paraId="3D55996E" w14:textId="0F41CC72" w:rsidR="001918E3" w:rsidRPr="00EC072D" w:rsidRDefault="001918E3" w:rsidP="00443AEB">
            <w:pPr>
              <w:autoSpaceDE w:val="0"/>
              <w:autoSpaceDN w:val="0"/>
              <w:adjustRightInd w:val="0"/>
              <w:rPr>
                <w:sz w:val="28"/>
                <w:szCs w:val="28"/>
              </w:rPr>
            </w:pPr>
            <w:r w:rsidRPr="00EC072D">
              <w:rPr>
                <w:sz w:val="28"/>
                <w:szCs w:val="28"/>
              </w:rPr>
              <w:t>Дома культуры</w:t>
            </w:r>
          </w:p>
        </w:tc>
        <w:tc>
          <w:tcPr>
            <w:tcW w:w="1486" w:type="pct"/>
          </w:tcPr>
          <w:p w14:paraId="17EBF358" w14:textId="410877F7" w:rsidR="001918E3" w:rsidRPr="00EC072D" w:rsidRDefault="001918E3" w:rsidP="00443AEB">
            <w:pPr>
              <w:autoSpaceDE w:val="0"/>
              <w:autoSpaceDN w:val="0"/>
              <w:adjustRightInd w:val="0"/>
              <w:rPr>
                <w:sz w:val="28"/>
                <w:szCs w:val="28"/>
              </w:rPr>
            </w:pPr>
            <w:r w:rsidRPr="00EC072D">
              <w:rPr>
                <w:sz w:val="28"/>
                <w:szCs w:val="28"/>
              </w:rPr>
              <w:t>Уровень обеспеченности, объект</w:t>
            </w:r>
            <w:r w:rsidR="00B70883" w:rsidRPr="00EC072D">
              <w:rPr>
                <w:sz w:val="28"/>
                <w:szCs w:val="28"/>
              </w:rPr>
              <w:t>ов</w:t>
            </w:r>
          </w:p>
        </w:tc>
        <w:tc>
          <w:tcPr>
            <w:tcW w:w="2471" w:type="pct"/>
          </w:tcPr>
          <w:p w14:paraId="4DB2880A" w14:textId="1E1A813A" w:rsidR="001918E3" w:rsidRPr="00EC072D" w:rsidRDefault="001918E3" w:rsidP="00443AEB">
            <w:pPr>
              <w:autoSpaceDE w:val="0"/>
              <w:autoSpaceDN w:val="0"/>
              <w:adjustRightInd w:val="0"/>
              <w:rPr>
                <w:sz w:val="28"/>
                <w:szCs w:val="28"/>
              </w:rPr>
            </w:pPr>
            <w:r w:rsidRPr="00EC072D">
              <w:rPr>
                <w:sz w:val="28"/>
                <w:szCs w:val="28"/>
              </w:rPr>
              <w:t>Для г. Уссурийска – 2</w:t>
            </w:r>
            <w:r w:rsidR="00B46FCD" w:rsidRPr="00EC072D">
              <w:rPr>
                <w:sz w:val="28"/>
                <w:szCs w:val="28"/>
              </w:rPr>
              <w:t>.</w:t>
            </w:r>
          </w:p>
          <w:p w14:paraId="51E33D67" w14:textId="337449D9" w:rsidR="001918E3" w:rsidRPr="00EC072D" w:rsidRDefault="001918E3" w:rsidP="00443AEB">
            <w:pPr>
              <w:autoSpaceDE w:val="0"/>
              <w:autoSpaceDN w:val="0"/>
              <w:adjustRightInd w:val="0"/>
              <w:rPr>
                <w:sz w:val="28"/>
                <w:szCs w:val="28"/>
              </w:rPr>
            </w:pPr>
            <w:r w:rsidRPr="00EC072D">
              <w:rPr>
                <w:sz w:val="28"/>
                <w:szCs w:val="28"/>
              </w:rPr>
              <w:t>Для групп сельских населенных пунктов – 1 на локальную систему расселения [1,5]</w:t>
            </w:r>
          </w:p>
        </w:tc>
      </w:tr>
      <w:tr w:rsidR="00EC072D" w:rsidRPr="00EC072D" w14:paraId="52E2C92B" w14:textId="77777777" w:rsidTr="006755FE">
        <w:trPr>
          <w:cantSplit/>
        </w:trPr>
        <w:tc>
          <w:tcPr>
            <w:tcW w:w="1043" w:type="pct"/>
            <w:vMerge/>
          </w:tcPr>
          <w:p w14:paraId="68F617C3" w14:textId="7F59CF57" w:rsidR="001918E3" w:rsidRPr="00EC072D" w:rsidRDefault="001918E3" w:rsidP="00443AEB">
            <w:pPr>
              <w:autoSpaceDE w:val="0"/>
              <w:autoSpaceDN w:val="0"/>
              <w:adjustRightInd w:val="0"/>
              <w:rPr>
                <w:sz w:val="28"/>
                <w:szCs w:val="28"/>
              </w:rPr>
            </w:pPr>
          </w:p>
        </w:tc>
        <w:tc>
          <w:tcPr>
            <w:tcW w:w="1486" w:type="pct"/>
          </w:tcPr>
          <w:p w14:paraId="43FA7C4A" w14:textId="5A05DAC6" w:rsidR="001918E3" w:rsidRPr="00EC072D" w:rsidRDefault="001918E3" w:rsidP="00443AEB">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мест на 1 тыс. человек</w:t>
            </w:r>
          </w:p>
        </w:tc>
        <w:tc>
          <w:tcPr>
            <w:tcW w:w="2471" w:type="pct"/>
          </w:tcPr>
          <w:p w14:paraId="6EF07D3A" w14:textId="4E30EAAC" w:rsidR="001918E3" w:rsidRPr="00EC072D" w:rsidRDefault="001918E3" w:rsidP="00443AEB">
            <w:pPr>
              <w:autoSpaceDE w:val="0"/>
              <w:autoSpaceDN w:val="0"/>
              <w:adjustRightInd w:val="0"/>
              <w:rPr>
                <w:sz w:val="28"/>
                <w:szCs w:val="28"/>
              </w:rPr>
            </w:pPr>
            <w:r w:rsidRPr="00EC072D">
              <w:rPr>
                <w:sz w:val="28"/>
                <w:szCs w:val="28"/>
              </w:rPr>
              <w:t>Для группы населенных пунктов, входящих в локальные системы расселения</w:t>
            </w:r>
            <w:r w:rsidR="00CF4BD0" w:rsidRPr="00EC072D">
              <w:rPr>
                <w:sz w:val="28"/>
                <w:szCs w:val="28"/>
              </w:rPr>
              <w:t xml:space="preserve"> [1]</w:t>
            </w:r>
            <w:r w:rsidRPr="00EC072D">
              <w:rPr>
                <w:sz w:val="28"/>
                <w:szCs w:val="28"/>
              </w:rPr>
              <w:t>:</w:t>
            </w:r>
          </w:p>
          <w:p w14:paraId="1B011ED9" w14:textId="14E8AA0B" w:rsidR="001918E3" w:rsidRPr="00EC072D" w:rsidRDefault="001918E3" w:rsidP="00443AEB">
            <w:pPr>
              <w:autoSpaceDE w:val="0"/>
              <w:autoSpaceDN w:val="0"/>
              <w:adjustRightInd w:val="0"/>
              <w:rPr>
                <w:sz w:val="28"/>
                <w:szCs w:val="28"/>
              </w:rPr>
            </w:pPr>
            <w:r w:rsidRPr="00EC072D">
              <w:rPr>
                <w:sz w:val="28"/>
                <w:szCs w:val="28"/>
              </w:rPr>
              <w:t>А</w:t>
            </w:r>
            <w:r w:rsidR="005C1CA1" w:rsidRPr="00EC072D">
              <w:rPr>
                <w:sz w:val="28"/>
                <w:szCs w:val="28"/>
              </w:rPr>
              <w:t>лексей-Никольская, Пуциловская</w:t>
            </w:r>
            <w:r w:rsidRPr="00EC072D">
              <w:rPr>
                <w:sz w:val="28"/>
                <w:szCs w:val="28"/>
              </w:rPr>
              <w:t xml:space="preserve"> – </w:t>
            </w:r>
            <w:r w:rsidR="005C1CA1" w:rsidRPr="00EC072D">
              <w:rPr>
                <w:sz w:val="28"/>
                <w:szCs w:val="28"/>
              </w:rPr>
              <w:t>350</w:t>
            </w:r>
            <w:r w:rsidRPr="00EC072D">
              <w:rPr>
                <w:sz w:val="28"/>
                <w:szCs w:val="28"/>
              </w:rPr>
              <w:t>;</w:t>
            </w:r>
          </w:p>
          <w:p w14:paraId="21CE3CBA" w14:textId="7BCF6BC8" w:rsidR="005C1CA1" w:rsidRPr="00EC072D" w:rsidRDefault="005C1CA1" w:rsidP="00443AEB">
            <w:pPr>
              <w:autoSpaceDE w:val="0"/>
              <w:autoSpaceDN w:val="0"/>
              <w:adjustRightInd w:val="0"/>
              <w:rPr>
                <w:sz w:val="28"/>
                <w:szCs w:val="28"/>
              </w:rPr>
            </w:pPr>
            <w:proofErr w:type="spellStart"/>
            <w:r w:rsidRPr="00EC072D">
              <w:rPr>
                <w:sz w:val="28"/>
                <w:szCs w:val="28"/>
              </w:rPr>
              <w:t>Кондратеновская</w:t>
            </w:r>
            <w:proofErr w:type="spellEnd"/>
            <w:r w:rsidRPr="00EC072D">
              <w:rPr>
                <w:sz w:val="28"/>
                <w:szCs w:val="28"/>
              </w:rPr>
              <w:t xml:space="preserve"> – 250;</w:t>
            </w:r>
          </w:p>
          <w:p w14:paraId="5F66D2A6" w14:textId="252C9D5E" w:rsidR="005C1CA1" w:rsidRPr="00EC072D" w:rsidRDefault="005C1CA1" w:rsidP="00443AEB">
            <w:pPr>
              <w:autoSpaceDE w:val="0"/>
              <w:autoSpaceDN w:val="0"/>
              <w:adjustRightInd w:val="0"/>
              <w:rPr>
                <w:sz w:val="28"/>
                <w:szCs w:val="28"/>
              </w:rPr>
            </w:pPr>
            <w:proofErr w:type="spellStart"/>
            <w:r w:rsidRPr="00EC072D">
              <w:rPr>
                <w:sz w:val="28"/>
                <w:szCs w:val="28"/>
              </w:rPr>
              <w:t>Краснояровская</w:t>
            </w:r>
            <w:proofErr w:type="spellEnd"/>
            <w:r w:rsidRPr="00EC072D">
              <w:rPr>
                <w:sz w:val="28"/>
                <w:szCs w:val="28"/>
              </w:rPr>
              <w:t xml:space="preserve"> – 200;</w:t>
            </w:r>
          </w:p>
          <w:p w14:paraId="3B9DD373" w14:textId="5A4A5319" w:rsidR="005C1CA1" w:rsidRPr="00EC072D" w:rsidRDefault="005C1CA1" w:rsidP="00443AEB">
            <w:pPr>
              <w:autoSpaceDE w:val="0"/>
              <w:autoSpaceDN w:val="0"/>
              <w:adjustRightInd w:val="0"/>
              <w:rPr>
                <w:sz w:val="28"/>
                <w:szCs w:val="28"/>
              </w:rPr>
            </w:pPr>
            <w:r w:rsidRPr="00EC072D">
              <w:rPr>
                <w:sz w:val="28"/>
                <w:szCs w:val="28"/>
              </w:rPr>
              <w:t>Раковская – 150;</w:t>
            </w:r>
          </w:p>
          <w:p w14:paraId="7062DB91" w14:textId="2AD3B32C" w:rsidR="005C1CA1" w:rsidRPr="00EC072D" w:rsidRDefault="005C1CA1" w:rsidP="00443AEB">
            <w:pPr>
              <w:autoSpaceDE w:val="0"/>
              <w:autoSpaceDN w:val="0"/>
              <w:adjustRightInd w:val="0"/>
              <w:rPr>
                <w:sz w:val="28"/>
                <w:szCs w:val="28"/>
              </w:rPr>
            </w:pPr>
            <w:r w:rsidRPr="00EC072D">
              <w:rPr>
                <w:sz w:val="28"/>
                <w:szCs w:val="28"/>
              </w:rPr>
              <w:t>Пушкинская – 110;</w:t>
            </w:r>
          </w:p>
          <w:p w14:paraId="168D56A9" w14:textId="5F529702" w:rsidR="005C1CA1" w:rsidRPr="00EC072D" w:rsidRDefault="005C1CA1" w:rsidP="00443AEB">
            <w:pPr>
              <w:autoSpaceDE w:val="0"/>
              <w:autoSpaceDN w:val="0"/>
              <w:adjustRightInd w:val="0"/>
              <w:rPr>
                <w:sz w:val="28"/>
                <w:szCs w:val="28"/>
              </w:rPr>
            </w:pPr>
            <w:proofErr w:type="spellStart"/>
            <w:r w:rsidRPr="00EC072D">
              <w:rPr>
                <w:sz w:val="28"/>
                <w:szCs w:val="28"/>
              </w:rPr>
              <w:t>Новоникольская</w:t>
            </w:r>
            <w:proofErr w:type="spellEnd"/>
            <w:r w:rsidRPr="00EC072D">
              <w:rPr>
                <w:sz w:val="28"/>
                <w:szCs w:val="28"/>
              </w:rPr>
              <w:t xml:space="preserve"> – 90;</w:t>
            </w:r>
          </w:p>
          <w:p w14:paraId="7E77FE91" w14:textId="2BC81EC7" w:rsidR="005C1CA1" w:rsidRPr="00EC072D" w:rsidRDefault="005C1CA1" w:rsidP="00443AEB">
            <w:pPr>
              <w:autoSpaceDE w:val="0"/>
              <w:autoSpaceDN w:val="0"/>
              <w:adjustRightInd w:val="0"/>
              <w:rPr>
                <w:sz w:val="28"/>
                <w:szCs w:val="28"/>
              </w:rPr>
            </w:pPr>
            <w:proofErr w:type="spellStart"/>
            <w:r w:rsidRPr="00EC072D">
              <w:rPr>
                <w:sz w:val="28"/>
                <w:szCs w:val="28"/>
              </w:rPr>
              <w:t>Борисовская</w:t>
            </w:r>
            <w:proofErr w:type="spellEnd"/>
            <w:r w:rsidRPr="00EC072D">
              <w:rPr>
                <w:sz w:val="28"/>
                <w:szCs w:val="28"/>
              </w:rPr>
              <w:t xml:space="preserve"> – 60;</w:t>
            </w:r>
          </w:p>
          <w:p w14:paraId="7B7F04A9" w14:textId="6980B9FE" w:rsidR="001918E3" w:rsidRPr="00EC072D" w:rsidRDefault="005C1CA1" w:rsidP="005C1CA1">
            <w:pPr>
              <w:autoSpaceDE w:val="0"/>
              <w:autoSpaceDN w:val="0"/>
              <w:adjustRightInd w:val="0"/>
              <w:rPr>
                <w:sz w:val="28"/>
                <w:szCs w:val="28"/>
              </w:rPr>
            </w:pPr>
            <w:r w:rsidRPr="00EC072D">
              <w:rPr>
                <w:sz w:val="28"/>
                <w:szCs w:val="28"/>
              </w:rPr>
              <w:t>Воздвиженская – 30</w:t>
            </w:r>
          </w:p>
        </w:tc>
      </w:tr>
      <w:tr w:rsidR="00EC072D" w:rsidRPr="00EC072D" w14:paraId="21277975" w14:textId="77777777" w:rsidTr="006755FE">
        <w:trPr>
          <w:cantSplit/>
        </w:trPr>
        <w:tc>
          <w:tcPr>
            <w:tcW w:w="1043" w:type="pct"/>
            <w:vMerge/>
          </w:tcPr>
          <w:p w14:paraId="76F7A1E3" w14:textId="5963D7AB" w:rsidR="001918E3" w:rsidRPr="00EC072D" w:rsidRDefault="001918E3" w:rsidP="00443AEB">
            <w:pPr>
              <w:autoSpaceDE w:val="0"/>
              <w:autoSpaceDN w:val="0"/>
              <w:adjustRightInd w:val="0"/>
              <w:rPr>
                <w:sz w:val="28"/>
                <w:szCs w:val="28"/>
              </w:rPr>
            </w:pPr>
          </w:p>
        </w:tc>
        <w:tc>
          <w:tcPr>
            <w:tcW w:w="1486" w:type="pct"/>
          </w:tcPr>
          <w:p w14:paraId="150A6E43" w14:textId="2DE03D5B" w:rsidR="001918E3" w:rsidRPr="00EC072D" w:rsidRDefault="001918E3" w:rsidP="00443AEB">
            <w:pPr>
              <w:autoSpaceDE w:val="0"/>
              <w:autoSpaceDN w:val="0"/>
              <w:adjustRightInd w:val="0"/>
              <w:rPr>
                <w:sz w:val="28"/>
                <w:szCs w:val="28"/>
              </w:rPr>
            </w:pPr>
            <w:r w:rsidRPr="00EC072D">
              <w:rPr>
                <w:sz w:val="28"/>
                <w:szCs w:val="28"/>
              </w:rPr>
              <w:t xml:space="preserve">Пешеходная доступность, </w:t>
            </w:r>
            <w:r w:rsidRPr="00EC072D">
              <w:rPr>
                <w:sz w:val="28"/>
                <w:szCs w:val="28"/>
              </w:rPr>
              <w:br/>
              <w:t>минут в одну сторону</w:t>
            </w:r>
          </w:p>
        </w:tc>
        <w:tc>
          <w:tcPr>
            <w:tcW w:w="2471" w:type="pct"/>
          </w:tcPr>
          <w:p w14:paraId="4C34D04A" w14:textId="77C8474A" w:rsidR="001918E3" w:rsidRPr="00EC072D" w:rsidRDefault="001918E3" w:rsidP="00443AEB">
            <w:pPr>
              <w:autoSpaceDE w:val="0"/>
              <w:autoSpaceDN w:val="0"/>
              <w:adjustRightInd w:val="0"/>
              <w:rPr>
                <w:sz w:val="28"/>
                <w:szCs w:val="28"/>
              </w:rPr>
            </w:pPr>
            <w:r w:rsidRPr="00EC072D">
              <w:rPr>
                <w:sz w:val="28"/>
                <w:szCs w:val="28"/>
              </w:rPr>
              <w:t xml:space="preserve">Для г. Уссурийска, </w:t>
            </w:r>
            <w:proofErr w:type="gramStart"/>
            <w:r w:rsidRPr="00EC072D">
              <w:rPr>
                <w:sz w:val="28"/>
                <w:szCs w:val="28"/>
              </w:rPr>
              <w:t>с</w:t>
            </w:r>
            <w:proofErr w:type="gramEnd"/>
            <w:r w:rsidRPr="00EC072D">
              <w:rPr>
                <w:sz w:val="28"/>
                <w:szCs w:val="28"/>
              </w:rPr>
              <w:t xml:space="preserve">. Воздвиженка, с. </w:t>
            </w:r>
            <w:proofErr w:type="spellStart"/>
            <w:r w:rsidRPr="00EC072D">
              <w:rPr>
                <w:sz w:val="28"/>
                <w:szCs w:val="28"/>
              </w:rPr>
              <w:t>Новоникольск</w:t>
            </w:r>
            <w:proofErr w:type="spellEnd"/>
            <w:r w:rsidRPr="00EC072D">
              <w:rPr>
                <w:sz w:val="28"/>
                <w:szCs w:val="28"/>
              </w:rPr>
              <w:t xml:space="preserve"> – 20</w:t>
            </w:r>
          </w:p>
        </w:tc>
      </w:tr>
      <w:tr w:rsidR="00EC072D" w:rsidRPr="00EC072D" w14:paraId="204FEBF6" w14:textId="77777777" w:rsidTr="006755FE">
        <w:trPr>
          <w:cantSplit/>
        </w:trPr>
        <w:tc>
          <w:tcPr>
            <w:tcW w:w="1043" w:type="pct"/>
            <w:vMerge/>
          </w:tcPr>
          <w:p w14:paraId="5A9A36C6" w14:textId="3CE6A803" w:rsidR="001918E3" w:rsidRPr="00EC072D" w:rsidRDefault="001918E3" w:rsidP="00443AEB">
            <w:pPr>
              <w:autoSpaceDE w:val="0"/>
              <w:autoSpaceDN w:val="0"/>
              <w:adjustRightInd w:val="0"/>
              <w:rPr>
                <w:sz w:val="28"/>
                <w:szCs w:val="28"/>
              </w:rPr>
            </w:pPr>
          </w:p>
        </w:tc>
        <w:tc>
          <w:tcPr>
            <w:tcW w:w="1486" w:type="pct"/>
          </w:tcPr>
          <w:p w14:paraId="23DF2376" w14:textId="77777777" w:rsidR="001918E3" w:rsidRPr="00EC072D" w:rsidRDefault="001918E3" w:rsidP="00443AEB">
            <w:pPr>
              <w:autoSpaceDE w:val="0"/>
              <w:autoSpaceDN w:val="0"/>
              <w:adjustRightInd w:val="0"/>
              <w:rPr>
                <w:sz w:val="28"/>
                <w:szCs w:val="28"/>
              </w:rPr>
            </w:pPr>
            <w:r w:rsidRPr="00EC072D">
              <w:rPr>
                <w:sz w:val="28"/>
                <w:szCs w:val="28"/>
              </w:rPr>
              <w:t xml:space="preserve">Транспортная доступность, </w:t>
            </w:r>
          </w:p>
          <w:p w14:paraId="69342BB5" w14:textId="42601C31" w:rsidR="001918E3" w:rsidRPr="00EC072D" w:rsidRDefault="001918E3" w:rsidP="00443AEB">
            <w:pPr>
              <w:autoSpaceDE w:val="0"/>
              <w:autoSpaceDN w:val="0"/>
              <w:adjustRightInd w:val="0"/>
              <w:rPr>
                <w:sz w:val="28"/>
                <w:szCs w:val="28"/>
              </w:rPr>
            </w:pPr>
            <w:r w:rsidRPr="00EC072D">
              <w:rPr>
                <w:sz w:val="28"/>
                <w:szCs w:val="28"/>
              </w:rPr>
              <w:t>минут в одну сторону</w:t>
            </w:r>
          </w:p>
        </w:tc>
        <w:tc>
          <w:tcPr>
            <w:tcW w:w="2471" w:type="pct"/>
          </w:tcPr>
          <w:p w14:paraId="117DC088" w14:textId="10AA4684" w:rsidR="001918E3" w:rsidRPr="00EC072D" w:rsidRDefault="001918E3" w:rsidP="00B46FCD">
            <w:pPr>
              <w:autoSpaceDE w:val="0"/>
              <w:autoSpaceDN w:val="0"/>
              <w:adjustRightInd w:val="0"/>
              <w:rPr>
                <w:sz w:val="28"/>
                <w:szCs w:val="28"/>
              </w:rPr>
            </w:pPr>
            <w:r w:rsidRPr="00EC072D">
              <w:rPr>
                <w:sz w:val="28"/>
                <w:szCs w:val="28"/>
              </w:rPr>
              <w:t>Для с</w:t>
            </w:r>
            <w:r w:rsidR="00B46FCD" w:rsidRPr="00EC072D">
              <w:rPr>
                <w:sz w:val="28"/>
                <w:szCs w:val="28"/>
              </w:rPr>
              <w:t>ельских населенных пунктов – 30</w:t>
            </w:r>
          </w:p>
        </w:tc>
      </w:tr>
      <w:tr w:rsidR="00EC072D" w:rsidRPr="00EC072D" w14:paraId="17CE8A14" w14:textId="77777777" w:rsidTr="006755FE">
        <w:trPr>
          <w:cantSplit/>
        </w:trPr>
        <w:tc>
          <w:tcPr>
            <w:tcW w:w="1043" w:type="pct"/>
            <w:vMerge w:val="restart"/>
          </w:tcPr>
          <w:p w14:paraId="1B3F0F79" w14:textId="4CA12C12" w:rsidR="001918E3" w:rsidRPr="00EC072D" w:rsidRDefault="001918E3" w:rsidP="00443AEB">
            <w:pPr>
              <w:autoSpaceDE w:val="0"/>
              <w:autoSpaceDN w:val="0"/>
              <w:adjustRightInd w:val="0"/>
              <w:rPr>
                <w:sz w:val="28"/>
                <w:szCs w:val="28"/>
              </w:rPr>
            </w:pPr>
            <w:r w:rsidRPr="00EC072D">
              <w:rPr>
                <w:sz w:val="28"/>
                <w:szCs w:val="28"/>
              </w:rPr>
              <w:t>Музеи</w:t>
            </w:r>
          </w:p>
        </w:tc>
        <w:tc>
          <w:tcPr>
            <w:tcW w:w="1486" w:type="pct"/>
          </w:tcPr>
          <w:p w14:paraId="5D414A74" w14:textId="1CBBDB28" w:rsidR="001918E3" w:rsidRPr="00EC072D" w:rsidRDefault="001918E3" w:rsidP="00B70883">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r>
            <w:r w:rsidR="00B70883" w:rsidRPr="00EC072D">
              <w:rPr>
                <w:sz w:val="28"/>
                <w:szCs w:val="28"/>
              </w:rPr>
              <w:t>объектов на городской округ</w:t>
            </w:r>
            <w:r w:rsidRPr="00EC072D">
              <w:rPr>
                <w:sz w:val="28"/>
                <w:szCs w:val="28"/>
              </w:rPr>
              <w:t xml:space="preserve"> [2, 3]</w:t>
            </w:r>
          </w:p>
        </w:tc>
        <w:tc>
          <w:tcPr>
            <w:tcW w:w="2471" w:type="pct"/>
          </w:tcPr>
          <w:p w14:paraId="6298EC12" w14:textId="1E7A9078" w:rsidR="001918E3" w:rsidRPr="00EC072D" w:rsidRDefault="00B46FCD" w:rsidP="00443AEB">
            <w:pPr>
              <w:autoSpaceDE w:val="0"/>
              <w:autoSpaceDN w:val="0"/>
              <w:adjustRightInd w:val="0"/>
              <w:rPr>
                <w:sz w:val="28"/>
                <w:szCs w:val="28"/>
              </w:rPr>
            </w:pPr>
            <w:r w:rsidRPr="00EC072D">
              <w:rPr>
                <w:sz w:val="28"/>
                <w:szCs w:val="28"/>
              </w:rPr>
              <w:t>Краеведческий музей – 1.</w:t>
            </w:r>
          </w:p>
          <w:p w14:paraId="2CD23881" w14:textId="6FB9F963" w:rsidR="001918E3" w:rsidRPr="00EC072D" w:rsidRDefault="001918E3" w:rsidP="00443AEB">
            <w:pPr>
              <w:autoSpaceDE w:val="0"/>
              <w:autoSpaceDN w:val="0"/>
              <w:adjustRightInd w:val="0"/>
              <w:rPr>
                <w:sz w:val="28"/>
                <w:szCs w:val="28"/>
              </w:rPr>
            </w:pPr>
            <w:r w:rsidRPr="00EC072D">
              <w:rPr>
                <w:sz w:val="28"/>
                <w:szCs w:val="28"/>
              </w:rPr>
              <w:t>Тематический музей – 1</w:t>
            </w:r>
          </w:p>
        </w:tc>
      </w:tr>
      <w:tr w:rsidR="00EC072D" w:rsidRPr="00EC072D" w14:paraId="7CF2B116" w14:textId="77777777" w:rsidTr="006755FE">
        <w:trPr>
          <w:cantSplit/>
        </w:trPr>
        <w:tc>
          <w:tcPr>
            <w:tcW w:w="1043" w:type="pct"/>
            <w:vMerge/>
          </w:tcPr>
          <w:p w14:paraId="1A6DA284" w14:textId="67B6ED49" w:rsidR="001918E3" w:rsidRPr="00EC072D" w:rsidRDefault="001918E3" w:rsidP="00443AEB">
            <w:pPr>
              <w:autoSpaceDE w:val="0"/>
              <w:autoSpaceDN w:val="0"/>
              <w:adjustRightInd w:val="0"/>
              <w:rPr>
                <w:sz w:val="28"/>
                <w:szCs w:val="28"/>
              </w:rPr>
            </w:pPr>
          </w:p>
        </w:tc>
        <w:tc>
          <w:tcPr>
            <w:tcW w:w="1486" w:type="pct"/>
          </w:tcPr>
          <w:p w14:paraId="7B006982" w14:textId="24940EDE" w:rsidR="001918E3" w:rsidRPr="00EC072D" w:rsidRDefault="001918E3" w:rsidP="00443AEB">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471" w:type="pct"/>
          </w:tcPr>
          <w:p w14:paraId="481AFCEC" w14:textId="1E52136F" w:rsidR="001918E3" w:rsidRPr="00EC072D" w:rsidRDefault="00B46FCD" w:rsidP="00443AEB">
            <w:pPr>
              <w:autoSpaceDE w:val="0"/>
              <w:autoSpaceDN w:val="0"/>
              <w:adjustRightInd w:val="0"/>
              <w:rPr>
                <w:sz w:val="28"/>
                <w:szCs w:val="28"/>
              </w:rPr>
            </w:pPr>
            <w:r w:rsidRPr="00EC072D">
              <w:rPr>
                <w:sz w:val="28"/>
                <w:szCs w:val="28"/>
              </w:rPr>
              <w:t>Для г. Уссурийска – 20.</w:t>
            </w:r>
          </w:p>
          <w:p w14:paraId="59DC8BF9" w14:textId="19C64E4F" w:rsidR="001918E3" w:rsidRPr="00EC072D" w:rsidRDefault="001918E3" w:rsidP="00443AEB">
            <w:pPr>
              <w:autoSpaceDE w:val="0"/>
              <w:autoSpaceDN w:val="0"/>
              <w:adjustRightInd w:val="0"/>
              <w:rPr>
                <w:sz w:val="28"/>
                <w:szCs w:val="28"/>
              </w:rPr>
            </w:pPr>
            <w:r w:rsidRPr="00EC072D">
              <w:rPr>
                <w:sz w:val="28"/>
                <w:szCs w:val="28"/>
              </w:rPr>
              <w:t>Для сельских населенных пунктов – 90</w:t>
            </w:r>
          </w:p>
        </w:tc>
      </w:tr>
      <w:tr w:rsidR="00EC072D" w:rsidRPr="00EC072D" w14:paraId="69B56A3A" w14:textId="77777777" w:rsidTr="006755FE">
        <w:trPr>
          <w:cantSplit/>
        </w:trPr>
        <w:tc>
          <w:tcPr>
            <w:tcW w:w="1043" w:type="pct"/>
            <w:vMerge w:val="restart"/>
          </w:tcPr>
          <w:p w14:paraId="5653D81C" w14:textId="55257A01" w:rsidR="001918E3" w:rsidRPr="00EC072D" w:rsidRDefault="001918E3" w:rsidP="00443AEB">
            <w:pPr>
              <w:autoSpaceDE w:val="0"/>
              <w:autoSpaceDN w:val="0"/>
              <w:adjustRightInd w:val="0"/>
              <w:rPr>
                <w:sz w:val="28"/>
                <w:szCs w:val="28"/>
              </w:rPr>
            </w:pPr>
            <w:r w:rsidRPr="00EC072D">
              <w:rPr>
                <w:sz w:val="28"/>
                <w:szCs w:val="28"/>
              </w:rPr>
              <w:t>Театры</w:t>
            </w:r>
          </w:p>
        </w:tc>
        <w:tc>
          <w:tcPr>
            <w:tcW w:w="1486" w:type="pct"/>
          </w:tcPr>
          <w:p w14:paraId="69968402" w14:textId="52F74814" w:rsidR="001918E3" w:rsidRPr="00EC072D" w:rsidRDefault="001918E3" w:rsidP="00443AEB">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объект</w:t>
            </w:r>
            <w:r w:rsidR="00B70883" w:rsidRPr="00EC072D">
              <w:rPr>
                <w:sz w:val="28"/>
                <w:szCs w:val="28"/>
              </w:rPr>
              <w:t>ов</w:t>
            </w:r>
            <w:r w:rsidRPr="00EC072D">
              <w:rPr>
                <w:sz w:val="28"/>
                <w:szCs w:val="28"/>
              </w:rPr>
              <w:t xml:space="preserve"> на городской округ [3]</w:t>
            </w:r>
          </w:p>
        </w:tc>
        <w:tc>
          <w:tcPr>
            <w:tcW w:w="2471" w:type="pct"/>
          </w:tcPr>
          <w:p w14:paraId="4E5338C3" w14:textId="6FEC3E78" w:rsidR="001918E3" w:rsidRPr="00EC072D" w:rsidRDefault="001918E3" w:rsidP="00443AEB">
            <w:pPr>
              <w:autoSpaceDE w:val="0"/>
              <w:autoSpaceDN w:val="0"/>
              <w:adjustRightInd w:val="0"/>
              <w:rPr>
                <w:sz w:val="28"/>
                <w:szCs w:val="28"/>
              </w:rPr>
            </w:pPr>
            <w:r w:rsidRPr="00EC072D">
              <w:rPr>
                <w:sz w:val="28"/>
                <w:szCs w:val="28"/>
              </w:rPr>
              <w:t>2</w:t>
            </w:r>
          </w:p>
        </w:tc>
      </w:tr>
      <w:tr w:rsidR="00EC072D" w:rsidRPr="00EC072D" w14:paraId="3E557CE8" w14:textId="77777777" w:rsidTr="006755FE">
        <w:trPr>
          <w:cantSplit/>
        </w:trPr>
        <w:tc>
          <w:tcPr>
            <w:tcW w:w="1043" w:type="pct"/>
            <w:vMerge/>
          </w:tcPr>
          <w:p w14:paraId="51EA29B9" w14:textId="758AFBD6" w:rsidR="001918E3" w:rsidRPr="00EC072D" w:rsidRDefault="001918E3" w:rsidP="00443AEB">
            <w:pPr>
              <w:autoSpaceDE w:val="0"/>
              <w:autoSpaceDN w:val="0"/>
              <w:adjustRightInd w:val="0"/>
              <w:rPr>
                <w:sz w:val="28"/>
                <w:szCs w:val="28"/>
              </w:rPr>
            </w:pPr>
          </w:p>
        </w:tc>
        <w:tc>
          <w:tcPr>
            <w:tcW w:w="1486" w:type="pct"/>
          </w:tcPr>
          <w:p w14:paraId="1F4F7A5F" w14:textId="36175B9D" w:rsidR="001918E3" w:rsidRPr="00EC072D" w:rsidRDefault="001918E3" w:rsidP="00443AEB">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мест на 1 тыс. человек</w:t>
            </w:r>
          </w:p>
        </w:tc>
        <w:tc>
          <w:tcPr>
            <w:tcW w:w="2471" w:type="pct"/>
          </w:tcPr>
          <w:p w14:paraId="47165206" w14:textId="508410F2" w:rsidR="001918E3" w:rsidRPr="00EC072D" w:rsidRDefault="001918E3" w:rsidP="00443AEB">
            <w:pPr>
              <w:autoSpaceDE w:val="0"/>
              <w:autoSpaceDN w:val="0"/>
              <w:adjustRightInd w:val="0"/>
              <w:rPr>
                <w:sz w:val="28"/>
                <w:szCs w:val="28"/>
              </w:rPr>
            </w:pPr>
            <w:r w:rsidRPr="00EC072D">
              <w:rPr>
                <w:sz w:val="28"/>
                <w:szCs w:val="28"/>
              </w:rPr>
              <w:t>5</w:t>
            </w:r>
          </w:p>
        </w:tc>
      </w:tr>
      <w:tr w:rsidR="00EC072D" w:rsidRPr="00EC072D" w14:paraId="78D83A97" w14:textId="77777777" w:rsidTr="006755FE">
        <w:trPr>
          <w:cantSplit/>
        </w:trPr>
        <w:tc>
          <w:tcPr>
            <w:tcW w:w="1043" w:type="pct"/>
            <w:vMerge/>
          </w:tcPr>
          <w:p w14:paraId="3198AEC7" w14:textId="6DE3A028" w:rsidR="001918E3" w:rsidRPr="00EC072D" w:rsidRDefault="001918E3" w:rsidP="00443AEB">
            <w:pPr>
              <w:autoSpaceDE w:val="0"/>
              <w:autoSpaceDN w:val="0"/>
              <w:adjustRightInd w:val="0"/>
              <w:rPr>
                <w:sz w:val="28"/>
                <w:szCs w:val="28"/>
              </w:rPr>
            </w:pPr>
          </w:p>
        </w:tc>
        <w:tc>
          <w:tcPr>
            <w:tcW w:w="1486" w:type="pct"/>
          </w:tcPr>
          <w:p w14:paraId="4975D518" w14:textId="6E7EBF10" w:rsidR="001918E3" w:rsidRPr="00EC072D" w:rsidRDefault="001918E3" w:rsidP="00443AEB">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471" w:type="pct"/>
          </w:tcPr>
          <w:p w14:paraId="0D593B53" w14:textId="0818FFA2" w:rsidR="001918E3" w:rsidRPr="00EC072D" w:rsidRDefault="00B46FCD" w:rsidP="00443AEB">
            <w:pPr>
              <w:autoSpaceDE w:val="0"/>
              <w:autoSpaceDN w:val="0"/>
              <w:adjustRightInd w:val="0"/>
              <w:rPr>
                <w:sz w:val="28"/>
                <w:szCs w:val="28"/>
              </w:rPr>
            </w:pPr>
            <w:r w:rsidRPr="00EC072D">
              <w:rPr>
                <w:sz w:val="28"/>
                <w:szCs w:val="28"/>
              </w:rPr>
              <w:t>Для г. Уссурийска – 20.</w:t>
            </w:r>
          </w:p>
          <w:p w14:paraId="487CDA87" w14:textId="47890077" w:rsidR="001918E3" w:rsidRPr="00EC072D" w:rsidRDefault="001918E3" w:rsidP="00443AEB">
            <w:pPr>
              <w:autoSpaceDE w:val="0"/>
              <w:autoSpaceDN w:val="0"/>
              <w:adjustRightInd w:val="0"/>
              <w:rPr>
                <w:sz w:val="28"/>
                <w:szCs w:val="28"/>
              </w:rPr>
            </w:pPr>
            <w:r w:rsidRPr="00EC072D">
              <w:rPr>
                <w:sz w:val="28"/>
                <w:szCs w:val="28"/>
              </w:rPr>
              <w:t>Для сельских населенных пунктов – 90</w:t>
            </w:r>
          </w:p>
        </w:tc>
      </w:tr>
      <w:tr w:rsidR="00EC072D" w:rsidRPr="00EC072D" w14:paraId="4D5852C2" w14:textId="77777777" w:rsidTr="006755FE">
        <w:trPr>
          <w:cantSplit/>
        </w:trPr>
        <w:tc>
          <w:tcPr>
            <w:tcW w:w="1043" w:type="pct"/>
            <w:vMerge w:val="restart"/>
          </w:tcPr>
          <w:p w14:paraId="13491BDB" w14:textId="360A631C" w:rsidR="001918E3" w:rsidRPr="00EC072D" w:rsidRDefault="001918E3" w:rsidP="00443AEB">
            <w:pPr>
              <w:autoSpaceDE w:val="0"/>
              <w:autoSpaceDN w:val="0"/>
              <w:adjustRightInd w:val="0"/>
              <w:rPr>
                <w:sz w:val="28"/>
                <w:szCs w:val="28"/>
              </w:rPr>
            </w:pPr>
            <w:r w:rsidRPr="00EC072D">
              <w:rPr>
                <w:sz w:val="28"/>
                <w:szCs w:val="28"/>
              </w:rPr>
              <w:t>Концертные залы</w:t>
            </w:r>
          </w:p>
        </w:tc>
        <w:tc>
          <w:tcPr>
            <w:tcW w:w="1486" w:type="pct"/>
          </w:tcPr>
          <w:p w14:paraId="76BE5FD5" w14:textId="5E206CA6" w:rsidR="001918E3" w:rsidRPr="00EC072D" w:rsidRDefault="001918E3" w:rsidP="00443AEB">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объект</w:t>
            </w:r>
            <w:r w:rsidR="00B70883" w:rsidRPr="00EC072D">
              <w:rPr>
                <w:sz w:val="28"/>
                <w:szCs w:val="28"/>
              </w:rPr>
              <w:t>ов</w:t>
            </w:r>
            <w:r w:rsidRPr="00EC072D">
              <w:rPr>
                <w:sz w:val="28"/>
                <w:szCs w:val="28"/>
              </w:rPr>
              <w:t xml:space="preserve"> на городской округ</w:t>
            </w:r>
            <w:r w:rsidR="002127FC" w:rsidRPr="00EC072D">
              <w:rPr>
                <w:sz w:val="28"/>
                <w:szCs w:val="28"/>
              </w:rPr>
              <w:t xml:space="preserve"> </w:t>
            </w:r>
            <w:r w:rsidRPr="00EC072D">
              <w:rPr>
                <w:sz w:val="28"/>
                <w:szCs w:val="28"/>
              </w:rPr>
              <w:t>[3]</w:t>
            </w:r>
          </w:p>
        </w:tc>
        <w:tc>
          <w:tcPr>
            <w:tcW w:w="2471" w:type="pct"/>
          </w:tcPr>
          <w:p w14:paraId="006F6A94" w14:textId="0613860D" w:rsidR="001918E3" w:rsidRPr="00EC072D" w:rsidRDefault="001918E3" w:rsidP="00443AEB">
            <w:pPr>
              <w:autoSpaceDE w:val="0"/>
              <w:autoSpaceDN w:val="0"/>
              <w:adjustRightInd w:val="0"/>
              <w:rPr>
                <w:sz w:val="28"/>
                <w:szCs w:val="28"/>
              </w:rPr>
            </w:pPr>
            <w:r w:rsidRPr="00EC072D">
              <w:rPr>
                <w:sz w:val="28"/>
                <w:szCs w:val="28"/>
              </w:rPr>
              <w:t>1</w:t>
            </w:r>
          </w:p>
        </w:tc>
      </w:tr>
      <w:tr w:rsidR="00EC072D" w:rsidRPr="00EC072D" w14:paraId="1367225C" w14:textId="77777777" w:rsidTr="006755FE">
        <w:trPr>
          <w:cantSplit/>
        </w:trPr>
        <w:tc>
          <w:tcPr>
            <w:tcW w:w="1043" w:type="pct"/>
            <w:vMerge/>
          </w:tcPr>
          <w:p w14:paraId="2762F430" w14:textId="08176F3F" w:rsidR="001918E3" w:rsidRPr="00EC072D" w:rsidRDefault="001918E3" w:rsidP="00443AEB">
            <w:pPr>
              <w:autoSpaceDE w:val="0"/>
              <w:autoSpaceDN w:val="0"/>
              <w:adjustRightInd w:val="0"/>
              <w:rPr>
                <w:sz w:val="28"/>
                <w:szCs w:val="28"/>
              </w:rPr>
            </w:pPr>
          </w:p>
        </w:tc>
        <w:tc>
          <w:tcPr>
            <w:tcW w:w="1486" w:type="pct"/>
          </w:tcPr>
          <w:p w14:paraId="1A3E914F" w14:textId="2A570A40" w:rsidR="001918E3" w:rsidRPr="00EC072D" w:rsidRDefault="001918E3" w:rsidP="00443AEB">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мест на 1 тыс. человек</w:t>
            </w:r>
          </w:p>
        </w:tc>
        <w:tc>
          <w:tcPr>
            <w:tcW w:w="2471" w:type="pct"/>
          </w:tcPr>
          <w:p w14:paraId="6D593C31" w14:textId="7470025C" w:rsidR="001918E3" w:rsidRPr="00EC072D" w:rsidRDefault="001918E3" w:rsidP="00443AEB">
            <w:pPr>
              <w:autoSpaceDE w:val="0"/>
              <w:autoSpaceDN w:val="0"/>
              <w:adjustRightInd w:val="0"/>
              <w:rPr>
                <w:sz w:val="28"/>
                <w:szCs w:val="28"/>
              </w:rPr>
            </w:pPr>
            <w:r w:rsidRPr="00EC072D">
              <w:rPr>
                <w:sz w:val="28"/>
                <w:szCs w:val="28"/>
              </w:rPr>
              <w:t>5</w:t>
            </w:r>
          </w:p>
        </w:tc>
      </w:tr>
      <w:tr w:rsidR="00EC072D" w:rsidRPr="00EC072D" w14:paraId="5A655E9C" w14:textId="77777777" w:rsidTr="006755FE">
        <w:trPr>
          <w:cantSplit/>
        </w:trPr>
        <w:tc>
          <w:tcPr>
            <w:tcW w:w="1043" w:type="pct"/>
            <w:vMerge/>
          </w:tcPr>
          <w:p w14:paraId="1341A8B7" w14:textId="51F30E14" w:rsidR="001918E3" w:rsidRPr="00EC072D" w:rsidRDefault="001918E3" w:rsidP="00443AEB">
            <w:pPr>
              <w:autoSpaceDE w:val="0"/>
              <w:autoSpaceDN w:val="0"/>
              <w:adjustRightInd w:val="0"/>
              <w:rPr>
                <w:sz w:val="28"/>
                <w:szCs w:val="28"/>
              </w:rPr>
            </w:pPr>
          </w:p>
        </w:tc>
        <w:tc>
          <w:tcPr>
            <w:tcW w:w="1486" w:type="pct"/>
          </w:tcPr>
          <w:p w14:paraId="58F2410E" w14:textId="6B4374A6" w:rsidR="001918E3" w:rsidRPr="00EC072D" w:rsidRDefault="001918E3" w:rsidP="00443AEB">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471" w:type="pct"/>
          </w:tcPr>
          <w:p w14:paraId="24168B15" w14:textId="3A763F01" w:rsidR="001918E3" w:rsidRPr="00EC072D" w:rsidRDefault="00B46FCD" w:rsidP="00443AEB">
            <w:pPr>
              <w:autoSpaceDE w:val="0"/>
              <w:autoSpaceDN w:val="0"/>
              <w:adjustRightInd w:val="0"/>
              <w:rPr>
                <w:sz w:val="28"/>
                <w:szCs w:val="28"/>
              </w:rPr>
            </w:pPr>
            <w:r w:rsidRPr="00EC072D">
              <w:rPr>
                <w:sz w:val="28"/>
                <w:szCs w:val="28"/>
              </w:rPr>
              <w:t>Для г. Уссурийска – 20.</w:t>
            </w:r>
          </w:p>
          <w:p w14:paraId="60B6A85A" w14:textId="3BFC1D0B" w:rsidR="001918E3" w:rsidRPr="00EC072D" w:rsidRDefault="001918E3" w:rsidP="00443AEB">
            <w:pPr>
              <w:autoSpaceDE w:val="0"/>
              <w:autoSpaceDN w:val="0"/>
              <w:adjustRightInd w:val="0"/>
              <w:rPr>
                <w:sz w:val="28"/>
                <w:szCs w:val="28"/>
              </w:rPr>
            </w:pPr>
            <w:r w:rsidRPr="00EC072D">
              <w:rPr>
                <w:sz w:val="28"/>
                <w:szCs w:val="28"/>
              </w:rPr>
              <w:t>Для сельских населенных пунктов – 90</w:t>
            </w:r>
          </w:p>
        </w:tc>
      </w:tr>
      <w:tr w:rsidR="00EC072D" w:rsidRPr="00EC072D" w14:paraId="5A198233" w14:textId="77777777" w:rsidTr="006755FE">
        <w:trPr>
          <w:cantSplit/>
        </w:trPr>
        <w:tc>
          <w:tcPr>
            <w:tcW w:w="1043" w:type="pct"/>
            <w:vMerge w:val="restart"/>
          </w:tcPr>
          <w:p w14:paraId="314C7A18" w14:textId="71DCBAED" w:rsidR="001918E3" w:rsidRPr="00EC072D" w:rsidRDefault="001918E3" w:rsidP="00443AEB">
            <w:pPr>
              <w:autoSpaceDE w:val="0"/>
              <w:autoSpaceDN w:val="0"/>
              <w:adjustRightInd w:val="0"/>
              <w:rPr>
                <w:sz w:val="28"/>
                <w:szCs w:val="28"/>
              </w:rPr>
            </w:pPr>
            <w:r w:rsidRPr="00EC072D">
              <w:rPr>
                <w:sz w:val="28"/>
                <w:szCs w:val="28"/>
              </w:rPr>
              <w:t>Кинотеатры</w:t>
            </w:r>
          </w:p>
        </w:tc>
        <w:tc>
          <w:tcPr>
            <w:tcW w:w="1486" w:type="pct"/>
          </w:tcPr>
          <w:p w14:paraId="5DF4AA7B" w14:textId="19B72ED5" w:rsidR="001918E3" w:rsidRPr="00EC072D" w:rsidRDefault="001918E3" w:rsidP="00443AEB">
            <w:pPr>
              <w:autoSpaceDE w:val="0"/>
              <w:autoSpaceDN w:val="0"/>
              <w:adjustRightInd w:val="0"/>
              <w:rPr>
                <w:sz w:val="28"/>
                <w:szCs w:val="28"/>
              </w:rPr>
            </w:pPr>
            <w:r w:rsidRPr="00EC072D">
              <w:rPr>
                <w:sz w:val="28"/>
                <w:szCs w:val="28"/>
              </w:rPr>
              <w:t xml:space="preserve">Уровень обеспеченности, объектов </w:t>
            </w:r>
            <w:r w:rsidR="00B70883" w:rsidRPr="00EC072D">
              <w:rPr>
                <w:sz w:val="28"/>
                <w:szCs w:val="28"/>
              </w:rPr>
              <w:t xml:space="preserve">на 40 тыс. человек </w:t>
            </w:r>
            <w:r w:rsidRPr="00EC072D">
              <w:rPr>
                <w:sz w:val="28"/>
                <w:szCs w:val="28"/>
              </w:rPr>
              <w:t>[4,7]</w:t>
            </w:r>
          </w:p>
        </w:tc>
        <w:tc>
          <w:tcPr>
            <w:tcW w:w="2471" w:type="pct"/>
          </w:tcPr>
          <w:p w14:paraId="0E3D20A1" w14:textId="5BB27F20" w:rsidR="001918E3" w:rsidRPr="00EC072D" w:rsidRDefault="001918E3" w:rsidP="00B70883">
            <w:pPr>
              <w:autoSpaceDE w:val="0"/>
              <w:autoSpaceDN w:val="0"/>
              <w:adjustRightInd w:val="0"/>
              <w:rPr>
                <w:sz w:val="28"/>
                <w:szCs w:val="28"/>
              </w:rPr>
            </w:pPr>
            <w:r w:rsidRPr="00EC072D">
              <w:rPr>
                <w:sz w:val="28"/>
                <w:szCs w:val="28"/>
              </w:rPr>
              <w:t xml:space="preserve">Для г. Уссурийска – 1 </w:t>
            </w:r>
          </w:p>
        </w:tc>
      </w:tr>
      <w:tr w:rsidR="00EC072D" w:rsidRPr="00EC072D" w14:paraId="621E01EC" w14:textId="77777777" w:rsidTr="006755FE">
        <w:trPr>
          <w:cantSplit/>
        </w:trPr>
        <w:tc>
          <w:tcPr>
            <w:tcW w:w="1043" w:type="pct"/>
            <w:vMerge/>
          </w:tcPr>
          <w:p w14:paraId="33B39015" w14:textId="31050EC6" w:rsidR="001918E3" w:rsidRPr="00EC072D" w:rsidRDefault="001918E3" w:rsidP="00443AEB">
            <w:pPr>
              <w:autoSpaceDE w:val="0"/>
              <w:autoSpaceDN w:val="0"/>
              <w:adjustRightInd w:val="0"/>
              <w:rPr>
                <w:sz w:val="28"/>
                <w:szCs w:val="28"/>
              </w:rPr>
            </w:pPr>
          </w:p>
        </w:tc>
        <w:tc>
          <w:tcPr>
            <w:tcW w:w="1486" w:type="pct"/>
          </w:tcPr>
          <w:p w14:paraId="0AAB5671" w14:textId="527BE7BC" w:rsidR="001918E3" w:rsidRPr="00EC072D" w:rsidRDefault="001918E3" w:rsidP="00443AEB">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471" w:type="pct"/>
          </w:tcPr>
          <w:p w14:paraId="251B241D" w14:textId="2B1F72C3" w:rsidR="001918E3" w:rsidRPr="00EC072D" w:rsidRDefault="00B46FCD" w:rsidP="00443AEB">
            <w:pPr>
              <w:autoSpaceDE w:val="0"/>
              <w:autoSpaceDN w:val="0"/>
              <w:adjustRightInd w:val="0"/>
              <w:rPr>
                <w:sz w:val="28"/>
                <w:szCs w:val="28"/>
              </w:rPr>
            </w:pPr>
            <w:r w:rsidRPr="00EC072D">
              <w:rPr>
                <w:sz w:val="28"/>
                <w:szCs w:val="28"/>
              </w:rPr>
              <w:t>Для г. Уссурийска – 20.</w:t>
            </w:r>
          </w:p>
          <w:p w14:paraId="6A1FD43C" w14:textId="4DF0FC1F" w:rsidR="001918E3" w:rsidRPr="00EC072D" w:rsidRDefault="001918E3" w:rsidP="00443AEB">
            <w:pPr>
              <w:autoSpaceDE w:val="0"/>
              <w:autoSpaceDN w:val="0"/>
              <w:adjustRightInd w:val="0"/>
              <w:rPr>
                <w:sz w:val="28"/>
                <w:szCs w:val="28"/>
              </w:rPr>
            </w:pPr>
            <w:r w:rsidRPr="00EC072D">
              <w:rPr>
                <w:sz w:val="28"/>
                <w:szCs w:val="28"/>
              </w:rPr>
              <w:t>Для сельских населенных пунктов – 90</w:t>
            </w:r>
          </w:p>
        </w:tc>
      </w:tr>
      <w:tr w:rsidR="00EC072D" w:rsidRPr="00EC072D" w14:paraId="4CA8B135" w14:textId="77777777" w:rsidTr="006755FE">
        <w:trPr>
          <w:cantSplit/>
        </w:trPr>
        <w:tc>
          <w:tcPr>
            <w:tcW w:w="1043" w:type="pct"/>
            <w:vMerge w:val="restart"/>
          </w:tcPr>
          <w:p w14:paraId="295D752B" w14:textId="5317AA66" w:rsidR="001918E3" w:rsidRPr="00EC072D" w:rsidRDefault="001918E3" w:rsidP="00443AEB">
            <w:pPr>
              <w:autoSpaceDE w:val="0"/>
              <w:autoSpaceDN w:val="0"/>
              <w:adjustRightInd w:val="0"/>
              <w:rPr>
                <w:sz w:val="28"/>
                <w:szCs w:val="28"/>
              </w:rPr>
            </w:pPr>
            <w:r w:rsidRPr="00EC072D">
              <w:rPr>
                <w:sz w:val="28"/>
                <w:szCs w:val="28"/>
              </w:rPr>
              <w:t>Выставочные залы, картинные галереи</w:t>
            </w:r>
          </w:p>
        </w:tc>
        <w:tc>
          <w:tcPr>
            <w:tcW w:w="1486" w:type="pct"/>
          </w:tcPr>
          <w:p w14:paraId="0164C891" w14:textId="13207BA6" w:rsidR="001918E3" w:rsidRPr="00EC072D" w:rsidRDefault="001918E3" w:rsidP="00443AEB">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объект</w:t>
            </w:r>
            <w:r w:rsidR="00B70883" w:rsidRPr="00EC072D">
              <w:rPr>
                <w:sz w:val="28"/>
                <w:szCs w:val="28"/>
              </w:rPr>
              <w:t>ов</w:t>
            </w:r>
            <w:r w:rsidRPr="00EC072D">
              <w:rPr>
                <w:sz w:val="28"/>
                <w:szCs w:val="28"/>
              </w:rPr>
              <w:t xml:space="preserve"> на городской округ [3]</w:t>
            </w:r>
          </w:p>
        </w:tc>
        <w:tc>
          <w:tcPr>
            <w:tcW w:w="2471" w:type="pct"/>
          </w:tcPr>
          <w:p w14:paraId="126F2344" w14:textId="30B962FF" w:rsidR="001918E3" w:rsidRPr="00EC072D" w:rsidRDefault="001918E3" w:rsidP="00443AEB">
            <w:pPr>
              <w:autoSpaceDE w:val="0"/>
              <w:autoSpaceDN w:val="0"/>
              <w:adjustRightInd w:val="0"/>
              <w:rPr>
                <w:sz w:val="28"/>
                <w:szCs w:val="28"/>
              </w:rPr>
            </w:pPr>
            <w:r w:rsidRPr="00EC072D">
              <w:rPr>
                <w:sz w:val="28"/>
                <w:szCs w:val="28"/>
              </w:rPr>
              <w:t>2</w:t>
            </w:r>
          </w:p>
        </w:tc>
      </w:tr>
      <w:tr w:rsidR="00EC072D" w:rsidRPr="00EC072D" w14:paraId="43B6BCFF" w14:textId="77777777" w:rsidTr="006755FE">
        <w:trPr>
          <w:cantSplit/>
        </w:trPr>
        <w:tc>
          <w:tcPr>
            <w:tcW w:w="1043" w:type="pct"/>
            <w:vMerge/>
          </w:tcPr>
          <w:p w14:paraId="0F373350" w14:textId="0A60701B" w:rsidR="001918E3" w:rsidRPr="00EC072D" w:rsidRDefault="001918E3" w:rsidP="00443AEB">
            <w:pPr>
              <w:autoSpaceDE w:val="0"/>
              <w:autoSpaceDN w:val="0"/>
              <w:adjustRightInd w:val="0"/>
              <w:rPr>
                <w:sz w:val="28"/>
                <w:szCs w:val="28"/>
              </w:rPr>
            </w:pPr>
          </w:p>
        </w:tc>
        <w:tc>
          <w:tcPr>
            <w:tcW w:w="1486" w:type="pct"/>
          </w:tcPr>
          <w:p w14:paraId="53B840AE" w14:textId="4593C2B1" w:rsidR="001918E3" w:rsidRPr="00EC072D" w:rsidRDefault="001918E3" w:rsidP="00443AEB">
            <w:pPr>
              <w:autoSpaceDE w:val="0"/>
              <w:autoSpaceDN w:val="0"/>
              <w:adjustRightInd w:val="0"/>
              <w:rPr>
                <w:sz w:val="28"/>
                <w:szCs w:val="28"/>
              </w:rPr>
            </w:pPr>
            <w:r w:rsidRPr="00EC072D">
              <w:rPr>
                <w:sz w:val="28"/>
                <w:szCs w:val="28"/>
              </w:rPr>
              <w:t xml:space="preserve">Минимальный размер земельного участка, </w:t>
            </w:r>
            <w:proofErr w:type="gramStart"/>
            <w:r w:rsidRPr="00EC072D">
              <w:rPr>
                <w:sz w:val="28"/>
                <w:szCs w:val="28"/>
              </w:rPr>
              <w:t>га</w:t>
            </w:r>
            <w:proofErr w:type="gramEnd"/>
          </w:p>
        </w:tc>
        <w:tc>
          <w:tcPr>
            <w:tcW w:w="2471" w:type="pct"/>
          </w:tcPr>
          <w:p w14:paraId="45DD68C0" w14:textId="77777777" w:rsidR="001918E3" w:rsidRPr="00EC072D" w:rsidRDefault="001918E3" w:rsidP="00443AEB">
            <w:pPr>
              <w:autoSpaceDE w:val="0"/>
              <w:autoSpaceDN w:val="0"/>
              <w:adjustRightInd w:val="0"/>
              <w:rPr>
                <w:sz w:val="28"/>
                <w:szCs w:val="28"/>
              </w:rPr>
            </w:pPr>
            <w:r w:rsidRPr="00EC072D">
              <w:rPr>
                <w:sz w:val="28"/>
                <w:szCs w:val="28"/>
              </w:rPr>
              <w:t xml:space="preserve">При экспозиционной площади </w:t>
            </w:r>
            <w:proofErr w:type="gramStart"/>
            <w:r w:rsidRPr="00EC072D">
              <w:rPr>
                <w:sz w:val="28"/>
                <w:szCs w:val="28"/>
              </w:rPr>
              <w:t>до</w:t>
            </w:r>
            <w:proofErr w:type="gramEnd"/>
            <w:r w:rsidRPr="00EC072D">
              <w:rPr>
                <w:sz w:val="28"/>
                <w:szCs w:val="28"/>
              </w:rPr>
              <w:t>:</w:t>
            </w:r>
          </w:p>
          <w:p w14:paraId="5A086723" w14:textId="77777777" w:rsidR="001918E3" w:rsidRPr="00EC072D" w:rsidRDefault="001918E3" w:rsidP="00443AEB">
            <w:pPr>
              <w:autoSpaceDE w:val="0"/>
              <w:autoSpaceDN w:val="0"/>
              <w:adjustRightInd w:val="0"/>
              <w:rPr>
                <w:sz w:val="28"/>
                <w:szCs w:val="28"/>
              </w:rPr>
            </w:pPr>
            <w:r w:rsidRPr="00EC072D">
              <w:rPr>
                <w:sz w:val="28"/>
                <w:szCs w:val="28"/>
              </w:rPr>
              <w:t>500 кв. м – 0,5;</w:t>
            </w:r>
          </w:p>
          <w:p w14:paraId="0F699E4E" w14:textId="77777777" w:rsidR="001918E3" w:rsidRPr="00EC072D" w:rsidRDefault="001918E3" w:rsidP="00443AEB">
            <w:pPr>
              <w:autoSpaceDE w:val="0"/>
              <w:autoSpaceDN w:val="0"/>
              <w:adjustRightInd w:val="0"/>
              <w:rPr>
                <w:sz w:val="28"/>
                <w:szCs w:val="28"/>
              </w:rPr>
            </w:pPr>
            <w:r w:rsidRPr="00EC072D">
              <w:rPr>
                <w:sz w:val="28"/>
                <w:szCs w:val="28"/>
              </w:rPr>
              <w:t>1000 кв. м – 0,8;</w:t>
            </w:r>
          </w:p>
          <w:p w14:paraId="61EAE216" w14:textId="77777777" w:rsidR="001918E3" w:rsidRPr="00EC072D" w:rsidRDefault="001918E3" w:rsidP="00443AEB">
            <w:pPr>
              <w:autoSpaceDE w:val="0"/>
              <w:autoSpaceDN w:val="0"/>
              <w:adjustRightInd w:val="0"/>
              <w:rPr>
                <w:sz w:val="28"/>
                <w:szCs w:val="28"/>
              </w:rPr>
            </w:pPr>
            <w:r w:rsidRPr="00EC072D">
              <w:rPr>
                <w:sz w:val="28"/>
                <w:szCs w:val="28"/>
              </w:rPr>
              <w:t>1500 кв. м – 1,2;</w:t>
            </w:r>
          </w:p>
          <w:p w14:paraId="0AF05856" w14:textId="77777777" w:rsidR="001918E3" w:rsidRPr="00EC072D" w:rsidRDefault="001918E3" w:rsidP="00443AEB">
            <w:pPr>
              <w:autoSpaceDE w:val="0"/>
              <w:autoSpaceDN w:val="0"/>
              <w:adjustRightInd w:val="0"/>
              <w:rPr>
                <w:sz w:val="28"/>
                <w:szCs w:val="28"/>
              </w:rPr>
            </w:pPr>
            <w:r w:rsidRPr="00EC072D">
              <w:rPr>
                <w:sz w:val="28"/>
                <w:szCs w:val="28"/>
              </w:rPr>
              <w:t>2000 кв. м – 1,5;</w:t>
            </w:r>
          </w:p>
          <w:p w14:paraId="417995C3" w14:textId="77777777" w:rsidR="001918E3" w:rsidRPr="00EC072D" w:rsidRDefault="001918E3" w:rsidP="00443AEB">
            <w:pPr>
              <w:autoSpaceDE w:val="0"/>
              <w:autoSpaceDN w:val="0"/>
              <w:adjustRightInd w:val="0"/>
              <w:rPr>
                <w:sz w:val="28"/>
                <w:szCs w:val="28"/>
              </w:rPr>
            </w:pPr>
            <w:r w:rsidRPr="00EC072D">
              <w:rPr>
                <w:sz w:val="28"/>
                <w:szCs w:val="28"/>
              </w:rPr>
              <w:t>2500 кв. м – 1,8;</w:t>
            </w:r>
          </w:p>
          <w:p w14:paraId="5E963687" w14:textId="6F96E1C7" w:rsidR="001918E3" w:rsidRPr="00EC072D" w:rsidRDefault="001918E3" w:rsidP="00443AEB">
            <w:pPr>
              <w:autoSpaceDE w:val="0"/>
              <w:autoSpaceDN w:val="0"/>
              <w:adjustRightInd w:val="0"/>
              <w:rPr>
                <w:sz w:val="28"/>
                <w:szCs w:val="28"/>
              </w:rPr>
            </w:pPr>
            <w:r w:rsidRPr="00EC072D">
              <w:rPr>
                <w:sz w:val="28"/>
                <w:szCs w:val="28"/>
              </w:rPr>
              <w:t>3000 кв. м – 2,0</w:t>
            </w:r>
          </w:p>
        </w:tc>
      </w:tr>
      <w:tr w:rsidR="00EC072D" w:rsidRPr="00EC072D" w14:paraId="204B4257" w14:textId="77777777" w:rsidTr="006755FE">
        <w:trPr>
          <w:cantSplit/>
        </w:trPr>
        <w:tc>
          <w:tcPr>
            <w:tcW w:w="1043" w:type="pct"/>
            <w:vMerge/>
          </w:tcPr>
          <w:p w14:paraId="5AF877CA" w14:textId="29003D50" w:rsidR="001918E3" w:rsidRPr="00EC072D" w:rsidRDefault="001918E3" w:rsidP="00443AEB">
            <w:pPr>
              <w:autoSpaceDE w:val="0"/>
              <w:autoSpaceDN w:val="0"/>
              <w:adjustRightInd w:val="0"/>
              <w:rPr>
                <w:sz w:val="28"/>
                <w:szCs w:val="28"/>
              </w:rPr>
            </w:pPr>
          </w:p>
        </w:tc>
        <w:tc>
          <w:tcPr>
            <w:tcW w:w="1486" w:type="pct"/>
          </w:tcPr>
          <w:p w14:paraId="091866F7" w14:textId="7EBDDC9D" w:rsidR="001918E3" w:rsidRPr="00EC072D" w:rsidRDefault="001918E3" w:rsidP="00443AEB">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471" w:type="pct"/>
          </w:tcPr>
          <w:p w14:paraId="37724B02" w14:textId="77777777" w:rsidR="001918E3" w:rsidRPr="00EC072D" w:rsidRDefault="001918E3" w:rsidP="00443AEB">
            <w:pPr>
              <w:autoSpaceDE w:val="0"/>
              <w:autoSpaceDN w:val="0"/>
              <w:adjustRightInd w:val="0"/>
              <w:rPr>
                <w:sz w:val="28"/>
                <w:szCs w:val="28"/>
              </w:rPr>
            </w:pPr>
            <w:r w:rsidRPr="00EC072D">
              <w:rPr>
                <w:sz w:val="28"/>
                <w:szCs w:val="28"/>
              </w:rPr>
              <w:t>Для г. Уссурийска – 20.</w:t>
            </w:r>
          </w:p>
          <w:p w14:paraId="0832CF66" w14:textId="51DD11C9" w:rsidR="001918E3" w:rsidRPr="00EC072D" w:rsidRDefault="001918E3" w:rsidP="00443AEB">
            <w:pPr>
              <w:autoSpaceDE w:val="0"/>
              <w:autoSpaceDN w:val="0"/>
              <w:adjustRightInd w:val="0"/>
              <w:rPr>
                <w:sz w:val="28"/>
                <w:szCs w:val="28"/>
              </w:rPr>
            </w:pPr>
            <w:r w:rsidRPr="00EC072D">
              <w:rPr>
                <w:sz w:val="28"/>
                <w:szCs w:val="28"/>
              </w:rPr>
              <w:t>Для сельских населенных пунктов – 90</w:t>
            </w:r>
          </w:p>
        </w:tc>
      </w:tr>
      <w:tr w:rsidR="00EC072D" w:rsidRPr="00EC072D" w14:paraId="11A9D90F" w14:textId="77777777" w:rsidTr="006755FE">
        <w:trPr>
          <w:cantSplit/>
        </w:trPr>
        <w:tc>
          <w:tcPr>
            <w:tcW w:w="1043" w:type="pct"/>
            <w:vMerge w:val="restart"/>
          </w:tcPr>
          <w:p w14:paraId="673D6F99" w14:textId="76DE4EAA" w:rsidR="001918E3" w:rsidRPr="00EC072D" w:rsidRDefault="001918E3" w:rsidP="00443AEB">
            <w:pPr>
              <w:autoSpaceDE w:val="0"/>
              <w:autoSpaceDN w:val="0"/>
              <w:adjustRightInd w:val="0"/>
              <w:rPr>
                <w:sz w:val="28"/>
                <w:szCs w:val="28"/>
              </w:rPr>
            </w:pPr>
            <w:r w:rsidRPr="00EC072D">
              <w:rPr>
                <w:sz w:val="28"/>
                <w:szCs w:val="28"/>
              </w:rPr>
              <w:t>Парки культуры и отдыха</w:t>
            </w:r>
          </w:p>
        </w:tc>
        <w:tc>
          <w:tcPr>
            <w:tcW w:w="1486" w:type="pct"/>
          </w:tcPr>
          <w:p w14:paraId="3AEF2F67" w14:textId="29DBAD33" w:rsidR="001918E3" w:rsidRPr="00EC072D" w:rsidRDefault="001918E3" w:rsidP="00443AEB">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объект</w:t>
            </w:r>
            <w:r w:rsidR="00B70883" w:rsidRPr="00EC072D">
              <w:rPr>
                <w:sz w:val="28"/>
                <w:szCs w:val="28"/>
              </w:rPr>
              <w:t>ов</w:t>
            </w:r>
            <w:r w:rsidRPr="00EC072D">
              <w:rPr>
                <w:sz w:val="28"/>
                <w:szCs w:val="28"/>
              </w:rPr>
              <w:t xml:space="preserve"> на 50 тыс. человек</w:t>
            </w:r>
          </w:p>
        </w:tc>
        <w:tc>
          <w:tcPr>
            <w:tcW w:w="2471" w:type="pct"/>
          </w:tcPr>
          <w:p w14:paraId="04FA4EB3" w14:textId="14F42FE6" w:rsidR="001918E3" w:rsidRPr="00EC072D" w:rsidRDefault="001918E3" w:rsidP="00443AEB">
            <w:pPr>
              <w:autoSpaceDE w:val="0"/>
              <w:autoSpaceDN w:val="0"/>
              <w:adjustRightInd w:val="0"/>
              <w:rPr>
                <w:sz w:val="28"/>
                <w:szCs w:val="28"/>
              </w:rPr>
            </w:pPr>
            <w:r w:rsidRPr="00EC072D">
              <w:rPr>
                <w:sz w:val="28"/>
                <w:szCs w:val="28"/>
              </w:rPr>
              <w:t>1 [3, 6, 7]</w:t>
            </w:r>
          </w:p>
        </w:tc>
      </w:tr>
      <w:tr w:rsidR="00EC072D" w:rsidRPr="00EC072D" w14:paraId="4AC7D9CB" w14:textId="77777777" w:rsidTr="006755FE">
        <w:trPr>
          <w:cantSplit/>
        </w:trPr>
        <w:tc>
          <w:tcPr>
            <w:tcW w:w="1043" w:type="pct"/>
            <w:vMerge/>
          </w:tcPr>
          <w:p w14:paraId="25DCD9BD" w14:textId="0337F665" w:rsidR="001918E3" w:rsidRPr="00EC072D" w:rsidRDefault="001918E3" w:rsidP="00443AEB">
            <w:pPr>
              <w:autoSpaceDE w:val="0"/>
              <w:autoSpaceDN w:val="0"/>
              <w:adjustRightInd w:val="0"/>
              <w:rPr>
                <w:sz w:val="28"/>
                <w:szCs w:val="28"/>
              </w:rPr>
            </w:pPr>
          </w:p>
        </w:tc>
        <w:tc>
          <w:tcPr>
            <w:tcW w:w="1486" w:type="pct"/>
          </w:tcPr>
          <w:p w14:paraId="249A0087" w14:textId="708264ED" w:rsidR="001918E3" w:rsidRPr="00EC072D" w:rsidRDefault="001918E3" w:rsidP="00B46FCD">
            <w:pPr>
              <w:autoSpaceDE w:val="0"/>
              <w:autoSpaceDN w:val="0"/>
              <w:adjustRightInd w:val="0"/>
              <w:rPr>
                <w:sz w:val="28"/>
                <w:szCs w:val="28"/>
              </w:rPr>
            </w:pPr>
            <w:r w:rsidRPr="00EC072D">
              <w:rPr>
                <w:sz w:val="28"/>
                <w:szCs w:val="28"/>
              </w:rPr>
              <w:t xml:space="preserve">Минимальный размер земельного участка, </w:t>
            </w:r>
            <w:proofErr w:type="gramStart"/>
            <w:r w:rsidRPr="00EC072D">
              <w:rPr>
                <w:sz w:val="28"/>
                <w:szCs w:val="28"/>
              </w:rPr>
              <w:t>га</w:t>
            </w:r>
            <w:proofErr w:type="gramEnd"/>
            <w:r w:rsidRPr="00EC072D">
              <w:rPr>
                <w:sz w:val="28"/>
                <w:szCs w:val="28"/>
              </w:rPr>
              <w:t xml:space="preserve"> на 1 объект</w:t>
            </w:r>
          </w:p>
        </w:tc>
        <w:tc>
          <w:tcPr>
            <w:tcW w:w="2471" w:type="pct"/>
          </w:tcPr>
          <w:p w14:paraId="4312FEDA" w14:textId="5C59FC7C" w:rsidR="001918E3" w:rsidRPr="00EC072D" w:rsidRDefault="001918E3" w:rsidP="00443AEB">
            <w:pPr>
              <w:autoSpaceDE w:val="0"/>
              <w:autoSpaceDN w:val="0"/>
              <w:adjustRightInd w:val="0"/>
              <w:rPr>
                <w:sz w:val="28"/>
                <w:szCs w:val="28"/>
              </w:rPr>
            </w:pPr>
            <w:r w:rsidRPr="00EC072D">
              <w:rPr>
                <w:sz w:val="28"/>
                <w:szCs w:val="28"/>
              </w:rPr>
              <w:t>3</w:t>
            </w:r>
          </w:p>
        </w:tc>
      </w:tr>
      <w:tr w:rsidR="00EC072D" w:rsidRPr="00EC072D" w14:paraId="61AAAA09" w14:textId="77777777" w:rsidTr="006755FE">
        <w:trPr>
          <w:cantSplit/>
          <w:trHeight w:val="80"/>
        </w:trPr>
        <w:tc>
          <w:tcPr>
            <w:tcW w:w="1043" w:type="pct"/>
            <w:vMerge/>
          </w:tcPr>
          <w:p w14:paraId="338AAAF6" w14:textId="42C6B6A7" w:rsidR="001918E3" w:rsidRPr="00EC072D" w:rsidRDefault="001918E3" w:rsidP="00443AEB">
            <w:pPr>
              <w:autoSpaceDE w:val="0"/>
              <w:autoSpaceDN w:val="0"/>
              <w:adjustRightInd w:val="0"/>
              <w:rPr>
                <w:sz w:val="28"/>
                <w:szCs w:val="28"/>
              </w:rPr>
            </w:pPr>
          </w:p>
        </w:tc>
        <w:tc>
          <w:tcPr>
            <w:tcW w:w="1486" w:type="pct"/>
          </w:tcPr>
          <w:p w14:paraId="69CD5CBB" w14:textId="6BD3DB52" w:rsidR="001918E3" w:rsidRPr="00EC072D" w:rsidRDefault="001918E3" w:rsidP="00443AEB">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471" w:type="pct"/>
          </w:tcPr>
          <w:p w14:paraId="2A330620" w14:textId="6420FBB4" w:rsidR="001918E3" w:rsidRPr="00EC072D" w:rsidRDefault="00B46FCD" w:rsidP="00443AEB">
            <w:pPr>
              <w:autoSpaceDE w:val="0"/>
              <w:autoSpaceDN w:val="0"/>
              <w:adjustRightInd w:val="0"/>
              <w:rPr>
                <w:sz w:val="28"/>
                <w:szCs w:val="28"/>
              </w:rPr>
            </w:pPr>
            <w:r w:rsidRPr="00EC072D">
              <w:rPr>
                <w:sz w:val="28"/>
                <w:szCs w:val="28"/>
              </w:rPr>
              <w:t>Для г. Уссурийска – 20.</w:t>
            </w:r>
          </w:p>
          <w:p w14:paraId="066B6913" w14:textId="3EBF0F9C" w:rsidR="001918E3" w:rsidRPr="00EC072D" w:rsidRDefault="001918E3" w:rsidP="00443AEB">
            <w:pPr>
              <w:autoSpaceDE w:val="0"/>
              <w:autoSpaceDN w:val="0"/>
              <w:adjustRightInd w:val="0"/>
              <w:rPr>
                <w:sz w:val="28"/>
                <w:szCs w:val="28"/>
              </w:rPr>
            </w:pPr>
            <w:r w:rsidRPr="00EC072D">
              <w:rPr>
                <w:sz w:val="28"/>
                <w:szCs w:val="28"/>
              </w:rPr>
              <w:t>Для сельских населенных пунктов – 90</w:t>
            </w:r>
          </w:p>
        </w:tc>
      </w:tr>
    </w:tbl>
    <w:p w14:paraId="44667016" w14:textId="77777777" w:rsidR="00694EF2" w:rsidRPr="00EC072D" w:rsidRDefault="00694EF2">
      <w:pPr>
        <w:rPr>
          <w:sz w:val="2"/>
          <w:szCs w:val="2"/>
        </w:rPr>
      </w:pPr>
    </w:p>
    <w:tbl>
      <w:tblPr>
        <w:tblStyle w:val="1c"/>
        <w:tblW w:w="5000" w:type="pct"/>
        <w:tblLook w:val="0000" w:firstRow="0" w:lastRow="0" w:firstColumn="0" w:lastColumn="0" w:noHBand="0" w:noVBand="0"/>
      </w:tblPr>
      <w:tblGrid>
        <w:gridCol w:w="15069"/>
      </w:tblGrid>
      <w:tr w:rsidR="00EC072D" w:rsidRPr="00EC072D" w14:paraId="5A99406D" w14:textId="77777777" w:rsidTr="006755FE">
        <w:tc>
          <w:tcPr>
            <w:tcW w:w="5000" w:type="pct"/>
          </w:tcPr>
          <w:p w14:paraId="41C9DE53" w14:textId="77777777" w:rsidR="00443AEB" w:rsidRPr="00EC072D" w:rsidRDefault="00443AEB" w:rsidP="00443AEB">
            <w:pPr>
              <w:autoSpaceDE w:val="0"/>
              <w:autoSpaceDN w:val="0"/>
              <w:adjustRightInd w:val="0"/>
              <w:rPr>
                <w:sz w:val="28"/>
                <w:szCs w:val="28"/>
              </w:rPr>
            </w:pPr>
            <w:r w:rsidRPr="00EC072D">
              <w:rPr>
                <w:sz w:val="28"/>
                <w:szCs w:val="28"/>
              </w:rPr>
              <w:t>Примечания</w:t>
            </w:r>
          </w:p>
          <w:p w14:paraId="7862F336" w14:textId="77777777" w:rsidR="00443AEB" w:rsidRPr="00EC072D" w:rsidRDefault="00443AEB" w:rsidP="00443AEB">
            <w:pPr>
              <w:autoSpaceDE w:val="0"/>
              <w:autoSpaceDN w:val="0"/>
              <w:adjustRightInd w:val="0"/>
              <w:rPr>
                <w:sz w:val="28"/>
                <w:szCs w:val="28"/>
              </w:rPr>
            </w:pPr>
            <w:bookmarkStart w:id="87" w:name="Par113"/>
            <w:bookmarkEnd w:id="87"/>
            <w:r w:rsidRPr="00EC072D">
              <w:rPr>
                <w:sz w:val="28"/>
                <w:szCs w:val="28"/>
              </w:rPr>
              <w:t>1. Характеристика локальных систем расселения Уссурийского городского округа представлена в приложениях</w:t>
            </w:r>
            <w:proofErr w:type="gramStart"/>
            <w:r w:rsidRPr="00EC072D">
              <w:rPr>
                <w:sz w:val="28"/>
                <w:szCs w:val="28"/>
              </w:rPr>
              <w:t xml:space="preserve"> А</w:t>
            </w:r>
            <w:proofErr w:type="gramEnd"/>
            <w:r w:rsidRPr="00EC072D">
              <w:rPr>
                <w:sz w:val="28"/>
                <w:szCs w:val="28"/>
              </w:rPr>
              <w:t>, Б.</w:t>
            </w:r>
          </w:p>
          <w:p w14:paraId="07194F63" w14:textId="77777777" w:rsidR="00443AEB" w:rsidRPr="00EC072D" w:rsidRDefault="00443AEB" w:rsidP="00443AEB">
            <w:pPr>
              <w:autoSpaceDE w:val="0"/>
              <w:autoSpaceDN w:val="0"/>
              <w:adjustRightInd w:val="0"/>
              <w:rPr>
                <w:sz w:val="28"/>
                <w:szCs w:val="28"/>
              </w:rPr>
            </w:pPr>
            <w:bookmarkStart w:id="88" w:name="Par114"/>
            <w:bookmarkEnd w:id="88"/>
            <w:r w:rsidRPr="00EC072D">
              <w:rPr>
                <w:sz w:val="28"/>
                <w:szCs w:val="28"/>
              </w:rPr>
              <w:t>2.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Российской Федерации.</w:t>
            </w:r>
          </w:p>
          <w:p w14:paraId="71074AAD" w14:textId="77777777" w:rsidR="00443AEB" w:rsidRPr="00EC072D" w:rsidRDefault="00443AEB" w:rsidP="00443AEB">
            <w:pPr>
              <w:autoSpaceDE w:val="0"/>
              <w:autoSpaceDN w:val="0"/>
              <w:adjustRightInd w:val="0"/>
              <w:rPr>
                <w:sz w:val="28"/>
                <w:szCs w:val="28"/>
              </w:rPr>
            </w:pPr>
            <w:r w:rsidRPr="00EC072D">
              <w:rPr>
                <w:sz w:val="28"/>
                <w:szCs w:val="28"/>
              </w:rPr>
              <w:t>3. При расчете обеспеченности музеями, театрами, концертными залами, парками культуры и отдыха, выставочными залами и картинными галереями, рекомендуется учитывать объекты всех форм собственности.</w:t>
            </w:r>
          </w:p>
          <w:p w14:paraId="3FC8B427" w14:textId="77777777" w:rsidR="00443AEB" w:rsidRPr="00EC072D" w:rsidRDefault="00443AEB" w:rsidP="00443AEB">
            <w:pPr>
              <w:autoSpaceDE w:val="0"/>
              <w:autoSpaceDN w:val="0"/>
              <w:adjustRightInd w:val="0"/>
              <w:rPr>
                <w:sz w:val="28"/>
                <w:szCs w:val="28"/>
              </w:rPr>
            </w:pPr>
            <w:r w:rsidRPr="00EC072D">
              <w:rPr>
                <w:sz w:val="28"/>
                <w:szCs w:val="28"/>
              </w:rPr>
              <w:t>4. За сетевую единицу принимаются площадки кинопоказа всех форм собственности, а именно кинозалы, расположенные в специализированном кинотеатре. При наличии в кинотеатре нескольких кинозалов, к учету принимается каждый кинозал как сетевая единица.</w:t>
            </w:r>
          </w:p>
          <w:p w14:paraId="11B405D3" w14:textId="77777777" w:rsidR="00443AEB" w:rsidRPr="00EC072D" w:rsidRDefault="00443AEB" w:rsidP="00443AEB">
            <w:pPr>
              <w:autoSpaceDE w:val="0"/>
              <w:autoSpaceDN w:val="0"/>
              <w:adjustRightInd w:val="0"/>
              <w:rPr>
                <w:sz w:val="28"/>
                <w:szCs w:val="28"/>
              </w:rPr>
            </w:pPr>
            <w:r w:rsidRPr="00EC072D">
              <w:rPr>
                <w:sz w:val="28"/>
                <w:szCs w:val="28"/>
              </w:rPr>
              <w:t>5. Для обслуживания населенных пунктов, не имеющих стационарных учреждений культуры, создается передвижной многофункциональный культурный центр – 1 транспортная единица.</w:t>
            </w:r>
          </w:p>
          <w:p w14:paraId="42503855" w14:textId="77777777" w:rsidR="00443AEB" w:rsidRPr="00EC072D" w:rsidRDefault="00443AEB" w:rsidP="00443AEB">
            <w:pPr>
              <w:autoSpaceDE w:val="0"/>
              <w:autoSpaceDN w:val="0"/>
              <w:adjustRightInd w:val="0"/>
              <w:rPr>
                <w:sz w:val="28"/>
                <w:szCs w:val="28"/>
              </w:rPr>
            </w:pPr>
            <w:r w:rsidRPr="00EC072D">
              <w:rPr>
                <w:sz w:val="28"/>
                <w:szCs w:val="28"/>
              </w:rPr>
              <w:lastRenderedPageBreak/>
              <w:t>6. Парк культуры – это объект ландшафтной архитектуры, структура которого предусматривает рекреационную зону, зону аттракционов и зону сервиса.</w:t>
            </w:r>
          </w:p>
          <w:p w14:paraId="7D26F530" w14:textId="1A8DF610" w:rsidR="00136E47" w:rsidRPr="00EC072D" w:rsidRDefault="00443AEB" w:rsidP="00443AEB">
            <w:pPr>
              <w:autoSpaceDE w:val="0"/>
              <w:autoSpaceDN w:val="0"/>
              <w:adjustRightInd w:val="0"/>
              <w:rPr>
                <w:sz w:val="28"/>
                <w:szCs w:val="28"/>
              </w:rPr>
            </w:pPr>
            <w:bookmarkStart w:id="89" w:name="Par121"/>
            <w:bookmarkEnd w:id="89"/>
            <w:r w:rsidRPr="00EC072D">
              <w:rPr>
                <w:sz w:val="28"/>
                <w:szCs w:val="28"/>
              </w:rPr>
              <w:t>7. Размещение парков культуры и отдыха, кинотеатров/кинозалов должно быть предусмотрено в каждом планировочном районе г. Уссурийска. Планировочная организация г. Уссурийска представлена в приложении В.</w:t>
            </w:r>
          </w:p>
        </w:tc>
      </w:tr>
    </w:tbl>
    <w:p w14:paraId="60DB8799" w14:textId="5C3E6055" w:rsidR="00DC6E7C" w:rsidRPr="00EC072D" w:rsidRDefault="00DC6E7C" w:rsidP="00CD1C4C">
      <w:pPr>
        <w:pStyle w:val="3"/>
      </w:pPr>
      <w:bookmarkStart w:id="90" w:name="_Toc88934911"/>
      <w:r w:rsidRPr="00EC072D">
        <w:lastRenderedPageBreak/>
        <w:t>Расчетные показатели, устанавливаемые для объектов местного значения городского округа в области молодежной политики</w:t>
      </w:r>
      <w:bookmarkEnd w:id="90"/>
    </w:p>
    <w:p w14:paraId="0AEA0278" w14:textId="73B99638" w:rsidR="00357614" w:rsidRPr="00EC072D" w:rsidRDefault="00D037FB" w:rsidP="00CD1C4C">
      <w:pPr>
        <w:pStyle w:val="af1"/>
      </w:pPr>
      <w:r w:rsidRPr="00EC072D">
        <w:t xml:space="preserve">Таблица </w:t>
      </w:r>
      <w:r w:rsidR="00527CE6" w:rsidRPr="00EC072D">
        <w:rPr>
          <w:noProof/>
        </w:rPr>
        <w:fldChar w:fldCharType="begin"/>
      </w:r>
      <w:r w:rsidR="00527CE6" w:rsidRPr="00EC072D">
        <w:rPr>
          <w:noProof/>
        </w:rPr>
        <w:instrText xml:space="preserve"> SEQ Таблица \* ARABIC </w:instrText>
      </w:r>
      <w:r w:rsidR="00527CE6" w:rsidRPr="00EC072D">
        <w:rPr>
          <w:noProof/>
        </w:rPr>
        <w:fldChar w:fldCharType="separate"/>
      </w:r>
      <w:r w:rsidR="00CD1C4C" w:rsidRPr="00EC072D">
        <w:rPr>
          <w:noProof/>
        </w:rPr>
        <w:t>4</w:t>
      </w:r>
      <w:r w:rsidR="00527CE6" w:rsidRPr="00EC072D">
        <w:rPr>
          <w:noProof/>
        </w:rPr>
        <w:fldChar w:fldCharType="end"/>
      </w:r>
      <w:r w:rsidRPr="00EC072D">
        <w:t xml:space="preserve"> </w:t>
      </w:r>
      <w:r w:rsidR="00357614" w:rsidRPr="00EC072D">
        <w:t xml:space="preserve">– Расчетные показатели, устанавливаемые для объектов местного значения городского округа </w:t>
      </w:r>
      <w:r w:rsidR="006C04E4" w:rsidRPr="00EC072D">
        <w:t>в области молодежной политики</w:t>
      </w:r>
    </w:p>
    <w:tbl>
      <w:tblPr>
        <w:tblStyle w:val="1c"/>
        <w:tblW w:w="5000" w:type="pct"/>
        <w:tblLook w:val="0000" w:firstRow="0" w:lastRow="0" w:firstColumn="0" w:lastColumn="0" w:noHBand="0" w:noVBand="0"/>
      </w:tblPr>
      <w:tblGrid>
        <w:gridCol w:w="3086"/>
        <w:gridCol w:w="4649"/>
        <w:gridCol w:w="7334"/>
      </w:tblGrid>
      <w:tr w:rsidR="00EC072D" w:rsidRPr="00EC072D" w14:paraId="3698766E" w14:textId="77777777" w:rsidTr="00062EAC">
        <w:tc>
          <w:tcPr>
            <w:tcW w:w="949" w:type="pct"/>
            <w:vAlign w:val="center"/>
          </w:tcPr>
          <w:p w14:paraId="4FB05908" w14:textId="77777777" w:rsidR="00694EF2" w:rsidRPr="00EC072D" w:rsidRDefault="00694EF2" w:rsidP="00694EF2">
            <w:pPr>
              <w:autoSpaceDE w:val="0"/>
              <w:autoSpaceDN w:val="0"/>
              <w:adjustRightInd w:val="0"/>
              <w:jc w:val="center"/>
              <w:rPr>
                <w:sz w:val="28"/>
                <w:szCs w:val="28"/>
              </w:rPr>
            </w:pPr>
            <w:r w:rsidRPr="00EC072D">
              <w:rPr>
                <w:sz w:val="28"/>
                <w:szCs w:val="28"/>
              </w:rPr>
              <w:t>Наименование вида объекта</w:t>
            </w:r>
          </w:p>
        </w:tc>
        <w:tc>
          <w:tcPr>
            <w:tcW w:w="1580" w:type="pct"/>
            <w:vAlign w:val="center"/>
          </w:tcPr>
          <w:p w14:paraId="3B5459CE" w14:textId="77777777" w:rsidR="00694EF2" w:rsidRPr="00EC072D" w:rsidRDefault="00694EF2" w:rsidP="00694EF2">
            <w:pPr>
              <w:autoSpaceDE w:val="0"/>
              <w:autoSpaceDN w:val="0"/>
              <w:adjustRightInd w:val="0"/>
              <w:jc w:val="center"/>
              <w:rPr>
                <w:sz w:val="28"/>
                <w:szCs w:val="28"/>
              </w:rPr>
            </w:pPr>
            <w:r w:rsidRPr="00EC072D">
              <w:rPr>
                <w:sz w:val="28"/>
                <w:szCs w:val="28"/>
              </w:rPr>
              <w:t>Наименование нормируемого расчетного показателя, единица измерения</w:t>
            </w:r>
          </w:p>
        </w:tc>
        <w:tc>
          <w:tcPr>
            <w:tcW w:w="2471" w:type="pct"/>
            <w:vAlign w:val="center"/>
          </w:tcPr>
          <w:p w14:paraId="2E05FBC5" w14:textId="77777777" w:rsidR="00694EF2" w:rsidRPr="00EC072D" w:rsidRDefault="00694EF2" w:rsidP="00694EF2">
            <w:pPr>
              <w:autoSpaceDE w:val="0"/>
              <w:autoSpaceDN w:val="0"/>
              <w:adjustRightInd w:val="0"/>
              <w:jc w:val="center"/>
              <w:rPr>
                <w:sz w:val="28"/>
                <w:szCs w:val="28"/>
              </w:rPr>
            </w:pPr>
            <w:r w:rsidRPr="00EC072D">
              <w:rPr>
                <w:sz w:val="28"/>
                <w:szCs w:val="28"/>
              </w:rPr>
              <w:t>Значение расчетного показателя</w:t>
            </w:r>
          </w:p>
        </w:tc>
      </w:tr>
      <w:tr w:rsidR="00EC072D" w:rsidRPr="00EC072D" w14:paraId="7F5F6AF2" w14:textId="77777777" w:rsidTr="00062EAC">
        <w:tc>
          <w:tcPr>
            <w:tcW w:w="949" w:type="pct"/>
            <w:vAlign w:val="center"/>
          </w:tcPr>
          <w:p w14:paraId="647F67C0" w14:textId="0A96BCFB" w:rsidR="00694EF2" w:rsidRPr="00EC072D" w:rsidRDefault="00694EF2" w:rsidP="00694EF2">
            <w:pPr>
              <w:autoSpaceDE w:val="0"/>
              <w:autoSpaceDN w:val="0"/>
              <w:adjustRightInd w:val="0"/>
              <w:jc w:val="center"/>
              <w:rPr>
                <w:sz w:val="28"/>
                <w:szCs w:val="28"/>
              </w:rPr>
            </w:pPr>
            <w:r w:rsidRPr="00EC072D">
              <w:rPr>
                <w:sz w:val="28"/>
                <w:szCs w:val="28"/>
              </w:rPr>
              <w:t>1</w:t>
            </w:r>
          </w:p>
        </w:tc>
        <w:tc>
          <w:tcPr>
            <w:tcW w:w="1580" w:type="pct"/>
            <w:vAlign w:val="center"/>
          </w:tcPr>
          <w:p w14:paraId="06BC29C3" w14:textId="53DC8E6C" w:rsidR="00694EF2" w:rsidRPr="00EC072D" w:rsidRDefault="00694EF2" w:rsidP="00694EF2">
            <w:pPr>
              <w:autoSpaceDE w:val="0"/>
              <w:autoSpaceDN w:val="0"/>
              <w:adjustRightInd w:val="0"/>
              <w:jc w:val="center"/>
              <w:rPr>
                <w:sz w:val="28"/>
                <w:szCs w:val="28"/>
              </w:rPr>
            </w:pPr>
            <w:r w:rsidRPr="00EC072D">
              <w:rPr>
                <w:sz w:val="28"/>
                <w:szCs w:val="28"/>
              </w:rPr>
              <w:t>2</w:t>
            </w:r>
          </w:p>
        </w:tc>
        <w:tc>
          <w:tcPr>
            <w:tcW w:w="2471" w:type="pct"/>
            <w:vAlign w:val="center"/>
          </w:tcPr>
          <w:p w14:paraId="7B9ADEB9" w14:textId="4F50A9A3" w:rsidR="00694EF2" w:rsidRPr="00EC072D" w:rsidRDefault="00694EF2" w:rsidP="00694EF2">
            <w:pPr>
              <w:autoSpaceDE w:val="0"/>
              <w:autoSpaceDN w:val="0"/>
              <w:adjustRightInd w:val="0"/>
              <w:jc w:val="center"/>
              <w:rPr>
                <w:sz w:val="28"/>
                <w:szCs w:val="28"/>
              </w:rPr>
            </w:pPr>
            <w:r w:rsidRPr="00EC072D">
              <w:rPr>
                <w:sz w:val="28"/>
                <w:szCs w:val="28"/>
              </w:rPr>
              <w:t>3</w:t>
            </w:r>
          </w:p>
        </w:tc>
      </w:tr>
      <w:tr w:rsidR="00EC072D" w:rsidRPr="00EC072D" w14:paraId="0C1F3387" w14:textId="77777777" w:rsidTr="00062EAC">
        <w:tc>
          <w:tcPr>
            <w:tcW w:w="949" w:type="pct"/>
            <w:vMerge w:val="restart"/>
          </w:tcPr>
          <w:p w14:paraId="120426D7" w14:textId="77777777" w:rsidR="00694EF2" w:rsidRPr="00EC072D" w:rsidRDefault="00694EF2">
            <w:pPr>
              <w:autoSpaceDE w:val="0"/>
              <w:autoSpaceDN w:val="0"/>
              <w:adjustRightInd w:val="0"/>
              <w:rPr>
                <w:sz w:val="28"/>
                <w:szCs w:val="28"/>
              </w:rPr>
            </w:pPr>
            <w:r w:rsidRPr="00EC072D">
              <w:rPr>
                <w:sz w:val="28"/>
                <w:szCs w:val="28"/>
              </w:rPr>
              <w:t>Многофункциональный молодежный центр</w:t>
            </w:r>
          </w:p>
        </w:tc>
        <w:tc>
          <w:tcPr>
            <w:tcW w:w="1580" w:type="pct"/>
          </w:tcPr>
          <w:p w14:paraId="4452C785" w14:textId="781783CF" w:rsidR="00694EF2" w:rsidRPr="00EC072D" w:rsidRDefault="00694EF2">
            <w:pPr>
              <w:autoSpaceDE w:val="0"/>
              <w:autoSpaceDN w:val="0"/>
              <w:adjustRightInd w:val="0"/>
              <w:rPr>
                <w:sz w:val="28"/>
                <w:szCs w:val="28"/>
              </w:rPr>
            </w:pPr>
            <w:r w:rsidRPr="00EC072D">
              <w:rPr>
                <w:sz w:val="28"/>
                <w:szCs w:val="28"/>
              </w:rPr>
              <w:t xml:space="preserve">Уровень обеспеченности, </w:t>
            </w:r>
            <w:r w:rsidR="00B70883" w:rsidRPr="00EC072D">
              <w:rPr>
                <w:sz w:val="28"/>
                <w:szCs w:val="28"/>
              </w:rPr>
              <w:br/>
            </w:r>
            <w:r w:rsidRPr="00EC072D">
              <w:rPr>
                <w:sz w:val="28"/>
                <w:szCs w:val="28"/>
              </w:rPr>
              <w:t>объект</w:t>
            </w:r>
            <w:r w:rsidR="00B70883" w:rsidRPr="00EC072D">
              <w:rPr>
                <w:sz w:val="28"/>
                <w:szCs w:val="28"/>
              </w:rPr>
              <w:t>ов на городской округ</w:t>
            </w:r>
          </w:p>
        </w:tc>
        <w:tc>
          <w:tcPr>
            <w:tcW w:w="2471" w:type="pct"/>
          </w:tcPr>
          <w:p w14:paraId="36BD02BF" w14:textId="34497F1D" w:rsidR="00694EF2" w:rsidRPr="00EC072D" w:rsidRDefault="00694EF2" w:rsidP="00B70883">
            <w:pPr>
              <w:autoSpaceDE w:val="0"/>
              <w:autoSpaceDN w:val="0"/>
              <w:adjustRightInd w:val="0"/>
              <w:rPr>
                <w:sz w:val="28"/>
                <w:szCs w:val="28"/>
              </w:rPr>
            </w:pPr>
            <w:r w:rsidRPr="00EC072D">
              <w:rPr>
                <w:sz w:val="28"/>
                <w:szCs w:val="28"/>
              </w:rPr>
              <w:t xml:space="preserve">1 </w:t>
            </w:r>
          </w:p>
        </w:tc>
      </w:tr>
      <w:tr w:rsidR="00EC072D" w:rsidRPr="00EC072D" w14:paraId="2CE20567" w14:textId="77777777" w:rsidTr="00062EAC">
        <w:tc>
          <w:tcPr>
            <w:tcW w:w="949" w:type="pct"/>
            <w:vMerge/>
          </w:tcPr>
          <w:p w14:paraId="2408893A" w14:textId="77777777" w:rsidR="00694EF2" w:rsidRPr="00EC072D" w:rsidRDefault="00694EF2">
            <w:pPr>
              <w:autoSpaceDE w:val="0"/>
              <w:autoSpaceDN w:val="0"/>
              <w:adjustRightInd w:val="0"/>
              <w:rPr>
                <w:sz w:val="28"/>
                <w:szCs w:val="28"/>
              </w:rPr>
            </w:pPr>
          </w:p>
        </w:tc>
        <w:tc>
          <w:tcPr>
            <w:tcW w:w="1580" w:type="pct"/>
          </w:tcPr>
          <w:p w14:paraId="76853EF9" w14:textId="5210E746" w:rsidR="00694EF2" w:rsidRPr="00EC072D" w:rsidRDefault="00694EF2">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471" w:type="pct"/>
          </w:tcPr>
          <w:p w14:paraId="70CDCC8B" w14:textId="75635FFB" w:rsidR="00694EF2" w:rsidRPr="00EC072D" w:rsidRDefault="00B46FCD">
            <w:pPr>
              <w:autoSpaceDE w:val="0"/>
              <w:autoSpaceDN w:val="0"/>
              <w:adjustRightInd w:val="0"/>
              <w:rPr>
                <w:sz w:val="28"/>
                <w:szCs w:val="28"/>
              </w:rPr>
            </w:pPr>
            <w:r w:rsidRPr="00EC072D">
              <w:rPr>
                <w:sz w:val="28"/>
                <w:szCs w:val="28"/>
              </w:rPr>
              <w:t>Для г. Уссурийска – 20.</w:t>
            </w:r>
          </w:p>
          <w:p w14:paraId="222CD487" w14:textId="2B9D7150" w:rsidR="00694EF2" w:rsidRPr="00EC072D" w:rsidRDefault="00694EF2">
            <w:pPr>
              <w:autoSpaceDE w:val="0"/>
              <w:autoSpaceDN w:val="0"/>
              <w:adjustRightInd w:val="0"/>
              <w:rPr>
                <w:sz w:val="28"/>
                <w:szCs w:val="28"/>
              </w:rPr>
            </w:pPr>
            <w:r w:rsidRPr="00EC072D">
              <w:rPr>
                <w:sz w:val="28"/>
                <w:szCs w:val="28"/>
              </w:rPr>
              <w:t>для сельских населенных пунктов – 90</w:t>
            </w:r>
          </w:p>
        </w:tc>
      </w:tr>
    </w:tbl>
    <w:p w14:paraId="0BA9C389" w14:textId="77777777" w:rsidR="003D43ED" w:rsidRPr="00EC072D" w:rsidRDefault="003D43ED" w:rsidP="00694EF2">
      <w:pPr>
        <w:rPr>
          <w:sz w:val="28"/>
          <w:szCs w:val="28"/>
        </w:rPr>
      </w:pPr>
    </w:p>
    <w:p w14:paraId="6114D5D6" w14:textId="77777777" w:rsidR="00BC03D6" w:rsidRPr="00EC072D" w:rsidRDefault="00BC03D6" w:rsidP="00694EF2">
      <w:pPr>
        <w:rPr>
          <w:sz w:val="28"/>
          <w:szCs w:val="28"/>
        </w:rPr>
      </w:pPr>
    </w:p>
    <w:p w14:paraId="775C6262" w14:textId="77777777" w:rsidR="00BC03D6" w:rsidRPr="00EC072D" w:rsidRDefault="00BC03D6" w:rsidP="00694EF2">
      <w:pPr>
        <w:rPr>
          <w:sz w:val="28"/>
          <w:szCs w:val="28"/>
        </w:rPr>
      </w:pPr>
    </w:p>
    <w:p w14:paraId="21602D63" w14:textId="77777777" w:rsidR="00BC03D6" w:rsidRPr="00EC072D" w:rsidRDefault="00BC03D6" w:rsidP="00694EF2">
      <w:pPr>
        <w:rPr>
          <w:sz w:val="28"/>
          <w:szCs w:val="28"/>
        </w:rPr>
      </w:pPr>
    </w:p>
    <w:p w14:paraId="01BA019D" w14:textId="77777777" w:rsidR="00BC03D6" w:rsidRPr="00EC072D" w:rsidRDefault="00BC03D6" w:rsidP="00694EF2">
      <w:pPr>
        <w:rPr>
          <w:sz w:val="28"/>
          <w:szCs w:val="28"/>
        </w:rPr>
      </w:pPr>
    </w:p>
    <w:p w14:paraId="57DCA4EC" w14:textId="77777777" w:rsidR="00BC03D6" w:rsidRPr="00EC072D" w:rsidRDefault="00BC03D6" w:rsidP="00694EF2">
      <w:pPr>
        <w:rPr>
          <w:sz w:val="28"/>
          <w:szCs w:val="28"/>
        </w:rPr>
      </w:pPr>
    </w:p>
    <w:p w14:paraId="46AFD71D" w14:textId="77777777" w:rsidR="00BC03D6" w:rsidRPr="00EC072D" w:rsidRDefault="00BC03D6" w:rsidP="00694EF2">
      <w:pPr>
        <w:rPr>
          <w:sz w:val="28"/>
          <w:szCs w:val="28"/>
        </w:rPr>
      </w:pPr>
    </w:p>
    <w:p w14:paraId="62DC5B29" w14:textId="77777777" w:rsidR="00BC03D6" w:rsidRPr="00EC072D" w:rsidRDefault="00BC03D6" w:rsidP="00694EF2">
      <w:pPr>
        <w:rPr>
          <w:sz w:val="28"/>
          <w:szCs w:val="28"/>
        </w:rPr>
      </w:pPr>
    </w:p>
    <w:p w14:paraId="3AA215C0" w14:textId="77777777" w:rsidR="00BC03D6" w:rsidRPr="00EC072D" w:rsidRDefault="00BC03D6" w:rsidP="00694EF2">
      <w:pPr>
        <w:rPr>
          <w:sz w:val="28"/>
          <w:szCs w:val="28"/>
        </w:rPr>
      </w:pPr>
    </w:p>
    <w:p w14:paraId="77294921" w14:textId="77777777" w:rsidR="00BC03D6" w:rsidRPr="00EC072D" w:rsidRDefault="00BC03D6" w:rsidP="00694EF2">
      <w:pPr>
        <w:rPr>
          <w:sz w:val="28"/>
          <w:szCs w:val="28"/>
        </w:rPr>
      </w:pPr>
    </w:p>
    <w:p w14:paraId="05E763CA" w14:textId="77777777" w:rsidR="00BC03D6" w:rsidRPr="00EC072D" w:rsidRDefault="00BC03D6" w:rsidP="00694EF2">
      <w:pPr>
        <w:rPr>
          <w:sz w:val="28"/>
          <w:szCs w:val="28"/>
        </w:rPr>
      </w:pPr>
    </w:p>
    <w:p w14:paraId="6DFF0CA4" w14:textId="7E8EEE2C" w:rsidR="00DC6E7C" w:rsidRPr="00EC072D" w:rsidRDefault="00DC6E7C" w:rsidP="00CD1C4C">
      <w:pPr>
        <w:pStyle w:val="3"/>
      </w:pPr>
      <w:bookmarkStart w:id="91" w:name="_Toc88934912"/>
      <w:bookmarkStart w:id="92" w:name="_Toc458612943"/>
      <w:bookmarkStart w:id="93" w:name="_Toc458692739"/>
      <w:bookmarkStart w:id="94" w:name="_Toc458710041"/>
      <w:r w:rsidRPr="00EC072D">
        <w:lastRenderedPageBreak/>
        <w:t>Расчетные показатели, устанавливаемые для объектов местного значения городского округа в области жилищного строительства</w:t>
      </w:r>
      <w:bookmarkEnd w:id="91"/>
    </w:p>
    <w:p w14:paraId="0AEA028D" w14:textId="3100BCD0" w:rsidR="00357614" w:rsidRPr="00EC072D" w:rsidRDefault="00D037FB" w:rsidP="00CD1C4C">
      <w:pPr>
        <w:pStyle w:val="af1"/>
      </w:pPr>
      <w:r w:rsidRPr="00EC072D">
        <w:t xml:space="preserve">Таблица </w:t>
      </w:r>
      <w:r w:rsidR="00527CE6" w:rsidRPr="00EC072D">
        <w:rPr>
          <w:noProof/>
        </w:rPr>
        <w:fldChar w:fldCharType="begin"/>
      </w:r>
      <w:r w:rsidR="00527CE6" w:rsidRPr="00EC072D">
        <w:rPr>
          <w:noProof/>
        </w:rPr>
        <w:instrText xml:space="preserve"> SEQ Таблица \* ARABIC </w:instrText>
      </w:r>
      <w:r w:rsidR="00527CE6" w:rsidRPr="00EC072D">
        <w:rPr>
          <w:noProof/>
        </w:rPr>
        <w:fldChar w:fldCharType="separate"/>
      </w:r>
      <w:r w:rsidR="00CD1C4C" w:rsidRPr="00EC072D">
        <w:rPr>
          <w:noProof/>
        </w:rPr>
        <w:t>5</w:t>
      </w:r>
      <w:r w:rsidR="00527CE6" w:rsidRPr="00EC072D">
        <w:rPr>
          <w:noProof/>
        </w:rPr>
        <w:fldChar w:fldCharType="end"/>
      </w:r>
      <w:r w:rsidRPr="00EC072D">
        <w:t xml:space="preserve"> </w:t>
      </w:r>
      <w:r w:rsidR="00357614" w:rsidRPr="00EC072D">
        <w:t>– Расчетные показатели, устанавливаемые для объектов местного значения городского округа в области жилищного строительства</w:t>
      </w:r>
    </w:p>
    <w:tbl>
      <w:tblPr>
        <w:tblStyle w:val="1c"/>
        <w:tblW w:w="14884" w:type="dxa"/>
        <w:tblInd w:w="-34" w:type="dxa"/>
        <w:tblLayout w:type="fixed"/>
        <w:tblLook w:val="0000" w:firstRow="0" w:lastRow="0" w:firstColumn="0" w:lastColumn="0" w:noHBand="0" w:noVBand="0"/>
      </w:tblPr>
      <w:tblGrid>
        <w:gridCol w:w="2127"/>
        <w:gridCol w:w="2551"/>
        <w:gridCol w:w="10206"/>
      </w:tblGrid>
      <w:tr w:rsidR="00EC072D" w:rsidRPr="00EC072D" w14:paraId="011B698D" w14:textId="77777777" w:rsidTr="00062EAC">
        <w:tc>
          <w:tcPr>
            <w:tcW w:w="2127" w:type="dxa"/>
            <w:vAlign w:val="center"/>
          </w:tcPr>
          <w:p w14:paraId="1A7A013F" w14:textId="77777777" w:rsidR="002D028B" w:rsidRPr="00EC072D" w:rsidRDefault="002D028B" w:rsidP="00386D6C">
            <w:pPr>
              <w:autoSpaceDE w:val="0"/>
              <w:autoSpaceDN w:val="0"/>
              <w:adjustRightInd w:val="0"/>
              <w:jc w:val="center"/>
              <w:rPr>
                <w:sz w:val="28"/>
                <w:szCs w:val="28"/>
              </w:rPr>
            </w:pPr>
            <w:r w:rsidRPr="00EC072D">
              <w:rPr>
                <w:sz w:val="28"/>
                <w:szCs w:val="28"/>
              </w:rPr>
              <w:t>Наименование вида объекта</w:t>
            </w:r>
          </w:p>
        </w:tc>
        <w:tc>
          <w:tcPr>
            <w:tcW w:w="2551" w:type="dxa"/>
            <w:vAlign w:val="center"/>
          </w:tcPr>
          <w:p w14:paraId="558E9D03" w14:textId="77777777" w:rsidR="002D028B" w:rsidRPr="00EC072D" w:rsidRDefault="002D028B" w:rsidP="00386D6C">
            <w:pPr>
              <w:autoSpaceDE w:val="0"/>
              <w:autoSpaceDN w:val="0"/>
              <w:adjustRightInd w:val="0"/>
              <w:jc w:val="center"/>
              <w:rPr>
                <w:sz w:val="28"/>
                <w:szCs w:val="28"/>
              </w:rPr>
            </w:pPr>
            <w:r w:rsidRPr="00EC072D">
              <w:rPr>
                <w:sz w:val="28"/>
                <w:szCs w:val="28"/>
              </w:rPr>
              <w:t>Наименование нормируемого расчетного показателя, единица измерения</w:t>
            </w:r>
          </w:p>
        </w:tc>
        <w:tc>
          <w:tcPr>
            <w:tcW w:w="10206" w:type="dxa"/>
            <w:vAlign w:val="center"/>
          </w:tcPr>
          <w:p w14:paraId="5B2A4EBC" w14:textId="77777777" w:rsidR="002D028B" w:rsidRPr="00EC072D" w:rsidRDefault="002D028B" w:rsidP="00386D6C">
            <w:pPr>
              <w:autoSpaceDE w:val="0"/>
              <w:autoSpaceDN w:val="0"/>
              <w:adjustRightInd w:val="0"/>
              <w:jc w:val="center"/>
              <w:rPr>
                <w:sz w:val="28"/>
                <w:szCs w:val="28"/>
              </w:rPr>
            </w:pPr>
            <w:r w:rsidRPr="00EC072D">
              <w:rPr>
                <w:sz w:val="28"/>
                <w:szCs w:val="28"/>
              </w:rPr>
              <w:t>Значение расчетного показателя</w:t>
            </w:r>
          </w:p>
        </w:tc>
      </w:tr>
    </w:tbl>
    <w:p w14:paraId="6787874C" w14:textId="77777777" w:rsidR="00386D6C" w:rsidRPr="00EC072D" w:rsidRDefault="00386D6C">
      <w:pPr>
        <w:rPr>
          <w:sz w:val="2"/>
          <w:szCs w:val="2"/>
        </w:rPr>
      </w:pPr>
    </w:p>
    <w:tbl>
      <w:tblPr>
        <w:tblStyle w:val="1c"/>
        <w:tblW w:w="14884" w:type="dxa"/>
        <w:tblInd w:w="-85" w:type="dxa"/>
        <w:tblLayout w:type="fixed"/>
        <w:tblCellMar>
          <w:left w:w="57" w:type="dxa"/>
          <w:right w:w="57" w:type="dxa"/>
        </w:tblCellMar>
        <w:tblLook w:val="0000" w:firstRow="0" w:lastRow="0" w:firstColumn="0" w:lastColumn="0" w:noHBand="0" w:noVBand="0"/>
      </w:tblPr>
      <w:tblGrid>
        <w:gridCol w:w="2127"/>
        <w:gridCol w:w="2551"/>
        <w:gridCol w:w="1894"/>
        <w:gridCol w:w="1650"/>
        <w:gridCol w:w="51"/>
        <w:gridCol w:w="1614"/>
        <w:gridCol w:w="87"/>
        <w:gridCol w:w="1650"/>
        <w:gridCol w:w="709"/>
        <w:gridCol w:w="142"/>
        <w:gridCol w:w="743"/>
        <w:gridCol w:w="1666"/>
      </w:tblGrid>
      <w:tr w:rsidR="00EC072D" w:rsidRPr="00EC072D" w14:paraId="09CFEF09" w14:textId="77777777" w:rsidTr="00062EAC">
        <w:trPr>
          <w:tblHeader/>
        </w:trPr>
        <w:tc>
          <w:tcPr>
            <w:tcW w:w="2127" w:type="dxa"/>
            <w:vAlign w:val="center"/>
          </w:tcPr>
          <w:p w14:paraId="6DACCA66" w14:textId="77777777" w:rsidR="002D028B" w:rsidRPr="00EC072D" w:rsidRDefault="002D028B" w:rsidP="00386D6C">
            <w:pPr>
              <w:autoSpaceDE w:val="0"/>
              <w:autoSpaceDN w:val="0"/>
              <w:adjustRightInd w:val="0"/>
              <w:jc w:val="center"/>
              <w:rPr>
                <w:sz w:val="28"/>
                <w:szCs w:val="28"/>
              </w:rPr>
            </w:pPr>
            <w:r w:rsidRPr="00EC072D">
              <w:rPr>
                <w:sz w:val="28"/>
                <w:szCs w:val="28"/>
              </w:rPr>
              <w:t>1</w:t>
            </w:r>
          </w:p>
        </w:tc>
        <w:tc>
          <w:tcPr>
            <w:tcW w:w="2551" w:type="dxa"/>
            <w:vAlign w:val="center"/>
          </w:tcPr>
          <w:p w14:paraId="18DDA783" w14:textId="77777777" w:rsidR="002D028B" w:rsidRPr="00EC072D" w:rsidRDefault="002D028B" w:rsidP="00386D6C">
            <w:pPr>
              <w:autoSpaceDE w:val="0"/>
              <w:autoSpaceDN w:val="0"/>
              <w:adjustRightInd w:val="0"/>
              <w:jc w:val="center"/>
              <w:rPr>
                <w:sz w:val="28"/>
                <w:szCs w:val="28"/>
              </w:rPr>
            </w:pPr>
            <w:r w:rsidRPr="00EC072D">
              <w:rPr>
                <w:sz w:val="28"/>
                <w:szCs w:val="28"/>
              </w:rPr>
              <w:t>2</w:t>
            </w:r>
          </w:p>
        </w:tc>
        <w:tc>
          <w:tcPr>
            <w:tcW w:w="10206" w:type="dxa"/>
            <w:gridSpan w:val="10"/>
            <w:vAlign w:val="center"/>
          </w:tcPr>
          <w:p w14:paraId="0A701B31" w14:textId="77777777" w:rsidR="002D028B" w:rsidRPr="00EC072D" w:rsidRDefault="002D028B" w:rsidP="00386D6C">
            <w:pPr>
              <w:autoSpaceDE w:val="0"/>
              <w:autoSpaceDN w:val="0"/>
              <w:adjustRightInd w:val="0"/>
              <w:jc w:val="center"/>
              <w:rPr>
                <w:sz w:val="28"/>
                <w:szCs w:val="28"/>
              </w:rPr>
            </w:pPr>
            <w:r w:rsidRPr="00EC072D">
              <w:rPr>
                <w:sz w:val="28"/>
                <w:szCs w:val="28"/>
              </w:rPr>
              <w:t>3</w:t>
            </w:r>
          </w:p>
        </w:tc>
      </w:tr>
      <w:tr w:rsidR="00EC072D" w:rsidRPr="00EC072D" w14:paraId="53818B9B" w14:textId="77777777" w:rsidTr="00C41FAB">
        <w:trPr>
          <w:trHeight w:val="78"/>
        </w:trPr>
        <w:tc>
          <w:tcPr>
            <w:tcW w:w="2127" w:type="dxa"/>
            <w:vMerge w:val="restart"/>
            <w:tcBorders>
              <w:top w:val="single" w:sz="4" w:space="0" w:color="auto"/>
            </w:tcBorders>
          </w:tcPr>
          <w:p w14:paraId="3701454E" w14:textId="6C64CA15" w:rsidR="00FC29CB" w:rsidRPr="00EC072D" w:rsidRDefault="00C41FAB" w:rsidP="00386D6C">
            <w:pPr>
              <w:autoSpaceDE w:val="0"/>
              <w:autoSpaceDN w:val="0"/>
              <w:adjustRightInd w:val="0"/>
              <w:rPr>
                <w:sz w:val="28"/>
                <w:szCs w:val="28"/>
              </w:rPr>
            </w:pPr>
            <w:r w:rsidRPr="00EC072D">
              <w:rPr>
                <w:rFonts w:eastAsia="Calibri"/>
                <w:sz w:val="28"/>
                <w:szCs w:val="28"/>
                <w:lang w:eastAsia="en-US"/>
              </w:rPr>
              <w:t>Инвестиционные площадки в сфере создания условий для развития жилищного строительства</w:t>
            </w:r>
          </w:p>
        </w:tc>
        <w:tc>
          <w:tcPr>
            <w:tcW w:w="2551" w:type="dxa"/>
            <w:vMerge w:val="restart"/>
            <w:tcBorders>
              <w:top w:val="single" w:sz="4" w:space="0" w:color="auto"/>
            </w:tcBorders>
          </w:tcPr>
          <w:p w14:paraId="0A1A9890" w14:textId="585243D9" w:rsidR="00705266" w:rsidRPr="00EC072D" w:rsidRDefault="00825572" w:rsidP="00062EAC">
            <w:pPr>
              <w:autoSpaceDE w:val="0"/>
              <w:autoSpaceDN w:val="0"/>
              <w:adjustRightInd w:val="0"/>
              <w:rPr>
                <w:rFonts w:eastAsia="Calibri"/>
                <w:sz w:val="28"/>
                <w:szCs w:val="28"/>
                <w:lang w:eastAsia="en-US"/>
              </w:rPr>
            </w:pPr>
            <w:r w:rsidRPr="00EC072D">
              <w:rPr>
                <w:rFonts w:eastAsia="Calibri"/>
                <w:sz w:val="28"/>
                <w:szCs w:val="28"/>
                <w:lang w:eastAsia="en-US"/>
              </w:rPr>
              <w:t>Минимальный размер</w:t>
            </w:r>
            <w:r w:rsidR="00FC29CB" w:rsidRPr="00EC072D">
              <w:rPr>
                <w:rFonts w:eastAsia="Calibri"/>
                <w:sz w:val="28"/>
                <w:szCs w:val="28"/>
                <w:lang w:eastAsia="en-US"/>
              </w:rPr>
              <w:t xml:space="preserve"> земельного участка</w:t>
            </w:r>
            <w:r w:rsidR="00705266" w:rsidRPr="00EC072D">
              <w:rPr>
                <w:rFonts w:eastAsia="Calibri"/>
                <w:sz w:val="28"/>
                <w:szCs w:val="28"/>
                <w:lang w:eastAsia="en-US"/>
              </w:rPr>
              <w:t xml:space="preserve"> в зависимости от характера освоения территории</w:t>
            </w:r>
            <w:r w:rsidR="00FC29CB" w:rsidRPr="00EC072D">
              <w:rPr>
                <w:rFonts w:eastAsia="Calibri"/>
                <w:sz w:val="28"/>
                <w:szCs w:val="28"/>
                <w:lang w:eastAsia="en-US"/>
              </w:rPr>
              <w:t xml:space="preserve">, </w:t>
            </w:r>
            <w:r w:rsidR="00062EAC" w:rsidRPr="00EC072D">
              <w:rPr>
                <w:rFonts w:eastAsia="Calibri"/>
                <w:sz w:val="28"/>
                <w:szCs w:val="28"/>
                <w:lang w:eastAsia="en-US"/>
              </w:rPr>
              <w:br/>
            </w:r>
            <w:r w:rsidR="00FC29CB" w:rsidRPr="00EC072D">
              <w:rPr>
                <w:rFonts w:eastAsia="Calibri"/>
                <w:sz w:val="28"/>
                <w:szCs w:val="28"/>
                <w:lang w:eastAsia="en-US"/>
              </w:rPr>
              <w:t>кв. м на 100 кв. м общей площади жилого здания</w:t>
            </w:r>
          </w:p>
          <w:p w14:paraId="08252455" w14:textId="77777777" w:rsidR="00705266" w:rsidRPr="00EC072D" w:rsidRDefault="00705266" w:rsidP="00062EAC">
            <w:pPr>
              <w:autoSpaceDE w:val="0"/>
              <w:autoSpaceDN w:val="0"/>
              <w:adjustRightInd w:val="0"/>
              <w:rPr>
                <w:rFonts w:eastAsia="Calibri"/>
                <w:sz w:val="28"/>
                <w:szCs w:val="28"/>
                <w:lang w:eastAsia="en-US"/>
              </w:rPr>
            </w:pPr>
          </w:p>
          <w:p w14:paraId="46CCA0F2" w14:textId="6C4DDB41" w:rsidR="00FC29CB" w:rsidRPr="00EC072D" w:rsidRDefault="00705266" w:rsidP="00062EAC">
            <w:pPr>
              <w:autoSpaceDE w:val="0"/>
              <w:autoSpaceDN w:val="0"/>
              <w:adjustRightInd w:val="0"/>
              <w:rPr>
                <w:sz w:val="28"/>
                <w:szCs w:val="28"/>
              </w:rPr>
            </w:pPr>
            <w:r w:rsidRPr="00EC072D">
              <w:rPr>
                <w:rFonts w:eastAsia="Calibri"/>
                <w:sz w:val="28"/>
                <w:szCs w:val="28"/>
                <w:lang w:eastAsia="en-US"/>
              </w:rPr>
              <w:t>Коэффициент застройки жилыми домами в зависимости от </w:t>
            </w:r>
            <w:r w:rsidR="00FC29CB" w:rsidRPr="00EC072D">
              <w:rPr>
                <w:rFonts w:eastAsia="Calibri"/>
                <w:sz w:val="28"/>
                <w:szCs w:val="28"/>
                <w:lang w:eastAsia="en-US"/>
              </w:rPr>
              <w:t>характера освоения территории</w:t>
            </w:r>
            <w:r w:rsidRPr="00EC072D">
              <w:rPr>
                <w:rFonts w:eastAsia="Calibri"/>
                <w:sz w:val="28"/>
                <w:szCs w:val="28"/>
                <w:lang w:eastAsia="en-US"/>
              </w:rPr>
              <w:t>, %</w:t>
            </w:r>
          </w:p>
        </w:tc>
        <w:tc>
          <w:tcPr>
            <w:tcW w:w="1894" w:type="dxa"/>
            <w:vMerge w:val="restart"/>
            <w:vAlign w:val="center"/>
          </w:tcPr>
          <w:p w14:paraId="33473510" w14:textId="118ADC2C" w:rsidR="00FC29CB" w:rsidRPr="00EC072D" w:rsidRDefault="00FC29CB" w:rsidP="00062EAC">
            <w:pPr>
              <w:autoSpaceDE w:val="0"/>
              <w:autoSpaceDN w:val="0"/>
              <w:adjustRightInd w:val="0"/>
              <w:rPr>
                <w:rFonts w:eastAsia="Calibri"/>
                <w:sz w:val="28"/>
                <w:szCs w:val="28"/>
                <w:lang w:eastAsia="en-US"/>
              </w:rPr>
            </w:pPr>
            <w:r w:rsidRPr="00EC072D">
              <w:rPr>
                <w:rFonts w:eastAsia="Calibri"/>
                <w:sz w:val="28"/>
                <w:szCs w:val="28"/>
                <w:lang w:eastAsia="en-US"/>
              </w:rPr>
              <w:t>Тип жилой застройки</w:t>
            </w:r>
          </w:p>
        </w:tc>
        <w:tc>
          <w:tcPr>
            <w:tcW w:w="1650" w:type="dxa"/>
            <w:vMerge w:val="restart"/>
            <w:vAlign w:val="center"/>
          </w:tcPr>
          <w:p w14:paraId="4DCB75C9" w14:textId="4A52D967" w:rsidR="00FC29CB" w:rsidRPr="00EC072D" w:rsidRDefault="00FC29CB" w:rsidP="00386D6C">
            <w:pPr>
              <w:autoSpaceDE w:val="0"/>
              <w:autoSpaceDN w:val="0"/>
              <w:adjustRightInd w:val="0"/>
              <w:jc w:val="center"/>
              <w:rPr>
                <w:rFonts w:eastAsia="Calibri"/>
                <w:sz w:val="28"/>
                <w:szCs w:val="28"/>
                <w:lang w:eastAsia="en-US"/>
              </w:rPr>
            </w:pPr>
            <w:r w:rsidRPr="00EC072D">
              <w:rPr>
                <w:rFonts w:eastAsia="Calibri"/>
                <w:sz w:val="28"/>
                <w:szCs w:val="28"/>
                <w:lang w:eastAsia="en-US"/>
              </w:rPr>
              <w:t>Количество этажей</w:t>
            </w:r>
          </w:p>
        </w:tc>
        <w:tc>
          <w:tcPr>
            <w:tcW w:w="3402" w:type="dxa"/>
            <w:gridSpan w:val="4"/>
            <w:vAlign w:val="center"/>
          </w:tcPr>
          <w:p w14:paraId="724EE0D9" w14:textId="7088247F" w:rsidR="00FC29CB" w:rsidRPr="00EC072D" w:rsidRDefault="00FC29CB" w:rsidP="00705266">
            <w:pPr>
              <w:autoSpaceDE w:val="0"/>
              <w:autoSpaceDN w:val="0"/>
              <w:adjustRightInd w:val="0"/>
              <w:jc w:val="center"/>
              <w:rPr>
                <w:rFonts w:eastAsia="Calibri"/>
                <w:sz w:val="28"/>
                <w:szCs w:val="28"/>
                <w:lang w:eastAsia="en-US"/>
              </w:rPr>
            </w:pPr>
            <w:r w:rsidRPr="00EC072D">
              <w:rPr>
                <w:rFonts w:eastAsia="Calibri"/>
                <w:sz w:val="28"/>
                <w:szCs w:val="28"/>
                <w:lang w:eastAsia="en-US"/>
              </w:rPr>
              <w:t>Минимальный размер земельного участка кв. м на 100 кв. м общей площади жилого здания [</w:t>
            </w:r>
            <w:r w:rsidR="00C41FAB" w:rsidRPr="00EC072D">
              <w:rPr>
                <w:rFonts w:eastAsia="Calibri"/>
                <w:sz w:val="28"/>
                <w:szCs w:val="28"/>
                <w:lang w:eastAsia="en-US"/>
              </w:rPr>
              <w:t>1</w:t>
            </w:r>
            <w:r w:rsidRPr="00EC072D">
              <w:rPr>
                <w:rFonts w:eastAsia="Calibri"/>
                <w:sz w:val="28"/>
                <w:szCs w:val="28"/>
                <w:lang w:eastAsia="en-US"/>
              </w:rPr>
              <w:t>]</w:t>
            </w:r>
          </w:p>
        </w:tc>
        <w:tc>
          <w:tcPr>
            <w:tcW w:w="3260" w:type="dxa"/>
            <w:gridSpan w:val="4"/>
            <w:vAlign w:val="center"/>
          </w:tcPr>
          <w:p w14:paraId="5714C976" w14:textId="639CA3E4" w:rsidR="00FC29CB" w:rsidRPr="00EC072D" w:rsidRDefault="00AB7709" w:rsidP="002E1FC5">
            <w:pPr>
              <w:autoSpaceDE w:val="0"/>
              <w:autoSpaceDN w:val="0"/>
              <w:adjustRightInd w:val="0"/>
              <w:jc w:val="center"/>
              <w:rPr>
                <w:rFonts w:eastAsia="Calibri"/>
                <w:sz w:val="28"/>
                <w:szCs w:val="28"/>
                <w:lang w:eastAsia="en-US"/>
              </w:rPr>
            </w:pPr>
            <w:r w:rsidRPr="00EC072D">
              <w:rPr>
                <w:rFonts w:eastAsia="Calibri"/>
                <w:sz w:val="28"/>
                <w:szCs w:val="28"/>
                <w:lang w:eastAsia="en-US"/>
              </w:rPr>
              <w:t>Коэффициент</w:t>
            </w:r>
            <w:r w:rsidR="00FC29CB" w:rsidRPr="00EC072D">
              <w:rPr>
                <w:rFonts w:eastAsia="Calibri"/>
                <w:sz w:val="28"/>
                <w:szCs w:val="28"/>
                <w:lang w:eastAsia="en-US"/>
              </w:rPr>
              <w:t xml:space="preserve"> застройки жилыми домами, не более </w:t>
            </w:r>
            <w:r w:rsidRPr="00EC072D">
              <w:rPr>
                <w:rFonts w:eastAsia="Calibri"/>
                <w:sz w:val="28"/>
                <w:szCs w:val="28"/>
                <w:lang w:eastAsia="en-US"/>
              </w:rPr>
              <w:t>%</w:t>
            </w:r>
          </w:p>
        </w:tc>
      </w:tr>
      <w:tr w:rsidR="00EC072D" w:rsidRPr="00EC072D" w14:paraId="76E91378" w14:textId="77777777" w:rsidTr="00062EAC">
        <w:trPr>
          <w:trHeight w:val="78"/>
        </w:trPr>
        <w:tc>
          <w:tcPr>
            <w:tcW w:w="2127" w:type="dxa"/>
            <w:vMerge/>
          </w:tcPr>
          <w:p w14:paraId="2E3DB0FC" w14:textId="77777777" w:rsidR="00FC29CB" w:rsidRPr="00EC072D" w:rsidRDefault="00FC29CB" w:rsidP="00386D6C">
            <w:pPr>
              <w:autoSpaceDE w:val="0"/>
              <w:autoSpaceDN w:val="0"/>
              <w:adjustRightInd w:val="0"/>
              <w:rPr>
                <w:sz w:val="28"/>
                <w:szCs w:val="28"/>
              </w:rPr>
            </w:pPr>
            <w:bookmarkStart w:id="95" w:name="_Hlk111458761"/>
          </w:p>
        </w:tc>
        <w:tc>
          <w:tcPr>
            <w:tcW w:w="2551" w:type="dxa"/>
            <w:vMerge/>
          </w:tcPr>
          <w:p w14:paraId="0FBB8D8A" w14:textId="77777777" w:rsidR="00FC29CB" w:rsidRPr="00EC072D" w:rsidRDefault="00FC29CB" w:rsidP="00386D6C">
            <w:pPr>
              <w:autoSpaceDE w:val="0"/>
              <w:autoSpaceDN w:val="0"/>
              <w:adjustRightInd w:val="0"/>
              <w:rPr>
                <w:sz w:val="28"/>
                <w:szCs w:val="28"/>
              </w:rPr>
            </w:pPr>
          </w:p>
        </w:tc>
        <w:tc>
          <w:tcPr>
            <w:tcW w:w="1894" w:type="dxa"/>
            <w:vMerge/>
            <w:vAlign w:val="center"/>
          </w:tcPr>
          <w:p w14:paraId="2931A061" w14:textId="77777777" w:rsidR="00FC29CB" w:rsidRPr="00EC072D" w:rsidRDefault="00FC29CB" w:rsidP="00386D6C">
            <w:pPr>
              <w:autoSpaceDE w:val="0"/>
              <w:autoSpaceDN w:val="0"/>
              <w:adjustRightInd w:val="0"/>
              <w:rPr>
                <w:rFonts w:eastAsia="Calibri"/>
                <w:sz w:val="28"/>
                <w:szCs w:val="28"/>
                <w:lang w:eastAsia="en-US"/>
              </w:rPr>
            </w:pPr>
          </w:p>
        </w:tc>
        <w:tc>
          <w:tcPr>
            <w:tcW w:w="1650" w:type="dxa"/>
            <w:vMerge/>
            <w:vAlign w:val="center"/>
          </w:tcPr>
          <w:p w14:paraId="6FE27A62" w14:textId="77777777" w:rsidR="00FC29CB" w:rsidRPr="00EC072D" w:rsidRDefault="00FC29CB" w:rsidP="00386D6C">
            <w:pPr>
              <w:autoSpaceDE w:val="0"/>
              <w:autoSpaceDN w:val="0"/>
              <w:adjustRightInd w:val="0"/>
              <w:jc w:val="center"/>
              <w:rPr>
                <w:rFonts w:eastAsia="Calibri"/>
                <w:sz w:val="28"/>
                <w:szCs w:val="28"/>
                <w:lang w:eastAsia="en-US"/>
              </w:rPr>
            </w:pPr>
          </w:p>
        </w:tc>
        <w:tc>
          <w:tcPr>
            <w:tcW w:w="1665" w:type="dxa"/>
            <w:gridSpan w:val="2"/>
            <w:vAlign w:val="center"/>
          </w:tcPr>
          <w:p w14:paraId="5E7DF6F0" w14:textId="43A60762" w:rsidR="00FC29CB" w:rsidRPr="00EC072D" w:rsidRDefault="00FC29CB" w:rsidP="00735BCB">
            <w:pPr>
              <w:autoSpaceDE w:val="0"/>
              <w:autoSpaceDN w:val="0"/>
              <w:adjustRightInd w:val="0"/>
              <w:jc w:val="center"/>
              <w:rPr>
                <w:rFonts w:eastAsia="Calibri"/>
                <w:sz w:val="28"/>
                <w:szCs w:val="28"/>
                <w:lang w:eastAsia="en-US"/>
              </w:rPr>
            </w:pPr>
            <w:r w:rsidRPr="00EC072D">
              <w:rPr>
                <w:rFonts w:eastAsia="Calibri"/>
                <w:sz w:val="28"/>
                <w:szCs w:val="28"/>
                <w:lang w:eastAsia="en-US"/>
              </w:rPr>
              <w:t>Застройка на свободных территориях</w:t>
            </w:r>
          </w:p>
        </w:tc>
        <w:tc>
          <w:tcPr>
            <w:tcW w:w="1737" w:type="dxa"/>
            <w:gridSpan w:val="2"/>
            <w:vAlign w:val="center"/>
          </w:tcPr>
          <w:p w14:paraId="47A97F15" w14:textId="518B976F" w:rsidR="00FC29CB" w:rsidRPr="00EC072D" w:rsidRDefault="00FC29CB" w:rsidP="00735BCB">
            <w:pPr>
              <w:autoSpaceDE w:val="0"/>
              <w:autoSpaceDN w:val="0"/>
              <w:adjustRightInd w:val="0"/>
              <w:jc w:val="center"/>
              <w:rPr>
                <w:rFonts w:eastAsia="Calibri"/>
                <w:sz w:val="28"/>
                <w:szCs w:val="28"/>
                <w:lang w:eastAsia="en-US"/>
              </w:rPr>
            </w:pPr>
            <w:r w:rsidRPr="00EC072D">
              <w:rPr>
                <w:rFonts w:eastAsia="Calibri"/>
                <w:sz w:val="28"/>
                <w:szCs w:val="28"/>
                <w:lang w:eastAsia="en-US"/>
              </w:rPr>
              <w:t>Развитие застроенных территорий</w:t>
            </w:r>
            <w:r w:rsidR="00AB7709" w:rsidRPr="00EC072D">
              <w:rPr>
                <w:rFonts w:eastAsia="Calibri"/>
                <w:sz w:val="28"/>
                <w:szCs w:val="28"/>
                <w:lang w:eastAsia="en-US"/>
              </w:rPr>
              <w:t xml:space="preserve">, </w:t>
            </w:r>
            <w:r w:rsidR="00062EAC" w:rsidRPr="00EC072D">
              <w:rPr>
                <w:rFonts w:eastAsia="Calibri"/>
                <w:sz w:val="28"/>
                <w:szCs w:val="28"/>
                <w:lang w:eastAsia="en-US"/>
              </w:rPr>
              <w:br/>
            </w:r>
            <w:r w:rsidR="00AB7709" w:rsidRPr="00EC072D">
              <w:rPr>
                <w:rFonts w:eastAsia="Calibri"/>
                <w:sz w:val="28"/>
                <w:szCs w:val="28"/>
                <w:lang w:eastAsia="en-US"/>
              </w:rPr>
              <w:t>в т. ч уплотнение</w:t>
            </w:r>
          </w:p>
        </w:tc>
        <w:tc>
          <w:tcPr>
            <w:tcW w:w="1594" w:type="dxa"/>
            <w:gridSpan w:val="3"/>
            <w:vAlign w:val="center"/>
          </w:tcPr>
          <w:p w14:paraId="0E12A6E5" w14:textId="19FC53BF" w:rsidR="00FC29CB" w:rsidRPr="00EC072D" w:rsidRDefault="00FC29CB" w:rsidP="00735BCB">
            <w:pPr>
              <w:autoSpaceDE w:val="0"/>
              <w:autoSpaceDN w:val="0"/>
              <w:adjustRightInd w:val="0"/>
              <w:jc w:val="center"/>
              <w:rPr>
                <w:rFonts w:eastAsia="Calibri"/>
                <w:sz w:val="28"/>
                <w:szCs w:val="28"/>
                <w:lang w:eastAsia="en-US"/>
              </w:rPr>
            </w:pPr>
            <w:r w:rsidRPr="00EC072D">
              <w:rPr>
                <w:rFonts w:eastAsia="Calibri"/>
                <w:sz w:val="28"/>
                <w:szCs w:val="28"/>
                <w:lang w:eastAsia="en-US"/>
              </w:rPr>
              <w:t>Застройка на свободных территориях</w:t>
            </w:r>
          </w:p>
        </w:tc>
        <w:tc>
          <w:tcPr>
            <w:tcW w:w="1666" w:type="dxa"/>
            <w:vAlign w:val="center"/>
          </w:tcPr>
          <w:p w14:paraId="21774043" w14:textId="1A301AFE" w:rsidR="00FC29CB" w:rsidRPr="00EC072D" w:rsidRDefault="00AB7709" w:rsidP="00735BCB">
            <w:pPr>
              <w:autoSpaceDE w:val="0"/>
              <w:autoSpaceDN w:val="0"/>
              <w:adjustRightInd w:val="0"/>
              <w:jc w:val="center"/>
              <w:rPr>
                <w:rFonts w:eastAsia="Calibri"/>
                <w:sz w:val="28"/>
                <w:szCs w:val="28"/>
                <w:lang w:eastAsia="en-US"/>
              </w:rPr>
            </w:pPr>
            <w:r w:rsidRPr="00EC072D">
              <w:rPr>
                <w:rFonts w:eastAsia="Calibri"/>
                <w:sz w:val="28"/>
                <w:szCs w:val="28"/>
                <w:lang w:eastAsia="en-US"/>
              </w:rPr>
              <w:t xml:space="preserve">Развитие застроенных территорий, </w:t>
            </w:r>
            <w:r w:rsidR="00062EAC" w:rsidRPr="00EC072D">
              <w:rPr>
                <w:rFonts w:eastAsia="Calibri"/>
                <w:sz w:val="28"/>
                <w:szCs w:val="28"/>
                <w:lang w:eastAsia="en-US"/>
              </w:rPr>
              <w:br/>
            </w:r>
            <w:r w:rsidRPr="00EC072D">
              <w:rPr>
                <w:rFonts w:eastAsia="Calibri"/>
                <w:sz w:val="28"/>
                <w:szCs w:val="28"/>
                <w:lang w:eastAsia="en-US"/>
              </w:rPr>
              <w:t>в т. ч уплотнение</w:t>
            </w:r>
          </w:p>
        </w:tc>
      </w:tr>
      <w:bookmarkEnd w:id="95"/>
      <w:tr w:rsidR="00EC072D" w:rsidRPr="00EC072D" w14:paraId="237EF1B9" w14:textId="77777777" w:rsidTr="00062EAC">
        <w:trPr>
          <w:trHeight w:val="72"/>
        </w:trPr>
        <w:tc>
          <w:tcPr>
            <w:tcW w:w="2127" w:type="dxa"/>
            <w:vMerge/>
          </w:tcPr>
          <w:p w14:paraId="63624647" w14:textId="77777777" w:rsidR="00FC29CB" w:rsidRPr="00EC072D" w:rsidRDefault="00FC29CB" w:rsidP="00386D6C">
            <w:pPr>
              <w:autoSpaceDE w:val="0"/>
              <w:autoSpaceDN w:val="0"/>
              <w:adjustRightInd w:val="0"/>
              <w:rPr>
                <w:sz w:val="28"/>
                <w:szCs w:val="28"/>
              </w:rPr>
            </w:pPr>
          </w:p>
        </w:tc>
        <w:tc>
          <w:tcPr>
            <w:tcW w:w="2551" w:type="dxa"/>
            <w:vMerge/>
          </w:tcPr>
          <w:p w14:paraId="4C2EF30D" w14:textId="77777777" w:rsidR="00FC29CB" w:rsidRPr="00EC072D" w:rsidRDefault="00FC29CB" w:rsidP="00386D6C">
            <w:pPr>
              <w:autoSpaceDE w:val="0"/>
              <w:autoSpaceDN w:val="0"/>
              <w:adjustRightInd w:val="0"/>
              <w:rPr>
                <w:sz w:val="28"/>
                <w:szCs w:val="28"/>
              </w:rPr>
            </w:pPr>
          </w:p>
        </w:tc>
        <w:tc>
          <w:tcPr>
            <w:tcW w:w="1894" w:type="dxa"/>
            <w:vMerge w:val="restart"/>
            <w:vAlign w:val="center"/>
          </w:tcPr>
          <w:p w14:paraId="402F0AB8" w14:textId="7DC5C835" w:rsidR="00FC29CB" w:rsidRPr="00EC072D" w:rsidRDefault="00FC29CB" w:rsidP="00386D6C">
            <w:pPr>
              <w:autoSpaceDE w:val="0"/>
              <w:autoSpaceDN w:val="0"/>
              <w:adjustRightInd w:val="0"/>
              <w:rPr>
                <w:sz w:val="28"/>
                <w:szCs w:val="28"/>
              </w:rPr>
            </w:pPr>
            <w:r w:rsidRPr="00EC072D">
              <w:rPr>
                <w:rFonts w:eastAsia="Calibri"/>
                <w:sz w:val="28"/>
                <w:szCs w:val="28"/>
                <w:lang w:eastAsia="en-US"/>
              </w:rPr>
              <w:t>малоэтажная застройка</w:t>
            </w:r>
          </w:p>
        </w:tc>
        <w:tc>
          <w:tcPr>
            <w:tcW w:w="1650" w:type="dxa"/>
            <w:vAlign w:val="center"/>
          </w:tcPr>
          <w:p w14:paraId="67BB1C3E" w14:textId="15A1170F" w:rsidR="00FC29CB" w:rsidRPr="00EC072D" w:rsidRDefault="00FC29CB" w:rsidP="00386D6C">
            <w:pPr>
              <w:autoSpaceDE w:val="0"/>
              <w:autoSpaceDN w:val="0"/>
              <w:adjustRightInd w:val="0"/>
              <w:jc w:val="center"/>
              <w:rPr>
                <w:sz w:val="28"/>
                <w:szCs w:val="28"/>
              </w:rPr>
            </w:pPr>
            <w:r w:rsidRPr="00EC072D">
              <w:rPr>
                <w:sz w:val="28"/>
                <w:szCs w:val="28"/>
              </w:rPr>
              <w:t>2</w:t>
            </w:r>
          </w:p>
        </w:tc>
        <w:tc>
          <w:tcPr>
            <w:tcW w:w="1665" w:type="dxa"/>
            <w:gridSpan w:val="2"/>
            <w:vAlign w:val="center"/>
          </w:tcPr>
          <w:p w14:paraId="103769D7" w14:textId="21BCC8B9"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128</w:t>
            </w:r>
          </w:p>
        </w:tc>
        <w:tc>
          <w:tcPr>
            <w:tcW w:w="1737" w:type="dxa"/>
            <w:gridSpan w:val="2"/>
            <w:vAlign w:val="center"/>
          </w:tcPr>
          <w:p w14:paraId="0C2993CB" w14:textId="39D4147A"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145</w:t>
            </w:r>
          </w:p>
        </w:tc>
        <w:tc>
          <w:tcPr>
            <w:tcW w:w="1594" w:type="dxa"/>
            <w:gridSpan w:val="3"/>
            <w:vAlign w:val="bottom"/>
          </w:tcPr>
          <w:p w14:paraId="049D0784" w14:textId="77777777" w:rsidR="00FC29CB" w:rsidRPr="00EC072D" w:rsidRDefault="00FC29CB" w:rsidP="0037251A">
            <w:pPr>
              <w:tabs>
                <w:tab w:val="left" w:pos="1477"/>
              </w:tabs>
              <w:autoSpaceDE w:val="0"/>
              <w:autoSpaceDN w:val="0"/>
              <w:adjustRightInd w:val="0"/>
              <w:jc w:val="center"/>
              <w:rPr>
                <w:sz w:val="28"/>
                <w:szCs w:val="28"/>
              </w:rPr>
            </w:pPr>
            <w:r w:rsidRPr="00EC072D">
              <w:rPr>
                <w:sz w:val="28"/>
                <w:szCs w:val="28"/>
              </w:rPr>
              <w:t>48</w:t>
            </w:r>
          </w:p>
        </w:tc>
        <w:tc>
          <w:tcPr>
            <w:tcW w:w="1666" w:type="dxa"/>
            <w:vAlign w:val="bottom"/>
          </w:tcPr>
          <w:p w14:paraId="38E4257D" w14:textId="733D5BF5"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43</w:t>
            </w:r>
          </w:p>
        </w:tc>
      </w:tr>
      <w:tr w:rsidR="00EC072D" w:rsidRPr="00EC072D" w14:paraId="7F825BB9" w14:textId="77777777" w:rsidTr="00062EAC">
        <w:trPr>
          <w:trHeight w:val="72"/>
        </w:trPr>
        <w:tc>
          <w:tcPr>
            <w:tcW w:w="2127" w:type="dxa"/>
            <w:vMerge/>
          </w:tcPr>
          <w:p w14:paraId="580BFA5B" w14:textId="77777777" w:rsidR="00FC29CB" w:rsidRPr="00EC072D" w:rsidRDefault="00FC29CB" w:rsidP="00386D6C">
            <w:pPr>
              <w:autoSpaceDE w:val="0"/>
              <w:autoSpaceDN w:val="0"/>
              <w:adjustRightInd w:val="0"/>
              <w:rPr>
                <w:sz w:val="28"/>
                <w:szCs w:val="28"/>
              </w:rPr>
            </w:pPr>
          </w:p>
        </w:tc>
        <w:tc>
          <w:tcPr>
            <w:tcW w:w="2551" w:type="dxa"/>
            <w:vMerge/>
          </w:tcPr>
          <w:p w14:paraId="5E905F15" w14:textId="77777777" w:rsidR="00FC29CB" w:rsidRPr="00EC072D" w:rsidRDefault="00FC29CB" w:rsidP="00386D6C">
            <w:pPr>
              <w:autoSpaceDE w:val="0"/>
              <w:autoSpaceDN w:val="0"/>
              <w:adjustRightInd w:val="0"/>
              <w:rPr>
                <w:sz w:val="28"/>
                <w:szCs w:val="28"/>
              </w:rPr>
            </w:pPr>
          </w:p>
        </w:tc>
        <w:tc>
          <w:tcPr>
            <w:tcW w:w="1894" w:type="dxa"/>
            <w:vMerge/>
            <w:vAlign w:val="center"/>
          </w:tcPr>
          <w:p w14:paraId="639C834A" w14:textId="6004E47F" w:rsidR="00FC29CB" w:rsidRPr="00EC072D" w:rsidRDefault="00FC29CB" w:rsidP="00386D6C">
            <w:pPr>
              <w:autoSpaceDE w:val="0"/>
              <w:autoSpaceDN w:val="0"/>
              <w:adjustRightInd w:val="0"/>
              <w:rPr>
                <w:sz w:val="28"/>
                <w:szCs w:val="28"/>
              </w:rPr>
            </w:pPr>
          </w:p>
        </w:tc>
        <w:tc>
          <w:tcPr>
            <w:tcW w:w="1650" w:type="dxa"/>
            <w:vAlign w:val="center"/>
          </w:tcPr>
          <w:p w14:paraId="0665A5D9" w14:textId="6E44A32B" w:rsidR="00FC29CB" w:rsidRPr="00EC072D" w:rsidRDefault="00FC29CB" w:rsidP="00386D6C">
            <w:pPr>
              <w:autoSpaceDE w:val="0"/>
              <w:autoSpaceDN w:val="0"/>
              <w:adjustRightInd w:val="0"/>
              <w:jc w:val="center"/>
              <w:rPr>
                <w:sz w:val="28"/>
                <w:szCs w:val="28"/>
              </w:rPr>
            </w:pPr>
            <w:r w:rsidRPr="00EC072D">
              <w:rPr>
                <w:sz w:val="28"/>
                <w:szCs w:val="28"/>
              </w:rPr>
              <w:t>3</w:t>
            </w:r>
          </w:p>
        </w:tc>
        <w:tc>
          <w:tcPr>
            <w:tcW w:w="1665" w:type="dxa"/>
            <w:gridSpan w:val="2"/>
            <w:vAlign w:val="center"/>
          </w:tcPr>
          <w:p w14:paraId="049821E5" w14:textId="7161B7AA"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102</w:t>
            </w:r>
          </w:p>
        </w:tc>
        <w:tc>
          <w:tcPr>
            <w:tcW w:w="1737" w:type="dxa"/>
            <w:gridSpan w:val="2"/>
            <w:vAlign w:val="center"/>
          </w:tcPr>
          <w:p w14:paraId="48701869" w14:textId="0FD998C8" w:rsidR="00FC29CB" w:rsidRPr="00EC072D" w:rsidRDefault="00FC29CB" w:rsidP="009E6053">
            <w:pPr>
              <w:tabs>
                <w:tab w:val="left" w:pos="1477"/>
              </w:tabs>
              <w:autoSpaceDE w:val="0"/>
              <w:autoSpaceDN w:val="0"/>
              <w:adjustRightInd w:val="0"/>
              <w:jc w:val="center"/>
              <w:rPr>
                <w:sz w:val="28"/>
                <w:szCs w:val="28"/>
              </w:rPr>
            </w:pPr>
            <w:r w:rsidRPr="00EC072D">
              <w:rPr>
                <w:sz w:val="28"/>
                <w:szCs w:val="28"/>
              </w:rPr>
              <w:t>120</w:t>
            </w:r>
          </w:p>
        </w:tc>
        <w:tc>
          <w:tcPr>
            <w:tcW w:w="1594" w:type="dxa"/>
            <w:gridSpan w:val="3"/>
            <w:vAlign w:val="bottom"/>
          </w:tcPr>
          <w:p w14:paraId="07A9722B" w14:textId="77777777"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41</w:t>
            </w:r>
          </w:p>
        </w:tc>
        <w:tc>
          <w:tcPr>
            <w:tcW w:w="1666" w:type="dxa"/>
            <w:vAlign w:val="bottom"/>
          </w:tcPr>
          <w:p w14:paraId="5B58FA2C" w14:textId="13FDAFA8"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35</w:t>
            </w:r>
          </w:p>
        </w:tc>
      </w:tr>
      <w:tr w:rsidR="00EC072D" w:rsidRPr="00EC072D" w14:paraId="7645E1ED" w14:textId="77777777" w:rsidTr="00062EAC">
        <w:trPr>
          <w:trHeight w:val="242"/>
        </w:trPr>
        <w:tc>
          <w:tcPr>
            <w:tcW w:w="2127" w:type="dxa"/>
            <w:vMerge/>
          </w:tcPr>
          <w:p w14:paraId="4705BE12" w14:textId="77777777" w:rsidR="00FC29CB" w:rsidRPr="00EC072D" w:rsidRDefault="00FC29CB" w:rsidP="00386D6C">
            <w:pPr>
              <w:autoSpaceDE w:val="0"/>
              <w:autoSpaceDN w:val="0"/>
              <w:adjustRightInd w:val="0"/>
              <w:rPr>
                <w:sz w:val="28"/>
                <w:szCs w:val="28"/>
              </w:rPr>
            </w:pPr>
          </w:p>
        </w:tc>
        <w:tc>
          <w:tcPr>
            <w:tcW w:w="2551" w:type="dxa"/>
            <w:vMerge/>
          </w:tcPr>
          <w:p w14:paraId="425987BD" w14:textId="77777777" w:rsidR="00FC29CB" w:rsidRPr="00EC072D" w:rsidRDefault="00FC29CB" w:rsidP="00386D6C">
            <w:pPr>
              <w:autoSpaceDE w:val="0"/>
              <w:autoSpaceDN w:val="0"/>
              <w:adjustRightInd w:val="0"/>
              <w:rPr>
                <w:sz w:val="28"/>
                <w:szCs w:val="28"/>
              </w:rPr>
            </w:pPr>
          </w:p>
        </w:tc>
        <w:tc>
          <w:tcPr>
            <w:tcW w:w="1894" w:type="dxa"/>
            <w:vMerge/>
            <w:vAlign w:val="center"/>
          </w:tcPr>
          <w:p w14:paraId="7FB93745" w14:textId="5EF27B0B" w:rsidR="00FC29CB" w:rsidRPr="00EC072D" w:rsidRDefault="00FC29CB" w:rsidP="00386D6C">
            <w:pPr>
              <w:autoSpaceDE w:val="0"/>
              <w:autoSpaceDN w:val="0"/>
              <w:adjustRightInd w:val="0"/>
              <w:rPr>
                <w:sz w:val="28"/>
                <w:szCs w:val="28"/>
              </w:rPr>
            </w:pPr>
          </w:p>
        </w:tc>
        <w:tc>
          <w:tcPr>
            <w:tcW w:w="1650" w:type="dxa"/>
            <w:vAlign w:val="center"/>
          </w:tcPr>
          <w:p w14:paraId="7F8A5B8E" w14:textId="31088225" w:rsidR="00FC29CB" w:rsidRPr="00EC072D" w:rsidRDefault="00FC29CB" w:rsidP="00386D6C">
            <w:pPr>
              <w:autoSpaceDE w:val="0"/>
              <w:autoSpaceDN w:val="0"/>
              <w:adjustRightInd w:val="0"/>
              <w:jc w:val="center"/>
              <w:rPr>
                <w:sz w:val="28"/>
                <w:szCs w:val="28"/>
              </w:rPr>
            </w:pPr>
            <w:r w:rsidRPr="00EC072D">
              <w:rPr>
                <w:sz w:val="28"/>
                <w:szCs w:val="28"/>
              </w:rPr>
              <w:t>4</w:t>
            </w:r>
          </w:p>
        </w:tc>
        <w:tc>
          <w:tcPr>
            <w:tcW w:w="1665" w:type="dxa"/>
            <w:gridSpan w:val="2"/>
            <w:vAlign w:val="center"/>
          </w:tcPr>
          <w:p w14:paraId="79E762C6" w14:textId="5FD4D947"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86</w:t>
            </w:r>
          </w:p>
        </w:tc>
        <w:tc>
          <w:tcPr>
            <w:tcW w:w="1737" w:type="dxa"/>
            <w:gridSpan w:val="2"/>
            <w:vAlign w:val="center"/>
          </w:tcPr>
          <w:p w14:paraId="10680D79" w14:textId="4CCF99B4" w:rsidR="00FC29CB" w:rsidRPr="00EC072D" w:rsidRDefault="00FC29CB" w:rsidP="000D0E33">
            <w:pPr>
              <w:tabs>
                <w:tab w:val="left" w:pos="1477"/>
              </w:tabs>
              <w:autoSpaceDE w:val="0"/>
              <w:autoSpaceDN w:val="0"/>
              <w:adjustRightInd w:val="0"/>
              <w:jc w:val="center"/>
              <w:rPr>
                <w:sz w:val="28"/>
                <w:szCs w:val="28"/>
              </w:rPr>
            </w:pPr>
            <w:r w:rsidRPr="00EC072D">
              <w:rPr>
                <w:sz w:val="28"/>
                <w:szCs w:val="28"/>
              </w:rPr>
              <w:t>102</w:t>
            </w:r>
          </w:p>
        </w:tc>
        <w:tc>
          <w:tcPr>
            <w:tcW w:w="1594" w:type="dxa"/>
            <w:gridSpan w:val="3"/>
            <w:vAlign w:val="bottom"/>
          </w:tcPr>
          <w:p w14:paraId="4EAC5797" w14:textId="77777777"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36</w:t>
            </w:r>
          </w:p>
        </w:tc>
        <w:tc>
          <w:tcPr>
            <w:tcW w:w="1666" w:type="dxa"/>
            <w:vAlign w:val="bottom"/>
          </w:tcPr>
          <w:p w14:paraId="3CC54070" w14:textId="06487802"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30</w:t>
            </w:r>
          </w:p>
        </w:tc>
      </w:tr>
      <w:tr w:rsidR="00EC072D" w:rsidRPr="00EC072D" w14:paraId="32832BAB" w14:textId="77777777" w:rsidTr="00062EAC">
        <w:trPr>
          <w:trHeight w:val="68"/>
        </w:trPr>
        <w:tc>
          <w:tcPr>
            <w:tcW w:w="2127" w:type="dxa"/>
            <w:vMerge/>
          </w:tcPr>
          <w:p w14:paraId="71F927BF" w14:textId="77777777" w:rsidR="00FC29CB" w:rsidRPr="00EC072D" w:rsidRDefault="00FC29CB" w:rsidP="00386D6C">
            <w:pPr>
              <w:autoSpaceDE w:val="0"/>
              <w:autoSpaceDN w:val="0"/>
              <w:adjustRightInd w:val="0"/>
              <w:rPr>
                <w:sz w:val="28"/>
                <w:szCs w:val="28"/>
              </w:rPr>
            </w:pPr>
          </w:p>
        </w:tc>
        <w:tc>
          <w:tcPr>
            <w:tcW w:w="2551" w:type="dxa"/>
            <w:vMerge/>
          </w:tcPr>
          <w:p w14:paraId="7E76C4BE" w14:textId="77777777" w:rsidR="00FC29CB" w:rsidRPr="00EC072D" w:rsidRDefault="00FC29CB" w:rsidP="00386D6C">
            <w:pPr>
              <w:autoSpaceDE w:val="0"/>
              <w:autoSpaceDN w:val="0"/>
              <w:adjustRightInd w:val="0"/>
              <w:rPr>
                <w:sz w:val="28"/>
                <w:szCs w:val="28"/>
              </w:rPr>
            </w:pPr>
          </w:p>
        </w:tc>
        <w:tc>
          <w:tcPr>
            <w:tcW w:w="1894" w:type="dxa"/>
            <w:vMerge w:val="restart"/>
            <w:vAlign w:val="center"/>
          </w:tcPr>
          <w:p w14:paraId="2D669EB1" w14:textId="36FC3818" w:rsidR="00FC29CB" w:rsidRPr="00EC072D" w:rsidRDefault="00FC29CB" w:rsidP="00386D6C">
            <w:pPr>
              <w:autoSpaceDE w:val="0"/>
              <w:autoSpaceDN w:val="0"/>
              <w:adjustRightInd w:val="0"/>
              <w:rPr>
                <w:sz w:val="28"/>
                <w:szCs w:val="28"/>
              </w:rPr>
            </w:pPr>
            <w:proofErr w:type="spellStart"/>
            <w:r w:rsidRPr="00EC072D">
              <w:rPr>
                <w:rFonts w:eastAsia="Calibri"/>
                <w:sz w:val="28"/>
                <w:szCs w:val="28"/>
                <w:lang w:eastAsia="en-US"/>
              </w:rPr>
              <w:t>среднеэтажная</w:t>
            </w:r>
            <w:proofErr w:type="spellEnd"/>
            <w:r w:rsidRPr="00EC072D">
              <w:rPr>
                <w:rFonts w:eastAsia="Calibri"/>
                <w:sz w:val="28"/>
                <w:szCs w:val="28"/>
                <w:lang w:eastAsia="en-US"/>
              </w:rPr>
              <w:t xml:space="preserve"> застройка</w:t>
            </w:r>
          </w:p>
        </w:tc>
        <w:tc>
          <w:tcPr>
            <w:tcW w:w="1650" w:type="dxa"/>
            <w:vAlign w:val="center"/>
          </w:tcPr>
          <w:p w14:paraId="54E2B4E8" w14:textId="7564CD53" w:rsidR="00FC29CB" w:rsidRPr="00EC072D" w:rsidRDefault="00FC29CB" w:rsidP="00386D6C">
            <w:pPr>
              <w:autoSpaceDE w:val="0"/>
              <w:autoSpaceDN w:val="0"/>
              <w:adjustRightInd w:val="0"/>
              <w:jc w:val="center"/>
              <w:rPr>
                <w:sz w:val="28"/>
                <w:szCs w:val="28"/>
              </w:rPr>
            </w:pPr>
            <w:r w:rsidRPr="00EC072D">
              <w:rPr>
                <w:sz w:val="28"/>
                <w:szCs w:val="28"/>
              </w:rPr>
              <w:t>5</w:t>
            </w:r>
          </w:p>
        </w:tc>
        <w:tc>
          <w:tcPr>
            <w:tcW w:w="1665" w:type="dxa"/>
            <w:gridSpan w:val="2"/>
            <w:vAlign w:val="center"/>
          </w:tcPr>
          <w:p w14:paraId="1843027F" w14:textId="05901580"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79</w:t>
            </w:r>
          </w:p>
        </w:tc>
        <w:tc>
          <w:tcPr>
            <w:tcW w:w="1737" w:type="dxa"/>
            <w:gridSpan w:val="2"/>
            <w:vAlign w:val="center"/>
          </w:tcPr>
          <w:p w14:paraId="040EB3EF" w14:textId="76720031"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94</w:t>
            </w:r>
          </w:p>
        </w:tc>
        <w:tc>
          <w:tcPr>
            <w:tcW w:w="1594" w:type="dxa"/>
            <w:gridSpan w:val="3"/>
            <w:vAlign w:val="bottom"/>
          </w:tcPr>
          <w:p w14:paraId="2E574B66" w14:textId="77777777"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32</w:t>
            </w:r>
          </w:p>
        </w:tc>
        <w:tc>
          <w:tcPr>
            <w:tcW w:w="1666" w:type="dxa"/>
            <w:vAlign w:val="bottom"/>
          </w:tcPr>
          <w:p w14:paraId="5DC39049" w14:textId="25308C24"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26</w:t>
            </w:r>
          </w:p>
        </w:tc>
      </w:tr>
      <w:tr w:rsidR="00EC072D" w:rsidRPr="00EC072D" w14:paraId="18F8C432" w14:textId="77777777" w:rsidTr="00062EAC">
        <w:trPr>
          <w:trHeight w:val="72"/>
        </w:trPr>
        <w:tc>
          <w:tcPr>
            <w:tcW w:w="2127" w:type="dxa"/>
            <w:vMerge/>
          </w:tcPr>
          <w:p w14:paraId="6D2F0F38" w14:textId="77777777" w:rsidR="00FC29CB" w:rsidRPr="00EC072D" w:rsidRDefault="00FC29CB" w:rsidP="00386D6C">
            <w:pPr>
              <w:autoSpaceDE w:val="0"/>
              <w:autoSpaceDN w:val="0"/>
              <w:adjustRightInd w:val="0"/>
              <w:rPr>
                <w:sz w:val="28"/>
                <w:szCs w:val="28"/>
              </w:rPr>
            </w:pPr>
          </w:p>
        </w:tc>
        <w:tc>
          <w:tcPr>
            <w:tcW w:w="2551" w:type="dxa"/>
            <w:vMerge/>
          </w:tcPr>
          <w:p w14:paraId="4167B7DA" w14:textId="77777777" w:rsidR="00FC29CB" w:rsidRPr="00EC072D" w:rsidRDefault="00FC29CB" w:rsidP="00386D6C">
            <w:pPr>
              <w:autoSpaceDE w:val="0"/>
              <w:autoSpaceDN w:val="0"/>
              <w:adjustRightInd w:val="0"/>
              <w:rPr>
                <w:sz w:val="28"/>
                <w:szCs w:val="28"/>
              </w:rPr>
            </w:pPr>
          </w:p>
        </w:tc>
        <w:tc>
          <w:tcPr>
            <w:tcW w:w="1894" w:type="dxa"/>
            <w:vMerge/>
            <w:vAlign w:val="center"/>
          </w:tcPr>
          <w:p w14:paraId="4304FE3C" w14:textId="2353D3AE" w:rsidR="00FC29CB" w:rsidRPr="00EC072D" w:rsidRDefault="00FC29CB" w:rsidP="00386D6C">
            <w:pPr>
              <w:autoSpaceDE w:val="0"/>
              <w:autoSpaceDN w:val="0"/>
              <w:adjustRightInd w:val="0"/>
              <w:rPr>
                <w:sz w:val="28"/>
                <w:szCs w:val="28"/>
              </w:rPr>
            </w:pPr>
          </w:p>
        </w:tc>
        <w:tc>
          <w:tcPr>
            <w:tcW w:w="1650" w:type="dxa"/>
            <w:vAlign w:val="center"/>
          </w:tcPr>
          <w:p w14:paraId="319A2E0C" w14:textId="12EA4B99" w:rsidR="00FC29CB" w:rsidRPr="00EC072D" w:rsidRDefault="00FC29CB" w:rsidP="00386D6C">
            <w:pPr>
              <w:autoSpaceDE w:val="0"/>
              <w:autoSpaceDN w:val="0"/>
              <w:adjustRightInd w:val="0"/>
              <w:jc w:val="center"/>
              <w:rPr>
                <w:sz w:val="28"/>
                <w:szCs w:val="28"/>
              </w:rPr>
            </w:pPr>
            <w:r w:rsidRPr="00EC072D">
              <w:rPr>
                <w:sz w:val="28"/>
                <w:szCs w:val="28"/>
              </w:rPr>
              <w:t>6</w:t>
            </w:r>
          </w:p>
        </w:tc>
        <w:tc>
          <w:tcPr>
            <w:tcW w:w="1665" w:type="dxa"/>
            <w:gridSpan w:val="2"/>
            <w:vAlign w:val="center"/>
          </w:tcPr>
          <w:p w14:paraId="02E54B92" w14:textId="37D953EB"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71</w:t>
            </w:r>
          </w:p>
        </w:tc>
        <w:tc>
          <w:tcPr>
            <w:tcW w:w="1737" w:type="dxa"/>
            <w:gridSpan w:val="2"/>
            <w:vAlign w:val="center"/>
          </w:tcPr>
          <w:p w14:paraId="1A7700FA" w14:textId="43E8539A"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85</w:t>
            </w:r>
          </w:p>
        </w:tc>
        <w:tc>
          <w:tcPr>
            <w:tcW w:w="1594" w:type="dxa"/>
            <w:gridSpan w:val="3"/>
            <w:vAlign w:val="bottom"/>
          </w:tcPr>
          <w:p w14:paraId="35C10EF4" w14:textId="77777777"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30</w:t>
            </w:r>
          </w:p>
        </w:tc>
        <w:tc>
          <w:tcPr>
            <w:tcW w:w="1666" w:type="dxa"/>
            <w:vAlign w:val="bottom"/>
          </w:tcPr>
          <w:p w14:paraId="3190BEE9" w14:textId="527D0962"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24</w:t>
            </w:r>
          </w:p>
        </w:tc>
      </w:tr>
      <w:tr w:rsidR="00EC072D" w:rsidRPr="00EC072D" w14:paraId="42DF0FBC" w14:textId="77777777" w:rsidTr="00062EAC">
        <w:trPr>
          <w:trHeight w:val="72"/>
        </w:trPr>
        <w:tc>
          <w:tcPr>
            <w:tcW w:w="2127" w:type="dxa"/>
            <w:vMerge/>
          </w:tcPr>
          <w:p w14:paraId="1A8B6A96" w14:textId="77777777" w:rsidR="00FC29CB" w:rsidRPr="00EC072D" w:rsidRDefault="00FC29CB" w:rsidP="00386D6C">
            <w:pPr>
              <w:autoSpaceDE w:val="0"/>
              <w:autoSpaceDN w:val="0"/>
              <w:adjustRightInd w:val="0"/>
              <w:rPr>
                <w:sz w:val="28"/>
                <w:szCs w:val="28"/>
              </w:rPr>
            </w:pPr>
          </w:p>
        </w:tc>
        <w:tc>
          <w:tcPr>
            <w:tcW w:w="2551" w:type="dxa"/>
            <w:vMerge/>
          </w:tcPr>
          <w:p w14:paraId="7184CDB6" w14:textId="77777777" w:rsidR="00FC29CB" w:rsidRPr="00EC072D" w:rsidRDefault="00FC29CB" w:rsidP="00386D6C">
            <w:pPr>
              <w:autoSpaceDE w:val="0"/>
              <w:autoSpaceDN w:val="0"/>
              <w:adjustRightInd w:val="0"/>
              <w:rPr>
                <w:sz w:val="28"/>
                <w:szCs w:val="28"/>
              </w:rPr>
            </w:pPr>
          </w:p>
        </w:tc>
        <w:tc>
          <w:tcPr>
            <w:tcW w:w="1894" w:type="dxa"/>
            <w:vMerge/>
            <w:vAlign w:val="center"/>
          </w:tcPr>
          <w:p w14:paraId="0ED4BB6D" w14:textId="2BA5CDAB" w:rsidR="00FC29CB" w:rsidRPr="00EC072D" w:rsidRDefault="00FC29CB" w:rsidP="00386D6C">
            <w:pPr>
              <w:autoSpaceDE w:val="0"/>
              <w:autoSpaceDN w:val="0"/>
              <w:adjustRightInd w:val="0"/>
              <w:rPr>
                <w:sz w:val="28"/>
                <w:szCs w:val="28"/>
              </w:rPr>
            </w:pPr>
          </w:p>
        </w:tc>
        <w:tc>
          <w:tcPr>
            <w:tcW w:w="1650" w:type="dxa"/>
            <w:vAlign w:val="center"/>
          </w:tcPr>
          <w:p w14:paraId="12270544" w14:textId="55721059" w:rsidR="00FC29CB" w:rsidRPr="00EC072D" w:rsidRDefault="00FC29CB" w:rsidP="00386D6C">
            <w:pPr>
              <w:autoSpaceDE w:val="0"/>
              <w:autoSpaceDN w:val="0"/>
              <w:adjustRightInd w:val="0"/>
              <w:jc w:val="center"/>
              <w:rPr>
                <w:sz w:val="28"/>
                <w:szCs w:val="28"/>
              </w:rPr>
            </w:pPr>
            <w:r w:rsidRPr="00EC072D">
              <w:rPr>
                <w:sz w:val="28"/>
                <w:szCs w:val="28"/>
              </w:rPr>
              <w:t>7</w:t>
            </w:r>
          </w:p>
        </w:tc>
        <w:tc>
          <w:tcPr>
            <w:tcW w:w="1665" w:type="dxa"/>
            <w:gridSpan w:val="2"/>
            <w:vAlign w:val="center"/>
          </w:tcPr>
          <w:p w14:paraId="7E01ABCF" w14:textId="44B86E51"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67</w:t>
            </w:r>
          </w:p>
        </w:tc>
        <w:tc>
          <w:tcPr>
            <w:tcW w:w="1737" w:type="dxa"/>
            <w:gridSpan w:val="2"/>
            <w:vAlign w:val="center"/>
          </w:tcPr>
          <w:p w14:paraId="1D4CAEF8" w14:textId="19963369" w:rsidR="00FC29CB" w:rsidRPr="00EC072D" w:rsidRDefault="00FC29CB" w:rsidP="000D0E33">
            <w:pPr>
              <w:tabs>
                <w:tab w:val="left" w:pos="1477"/>
              </w:tabs>
              <w:autoSpaceDE w:val="0"/>
              <w:autoSpaceDN w:val="0"/>
              <w:adjustRightInd w:val="0"/>
              <w:jc w:val="center"/>
              <w:rPr>
                <w:sz w:val="28"/>
                <w:szCs w:val="28"/>
              </w:rPr>
            </w:pPr>
            <w:r w:rsidRPr="00EC072D">
              <w:rPr>
                <w:sz w:val="28"/>
                <w:szCs w:val="28"/>
              </w:rPr>
              <w:t>82</w:t>
            </w:r>
          </w:p>
        </w:tc>
        <w:tc>
          <w:tcPr>
            <w:tcW w:w="1594" w:type="dxa"/>
            <w:gridSpan w:val="3"/>
            <w:vAlign w:val="bottom"/>
          </w:tcPr>
          <w:p w14:paraId="681DB61B" w14:textId="77777777"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27</w:t>
            </w:r>
          </w:p>
        </w:tc>
        <w:tc>
          <w:tcPr>
            <w:tcW w:w="1666" w:type="dxa"/>
            <w:vAlign w:val="bottom"/>
          </w:tcPr>
          <w:p w14:paraId="2129278D" w14:textId="21DDD94F"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22</w:t>
            </w:r>
          </w:p>
        </w:tc>
      </w:tr>
      <w:tr w:rsidR="00EC072D" w:rsidRPr="00EC072D" w14:paraId="5BF5CFAE" w14:textId="77777777" w:rsidTr="00062EAC">
        <w:trPr>
          <w:trHeight w:val="262"/>
        </w:trPr>
        <w:tc>
          <w:tcPr>
            <w:tcW w:w="2127" w:type="dxa"/>
            <w:vMerge/>
          </w:tcPr>
          <w:p w14:paraId="026B6C07" w14:textId="77777777" w:rsidR="00FC29CB" w:rsidRPr="00EC072D" w:rsidRDefault="00FC29CB" w:rsidP="00386D6C">
            <w:pPr>
              <w:autoSpaceDE w:val="0"/>
              <w:autoSpaceDN w:val="0"/>
              <w:adjustRightInd w:val="0"/>
              <w:rPr>
                <w:sz w:val="28"/>
                <w:szCs w:val="28"/>
              </w:rPr>
            </w:pPr>
          </w:p>
        </w:tc>
        <w:tc>
          <w:tcPr>
            <w:tcW w:w="2551" w:type="dxa"/>
            <w:vMerge/>
          </w:tcPr>
          <w:p w14:paraId="6E1BFC04" w14:textId="77777777" w:rsidR="00FC29CB" w:rsidRPr="00EC072D" w:rsidRDefault="00FC29CB" w:rsidP="00386D6C">
            <w:pPr>
              <w:autoSpaceDE w:val="0"/>
              <w:autoSpaceDN w:val="0"/>
              <w:adjustRightInd w:val="0"/>
              <w:rPr>
                <w:sz w:val="28"/>
                <w:szCs w:val="28"/>
              </w:rPr>
            </w:pPr>
          </w:p>
        </w:tc>
        <w:tc>
          <w:tcPr>
            <w:tcW w:w="1894" w:type="dxa"/>
            <w:vMerge/>
            <w:vAlign w:val="center"/>
          </w:tcPr>
          <w:p w14:paraId="42A01D7E" w14:textId="32602EB3" w:rsidR="00FC29CB" w:rsidRPr="00EC072D" w:rsidRDefault="00FC29CB" w:rsidP="00386D6C">
            <w:pPr>
              <w:autoSpaceDE w:val="0"/>
              <w:autoSpaceDN w:val="0"/>
              <w:adjustRightInd w:val="0"/>
              <w:rPr>
                <w:sz w:val="28"/>
                <w:szCs w:val="28"/>
              </w:rPr>
            </w:pPr>
          </w:p>
        </w:tc>
        <w:tc>
          <w:tcPr>
            <w:tcW w:w="1650" w:type="dxa"/>
            <w:vAlign w:val="center"/>
          </w:tcPr>
          <w:p w14:paraId="139834BB" w14:textId="46620CDA" w:rsidR="00FC29CB" w:rsidRPr="00EC072D" w:rsidRDefault="00FC29CB" w:rsidP="00386D6C">
            <w:pPr>
              <w:autoSpaceDE w:val="0"/>
              <w:autoSpaceDN w:val="0"/>
              <w:adjustRightInd w:val="0"/>
              <w:jc w:val="center"/>
              <w:rPr>
                <w:sz w:val="28"/>
                <w:szCs w:val="28"/>
              </w:rPr>
            </w:pPr>
            <w:r w:rsidRPr="00EC072D">
              <w:rPr>
                <w:sz w:val="28"/>
                <w:szCs w:val="28"/>
              </w:rPr>
              <w:t>8</w:t>
            </w:r>
          </w:p>
        </w:tc>
        <w:tc>
          <w:tcPr>
            <w:tcW w:w="1665" w:type="dxa"/>
            <w:gridSpan w:val="2"/>
            <w:vAlign w:val="center"/>
          </w:tcPr>
          <w:p w14:paraId="512BA820" w14:textId="36ABF9F4" w:rsidR="00FC29CB" w:rsidRPr="00EC072D" w:rsidRDefault="00FC29CB" w:rsidP="00221358">
            <w:pPr>
              <w:tabs>
                <w:tab w:val="left" w:pos="1477"/>
              </w:tabs>
              <w:autoSpaceDE w:val="0"/>
              <w:autoSpaceDN w:val="0"/>
              <w:adjustRightInd w:val="0"/>
              <w:jc w:val="center"/>
              <w:rPr>
                <w:sz w:val="28"/>
                <w:szCs w:val="28"/>
              </w:rPr>
            </w:pPr>
            <w:r w:rsidRPr="00EC072D">
              <w:rPr>
                <w:sz w:val="28"/>
                <w:szCs w:val="28"/>
              </w:rPr>
              <w:t>64</w:t>
            </w:r>
          </w:p>
        </w:tc>
        <w:tc>
          <w:tcPr>
            <w:tcW w:w="1737" w:type="dxa"/>
            <w:gridSpan w:val="2"/>
            <w:vAlign w:val="center"/>
          </w:tcPr>
          <w:p w14:paraId="72D24C28" w14:textId="6E67EC44"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79</w:t>
            </w:r>
          </w:p>
        </w:tc>
        <w:tc>
          <w:tcPr>
            <w:tcW w:w="1594" w:type="dxa"/>
            <w:gridSpan w:val="3"/>
            <w:vAlign w:val="bottom"/>
          </w:tcPr>
          <w:p w14:paraId="61F012A6" w14:textId="77777777"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24</w:t>
            </w:r>
          </w:p>
        </w:tc>
        <w:tc>
          <w:tcPr>
            <w:tcW w:w="1666" w:type="dxa"/>
            <w:vAlign w:val="bottom"/>
          </w:tcPr>
          <w:p w14:paraId="12DDA453" w14:textId="56E663F8"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19</w:t>
            </w:r>
          </w:p>
        </w:tc>
      </w:tr>
      <w:tr w:rsidR="00EC072D" w:rsidRPr="00EC072D" w14:paraId="6A26E7DC" w14:textId="77777777" w:rsidTr="00062EAC">
        <w:trPr>
          <w:trHeight w:val="72"/>
        </w:trPr>
        <w:tc>
          <w:tcPr>
            <w:tcW w:w="2127" w:type="dxa"/>
            <w:vMerge/>
          </w:tcPr>
          <w:p w14:paraId="002D23A7" w14:textId="77777777" w:rsidR="00FC29CB" w:rsidRPr="00EC072D" w:rsidRDefault="00FC29CB" w:rsidP="00386D6C">
            <w:pPr>
              <w:autoSpaceDE w:val="0"/>
              <w:autoSpaceDN w:val="0"/>
              <w:adjustRightInd w:val="0"/>
              <w:rPr>
                <w:sz w:val="28"/>
                <w:szCs w:val="28"/>
              </w:rPr>
            </w:pPr>
          </w:p>
        </w:tc>
        <w:tc>
          <w:tcPr>
            <w:tcW w:w="2551" w:type="dxa"/>
            <w:vMerge/>
          </w:tcPr>
          <w:p w14:paraId="5EBD5E2F" w14:textId="77777777" w:rsidR="00FC29CB" w:rsidRPr="00EC072D" w:rsidRDefault="00FC29CB" w:rsidP="00386D6C">
            <w:pPr>
              <w:autoSpaceDE w:val="0"/>
              <w:autoSpaceDN w:val="0"/>
              <w:adjustRightInd w:val="0"/>
              <w:rPr>
                <w:sz w:val="28"/>
                <w:szCs w:val="28"/>
              </w:rPr>
            </w:pPr>
          </w:p>
        </w:tc>
        <w:tc>
          <w:tcPr>
            <w:tcW w:w="1894" w:type="dxa"/>
            <w:vMerge w:val="restart"/>
            <w:vAlign w:val="center"/>
          </w:tcPr>
          <w:p w14:paraId="21D32AD6" w14:textId="21882241" w:rsidR="00FC29CB" w:rsidRPr="00EC072D" w:rsidRDefault="00FC29CB" w:rsidP="00386D6C">
            <w:pPr>
              <w:autoSpaceDE w:val="0"/>
              <w:autoSpaceDN w:val="0"/>
              <w:adjustRightInd w:val="0"/>
              <w:rPr>
                <w:sz w:val="28"/>
                <w:szCs w:val="28"/>
              </w:rPr>
            </w:pPr>
            <w:r w:rsidRPr="00EC072D">
              <w:rPr>
                <w:rFonts w:eastAsia="Calibri"/>
                <w:sz w:val="28"/>
                <w:szCs w:val="28"/>
                <w:lang w:eastAsia="en-US"/>
              </w:rPr>
              <w:t>многоэтажная</w:t>
            </w:r>
            <w:r w:rsidRPr="00EC072D">
              <w:rPr>
                <w:sz w:val="28"/>
                <w:szCs w:val="28"/>
              </w:rPr>
              <w:t xml:space="preserve"> застройка</w:t>
            </w:r>
          </w:p>
        </w:tc>
        <w:tc>
          <w:tcPr>
            <w:tcW w:w="1650" w:type="dxa"/>
            <w:vAlign w:val="center"/>
          </w:tcPr>
          <w:p w14:paraId="3D1F1BF9" w14:textId="3C580824" w:rsidR="00FC29CB" w:rsidRPr="00EC072D" w:rsidRDefault="00FC29CB" w:rsidP="00386D6C">
            <w:pPr>
              <w:autoSpaceDE w:val="0"/>
              <w:autoSpaceDN w:val="0"/>
              <w:adjustRightInd w:val="0"/>
              <w:jc w:val="center"/>
              <w:rPr>
                <w:sz w:val="28"/>
                <w:szCs w:val="28"/>
              </w:rPr>
            </w:pPr>
            <w:r w:rsidRPr="00EC072D">
              <w:rPr>
                <w:sz w:val="28"/>
                <w:szCs w:val="28"/>
              </w:rPr>
              <w:t>9</w:t>
            </w:r>
          </w:p>
        </w:tc>
        <w:tc>
          <w:tcPr>
            <w:tcW w:w="1665" w:type="dxa"/>
            <w:gridSpan w:val="2"/>
            <w:vAlign w:val="center"/>
          </w:tcPr>
          <w:p w14:paraId="6D80FD31" w14:textId="318E3EE1"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63</w:t>
            </w:r>
          </w:p>
        </w:tc>
        <w:tc>
          <w:tcPr>
            <w:tcW w:w="1737" w:type="dxa"/>
            <w:gridSpan w:val="2"/>
            <w:vAlign w:val="center"/>
          </w:tcPr>
          <w:p w14:paraId="6669EE11" w14:textId="008AC995"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77</w:t>
            </w:r>
          </w:p>
        </w:tc>
        <w:tc>
          <w:tcPr>
            <w:tcW w:w="1594" w:type="dxa"/>
            <w:gridSpan w:val="3"/>
            <w:vAlign w:val="bottom"/>
          </w:tcPr>
          <w:p w14:paraId="69B7F323" w14:textId="77777777"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22</w:t>
            </w:r>
          </w:p>
        </w:tc>
        <w:tc>
          <w:tcPr>
            <w:tcW w:w="1666" w:type="dxa"/>
            <w:vAlign w:val="bottom"/>
          </w:tcPr>
          <w:p w14:paraId="087E238F" w14:textId="5F960ABE"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18</w:t>
            </w:r>
          </w:p>
        </w:tc>
      </w:tr>
      <w:tr w:rsidR="00EC072D" w:rsidRPr="00EC072D" w14:paraId="24A78EE1" w14:textId="77777777" w:rsidTr="00062EAC">
        <w:trPr>
          <w:trHeight w:val="72"/>
        </w:trPr>
        <w:tc>
          <w:tcPr>
            <w:tcW w:w="2127" w:type="dxa"/>
            <w:vMerge/>
          </w:tcPr>
          <w:p w14:paraId="7199C4A0" w14:textId="77777777" w:rsidR="00FC29CB" w:rsidRPr="00EC072D" w:rsidRDefault="00FC29CB" w:rsidP="00386D6C">
            <w:pPr>
              <w:autoSpaceDE w:val="0"/>
              <w:autoSpaceDN w:val="0"/>
              <w:adjustRightInd w:val="0"/>
              <w:rPr>
                <w:sz w:val="28"/>
                <w:szCs w:val="28"/>
              </w:rPr>
            </w:pPr>
          </w:p>
        </w:tc>
        <w:tc>
          <w:tcPr>
            <w:tcW w:w="2551" w:type="dxa"/>
            <w:vMerge/>
          </w:tcPr>
          <w:p w14:paraId="331928EF" w14:textId="77777777" w:rsidR="00FC29CB" w:rsidRPr="00EC072D" w:rsidRDefault="00FC29CB" w:rsidP="00386D6C">
            <w:pPr>
              <w:autoSpaceDE w:val="0"/>
              <w:autoSpaceDN w:val="0"/>
              <w:adjustRightInd w:val="0"/>
              <w:rPr>
                <w:sz w:val="28"/>
                <w:szCs w:val="28"/>
              </w:rPr>
            </w:pPr>
          </w:p>
        </w:tc>
        <w:tc>
          <w:tcPr>
            <w:tcW w:w="1894" w:type="dxa"/>
            <w:vMerge/>
            <w:vAlign w:val="center"/>
          </w:tcPr>
          <w:p w14:paraId="67442792" w14:textId="4EA36233" w:rsidR="00FC29CB" w:rsidRPr="00EC072D" w:rsidRDefault="00FC29CB" w:rsidP="00386D6C">
            <w:pPr>
              <w:autoSpaceDE w:val="0"/>
              <w:autoSpaceDN w:val="0"/>
              <w:adjustRightInd w:val="0"/>
              <w:rPr>
                <w:sz w:val="28"/>
                <w:szCs w:val="28"/>
              </w:rPr>
            </w:pPr>
          </w:p>
        </w:tc>
        <w:tc>
          <w:tcPr>
            <w:tcW w:w="1650" w:type="dxa"/>
            <w:vAlign w:val="center"/>
          </w:tcPr>
          <w:p w14:paraId="3CAF0892" w14:textId="00D520A9" w:rsidR="00FC29CB" w:rsidRPr="00EC072D" w:rsidRDefault="00FC29CB" w:rsidP="00386D6C">
            <w:pPr>
              <w:autoSpaceDE w:val="0"/>
              <w:autoSpaceDN w:val="0"/>
              <w:adjustRightInd w:val="0"/>
              <w:jc w:val="center"/>
              <w:rPr>
                <w:sz w:val="28"/>
                <w:szCs w:val="28"/>
              </w:rPr>
            </w:pPr>
            <w:r w:rsidRPr="00EC072D">
              <w:rPr>
                <w:sz w:val="28"/>
                <w:szCs w:val="28"/>
              </w:rPr>
              <w:t>10</w:t>
            </w:r>
          </w:p>
        </w:tc>
        <w:tc>
          <w:tcPr>
            <w:tcW w:w="1665" w:type="dxa"/>
            <w:gridSpan w:val="2"/>
            <w:vAlign w:val="center"/>
          </w:tcPr>
          <w:p w14:paraId="21E89E89" w14:textId="25FBF3E9" w:rsidR="00FC29CB" w:rsidRPr="00EC072D" w:rsidRDefault="00FC29CB" w:rsidP="00D9210A">
            <w:pPr>
              <w:tabs>
                <w:tab w:val="left" w:pos="1477"/>
              </w:tabs>
              <w:autoSpaceDE w:val="0"/>
              <w:autoSpaceDN w:val="0"/>
              <w:adjustRightInd w:val="0"/>
              <w:jc w:val="center"/>
              <w:rPr>
                <w:sz w:val="28"/>
                <w:szCs w:val="28"/>
              </w:rPr>
            </w:pPr>
            <w:r w:rsidRPr="00EC072D">
              <w:rPr>
                <w:sz w:val="28"/>
                <w:szCs w:val="28"/>
              </w:rPr>
              <w:t>62</w:t>
            </w:r>
          </w:p>
        </w:tc>
        <w:tc>
          <w:tcPr>
            <w:tcW w:w="1737" w:type="dxa"/>
            <w:gridSpan w:val="2"/>
            <w:vAlign w:val="center"/>
          </w:tcPr>
          <w:p w14:paraId="353B1958" w14:textId="787DC572"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71</w:t>
            </w:r>
          </w:p>
        </w:tc>
        <w:tc>
          <w:tcPr>
            <w:tcW w:w="1594" w:type="dxa"/>
            <w:gridSpan w:val="3"/>
            <w:vAlign w:val="bottom"/>
          </w:tcPr>
          <w:p w14:paraId="029E774D" w14:textId="7323F09C" w:rsidR="00FC29CB" w:rsidRPr="00EC072D" w:rsidRDefault="00AB7709" w:rsidP="00B20620">
            <w:pPr>
              <w:tabs>
                <w:tab w:val="left" w:pos="1477"/>
              </w:tabs>
              <w:autoSpaceDE w:val="0"/>
              <w:autoSpaceDN w:val="0"/>
              <w:adjustRightInd w:val="0"/>
              <w:jc w:val="center"/>
              <w:rPr>
                <w:sz w:val="28"/>
                <w:szCs w:val="28"/>
              </w:rPr>
            </w:pPr>
            <w:r w:rsidRPr="00EC072D">
              <w:rPr>
                <w:sz w:val="28"/>
                <w:szCs w:val="28"/>
              </w:rPr>
              <w:t>21</w:t>
            </w:r>
          </w:p>
        </w:tc>
        <w:tc>
          <w:tcPr>
            <w:tcW w:w="1666" w:type="dxa"/>
            <w:vAlign w:val="bottom"/>
          </w:tcPr>
          <w:p w14:paraId="7416AAE8" w14:textId="1A26F936"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17</w:t>
            </w:r>
          </w:p>
        </w:tc>
      </w:tr>
      <w:tr w:rsidR="00EC072D" w:rsidRPr="00EC072D" w14:paraId="7A1EE11E" w14:textId="77777777" w:rsidTr="00062EAC">
        <w:trPr>
          <w:trHeight w:val="72"/>
        </w:trPr>
        <w:tc>
          <w:tcPr>
            <w:tcW w:w="2127" w:type="dxa"/>
            <w:vMerge/>
          </w:tcPr>
          <w:p w14:paraId="4B21064F" w14:textId="77777777" w:rsidR="00FC29CB" w:rsidRPr="00EC072D" w:rsidRDefault="00FC29CB" w:rsidP="00386D6C">
            <w:pPr>
              <w:autoSpaceDE w:val="0"/>
              <w:autoSpaceDN w:val="0"/>
              <w:adjustRightInd w:val="0"/>
              <w:rPr>
                <w:sz w:val="28"/>
                <w:szCs w:val="28"/>
              </w:rPr>
            </w:pPr>
          </w:p>
        </w:tc>
        <w:tc>
          <w:tcPr>
            <w:tcW w:w="2551" w:type="dxa"/>
            <w:vMerge/>
          </w:tcPr>
          <w:p w14:paraId="4CFBE3DC" w14:textId="77777777" w:rsidR="00FC29CB" w:rsidRPr="00EC072D" w:rsidRDefault="00FC29CB" w:rsidP="00386D6C">
            <w:pPr>
              <w:autoSpaceDE w:val="0"/>
              <w:autoSpaceDN w:val="0"/>
              <w:adjustRightInd w:val="0"/>
              <w:rPr>
                <w:sz w:val="28"/>
                <w:szCs w:val="28"/>
              </w:rPr>
            </w:pPr>
          </w:p>
        </w:tc>
        <w:tc>
          <w:tcPr>
            <w:tcW w:w="1894" w:type="dxa"/>
            <w:vMerge/>
            <w:vAlign w:val="center"/>
          </w:tcPr>
          <w:p w14:paraId="76613C9F" w14:textId="34615D60" w:rsidR="00FC29CB" w:rsidRPr="00EC072D" w:rsidRDefault="00FC29CB" w:rsidP="00386D6C">
            <w:pPr>
              <w:autoSpaceDE w:val="0"/>
              <w:autoSpaceDN w:val="0"/>
              <w:adjustRightInd w:val="0"/>
              <w:rPr>
                <w:sz w:val="28"/>
                <w:szCs w:val="28"/>
              </w:rPr>
            </w:pPr>
          </w:p>
        </w:tc>
        <w:tc>
          <w:tcPr>
            <w:tcW w:w="1650" w:type="dxa"/>
            <w:vAlign w:val="center"/>
          </w:tcPr>
          <w:p w14:paraId="0B5F8777" w14:textId="7619E9B0" w:rsidR="00FC29CB" w:rsidRPr="00EC072D" w:rsidRDefault="00FC29CB" w:rsidP="00386D6C">
            <w:pPr>
              <w:autoSpaceDE w:val="0"/>
              <w:autoSpaceDN w:val="0"/>
              <w:adjustRightInd w:val="0"/>
              <w:jc w:val="center"/>
              <w:rPr>
                <w:sz w:val="28"/>
                <w:szCs w:val="28"/>
              </w:rPr>
            </w:pPr>
            <w:r w:rsidRPr="00EC072D">
              <w:rPr>
                <w:sz w:val="28"/>
                <w:szCs w:val="28"/>
              </w:rPr>
              <w:t>11</w:t>
            </w:r>
          </w:p>
        </w:tc>
        <w:tc>
          <w:tcPr>
            <w:tcW w:w="1665" w:type="dxa"/>
            <w:gridSpan w:val="2"/>
            <w:vAlign w:val="center"/>
          </w:tcPr>
          <w:p w14:paraId="6ADCA2B1" w14:textId="192042FB"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61</w:t>
            </w:r>
          </w:p>
        </w:tc>
        <w:tc>
          <w:tcPr>
            <w:tcW w:w="1737" w:type="dxa"/>
            <w:gridSpan w:val="2"/>
            <w:vAlign w:val="center"/>
          </w:tcPr>
          <w:p w14:paraId="48C0B7C3" w14:textId="6D8DF77A"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70</w:t>
            </w:r>
          </w:p>
        </w:tc>
        <w:tc>
          <w:tcPr>
            <w:tcW w:w="1594" w:type="dxa"/>
            <w:gridSpan w:val="3"/>
            <w:vAlign w:val="bottom"/>
          </w:tcPr>
          <w:p w14:paraId="184D61D4" w14:textId="7A9576CF" w:rsidR="00FC29CB" w:rsidRPr="00EC072D" w:rsidRDefault="00AB7709" w:rsidP="00B20620">
            <w:pPr>
              <w:tabs>
                <w:tab w:val="left" w:pos="1477"/>
              </w:tabs>
              <w:autoSpaceDE w:val="0"/>
              <w:autoSpaceDN w:val="0"/>
              <w:adjustRightInd w:val="0"/>
              <w:jc w:val="center"/>
              <w:rPr>
                <w:sz w:val="28"/>
                <w:szCs w:val="28"/>
              </w:rPr>
            </w:pPr>
            <w:r w:rsidRPr="00EC072D">
              <w:rPr>
                <w:sz w:val="28"/>
                <w:szCs w:val="28"/>
              </w:rPr>
              <w:t>20</w:t>
            </w:r>
          </w:p>
        </w:tc>
        <w:tc>
          <w:tcPr>
            <w:tcW w:w="1666" w:type="dxa"/>
            <w:vAlign w:val="bottom"/>
          </w:tcPr>
          <w:p w14:paraId="2D5A3E90" w14:textId="64334C74"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16</w:t>
            </w:r>
          </w:p>
        </w:tc>
      </w:tr>
      <w:tr w:rsidR="00EC072D" w:rsidRPr="00EC072D" w14:paraId="44C4AB23" w14:textId="77777777" w:rsidTr="00062EAC">
        <w:trPr>
          <w:trHeight w:val="72"/>
        </w:trPr>
        <w:tc>
          <w:tcPr>
            <w:tcW w:w="2127" w:type="dxa"/>
            <w:vMerge/>
          </w:tcPr>
          <w:p w14:paraId="0DAF2EB1" w14:textId="77777777" w:rsidR="00FC29CB" w:rsidRPr="00EC072D" w:rsidRDefault="00FC29CB" w:rsidP="00386D6C">
            <w:pPr>
              <w:autoSpaceDE w:val="0"/>
              <w:autoSpaceDN w:val="0"/>
              <w:adjustRightInd w:val="0"/>
              <w:rPr>
                <w:sz w:val="28"/>
                <w:szCs w:val="28"/>
              </w:rPr>
            </w:pPr>
          </w:p>
        </w:tc>
        <w:tc>
          <w:tcPr>
            <w:tcW w:w="2551" w:type="dxa"/>
            <w:vMerge/>
          </w:tcPr>
          <w:p w14:paraId="149EFA45" w14:textId="77777777" w:rsidR="00FC29CB" w:rsidRPr="00EC072D" w:rsidRDefault="00FC29CB" w:rsidP="00386D6C">
            <w:pPr>
              <w:autoSpaceDE w:val="0"/>
              <w:autoSpaceDN w:val="0"/>
              <w:adjustRightInd w:val="0"/>
              <w:rPr>
                <w:sz w:val="28"/>
                <w:szCs w:val="28"/>
              </w:rPr>
            </w:pPr>
          </w:p>
        </w:tc>
        <w:tc>
          <w:tcPr>
            <w:tcW w:w="1894" w:type="dxa"/>
            <w:vMerge/>
            <w:vAlign w:val="center"/>
          </w:tcPr>
          <w:p w14:paraId="31F3E4DC" w14:textId="53A89DEA" w:rsidR="00FC29CB" w:rsidRPr="00EC072D" w:rsidRDefault="00FC29CB" w:rsidP="00386D6C">
            <w:pPr>
              <w:autoSpaceDE w:val="0"/>
              <w:autoSpaceDN w:val="0"/>
              <w:adjustRightInd w:val="0"/>
              <w:rPr>
                <w:sz w:val="28"/>
                <w:szCs w:val="28"/>
              </w:rPr>
            </w:pPr>
          </w:p>
        </w:tc>
        <w:tc>
          <w:tcPr>
            <w:tcW w:w="1650" w:type="dxa"/>
            <w:vAlign w:val="center"/>
          </w:tcPr>
          <w:p w14:paraId="749FA3CF" w14:textId="103018B3" w:rsidR="00FC29CB" w:rsidRPr="00EC072D" w:rsidRDefault="00FC29CB" w:rsidP="00386D6C">
            <w:pPr>
              <w:autoSpaceDE w:val="0"/>
              <w:autoSpaceDN w:val="0"/>
              <w:adjustRightInd w:val="0"/>
              <w:jc w:val="center"/>
              <w:rPr>
                <w:sz w:val="28"/>
                <w:szCs w:val="28"/>
              </w:rPr>
            </w:pPr>
            <w:r w:rsidRPr="00EC072D">
              <w:rPr>
                <w:sz w:val="28"/>
                <w:szCs w:val="28"/>
              </w:rPr>
              <w:t>12</w:t>
            </w:r>
          </w:p>
        </w:tc>
        <w:tc>
          <w:tcPr>
            <w:tcW w:w="1665" w:type="dxa"/>
            <w:gridSpan w:val="2"/>
            <w:vAlign w:val="center"/>
          </w:tcPr>
          <w:p w14:paraId="2B5C3EE0" w14:textId="078FF792"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60</w:t>
            </w:r>
          </w:p>
        </w:tc>
        <w:tc>
          <w:tcPr>
            <w:tcW w:w="1737" w:type="dxa"/>
            <w:gridSpan w:val="2"/>
            <w:vAlign w:val="center"/>
          </w:tcPr>
          <w:p w14:paraId="38CB2E39" w14:textId="31FE2F6C"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69</w:t>
            </w:r>
          </w:p>
        </w:tc>
        <w:tc>
          <w:tcPr>
            <w:tcW w:w="1594" w:type="dxa"/>
            <w:gridSpan w:val="3"/>
            <w:vAlign w:val="bottom"/>
          </w:tcPr>
          <w:p w14:paraId="487BDB5E" w14:textId="447D1064" w:rsidR="00FC29CB" w:rsidRPr="00EC072D" w:rsidRDefault="00AB7709" w:rsidP="00C57DDA">
            <w:pPr>
              <w:tabs>
                <w:tab w:val="left" w:pos="1477"/>
              </w:tabs>
              <w:autoSpaceDE w:val="0"/>
              <w:autoSpaceDN w:val="0"/>
              <w:adjustRightInd w:val="0"/>
              <w:jc w:val="center"/>
              <w:rPr>
                <w:sz w:val="28"/>
                <w:szCs w:val="28"/>
              </w:rPr>
            </w:pPr>
            <w:r w:rsidRPr="00EC072D">
              <w:rPr>
                <w:sz w:val="28"/>
                <w:szCs w:val="28"/>
              </w:rPr>
              <w:t>19</w:t>
            </w:r>
          </w:p>
        </w:tc>
        <w:tc>
          <w:tcPr>
            <w:tcW w:w="1666" w:type="dxa"/>
            <w:vAlign w:val="bottom"/>
          </w:tcPr>
          <w:p w14:paraId="0CE4E8D3" w14:textId="1F08F50E"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15</w:t>
            </w:r>
          </w:p>
        </w:tc>
      </w:tr>
      <w:tr w:rsidR="00EC072D" w:rsidRPr="00EC072D" w14:paraId="120756A9" w14:textId="77777777" w:rsidTr="00062EAC">
        <w:trPr>
          <w:trHeight w:val="72"/>
        </w:trPr>
        <w:tc>
          <w:tcPr>
            <w:tcW w:w="2127" w:type="dxa"/>
            <w:vMerge/>
          </w:tcPr>
          <w:p w14:paraId="47E6384E" w14:textId="77777777" w:rsidR="00FC29CB" w:rsidRPr="00EC072D" w:rsidRDefault="00FC29CB" w:rsidP="00386D6C">
            <w:pPr>
              <w:autoSpaceDE w:val="0"/>
              <w:autoSpaceDN w:val="0"/>
              <w:adjustRightInd w:val="0"/>
              <w:rPr>
                <w:sz w:val="28"/>
                <w:szCs w:val="28"/>
              </w:rPr>
            </w:pPr>
          </w:p>
        </w:tc>
        <w:tc>
          <w:tcPr>
            <w:tcW w:w="2551" w:type="dxa"/>
            <w:vMerge/>
          </w:tcPr>
          <w:p w14:paraId="660AD2F6" w14:textId="77777777" w:rsidR="00FC29CB" w:rsidRPr="00EC072D" w:rsidRDefault="00FC29CB" w:rsidP="00386D6C">
            <w:pPr>
              <w:autoSpaceDE w:val="0"/>
              <w:autoSpaceDN w:val="0"/>
              <w:adjustRightInd w:val="0"/>
              <w:rPr>
                <w:sz w:val="28"/>
                <w:szCs w:val="28"/>
              </w:rPr>
            </w:pPr>
          </w:p>
        </w:tc>
        <w:tc>
          <w:tcPr>
            <w:tcW w:w="1894" w:type="dxa"/>
            <w:vMerge/>
            <w:vAlign w:val="center"/>
          </w:tcPr>
          <w:p w14:paraId="484C2446" w14:textId="415DCC4E" w:rsidR="00FC29CB" w:rsidRPr="00EC072D" w:rsidRDefault="00FC29CB" w:rsidP="00386D6C">
            <w:pPr>
              <w:autoSpaceDE w:val="0"/>
              <w:autoSpaceDN w:val="0"/>
              <w:adjustRightInd w:val="0"/>
              <w:rPr>
                <w:sz w:val="28"/>
                <w:szCs w:val="28"/>
              </w:rPr>
            </w:pPr>
          </w:p>
        </w:tc>
        <w:tc>
          <w:tcPr>
            <w:tcW w:w="1650" w:type="dxa"/>
            <w:vAlign w:val="center"/>
          </w:tcPr>
          <w:p w14:paraId="2C186367" w14:textId="03694A8B" w:rsidR="00FC29CB" w:rsidRPr="00EC072D" w:rsidRDefault="00FC29CB" w:rsidP="00386D6C">
            <w:pPr>
              <w:autoSpaceDE w:val="0"/>
              <w:autoSpaceDN w:val="0"/>
              <w:adjustRightInd w:val="0"/>
              <w:jc w:val="center"/>
              <w:rPr>
                <w:sz w:val="28"/>
                <w:szCs w:val="28"/>
              </w:rPr>
            </w:pPr>
            <w:r w:rsidRPr="00EC072D">
              <w:rPr>
                <w:sz w:val="28"/>
                <w:szCs w:val="28"/>
              </w:rPr>
              <w:t>13</w:t>
            </w:r>
          </w:p>
        </w:tc>
        <w:tc>
          <w:tcPr>
            <w:tcW w:w="1665" w:type="dxa"/>
            <w:gridSpan w:val="2"/>
            <w:vAlign w:val="center"/>
          </w:tcPr>
          <w:p w14:paraId="3EAA3551" w14:textId="013A0B88"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60</w:t>
            </w:r>
          </w:p>
        </w:tc>
        <w:tc>
          <w:tcPr>
            <w:tcW w:w="1737" w:type="dxa"/>
            <w:gridSpan w:val="2"/>
            <w:vAlign w:val="center"/>
          </w:tcPr>
          <w:p w14:paraId="75B2A1CE" w14:textId="5D404BE4"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67</w:t>
            </w:r>
          </w:p>
        </w:tc>
        <w:tc>
          <w:tcPr>
            <w:tcW w:w="1594" w:type="dxa"/>
            <w:gridSpan w:val="3"/>
            <w:vAlign w:val="bottom"/>
          </w:tcPr>
          <w:p w14:paraId="1BBA228B" w14:textId="41AA2852" w:rsidR="00FC29CB" w:rsidRPr="00EC072D" w:rsidRDefault="00AB7709" w:rsidP="00C57DDA">
            <w:pPr>
              <w:tabs>
                <w:tab w:val="left" w:pos="1477"/>
              </w:tabs>
              <w:autoSpaceDE w:val="0"/>
              <w:autoSpaceDN w:val="0"/>
              <w:adjustRightInd w:val="0"/>
              <w:jc w:val="center"/>
              <w:rPr>
                <w:sz w:val="28"/>
                <w:szCs w:val="28"/>
              </w:rPr>
            </w:pPr>
            <w:r w:rsidRPr="00EC072D">
              <w:rPr>
                <w:sz w:val="28"/>
                <w:szCs w:val="28"/>
              </w:rPr>
              <w:t>18</w:t>
            </w:r>
          </w:p>
        </w:tc>
        <w:tc>
          <w:tcPr>
            <w:tcW w:w="1666" w:type="dxa"/>
            <w:vAlign w:val="bottom"/>
          </w:tcPr>
          <w:p w14:paraId="22CC4888" w14:textId="35ADD7AE"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14</w:t>
            </w:r>
          </w:p>
        </w:tc>
      </w:tr>
      <w:tr w:rsidR="00EC072D" w:rsidRPr="00EC072D" w14:paraId="10624792" w14:textId="77777777" w:rsidTr="00062EAC">
        <w:trPr>
          <w:trHeight w:val="72"/>
        </w:trPr>
        <w:tc>
          <w:tcPr>
            <w:tcW w:w="2127" w:type="dxa"/>
            <w:vMerge/>
          </w:tcPr>
          <w:p w14:paraId="3E944F49" w14:textId="77777777" w:rsidR="00FC29CB" w:rsidRPr="00EC072D" w:rsidRDefault="00FC29CB" w:rsidP="00386D6C">
            <w:pPr>
              <w:autoSpaceDE w:val="0"/>
              <w:autoSpaceDN w:val="0"/>
              <w:adjustRightInd w:val="0"/>
              <w:rPr>
                <w:sz w:val="28"/>
                <w:szCs w:val="28"/>
              </w:rPr>
            </w:pPr>
          </w:p>
        </w:tc>
        <w:tc>
          <w:tcPr>
            <w:tcW w:w="2551" w:type="dxa"/>
            <w:vMerge/>
          </w:tcPr>
          <w:p w14:paraId="5AB27EB5" w14:textId="77777777" w:rsidR="00FC29CB" w:rsidRPr="00EC072D" w:rsidRDefault="00FC29CB" w:rsidP="00386D6C">
            <w:pPr>
              <w:autoSpaceDE w:val="0"/>
              <w:autoSpaceDN w:val="0"/>
              <w:adjustRightInd w:val="0"/>
              <w:rPr>
                <w:sz w:val="28"/>
                <w:szCs w:val="28"/>
              </w:rPr>
            </w:pPr>
          </w:p>
        </w:tc>
        <w:tc>
          <w:tcPr>
            <w:tcW w:w="1894" w:type="dxa"/>
            <w:vMerge/>
            <w:vAlign w:val="center"/>
          </w:tcPr>
          <w:p w14:paraId="0CB3C1C5" w14:textId="5E1B74CD" w:rsidR="00FC29CB" w:rsidRPr="00EC072D" w:rsidRDefault="00FC29CB" w:rsidP="00386D6C">
            <w:pPr>
              <w:autoSpaceDE w:val="0"/>
              <w:autoSpaceDN w:val="0"/>
              <w:adjustRightInd w:val="0"/>
              <w:rPr>
                <w:sz w:val="28"/>
                <w:szCs w:val="28"/>
              </w:rPr>
            </w:pPr>
          </w:p>
        </w:tc>
        <w:tc>
          <w:tcPr>
            <w:tcW w:w="1650" w:type="dxa"/>
            <w:vAlign w:val="center"/>
          </w:tcPr>
          <w:p w14:paraId="671D5823" w14:textId="58063956" w:rsidR="00FC29CB" w:rsidRPr="00EC072D" w:rsidRDefault="00FC29CB" w:rsidP="00386D6C">
            <w:pPr>
              <w:autoSpaceDE w:val="0"/>
              <w:autoSpaceDN w:val="0"/>
              <w:adjustRightInd w:val="0"/>
              <w:jc w:val="center"/>
              <w:rPr>
                <w:sz w:val="28"/>
                <w:szCs w:val="28"/>
              </w:rPr>
            </w:pPr>
            <w:r w:rsidRPr="00EC072D">
              <w:rPr>
                <w:sz w:val="28"/>
                <w:szCs w:val="28"/>
              </w:rPr>
              <w:t>14</w:t>
            </w:r>
          </w:p>
        </w:tc>
        <w:tc>
          <w:tcPr>
            <w:tcW w:w="1665" w:type="dxa"/>
            <w:gridSpan w:val="2"/>
            <w:vAlign w:val="center"/>
          </w:tcPr>
          <w:p w14:paraId="6BCB320B" w14:textId="016E7177"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60</w:t>
            </w:r>
          </w:p>
        </w:tc>
        <w:tc>
          <w:tcPr>
            <w:tcW w:w="1737" w:type="dxa"/>
            <w:gridSpan w:val="2"/>
            <w:vAlign w:val="center"/>
          </w:tcPr>
          <w:p w14:paraId="64F74A82" w14:textId="30096B35"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66</w:t>
            </w:r>
          </w:p>
        </w:tc>
        <w:tc>
          <w:tcPr>
            <w:tcW w:w="1594" w:type="dxa"/>
            <w:gridSpan w:val="3"/>
            <w:vAlign w:val="bottom"/>
          </w:tcPr>
          <w:p w14:paraId="7779D9B8" w14:textId="4BBDAAB4" w:rsidR="00FC29CB" w:rsidRPr="00EC072D" w:rsidRDefault="00AB7709" w:rsidP="00C57DDA">
            <w:pPr>
              <w:tabs>
                <w:tab w:val="left" w:pos="1477"/>
              </w:tabs>
              <w:autoSpaceDE w:val="0"/>
              <w:autoSpaceDN w:val="0"/>
              <w:adjustRightInd w:val="0"/>
              <w:jc w:val="center"/>
              <w:rPr>
                <w:sz w:val="28"/>
                <w:szCs w:val="28"/>
              </w:rPr>
            </w:pPr>
            <w:r w:rsidRPr="00EC072D">
              <w:rPr>
                <w:sz w:val="28"/>
                <w:szCs w:val="28"/>
              </w:rPr>
              <w:t>16</w:t>
            </w:r>
          </w:p>
        </w:tc>
        <w:tc>
          <w:tcPr>
            <w:tcW w:w="1666" w:type="dxa"/>
            <w:vAlign w:val="bottom"/>
          </w:tcPr>
          <w:p w14:paraId="6D4BCF72" w14:textId="6937ED86"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13</w:t>
            </w:r>
          </w:p>
        </w:tc>
      </w:tr>
      <w:tr w:rsidR="00EC072D" w:rsidRPr="00EC072D" w14:paraId="7534E9B0" w14:textId="77777777" w:rsidTr="00062EAC">
        <w:trPr>
          <w:trHeight w:val="72"/>
        </w:trPr>
        <w:tc>
          <w:tcPr>
            <w:tcW w:w="2127" w:type="dxa"/>
            <w:vMerge/>
          </w:tcPr>
          <w:p w14:paraId="256068F5" w14:textId="77777777" w:rsidR="00FC29CB" w:rsidRPr="00EC072D" w:rsidRDefault="00FC29CB" w:rsidP="00386D6C">
            <w:pPr>
              <w:autoSpaceDE w:val="0"/>
              <w:autoSpaceDN w:val="0"/>
              <w:adjustRightInd w:val="0"/>
              <w:rPr>
                <w:sz w:val="28"/>
                <w:szCs w:val="28"/>
              </w:rPr>
            </w:pPr>
          </w:p>
        </w:tc>
        <w:tc>
          <w:tcPr>
            <w:tcW w:w="2551" w:type="dxa"/>
            <w:vMerge/>
          </w:tcPr>
          <w:p w14:paraId="7EA74C54" w14:textId="77777777" w:rsidR="00FC29CB" w:rsidRPr="00EC072D" w:rsidRDefault="00FC29CB" w:rsidP="00386D6C">
            <w:pPr>
              <w:autoSpaceDE w:val="0"/>
              <w:autoSpaceDN w:val="0"/>
              <w:adjustRightInd w:val="0"/>
              <w:rPr>
                <w:sz w:val="28"/>
                <w:szCs w:val="28"/>
              </w:rPr>
            </w:pPr>
          </w:p>
        </w:tc>
        <w:tc>
          <w:tcPr>
            <w:tcW w:w="1894" w:type="dxa"/>
            <w:vMerge/>
            <w:vAlign w:val="center"/>
          </w:tcPr>
          <w:p w14:paraId="73281DBC" w14:textId="17D086CB" w:rsidR="00FC29CB" w:rsidRPr="00EC072D" w:rsidRDefault="00FC29CB" w:rsidP="00386D6C">
            <w:pPr>
              <w:autoSpaceDE w:val="0"/>
              <w:autoSpaceDN w:val="0"/>
              <w:adjustRightInd w:val="0"/>
              <w:rPr>
                <w:sz w:val="28"/>
                <w:szCs w:val="28"/>
              </w:rPr>
            </w:pPr>
          </w:p>
        </w:tc>
        <w:tc>
          <w:tcPr>
            <w:tcW w:w="1650" w:type="dxa"/>
            <w:vAlign w:val="center"/>
          </w:tcPr>
          <w:p w14:paraId="6509B2CD" w14:textId="1B2B33A7" w:rsidR="00FC29CB" w:rsidRPr="00EC072D" w:rsidRDefault="00FC29CB" w:rsidP="00386D6C">
            <w:pPr>
              <w:autoSpaceDE w:val="0"/>
              <w:autoSpaceDN w:val="0"/>
              <w:adjustRightInd w:val="0"/>
              <w:jc w:val="center"/>
              <w:rPr>
                <w:sz w:val="28"/>
                <w:szCs w:val="28"/>
              </w:rPr>
            </w:pPr>
            <w:r w:rsidRPr="00EC072D">
              <w:rPr>
                <w:sz w:val="28"/>
                <w:szCs w:val="28"/>
              </w:rPr>
              <w:t>15</w:t>
            </w:r>
          </w:p>
        </w:tc>
        <w:tc>
          <w:tcPr>
            <w:tcW w:w="1665" w:type="dxa"/>
            <w:gridSpan w:val="2"/>
            <w:vAlign w:val="center"/>
          </w:tcPr>
          <w:p w14:paraId="401D45E7" w14:textId="222D4CEA"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60</w:t>
            </w:r>
          </w:p>
        </w:tc>
        <w:tc>
          <w:tcPr>
            <w:tcW w:w="1737" w:type="dxa"/>
            <w:gridSpan w:val="2"/>
            <w:vAlign w:val="center"/>
          </w:tcPr>
          <w:p w14:paraId="363CC71B" w14:textId="5766361B"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65</w:t>
            </w:r>
          </w:p>
        </w:tc>
        <w:tc>
          <w:tcPr>
            <w:tcW w:w="1594" w:type="dxa"/>
            <w:gridSpan w:val="3"/>
            <w:vAlign w:val="center"/>
          </w:tcPr>
          <w:p w14:paraId="4B04BF75" w14:textId="77777777" w:rsidR="00FC29CB" w:rsidRPr="00EC072D" w:rsidRDefault="00FC29CB" w:rsidP="00C57DDA">
            <w:pPr>
              <w:tabs>
                <w:tab w:val="left" w:pos="1477"/>
              </w:tabs>
              <w:autoSpaceDE w:val="0"/>
              <w:autoSpaceDN w:val="0"/>
              <w:adjustRightInd w:val="0"/>
              <w:jc w:val="center"/>
              <w:rPr>
                <w:sz w:val="28"/>
                <w:szCs w:val="28"/>
              </w:rPr>
            </w:pPr>
            <w:r w:rsidRPr="00EC072D">
              <w:rPr>
                <w:sz w:val="28"/>
                <w:szCs w:val="28"/>
              </w:rPr>
              <w:t>15</w:t>
            </w:r>
          </w:p>
        </w:tc>
        <w:tc>
          <w:tcPr>
            <w:tcW w:w="1666" w:type="dxa"/>
            <w:vAlign w:val="center"/>
          </w:tcPr>
          <w:p w14:paraId="3E0F8A2E" w14:textId="21A01A2E"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12</w:t>
            </w:r>
          </w:p>
        </w:tc>
      </w:tr>
      <w:tr w:rsidR="00EC072D" w:rsidRPr="00EC072D" w14:paraId="698A8497" w14:textId="77777777" w:rsidTr="00062EAC">
        <w:trPr>
          <w:trHeight w:val="72"/>
        </w:trPr>
        <w:tc>
          <w:tcPr>
            <w:tcW w:w="2127" w:type="dxa"/>
            <w:vMerge/>
          </w:tcPr>
          <w:p w14:paraId="09F6031F" w14:textId="77777777" w:rsidR="00FC29CB" w:rsidRPr="00EC072D" w:rsidRDefault="00FC29CB" w:rsidP="00386D6C">
            <w:pPr>
              <w:autoSpaceDE w:val="0"/>
              <w:autoSpaceDN w:val="0"/>
              <w:adjustRightInd w:val="0"/>
              <w:rPr>
                <w:sz w:val="28"/>
                <w:szCs w:val="28"/>
              </w:rPr>
            </w:pPr>
          </w:p>
        </w:tc>
        <w:tc>
          <w:tcPr>
            <w:tcW w:w="2551" w:type="dxa"/>
            <w:vMerge/>
          </w:tcPr>
          <w:p w14:paraId="3DE26B3E" w14:textId="77777777" w:rsidR="00FC29CB" w:rsidRPr="00EC072D" w:rsidRDefault="00FC29CB" w:rsidP="00386D6C">
            <w:pPr>
              <w:autoSpaceDE w:val="0"/>
              <w:autoSpaceDN w:val="0"/>
              <w:adjustRightInd w:val="0"/>
              <w:rPr>
                <w:sz w:val="28"/>
                <w:szCs w:val="28"/>
              </w:rPr>
            </w:pPr>
          </w:p>
        </w:tc>
        <w:tc>
          <w:tcPr>
            <w:tcW w:w="1894" w:type="dxa"/>
            <w:vMerge/>
            <w:vAlign w:val="center"/>
          </w:tcPr>
          <w:p w14:paraId="3238FF18" w14:textId="593FC1ED" w:rsidR="00FC29CB" w:rsidRPr="00EC072D" w:rsidRDefault="00FC29CB" w:rsidP="00386D6C">
            <w:pPr>
              <w:autoSpaceDE w:val="0"/>
              <w:autoSpaceDN w:val="0"/>
              <w:adjustRightInd w:val="0"/>
              <w:rPr>
                <w:sz w:val="28"/>
                <w:szCs w:val="28"/>
              </w:rPr>
            </w:pPr>
          </w:p>
        </w:tc>
        <w:tc>
          <w:tcPr>
            <w:tcW w:w="1650" w:type="dxa"/>
            <w:vAlign w:val="center"/>
          </w:tcPr>
          <w:p w14:paraId="4F9EFFD4" w14:textId="586B52F2" w:rsidR="00FC29CB" w:rsidRPr="00EC072D" w:rsidRDefault="00FC29CB" w:rsidP="00386D6C">
            <w:pPr>
              <w:autoSpaceDE w:val="0"/>
              <w:autoSpaceDN w:val="0"/>
              <w:adjustRightInd w:val="0"/>
              <w:jc w:val="center"/>
              <w:rPr>
                <w:sz w:val="28"/>
                <w:szCs w:val="28"/>
              </w:rPr>
            </w:pPr>
            <w:r w:rsidRPr="00EC072D">
              <w:rPr>
                <w:sz w:val="28"/>
                <w:szCs w:val="28"/>
              </w:rPr>
              <w:t>16 и выше</w:t>
            </w:r>
          </w:p>
        </w:tc>
        <w:tc>
          <w:tcPr>
            <w:tcW w:w="1665" w:type="dxa"/>
            <w:gridSpan w:val="2"/>
            <w:vAlign w:val="center"/>
          </w:tcPr>
          <w:p w14:paraId="21C94621" w14:textId="23F9E68F" w:rsidR="00FC29CB" w:rsidRPr="00EC072D" w:rsidRDefault="00FC29CB" w:rsidP="00386D6C">
            <w:pPr>
              <w:tabs>
                <w:tab w:val="left" w:pos="1477"/>
              </w:tabs>
              <w:autoSpaceDE w:val="0"/>
              <w:autoSpaceDN w:val="0"/>
              <w:adjustRightInd w:val="0"/>
              <w:jc w:val="center"/>
              <w:rPr>
                <w:sz w:val="28"/>
                <w:szCs w:val="28"/>
              </w:rPr>
            </w:pPr>
            <w:r w:rsidRPr="00EC072D">
              <w:rPr>
                <w:sz w:val="28"/>
                <w:szCs w:val="28"/>
              </w:rPr>
              <w:t>60</w:t>
            </w:r>
          </w:p>
        </w:tc>
        <w:tc>
          <w:tcPr>
            <w:tcW w:w="1737" w:type="dxa"/>
            <w:gridSpan w:val="2"/>
            <w:vAlign w:val="center"/>
          </w:tcPr>
          <w:p w14:paraId="2694D6EB" w14:textId="061BB52B" w:rsidR="00FC29CB" w:rsidRPr="00EC072D" w:rsidRDefault="00FC29CB" w:rsidP="00B20620">
            <w:pPr>
              <w:tabs>
                <w:tab w:val="left" w:pos="1477"/>
              </w:tabs>
              <w:autoSpaceDE w:val="0"/>
              <w:autoSpaceDN w:val="0"/>
              <w:adjustRightInd w:val="0"/>
              <w:jc w:val="center"/>
              <w:rPr>
                <w:sz w:val="28"/>
                <w:szCs w:val="28"/>
              </w:rPr>
            </w:pPr>
            <w:r w:rsidRPr="00EC072D">
              <w:rPr>
                <w:sz w:val="28"/>
                <w:szCs w:val="28"/>
              </w:rPr>
              <w:t>62</w:t>
            </w:r>
          </w:p>
        </w:tc>
        <w:tc>
          <w:tcPr>
            <w:tcW w:w="1594" w:type="dxa"/>
            <w:gridSpan w:val="3"/>
            <w:vAlign w:val="center"/>
          </w:tcPr>
          <w:p w14:paraId="4E9D89F0" w14:textId="4A3BA930" w:rsidR="00FC29CB" w:rsidRPr="00EC072D" w:rsidRDefault="00AB7709" w:rsidP="00D84E5C">
            <w:pPr>
              <w:tabs>
                <w:tab w:val="left" w:pos="1477"/>
              </w:tabs>
              <w:autoSpaceDE w:val="0"/>
              <w:autoSpaceDN w:val="0"/>
              <w:adjustRightInd w:val="0"/>
              <w:jc w:val="center"/>
              <w:rPr>
                <w:sz w:val="28"/>
                <w:szCs w:val="28"/>
              </w:rPr>
            </w:pPr>
            <w:r w:rsidRPr="00EC072D">
              <w:rPr>
                <w:sz w:val="28"/>
                <w:szCs w:val="28"/>
              </w:rPr>
              <w:t>14</w:t>
            </w:r>
          </w:p>
        </w:tc>
        <w:tc>
          <w:tcPr>
            <w:tcW w:w="1666" w:type="dxa"/>
            <w:vAlign w:val="center"/>
          </w:tcPr>
          <w:p w14:paraId="419418DC" w14:textId="16190ACA" w:rsidR="00FC29CB" w:rsidRPr="00EC072D" w:rsidRDefault="00AB7709" w:rsidP="00062EAC">
            <w:pPr>
              <w:tabs>
                <w:tab w:val="left" w:pos="1477"/>
              </w:tabs>
              <w:autoSpaceDE w:val="0"/>
              <w:autoSpaceDN w:val="0"/>
              <w:adjustRightInd w:val="0"/>
              <w:jc w:val="center"/>
              <w:rPr>
                <w:sz w:val="28"/>
                <w:szCs w:val="28"/>
              </w:rPr>
            </w:pPr>
            <w:r w:rsidRPr="00EC072D">
              <w:rPr>
                <w:sz w:val="28"/>
                <w:szCs w:val="28"/>
              </w:rPr>
              <w:t>11</w:t>
            </w:r>
          </w:p>
        </w:tc>
      </w:tr>
      <w:tr w:rsidR="00EC072D" w:rsidRPr="00EC072D" w14:paraId="46873B99" w14:textId="77777777" w:rsidTr="00062EAC">
        <w:tc>
          <w:tcPr>
            <w:tcW w:w="2127" w:type="dxa"/>
            <w:vMerge/>
          </w:tcPr>
          <w:p w14:paraId="3A3BB653" w14:textId="77777777" w:rsidR="0070538C" w:rsidRPr="00EC072D" w:rsidRDefault="0070538C" w:rsidP="00386D6C">
            <w:pPr>
              <w:autoSpaceDE w:val="0"/>
              <w:autoSpaceDN w:val="0"/>
              <w:adjustRightInd w:val="0"/>
              <w:rPr>
                <w:sz w:val="28"/>
                <w:szCs w:val="28"/>
              </w:rPr>
            </w:pPr>
          </w:p>
        </w:tc>
        <w:tc>
          <w:tcPr>
            <w:tcW w:w="2551" w:type="dxa"/>
            <w:vMerge w:val="restart"/>
          </w:tcPr>
          <w:p w14:paraId="1FCE5350" w14:textId="77777777" w:rsidR="0070538C" w:rsidRPr="00EC072D" w:rsidRDefault="0070538C" w:rsidP="00386D6C">
            <w:pPr>
              <w:autoSpaceDE w:val="0"/>
              <w:autoSpaceDN w:val="0"/>
              <w:adjustRightInd w:val="0"/>
              <w:rPr>
                <w:sz w:val="28"/>
                <w:szCs w:val="28"/>
              </w:rPr>
            </w:pPr>
            <w:r w:rsidRPr="00EC072D">
              <w:rPr>
                <w:sz w:val="28"/>
                <w:szCs w:val="28"/>
              </w:rPr>
              <w:t>Расчетная плотность населения территории многоквартирной жилой застройки, чел./</w:t>
            </w:r>
            <w:proofErr w:type="gramStart"/>
            <w:r w:rsidRPr="00EC072D">
              <w:rPr>
                <w:sz w:val="28"/>
                <w:szCs w:val="28"/>
              </w:rPr>
              <w:t>га</w:t>
            </w:r>
            <w:proofErr w:type="gramEnd"/>
          </w:p>
        </w:tc>
        <w:tc>
          <w:tcPr>
            <w:tcW w:w="1894" w:type="dxa"/>
            <w:vMerge w:val="restart"/>
            <w:vAlign w:val="center"/>
          </w:tcPr>
          <w:p w14:paraId="495EF0A4" w14:textId="77777777" w:rsidR="0070538C" w:rsidRPr="00EC072D" w:rsidRDefault="0070538C" w:rsidP="00386D6C">
            <w:pPr>
              <w:autoSpaceDE w:val="0"/>
              <w:autoSpaceDN w:val="0"/>
              <w:adjustRightInd w:val="0"/>
              <w:jc w:val="center"/>
              <w:rPr>
                <w:sz w:val="28"/>
                <w:szCs w:val="28"/>
              </w:rPr>
            </w:pPr>
            <w:r w:rsidRPr="00EC072D">
              <w:rPr>
                <w:sz w:val="28"/>
                <w:szCs w:val="28"/>
              </w:rPr>
              <w:t>Площадь территории элемента планировочной структуры</w:t>
            </w:r>
          </w:p>
        </w:tc>
        <w:tc>
          <w:tcPr>
            <w:tcW w:w="8312" w:type="dxa"/>
            <w:gridSpan w:val="9"/>
            <w:vAlign w:val="center"/>
          </w:tcPr>
          <w:p w14:paraId="5A428F7B" w14:textId="77777777" w:rsidR="0070538C" w:rsidRPr="00EC072D" w:rsidRDefault="0070538C" w:rsidP="00386D6C">
            <w:pPr>
              <w:autoSpaceDE w:val="0"/>
              <w:autoSpaceDN w:val="0"/>
              <w:adjustRightInd w:val="0"/>
              <w:jc w:val="center"/>
              <w:rPr>
                <w:sz w:val="28"/>
                <w:szCs w:val="28"/>
              </w:rPr>
            </w:pPr>
            <w:r w:rsidRPr="00EC072D">
              <w:rPr>
                <w:sz w:val="28"/>
                <w:szCs w:val="28"/>
              </w:rPr>
              <w:t xml:space="preserve">Расчетная плотность населения территории </w:t>
            </w:r>
            <w:r w:rsidRPr="00EC072D">
              <w:rPr>
                <w:sz w:val="28"/>
                <w:szCs w:val="28"/>
              </w:rPr>
              <w:br/>
              <w:t>многоквартирной жилой застройки</w:t>
            </w:r>
          </w:p>
        </w:tc>
      </w:tr>
      <w:tr w:rsidR="00EC072D" w:rsidRPr="00EC072D" w14:paraId="20E712C2" w14:textId="77777777" w:rsidTr="00062EAC">
        <w:tc>
          <w:tcPr>
            <w:tcW w:w="2127" w:type="dxa"/>
            <w:vMerge/>
          </w:tcPr>
          <w:p w14:paraId="4D063539" w14:textId="77777777" w:rsidR="0070538C" w:rsidRPr="00EC072D" w:rsidRDefault="0070538C" w:rsidP="00386D6C">
            <w:pPr>
              <w:autoSpaceDE w:val="0"/>
              <w:autoSpaceDN w:val="0"/>
              <w:adjustRightInd w:val="0"/>
              <w:rPr>
                <w:sz w:val="28"/>
                <w:szCs w:val="28"/>
              </w:rPr>
            </w:pPr>
          </w:p>
        </w:tc>
        <w:tc>
          <w:tcPr>
            <w:tcW w:w="2551" w:type="dxa"/>
            <w:vMerge/>
          </w:tcPr>
          <w:p w14:paraId="0234A0FB" w14:textId="77777777" w:rsidR="0070538C" w:rsidRPr="00EC072D" w:rsidRDefault="0070538C" w:rsidP="00386D6C">
            <w:pPr>
              <w:autoSpaceDE w:val="0"/>
              <w:autoSpaceDN w:val="0"/>
              <w:adjustRightInd w:val="0"/>
              <w:rPr>
                <w:sz w:val="28"/>
                <w:szCs w:val="28"/>
              </w:rPr>
            </w:pPr>
          </w:p>
        </w:tc>
        <w:tc>
          <w:tcPr>
            <w:tcW w:w="1894" w:type="dxa"/>
            <w:vMerge/>
            <w:vAlign w:val="center"/>
          </w:tcPr>
          <w:p w14:paraId="3810656C" w14:textId="77777777" w:rsidR="0070538C" w:rsidRPr="00EC072D" w:rsidRDefault="0070538C" w:rsidP="00386D6C">
            <w:pPr>
              <w:autoSpaceDE w:val="0"/>
              <w:autoSpaceDN w:val="0"/>
              <w:adjustRightInd w:val="0"/>
              <w:jc w:val="center"/>
              <w:rPr>
                <w:sz w:val="28"/>
                <w:szCs w:val="28"/>
              </w:rPr>
            </w:pPr>
          </w:p>
        </w:tc>
        <w:tc>
          <w:tcPr>
            <w:tcW w:w="1701" w:type="dxa"/>
            <w:gridSpan w:val="2"/>
            <w:vAlign w:val="center"/>
          </w:tcPr>
          <w:p w14:paraId="72A0010D" w14:textId="2EF4024D" w:rsidR="00127021" w:rsidRPr="00EC072D" w:rsidRDefault="00127021" w:rsidP="00127021">
            <w:pPr>
              <w:autoSpaceDE w:val="0"/>
              <w:autoSpaceDN w:val="0"/>
              <w:adjustRightInd w:val="0"/>
              <w:jc w:val="center"/>
              <w:rPr>
                <w:sz w:val="28"/>
                <w:szCs w:val="28"/>
              </w:rPr>
            </w:pPr>
            <w:r w:rsidRPr="00EC072D">
              <w:rPr>
                <w:sz w:val="28"/>
                <w:szCs w:val="28"/>
              </w:rPr>
              <w:t>блокированная застройка</w:t>
            </w:r>
          </w:p>
        </w:tc>
        <w:tc>
          <w:tcPr>
            <w:tcW w:w="1701" w:type="dxa"/>
            <w:gridSpan w:val="2"/>
            <w:vAlign w:val="center"/>
          </w:tcPr>
          <w:p w14:paraId="680FA877" w14:textId="749CE09A" w:rsidR="0070538C" w:rsidRPr="00EC072D" w:rsidRDefault="0070538C" w:rsidP="00386D6C">
            <w:pPr>
              <w:autoSpaceDE w:val="0"/>
              <w:autoSpaceDN w:val="0"/>
              <w:adjustRightInd w:val="0"/>
              <w:jc w:val="center"/>
              <w:rPr>
                <w:sz w:val="28"/>
                <w:szCs w:val="28"/>
              </w:rPr>
            </w:pPr>
            <w:r w:rsidRPr="00EC072D">
              <w:rPr>
                <w:sz w:val="28"/>
                <w:szCs w:val="28"/>
              </w:rPr>
              <w:t>малоэтажная застройка</w:t>
            </w:r>
          </w:p>
        </w:tc>
        <w:tc>
          <w:tcPr>
            <w:tcW w:w="2359" w:type="dxa"/>
            <w:gridSpan w:val="2"/>
            <w:vAlign w:val="center"/>
          </w:tcPr>
          <w:p w14:paraId="3BBED1F8" w14:textId="77777777" w:rsidR="0070538C" w:rsidRPr="00EC072D" w:rsidRDefault="0070538C" w:rsidP="00386D6C">
            <w:pPr>
              <w:autoSpaceDE w:val="0"/>
              <w:autoSpaceDN w:val="0"/>
              <w:adjustRightInd w:val="0"/>
              <w:jc w:val="center"/>
              <w:rPr>
                <w:sz w:val="28"/>
                <w:szCs w:val="28"/>
              </w:rPr>
            </w:pPr>
            <w:proofErr w:type="spellStart"/>
            <w:r w:rsidRPr="00EC072D">
              <w:rPr>
                <w:sz w:val="28"/>
                <w:szCs w:val="28"/>
              </w:rPr>
              <w:t>среднеэтажная</w:t>
            </w:r>
            <w:proofErr w:type="spellEnd"/>
            <w:r w:rsidRPr="00EC072D">
              <w:rPr>
                <w:sz w:val="28"/>
                <w:szCs w:val="28"/>
              </w:rPr>
              <w:t xml:space="preserve"> застройка</w:t>
            </w:r>
          </w:p>
        </w:tc>
        <w:tc>
          <w:tcPr>
            <w:tcW w:w="2551" w:type="dxa"/>
            <w:gridSpan w:val="3"/>
            <w:vAlign w:val="center"/>
          </w:tcPr>
          <w:p w14:paraId="22A6595F" w14:textId="77777777" w:rsidR="003D2031" w:rsidRPr="00EC072D" w:rsidRDefault="0070538C" w:rsidP="00386D6C">
            <w:pPr>
              <w:autoSpaceDE w:val="0"/>
              <w:autoSpaceDN w:val="0"/>
              <w:adjustRightInd w:val="0"/>
              <w:jc w:val="center"/>
              <w:rPr>
                <w:sz w:val="28"/>
                <w:szCs w:val="28"/>
              </w:rPr>
            </w:pPr>
            <w:r w:rsidRPr="00EC072D">
              <w:rPr>
                <w:sz w:val="28"/>
                <w:szCs w:val="28"/>
              </w:rPr>
              <w:t xml:space="preserve">многоэтажная </w:t>
            </w:r>
          </w:p>
          <w:p w14:paraId="2289F0C9" w14:textId="62BF626F" w:rsidR="0070538C" w:rsidRPr="00EC072D" w:rsidRDefault="0070538C" w:rsidP="00386D6C">
            <w:pPr>
              <w:autoSpaceDE w:val="0"/>
              <w:autoSpaceDN w:val="0"/>
              <w:adjustRightInd w:val="0"/>
              <w:jc w:val="center"/>
              <w:rPr>
                <w:sz w:val="28"/>
                <w:szCs w:val="28"/>
              </w:rPr>
            </w:pPr>
            <w:r w:rsidRPr="00EC072D">
              <w:rPr>
                <w:sz w:val="28"/>
                <w:szCs w:val="28"/>
              </w:rPr>
              <w:t>застройка</w:t>
            </w:r>
          </w:p>
        </w:tc>
      </w:tr>
      <w:tr w:rsidR="00EC072D" w:rsidRPr="00EC072D" w14:paraId="0D722724" w14:textId="77777777" w:rsidTr="00062EAC">
        <w:tc>
          <w:tcPr>
            <w:tcW w:w="2127" w:type="dxa"/>
            <w:vMerge/>
          </w:tcPr>
          <w:p w14:paraId="5BC757BE" w14:textId="77777777" w:rsidR="0070538C" w:rsidRPr="00EC072D" w:rsidRDefault="0070538C" w:rsidP="00386D6C">
            <w:pPr>
              <w:autoSpaceDE w:val="0"/>
              <w:autoSpaceDN w:val="0"/>
              <w:adjustRightInd w:val="0"/>
              <w:rPr>
                <w:sz w:val="28"/>
                <w:szCs w:val="28"/>
              </w:rPr>
            </w:pPr>
          </w:p>
        </w:tc>
        <w:tc>
          <w:tcPr>
            <w:tcW w:w="2551" w:type="dxa"/>
            <w:vMerge/>
          </w:tcPr>
          <w:p w14:paraId="097E07DE" w14:textId="77777777" w:rsidR="0070538C" w:rsidRPr="00EC072D" w:rsidRDefault="0070538C" w:rsidP="00386D6C">
            <w:pPr>
              <w:autoSpaceDE w:val="0"/>
              <w:autoSpaceDN w:val="0"/>
              <w:adjustRightInd w:val="0"/>
              <w:rPr>
                <w:sz w:val="28"/>
                <w:szCs w:val="28"/>
              </w:rPr>
            </w:pPr>
          </w:p>
        </w:tc>
        <w:tc>
          <w:tcPr>
            <w:tcW w:w="1894" w:type="dxa"/>
          </w:tcPr>
          <w:p w14:paraId="43007C15" w14:textId="77777777" w:rsidR="0070538C" w:rsidRPr="00EC072D" w:rsidRDefault="0070538C" w:rsidP="00386D6C">
            <w:pPr>
              <w:autoSpaceDE w:val="0"/>
              <w:autoSpaceDN w:val="0"/>
              <w:adjustRightInd w:val="0"/>
              <w:rPr>
                <w:sz w:val="28"/>
                <w:szCs w:val="28"/>
              </w:rPr>
            </w:pPr>
            <w:r w:rsidRPr="00EC072D">
              <w:rPr>
                <w:sz w:val="28"/>
                <w:szCs w:val="28"/>
              </w:rPr>
              <w:t>до 10 га</w:t>
            </w:r>
          </w:p>
        </w:tc>
        <w:tc>
          <w:tcPr>
            <w:tcW w:w="1701" w:type="dxa"/>
            <w:gridSpan w:val="2"/>
            <w:vAlign w:val="center"/>
          </w:tcPr>
          <w:p w14:paraId="4C5BAFE9" w14:textId="17F6199A" w:rsidR="007C5396" w:rsidRPr="00EC072D" w:rsidRDefault="007C5396" w:rsidP="003603DE">
            <w:pPr>
              <w:autoSpaceDE w:val="0"/>
              <w:autoSpaceDN w:val="0"/>
              <w:adjustRightInd w:val="0"/>
              <w:jc w:val="center"/>
              <w:rPr>
                <w:sz w:val="28"/>
                <w:szCs w:val="28"/>
              </w:rPr>
            </w:pPr>
            <w:r w:rsidRPr="00EC072D">
              <w:rPr>
                <w:sz w:val="28"/>
                <w:szCs w:val="28"/>
              </w:rPr>
              <w:t>1</w:t>
            </w:r>
            <w:r w:rsidR="003603DE" w:rsidRPr="00EC072D">
              <w:rPr>
                <w:sz w:val="28"/>
                <w:szCs w:val="28"/>
              </w:rPr>
              <w:t>7</w:t>
            </w:r>
            <w:r w:rsidRPr="00EC072D">
              <w:rPr>
                <w:sz w:val="28"/>
                <w:szCs w:val="28"/>
              </w:rPr>
              <w:t>0</w:t>
            </w:r>
          </w:p>
        </w:tc>
        <w:tc>
          <w:tcPr>
            <w:tcW w:w="1701" w:type="dxa"/>
            <w:gridSpan w:val="2"/>
            <w:vAlign w:val="center"/>
          </w:tcPr>
          <w:p w14:paraId="04A50075" w14:textId="7E23C1F0" w:rsidR="0070538C" w:rsidRPr="00EC072D" w:rsidRDefault="0070538C" w:rsidP="00386D6C">
            <w:pPr>
              <w:autoSpaceDE w:val="0"/>
              <w:autoSpaceDN w:val="0"/>
              <w:adjustRightInd w:val="0"/>
              <w:jc w:val="center"/>
              <w:rPr>
                <w:sz w:val="28"/>
                <w:szCs w:val="28"/>
              </w:rPr>
            </w:pPr>
            <w:r w:rsidRPr="00EC072D">
              <w:rPr>
                <w:sz w:val="28"/>
                <w:szCs w:val="28"/>
              </w:rPr>
              <w:t>250</w:t>
            </w:r>
          </w:p>
        </w:tc>
        <w:tc>
          <w:tcPr>
            <w:tcW w:w="2359" w:type="dxa"/>
            <w:gridSpan w:val="2"/>
            <w:vAlign w:val="center"/>
          </w:tcPr>
          <w:p w14:paraId="490F3F47" w14:textId="77777777" w:rsidR="0070538C" w:rsidRPr="00EC072D" w:rsidRDefault="0070538C" w:rsidP="00386D6C">
            <w:pPr>
              <w:autoSpaceDE w:val="0"/>
              <w:autoSpaceDN w:val="0"/>
              <w:adjustRightInd w:val="0"/>
              <w:jc w:val="center"/>
              <w:rPr>
                <w:sz w:val="28"/>
                <w:szCs w:val="28"/>
              </w:rPr>
            </w:pPr>
            <w:r w:rsidRPr="00EC072D">
              <w:rPr>
                <w:sz w:val="28"/>
                <w:szCs w:val="28"/>
              </w:rPr>
              <w:t>370</w:t>
            </w:r>
          </w:p>
        </w:tc>
        <w:tc>
          <w:tcPr>
            <w:tcW w:w="2551" w:type="dxa"/>
            <w:gridSpan w:val="3"/>
            <w:vAlign w:val="center"/>
          </w:tcPr>
          <w:p w14:paraId="68FB582A" w14:textId="77777777" w:rsidR="0070538C" w:rsidRPr="00EC072D" w:rsidRDefault="0070538C" w:rsidP="00386D6C">
            <w:pPr>
              <w:autoSpaceDE w:val="0"/>
              <w:autoSpaceDN w:val="0"/>
              <w:adjustRightInd w:val="0"/>
              <w:jc w:val="center"/>
              <w:rPr>
                <w:sz w:val="28"/>
                <w:szCs w:val="28"/>
              </w:rPr>
            </w:pPr>
            <w:r w:rsidRPr="00EC072D">
              <w:rPr>
                <w:sz w:val="28"/>
                <w:szCs w:val="28"/>
              </w:rPr>
              <w:t>470</w:t>
            </w:r>
          </w:p>
        </w:tc>
      </w:tr>
      <w:tr w:rsidR="00EC072D" w:rsidRPr="00EC072D" w14:paraId="099CA286" w14:textId="77777777" w:rsidTr="00062EAC">
        <w:tc>
          <w:tcPr>
            <w:tcW w:w="2127" w:type="dxa"/>
            <w:vMerge/>
          </w:tcPr>
          <w:p w14:paraId="6F54486C" w14:textId="77777777" w:rsidR="0070538C" w:rsidRPr="00EC072D" w:rsidRDefault="0070538C" w:rsidP="00386D6C">
            <w:pPr>
              <w:autoSpaceDE w:val="0"/>
              <w:autoSpaceDN w:val="0"/>
              <w:adjustRightInd w:val="0"/>
              <w:rPr>
                <w:sz w:val="28"/>
                <w:szCs w:val="28"/>
              </w:rPr>
            </w:pPr>
          </w:p>
        </w:tc>
        <w:tc>
          <w:tcPr>
            <w:tcW w:w="2551" w:type="dxa"/>
            <w:vMerge/>
          </w:tcPr>
          <w:p w14:paraId="0F6B47DB" w14:textId="77777777" w:rsidR="0070538C" w:rsidRPr="00EC072D" w:rsidRDefault="0070538C" w:rsidP="00386D6C">
            <w:pPr>
              <w:autoSpaceDE w:val="0"/>
              <w:autoSpaceDN w:val="0"/>
              <w:adjustRightInd w:val="0"/>
              <w:rPr>
                <w:sz w:val="28"/>
                <w:szCs w:val="28"/>
              </w:rPr>
            </w:pPr>
          </w:p>
        </w:tc>
        <w:tc>
          <w:tcPr>
            <w:tcW w:w="1894" w:type="dxa"/>
          </w:tcPr>
          <w:p w14:paraId="21B05056" w14:textId="77777777" w:rsidR="0070538C" w:rsidRPr="00EC072D" w:rsidRDefault="0070538C" w:rsidP="00386D6C">
            <w:pPr>
              <w:autoSpaceDE w:val="0"/>
              <w:autoSpaceDN w:val="0"/>
              <w:adjustRightInd w:val="0"/>
              <w:rPr>
                <w:sz w:val="28"/>
                <w:szCs w:val="28"/>
              </w:rPr>
            </w:pPr>
            <w:r w:rsidRPr="00EC072D">
              <w:rPr>
                <w:sz w:val="28"/>
                <w:szCs w:val="28"/>
              </w:rPr>
              <w:t>от 10 до 40 га</w:t>
            </w:r>
          </w:p>
        </w:tc>
        <w:tc>
          <w:tcPr>
            <w:tcW w:w="1701" w:type="dxa"/>
            <w:gridSpan w:val="2"/>
            <w:vAlign w:val="center"/>
          </w:tcPr>
          <w:p w14:paraId="1CF8286C" w14:textId="732EA5CC" w:rsidR="007C5396" w:rsidRPr="00EC072D" w:rsidRDefault="007C5396" w:rsidP="00386D6C">
            <w:pPr>
              <w:autoSpaceDE w:val="0"/>
              <w:autoSpaceDN w:val="0"/>
              <w:adjustRightInd w:val="0"/>
              <w:jc w:val="center"/>
              <w:rPr>
                <w:sz w:val="28"/>
                <w:szCs w:val="28"/>
              </w:rPr>
            </w:pPr>
            <w:r w:rsidRPr="00EC072D">
              <w:rPr>
                <w:sz w:val="28"/>
                <w:szCs w:val="28"/>
              </w:rPr>
              <w:t>-</w:t>
            </w:r>
          </w:p>
        </w:tc>
        <w:tc>
          <w:tcPr>
            <w:tcW w:w="1701" w:type="dxa"/>
            <w:gridSpan w:val="2"/>
            <w:vAlign w:val="center"/>
          </w:tcPr>
          <w:p w14:paraId="0406BA6E" w14:textId="3CD414FD" w:rsidR="0070538C" w:rsidRPr="00EC072D" w:rsidRDefault="0070538C" w:rsidP="00386D6C">
            <w:pPr>
              <w:autoSpaceDE w:val="0"/>
              <w:autoSpaceDN w:val="0"/>
              <w:adjustRightInd w:val="0"/>
              <w:jc w:val="center"/>
              <w:rPr>
                <w:sz w:val="28"/>
                <w:szCs w:val="28"/>
              </w:rPr>
            </w:pPr>
            <w:r w:rsidRPr="00EC072D">
              <w:rPr>
                <w:sz w:val="28"/>
                <w:szCs w:val="28"/>
              </w:rPr>
              <w:t>200</w:t>
            </w:r>
          </w:p>
        </w:tc>
        <w:tc>
          <w:tcPr>
            <w:tcW w:w="2359" w:type="dxa"/>
            <w:gridSpan w:val="2"/>
            <w:vAlign w:val="center"/>
          </w:tcPr>
          <w:p w14:paraId="112AB082" w14:textId="77777777" w:rsidR="0070538C" w:rsidRPr="00EC072D" w:rsidRDefault="0070538C" w:rsidP="00386D6C">
            <w:pPr>
              <w:autoSpaceDE w:val="0"/>
              <w:autoSpaceDN w:val="0"/>
              <w:adjustRightInd w:val="0"/>
              <w:jc w:val="center"/>
              <w:rPr>
                <w:sz w:val="28"/>
                <w:szCs w:val="28"/>
              </w:rPr>
            </w:pPr>
            <w:r w:rsidRPr="00EC072D">
              <w:rPr>
                <w:sz w:val="28"/>
                <w:szCs w:val="28"/>
              </w:rPr>
              <w:t>270</w:t>
            </w:r>
          </w:p>
        </w:tc>
        <w:tc>
          <w:tcPr>
            <w:tcW w:w="2551" w:type="dxa"/>
            <w:gridSpan w:val="3"/>
            <w:vAlign w:val="center"/>
          </w:tcPr>
          <w:p w14:paraId="2DC21497" w14:textId="77777777" w:rsidR="0070538C" w:rsidRPr="00EC072D" w:rsidRDefault="0070538C" w:rsidP="00386D6C">
            <w:pPr>
              <w:autoSpaceDE w:val="0"/>
              <w:autoSpaceDN w:val="0"/>
              <w:adjustRightInd w:val="0"/>
              <w:jc w:val="center"/>
              <w:rPr>
                <w:sz w:val="28"/>
                <w:szCs w:val="28"/>
              </w:rPr>
            </w:pPr>
            <w:r w:rsidRPr="00EC072D">
              <w:rPr>
                <w:sz w:val="28"/>
                <w:szCs w:val="28"/>
              </w:rPr>
              <w:t>330</w:t>
            </w:r>
          </w:p>
        </w:tc>
      </w:tr>
      <w:tr w:rsidR="00EC072D" w:rsidRPr="00EC072D" w14:paraId="1E9EC4EC" w14:textId="77777777" w:rsidTr="00062EAC">
        <w:tc>
          <w:tcPr>
            <w:tcW w:w="2127" w:type="dxa"/>
            <w:vMerge/>
          </w:tcPr>
          <w:p w14:paraId="5913B4F6" w14:textId="77777777" w:rsidR="0070538C" w:rsidRPr="00EC072D" w:rsidRDefault="0070538C" w:rsidP="00386D6C">
            <w:pPr>
              <w:autoSpaceDE w:val="0"/>
              <w:autoSpaceDN w:val="0"/>
              <w:adjustRightInd w:val="0"/>
              <w:rPr>
                <w:sz w:val="28"/>
                <w:szCs w:val="28"/>
              </w:rPr>
            </w:pPr>
          </w:p>
        </w:tc>
        <w:tc>
          <w:tcPr>
            <w:tcW w:w="2551" w:type="dxa"/>
            <w:vMerge/>
          </w:tcPr>
          <w:p w14:paraId="641229BE" w14:textId="77777777" w:rsidR="0070538C" w:rsidRPr="00EC072D" w:rsidRDefault="0070538C" w:rsidP="00386D6C">
            <w:pPr>
              <w:autoSpaceDE w:val="0"/>
              <w:autoSpaceDN w:val="0"/>
              <w:adjustRightInd w:val="0"/>
              <w:rPr>
                <w:sz w:val="28"/>
                <w:szCs w:val="28"/>
              </w:rPr>
            </w:pPr>
          </w:p>
        </w:tc>
        <w:tc>
          <w:tcPr>
            <w:tcW w:w="1894" w:type="dxa"/>
          </w:tcPr>
          <w:p w14:paraId="27D838D7" w14:textId="77777777" w:rsidR="0070538C" w:rsidRPr="00EC072D" w:rsidRDefault="0070538C" w:rsidP="00386D6C">
            <w:pPr>
              <w:autoSpaceDE w:val="0"/>
              <w:autoSpaceDN w:val="0"/>
              <w:adjustRightInd w:val="0"/>
              <w:rPr>
                <w:sz w:val="28"/>
                <w:szCs w:val="28"/>
              </w:rPr>
            </w:pPr>
            <w:r w:rsidRPr="00EC072D">
              <w:rPr>
                <w:sz w:val="28"/>
                <w:szCs w:val="28"/>
              </w:rPr>
              <w:t>от 40 до 90 га</w:t>
            </w:r>
          </w:p>
        </w:tc>
        <w:tc>
          <w:tcPr>
            <w:tcW w:w="1701" w:type="dxa"/>
            <w:gridSpan w:val="2"/>
            <w:vAlign w:val="center"/>
          </w:tcPr>
          <w:p w14:paraId="2C2BA731" w14:textId="20A8E11C" w:rsidR="007C5396" w:rsidRPr="00EC072D" w:rsidRDefault="007C5396" w:rsidP="00386D6C">
            <w:pPr>
              <w:autoSpaceDE w:val="0"/>
              <w:autoSpaceDN w:val="0"/>
              <w:adjustRightInd w:val="0"/>
              <w:jc w:val="center"/>
              <w:rPr>
                <w:sz w:val="28"/>
                <w:szCs w:val="28"/>
              </w:rPr>
            </w:pPr>
            <w:r w:rsidRPr="00EC072D">
              <w:rPr>
                <w:sz w:val="28"/>
                <w:szCs w:val="28"/>
              </w:rPr>
              <w:t>-</w:t>
            </w:r>
          </w:p>
        </w:tc>
        <w:tc>
          <w:tcPr>
            <w:tcW w:w="1701" w:type="dxa"/>
            <w:gridSpan w:val="2"/>
            <w:vAlign w:val="center"/>
          </w:tcPr>
          <w:p w14:paraId="2D094947" w14:textId="2F36110B" w:rsidR="0070538C" w:rsidRPr="00EC072D" w:rsidRDefault="0070538C" w:rsidP="00386D6C">
            <w:pPr>
              <w:autoSpaceDE w:val="0"/>
              <w:autoSpaceDN w:val="0"/>
              <w:adjustRightInd w:val="0"/>
              <w:jc w:val="center"/>
              <w:rPr>
                <w:sz w:val="28"/>
                <w:szCs w:val="28"/>
                <w:lang w:val="en-US"/>
              </w:rPr>
            </w:pPr>
            <w:r w:rsidRPr="00EC072D">
              <w:rPr>
                <w:sz w:val="28"/>
                <w:szCs w:val="28"/>
              </w:rPr>
              <w:t>140</w:t>
            </w:r>
          </w:p>
        </w:tc>
        <w:tc>
          <w:tcPr>
            <w:tcW w:w="2359" w:type="dxa"/>
            <w:gridSpan w:val="2"/>
            <w:vAlign w:val="center"/>
          </w:tcPr>
          <w:p w14:paraId="584CF2F9" w14:textId="77777777" w:rsidR="0070538C" w:rsidRPr="00EC072D" w:rsidRDefault="0070538C" w:rsidP="00386D6C">
            <w:pPr>
              <w:autoSpaceDE w:val="0"/>
              <w:autoSpaceDN w:val="0"/>
              <w:adjustRightInd w:val="0"/>
              <w:jc w:val="center"/>
              <w:rPr>
                <w:sz w:val="28"/>
                <w:szCs w:val="28"/>
              </w:rPr>
            </w:pPr>
            <w:r w:rsidRPr="00EC072D">
              <w:rPr>
                <w:sz w:val="28"/>
                <w:szCs w:val="28"/>
              </w:rPr>
              <w:t>190</w:t>
            </w:r>
          </w:p>
        </w:tc>
        <w:tc>
          <w:tcPr>
            <w:tcW w:w="2551" w:type="dxa"/>
            <w:gridSpan w:val="3"/>
            <w:vAlign w:val="center"/>
          </w:tcPr>
          <w:p w14:paraId="1B120D8E" w14:textId="77777777" w:rsidR="0070538C" w:rsidRPr="00EC072D" w:rsidRDefault="0070538C" w:rsidP="00386D6C">
            <w:pPr>
              <w:autoSpaceDE w:val="0"/>
              <w:autoSpaceDN w:val="0"/>
              <w:adjustRightInd w:val="0"/>
              <w:jc w:val="center"/>
              <w:rPr>
                <w:sz w:val="28"/>
                <w:szCs w:val="28"/>
              </w:rPr>
            </w:pPr>
            <w:r w:rsidRPr="00EC072D">
              <w:rPr>
                <w:sz w:val="28"/>
                <w:szCs w:val="28"/>
              </w:rPr>
              <w:t>230</w:t>
            </w:r>
          </w:p>
        </w:tc>
      </w:tr>
      <w:tr w:rsidR="00EC072D" w:rsidRPr="00EC072D" w14:paraId="674CDE6A" w14:textId="77777777" w:rsidTr="00062EAC">
        <w:tc>
          <w:tcPr>
            <w:tcW w:w="2127" w:type="dxa"/>
            <w:vMerge/>
          </w:tcPr>
          <w:p w14:paraId="4BF55E63" w14:textId="77777777" w:rsidR="0070538C" w:rsidRPr="00EC072D" w:rsidRDefault="0070538C" w:rsidP="00386D6C">
            <w:pPr>
              <w:autoSpaceDE w:val="0"/>
              <w:autoSpaceDN w:val="0"/>
              <w:adjustRightInd w:val="0"/>
              <w:rPr>
                <w:sz w:val="28"/>
                <w:szCs w:val="28"/>
              </w:rPr>
            </w:pPr>
          </w:p>
        </w:tc>
        <w:tc>
          <w:tcPr>
            <w:tcW w:w="2551" w:type="dxa"/>
            <w:vMerge/>
          </w:tcPr>
          <w:p w14:paraId="1F32CED6" w14:textId="77777777" w:rsidR="0070538C" w:rsidRPr="00EC072D" w:rsidRDefault="0070538C" w:rsidP="00386D6C">
            <w:pPr>
              <w:autoSpaceDE w:val="0"/>
              <w:autoSpaceDN w:val="0"/>
              <w:adjustRightInd w:val="0"/>
              <w:rPr>
                <w:sz w:val="28"/>
                <w:szCs w:val="28"/>
              </w:rPr>
            </w:pPr>
          </w:p>
        </w:tc>
        <w:tc>
          <w:tcPr>
            <w:tcW w:w="1894" w:type="dxa"/>
          </w:tcPr>
          <w:p w14:paraId="7B35BD88" w14:textId="77777777" w:rsidR="0070538C" w:rsidRPr="00EC072D" w:rsidRDefault="0070538C" w:rsidP="00386D6C">
            <w:pPr>
              <w:autoSpaceDE w:val="0"/>
              <w:autoSpaceDN w:val="0"/>
              <w:adjustRightInd w:val="0"/>
              <w:rPr>
                <w:sz w:val="28"/>
                <w:szCs w:val="28"/>
              </w:rPr>
            </w:pPr>
            <w:r w:rsidRPr="00EC072D">
              <w:rPr>
                <w:sz w:val="28"/>
                <w:szCs w:val="28"/>
              </w:rPr>
              <w:t>более 90 га</w:t>
            </w:r>
          </w:p>
        </w:tc>
        <w:tc>
          <w:tcPr>
            <w:tcW w:w="1701" w:type="dxa"/>
            <w:gridSpan w:val="2"/>
            <w:vAlign w:val="center"/>
          </w:tcPr>
          <w:p w14:paraId="6598AAD9" w14:textId="4D898700" w:rsidR="007C5396" w:rsidRPr="00EC072D" w:rsidRDefault="007C5396" w:rsidP="007C5396">
            <w:pPr>
              <w:autoSpaceDE w:val="0"/>
              <w:autoSpaceDN w:val="0"/>
              <w:adjustRightInd w:val="0"/>
              <w:jc w:val="center"/>
              <w:rPr>
                <w:sz w:val="28"/>
                <w:szCs w:val="28"/>
              </w:rPr>
            </w:pPr>
            <w:r w:rsidRPr="00EC072D">
              <w:rPr>
                <w:sz w:val="28"/>
                <w:szCs w:val="28"/>
              </w:rPr>
              <w:t>-</w:t>
            </w:r>
          </w:p>
        </w:tc>
        <w:tc>
          <w:tcPr>
            <w:tcW w:w="1701" w:type="dxa"/>
            <w:gridSpan w:val="2"/>
            <w:vAlign w:val="center"/>
          </w:tcPr>
          <w:p w14:paraId="57B509C9" w14:textId="48389263" w:rsidR="0070538C" w:rsidRPr="00EC072D" w:rsidRDefault="0070538C" w:rsidP="00386D6C">
            <w:pPr>
              <w:autoSpaceDE w:val="0"/>
              <w:autoSpaceDN w:val="0"/>
              <w:adjustRightInd w:val="0"/>
              <w:jc w:val="center"/>
              <w:rPr>
                <w:sz w:val="28"/>
                <w:szCs w:val="28"/>
              </w:rPr>
            </w:pPr>
            <w:r w:rsidRPr="00EC072D">
              <w:rPr>
                <w:sz w:val="28"/>
                <w:szCs w:val="28"/>
              </w:rPr>
              <w:t>130</w:t>
            </w:r>
          </w:p>
        </w:tc>
        <w:tc>
          <w:tcPr>
            <w:tcW w:w="2359" w:type="dxa"/>
            <w:gridSpan w:val="2"/>
            <w:vAlign w:val="center"/>
          </w:tcPr>
          <w:p w14:paraId="574535C4" w14:textId="77777777" w:rsidR="0070538C" w:rsidRPr="00EC072D" w:rsidRDefault="0070538C" w:rsidP="00386D6C">
            <w:pPr>
              <w:autoSpaceDE w:val="0"/>
              <w:autoSpaceDN w:val="0"/>
              <w:adjustRightInd w:val="0"/>
              <w:jc w:val="center"/>
              <w:rPr>
                <w:sz w:val="28"/>
                <w:szCs w:val="28"/>
              </w:rPr>
            </w:pPr>
            <w:r w:rsidRPr="00EC072D">
              <w:rPr>
                <w:sz w:val="28"/>
                <w:szCs w:val="28"/>
              </w:rPr>
              <w:t>170</w:t>
            </w:r>
          </w:p>
        </w:tc>
        <w:tc>
          <w:tcPr>
            <w:tcW w:w="2551" w:type="dxa"/>
            <w:gridSpan w:val="3"/>
            <w:vAlign w:val="center"/>
          </w:tcPr>
          <w:p w14:paraId="152C8090" w14:textId="77777777" w:rsidR="0070538C" w:rsidRPr="00EC072D" w:rsidRDefault="0070538C" w:rsidP="00386D6C">
            <w:pPr>
              <w:autoSpaceDE w:val="0"/>
              <w:autoSpaceDN w:val="0"/>
              <w:adjustRightInd w:val="0"/>
              <w:jc w:val="center"/>
              <w:rPr>
                <w:sz w:val="28"/>
                <w:szCs w:val="28"/>
              </w:rPr>
            </w:pPr>
            <w:r w:rsidRPr="00EC072D">
              <w:rPr>
                <w:sz w:val="28"/>
                <w:szCs w:val="28"/>
              </w:rPr>
              <w:t>180</w:t>
            </w:r>
          </w:p>
        </w:tc>
      </w:tr>
      <w:tr w:rsidR="00EC072D" w:rsidRPr="00EC072D" w14:paraId="601830C2" w14:textId="77777777" w:rsidTr="00062EAC">
        <w:tc>
          <w:tcPr>
            <w:tcW w:w="2127" w:type="dxa"/>
            <w:vMerge/>
          </w:tcPr>
          <w:p w14:paraId="0AFD7B00" w14:textId="77777777" w:rsidR="0070538C" w:rsidRPr="00EC072D" w:rsidRDefault="0070538C" w:rsidP="00386D6C">
            <w:pPr>
              <w:autoSpaceDE w:val="0"/>
              <w:autoSpaceDN w:val="0"/>
              <w:adjustRightInd w:val="0"/>
              <w:rPr>
                <w:sz w:val="28"/>
                <w:szCs w:val="28"/>
              </w:rPr>
            </w:pPr>
          </w:p>
        </w:tc>
        <w:tc>
          <w:tcPr>
            <w:tcW w:w="2551" w:type="dxa"/>
            <w:vMerge w:val="restart"/>
          </w:tcPr>
          <w:p w14:paraId="39647775" w14:textId="24C23A1B" w:rsidR="0070538C" w:rsidRPr="00EC072D" w:rsidRDefault="0070538C" w:rsidP="00A95403">
            <w:pPr>
              <w:autoSpaceDE w:val="0"/>
              <w:autoSpaceDN w:val="0"/>
              <w:adjustRightInd w:val="0"/>
              <w:rPr>
                <w:sz w:val="28"/>
                <w:szCs w:val="28"/>
              </w:rPr>
            </w:pPr>
            <w:r w:rsidRPr="00EC072D">
              <w:rPr>
                <w:sz w:val="28"/>
                <w:szCs w:val="28"/>
              </w:rPr>
              <w:t xml:space="preserve">Расчетная плотность населения жилой группы в зависимости от уровня комфортности жилой застройки, чел./ </w:t>
            </w:r>
            <w:proofErr w:type="gramStart"/>
            <w:r w:rsidRPr="00EC072D">
              <w:rPr>
                <w:sz w:val="28"/>
                <w:szCs w:val="28"/>
              </w:rPr>
              <w:t>га</w:t>
            </w:r>
            <w:proofErr w:type="gramEnd"/>
            <w:r w:rsidRPr="00EC072D">
              <w:rPr>
                <w:sz w:val="28"/>
                <w:szCs w:val="28"/>
              </w:rPr>
              <w:t xml:space="preserve"> [</w:t>
            </w:r>
            <w:r w:rsidR="00A95403" w:rsidRPr="00EC072D">
              <w:rPr>
                <w:sz w:val="28"/>
                <w:szCs w:val="28"/>
              </w:rPr>
              <w:t>2</w:t>
            </w:r>
            <w:r w:rsidR="0055146E" w:rsidRPr="00EC072D">
              <w:rPr>
                <w:sz w:val="28"/>
                <w:szCs w:val="28"/>
              </w:rPr>
              <w:t xml:space="preserve">, </w:t>
            </w:r>
            <w:r w:rsidR="00A95403" w:rsidRPr="00EC072D">
              <w:rPr>
                <w:sz w:val="28"/>
                <w:szCs w:val="28"/>
              </w:rPr>
              <w:t>3</w:t>
            </w:r>
            <w:r w:rsidRPr="00EC072D">
              <w:rPr>
                <w:sz w:val="28"/>
                <w:szCs w:val="28"/>
              </w:rPr>
              <w:t>]</w:t>
            </w:r>
          </w:p>
        </w:tc>
        <w:tc>
          <w:tcPr>
            <w:tcW w:w="1894" w:type="dxa"/>
            <w:vMerge w:val="restart"/>
            <w:vAlign w:val="center"/>
          </w:tcPr>
          <w:p w14:paraId="5E478FC8" w14:textId="77777777" w:rsidR="0070538C" w:rsidRPr="00EC072D" w:rsidRDefault="0070538C" w:rsidP="00386D6C">
            <w:pPr>
              <w:autoSpaceDE w:val="0"/>
              <w:autoSpaceDN w:val="0"/>
              <w:adjustRightInd w:val="0"/>
              <w:jc w:val="center"/>
              <w:rPr>
                <w:sz w:val="28"/>
                <w:szCs w:val="28"/>
              </w:rPr>
            </w:pPr>
            <w:r w:rsidRPr="00EC072D">
              <w:rPr>
                <w:sz w:val="28"/>
                <w:szCs w:val="28"/>
              </w:rPr>
              <w:t>Уровень комфортности</w:t>
            </w:r>
          </w:p>
        </w:tc>
        <w:tc>
          <w:tcPr>
            <w:tcW w:w="8312" w:type="dxa"/>
            <w:gridSpan w:val="9"/>
            <w:vAlign w:val="center"/>
          </w:tcPr>
          <w:p w14:paraId="7A63C20C" w14:textId="77777777" w:rsidR="0070538C" w:rsidRPr="00EC072D" w:rsidRDefault="0070538C" w:rsidP="00386D6C">
            <w:pPr>
              <w:autoSpaceDE w:val="0"/>
              <w:autoSpaceDN w:val="0"/>
              <w:adjustRightInd w:val="0"/>
              <w:jc w:val="center"/>
              <w:rPr>
                <w:sz w:val="28"/>
                <w:szCs w:val="28"/>
              </w:rPr>
            </w:pPr>
            <w:r w:rsidRPr="00EC072D">
              <w:rPr>
                <w:sz w:val="28"/>
                <w:szCs w:val="28"/>
              </w:rPr>
              <w:t xml:space="preserve">Расчетная плотность населения </w:t>
            </w:r>
          </w:p>
        </w:tc>
      </w:tr>
      <w:tr w:rsidR="00EC072D" w:rsidRPr="00EC072D" w14:paraId="3EE2D698" w14:textId="77777777" w:rsidTr="00062EAC">
        <w:tc>
          <w:tcPr>
            <w:tcW w:w="2127" w:type="dxa"/>
            <w:vMerge/>
          </w:tcPr>
          <w:p w14:paraId="1B13599F" w14:textId="77777777" w:rsidR="0070538C" w:rsidRPr="00EC072D" w:rsidRDefault="0070538C" w:rsidP="00386D6C">
            <w:pPr>
              <w:autoSpaceDE w:val="0"/>
              <w:autoSpaceDN w:val="0"/>
              <w:adjustRightInd w:val="0"/>
              <w:rPr>
                <w:sz w:val="28"/>
                <w:szCs w:val="28"/>
              </w:rPr>
            </w:pPr>
          </w:p>
        </w:tc>
        <w:tc>
          <w:tcPr>
            <w:tcW w:w="2551" w:type="dxa"/>
            <w:vMerge/>
          </w:tcPr>
          <w:p w14:paraId="5061E5C1" w14:textId="77777777" w:rsidR="0070538C" w:rsidRPr="00EC072D" w:rsidRDefault="0070538C" w:rsidP="00386D6C">
            <w:pPr>
              <w:autoSpaceDE w:val="0"/>
              <w:autoSpaceDN w:val="0"/>
              <w:adjustRightInd w:val="0"/>
              <w:rPr>
                <w:sz w:val="28"/>
                <w:szCs w:val="28"/>
              </w:rPr>
            </w:pPr>
          </w:p>
        </w:tc>
        <w:tc>
          <w:tcPr>
            <w:tcW w:w="1894" w:type="dxa"/>
            <w:vMerge/>
          </w:tcPr>
          <w:p w14:paraId="56B7F168" w14:textId="77777777" w:rsidR="0070538C" w:rsidRPr="00EC072D" w:rsidRDefault="0070538C" w:rsidP="00386D6C">
            <w:pPr>
              <w:autoSpaceDE w:val="0"/>
              <w:autoSpaceDN w:val="0"/>
              <w:adjustRightInd w:val="0"/>
              <w:rPr>
                <w:sz w:val="28"/>
                <w:szCs w:val="28"/>
              </w:rPr>
            </w:pPr>
          </w:p>
        </w:tc>
        <w:tc>
          <w:tcPr>
            <w:tcW w:w="3402" w:type="dxa"/>
            <w:gridSpan w:val="4"/>
            <w:vAlign w:val="center"/>
          </w:tcPr>
          <w:p w14:paraId="387B5FF1" w14:textId="77777777" w:rsidR="003D2031" w:rsidRPr="00EC072D" w:rsidRDefault="0070538C" w:rsidP="00D8197E">
            <w:pPr>
              <w:autoSpaceDE w:val="0"/>
              <w:autoSpaceDN w:val="0"/>
              <w:adjustRightInd w:val="0"/>
              <w:jc w:val="center"/>
              <w:rPr>
                <w:sz w:val="28"/>
                <w:szCs w:val="28"/>
              </w:rPr>
            </w:pPr>
            <w:r w:rsidRPr="00EC072D">
              <w:rPr>
                <w:sz w:val="28"/>
                <w:szCs w:val="28"/>
              </w:rPr>
              <w:t xml:space="preserve">малоэтажная </w:t>
            </w:r>
          </w:p>
          <w:p w14:paraId="69B509E1" w14:textId="5312FFE7" w:rsidR="0070538C" w:rsidRPr="00EC072D" w:rsidRDefault="0070538C" w:rsidP="00A95403">
            <w:pPr>
              <w:autoSpaceDE w:val="0"/>
              <w:autoSpaceDN w:val="0"/>
              <w:adjustRightInd w:val="0"/>
              <w:jc w:val="center"/>
              <w:rPr>
                <w:sz w:val="28"/>
                <w:szCs w:val="28"/>
              </w:rPr>
            </w:pPr>
            <w:r w:rsidRPr="00EC072D">
              <w:rPr>
                <w:sz w:val="28"/>
                <w:szCs w:val="28"/>
              </w:rPr>
              <w:t>застройка [</w:t>
            </w:r>
            <w:r w:rsidR="00A95403" w:rsidRPr="00EC072D">
              <w:rPr>
                <w:sz w:val="28"/>
                <w:szCs w:val="28"/>
              </w:rPr>
              <w:t>4</w:t>
            </w:r>
            <w:r w:rsidRPr="00EC072D">
              <w:rPr>
                <w:sz w:val="28"/>
                <w:szCs w:val="28"/>
              </w:rPr>
              <w:t>]</w:t>
            </w:r>
          </w:p>
        </w:tc>
        <w:tc>
          <w:tcPr>
            <w:tcW w:w="2501" w:type="dxa"/>
            <w:gridSpan w:val="3"/>
            <w:vAlign w:val="center"/>
          </w:tcPr>
          <w:p w14:paraId="6148FA8B" w14:textId="0ACEB8AA" w:rsidR="0070538C" w:rsidRPr="00EC072D" w:rsidRDefault="0070538C" w:rsidP="00A95403">
            <w:pPr>
              <w:autoSpaceDE w:val="0"/>
              <w:autoSpaceDN w:val="0"/>
              <w:adjustRightInd w:val="0"/>
              <w:jc w:val="center"/>
              <w:rPr>
                <w:sz w:val="28"/>
                <w:szCs w:val="28"/>
              </w:rPr>
            </w:pPr>
            <w:proofErr w:type="spellStart"/>
            <w:r w:rsidRPr="00EC072D">
              <w:rPr>
                <w:sz w:val="28"/>
                <w:szCs w:val="28"/>
              </w:rPr>
              <w:t>среднеэтажная</w:t>
            </w:r>
            <w:proofErr w:type="spellEnd"/>
            <w:r w:rsidRPr="00EC072D">
              <w:rPr>
                <w:sz w:val="28"/>
                <w:szCs w:val="28"/>
              </w:rPr>
              <w:t xml:space="preserve"> застройка [</w:t>
            </w:r>
            <w:r w:rsidR="00A95403" w:rsidRPr="00EC072D">
              <w:rPr>
                <w:sz w:val="28"/>
                <w:szCs w:val="28"/>
              </w:rPr>
              <w:t>4</w:t>
            </w:r>
            <w:r w:rsidRPr="00EC072D">
              <w:rPr>
                <w:sz w:val="28"/>
                <w:szCs w:val="28"/>
              </w:rPr>
              <w:t>]</w:t>
            </w:r>
          </w:p>
        </w:tc>
        <w:tc>
          <w:tcPr>
            <w:tcW w:w="2409" w:type="dxa"/>
            <w:gridSpan w:val="2"/>
            <w:vAlign w:val="center"/>
          </w:tcPr>
          <w:p w14:paraId="58FFB879" w14:textId="77777777" w:rsidR="003D2031" w:rsidRPr="00EC072D" w:rsidRDefault="0070538C" w:rsidP="00D8197E">
            <w:pPr>
              <w:autoSpaceDE w:val="0"/>
              <w:autoSpaceDN w:val="0"/>
              <w:adjustRightInd w:val="0"/>
              <w:jc w:val="center"/>
              <w:rPr>
                <w:sz w:val="28"/>
                <w:szCs w:val="28"/>
              </w:rPr>
            </w:pPr>
            <w:r w:rsidRPr="00EC072D">
              <w:rPr>
                <w:sz w:val="28"/>
                <w:szCs w:val="28"/>
              </w:rPr>
              <w:t xml:space="preserve">многоэтажная </w:t>
            </w:r>
          </w:p>
          <w:p w14:paraId="47C07F5C" w14:textId="7357295B" w:rsidR="0070538C" w:rsidRPr="00EC072D" w:rsidRDefault="0070538C" w:rsidP="00A95403">
            <w:pPr>
              <w:autoSpaceDE w:val="0"/>
              <w:autoSpaceDN w:val="0"/>
              <w:adjustRightInd w:val="0"/>
              <w:jc w:val="center"/>
              <w:rPr>
                <w:sz w:val="28"/>
                <w:szCs w:val="28"/>
              </w:rPr>
            </w:pPr>
            <w:r w:rsidRPr="00EC072D">
              <w:rPr>
                <w:sz w:val="28"/>
                <w:szCs w:val="28"/>
              </w:rPr>
              <w:t>застройка [</w:t>
            </w:r>
            <w:r w:rsidR="00A95403" w:rsidRPr="00EC072D">
              <w:rPr>
                <w:sz w:val="28"/>
                <w:szCs w:val="28"/>
              </w:rPr>
              <w:t>4</w:t>
            </w:r>
            <w:r w:rsidRPr="00EC072D">
              <w:rPr>
                <w:sz w:val="28"/>
                <w:szCs w:val="28"/>
              </w:rPr>
              <w:t>]</w:t>
            </w:r>
          </w:p>
        </w:tc>
      </w:tr>
      <w:tr w:rsidR="00EC072D" w:rsidRPr="00EC072D" w14:paraId="45925F23" w14:textId="77777777" w:rsidTr="00062EAC">
        <w:tc>
          <w:tcPr>
            <w:tcW w:w="2127" w:type="dxa"/>
            <w:vMerge/>
          </w:tcPr>
          <w:p w14:paraId="1F4F6DD2" w14:textId="77777777" w:rsidR="0070538C" w:rsidRPr="00EC072D" w:rsidRDefault="0070538C" w:rsidP="00386D6C">
            <w:pPr>
              <w:autoSpaceDE w:val="0"/>
              <w:autoSpaceDN w:val="0"/>
              <w:adjustRightInd w:val="0"/>
              <w:rPr>
                <w:sz w:val="28"/>
                <w:szCs w:val="28"/>
              </w:rPr>
            </w:pPr>
          </w:p>
        </w:tc>
        <w:tc>
          <w:tcPr>
            <w:tcW w:w="2551" w:type="dxa"/>
            <w:vMerge/>
          </w:tcPr>
          <w:p w14:paraId="4534DAA5" w14:textId="77777777" w:rsidR="0070538C" w:rsidRPr="00EC072D" w:rsidRDefault="0070538C" w:rsidP="00386D6C">
            <w:pPr>
              <w:autoSpaceDE w:val="0"/>
              <w:autoSpaceDN w:val="0"/>
              <w:adjustRightInd w:val="0"/>
              <w:rPr>
                <w:sz w:val="28"/>
                <w:szCs w:val="28"/>
              </w:rPr>
            </w:pPr>
          </w:p>
        </w:tc>
        <w:tc>
          <w:tcPr>
            <w:tcW w:w="1894" w:type="dxa"/>
          </w:tcPr>
          <w:p w14:paraId="17B4BF1D" w14:textId="77777777" w:rsidR="0070538C" w:rsidRPr="00EC072D" w:rsidRDefault="0070538C" w:rsidP="00386D6C">
            <w:pPr>
              <w:autoSpaceDE w:val="0"/>
              <w:autoSpaceDN w:val="0"/>
              <w:adjustRightInd w:val="0"/>
              <w:rPr>
                <w:sz w:val="28"/>
                <w:szCs w:val="28"/>
              </w:rPr>
            </w:pPr>
            <w:r w:rsidRPr="00EC072D">
              <w:rPr>
                <w:sz w:val="28"/>
                <w:szCs w:val="28"/>
              </w:rPr>
              <w:t>Стандартное жилье</w:t>
            </w:r>
          </w:p>
        </w:tc>
        <w:tc>
          <w:tcPr>
            <w:tcW w:w="3402" w:type="dxa"/>
            <w:gridSpan w:val="4"/>
            <w:vAlign w:val="center"/>
          </w:tcPr>
          <w:p w14:paraId="0C1486D7" w14:textId="77777777" w:rsidR="0070538C" w:rsidRPr="00EC072D" w:rsidRDefault="0070538C" w:rsidP="00386D6C">
            <w:pPr>
              <w:autoSpaceDE w:val="0"/>
              <w:autoSpaceDN w:val="0"/>
              <w:adjustRightInd w:val="0"/>
              <w:jc w:val="center"/>
              <w:rPr>
                <w:sz w:val="28"/>
                <w:szCs w:val="28"/>
              </w:rPr>
            </w:pPr>
            <w:r w:rsidRPr="00EC072D">
              <w:rPr>
                <w:sz w:val="28"/>
                <w:szCs w:val="28"/>
              </w:rPr>
              <w:t>250</w:t>
            </w:r>
          </w:p>
        </w:tc>
        <w:tc>
          <w:tcPr>
            <w:tcW w:w="2501" w:type="dxa"/>
            <w:gridSpan w:val="3"/>
            <w:vAlign w:val="center"/>
          </w:tcPr>
          <w:p w14:paraId="0A85AEA4" w14:textId="77777777" w:rsidR="0070538C" w:rsidRPr="00EC072D" w:rsidRDefault="0070538C" w:rsidP="00386D6C">
            <w:pPr>
              <w:autoSpaceDE w:val="0"/>
              <w:autoSpaceDN w:val="0"/>
              <w:adjustRightInd w:val="0"/>
              <w:jc w:val="center"/>
              <w:rPr>
                <w:sz w:val="28"/>
                <w:szCs w:val="28"/>
              </w:rPr>
            </w:pPr>
            <w:r w:rsidRPr="00EC072D">
              <w:rPr>
                <w:sz w:val="28"/>
                <w:szCs w:val="28"/>
              </w:rPr>
              <w:t>330</w:t>
            </w:r>
          </w:p>
        </w:tc>
        <w:tc>
          <w:tcPr>
            <w:tcW w:w="2409" w:type="dxa"/>
            <w:gridSpan w:val="2"/>
            <w:vAlign w:val="center"/>
          </w:tcPr>
          <w:p w14:paraId="45897676" w14:textId="77777777" w:rsidR="0070538C" w:rsidRPr="00EC072D" w:rsidRDefault="0070538C" w:rsidP="00386D6C">
            <w:pPr>
              <w:autoSpaceDE w:val="0"/>
              <w:autoSpaceDN w:val="0"/>
              <w:adjustRightInd w:val="0"/>
              <w:jc w:val="center"/>
              <w:rPr>
                <w:sz w:val="28"/>
                <w:szCs w:val="28"/>
              </w:rPr>
            </w:pPr>
            <w:r w:rsidRPr="00EC072D">
              <w:rPr>
                <w:sz w:val="28"/>
                <w:szCs w:val="28"/>
              </w:rPr>
              <w:t>400</w:t>
            </w:r>
          </w:p>
        </w:tc>
      </w:tr>
      <w:tr w:rsidR="00EC072D" w:rsidRPr="00EC072D" w14:paraId="76F53C04" w14:textId="77777777" w:rsidTr="00062EAC">
        <w:tc>
          <w:tcPr>
            <w:tcW w:w="2127" w:type="dxa"/>
            <w:vMerge/>
          </w:tcPr>
          <w:p w14:paraId="1B58AC7D" w14:textId="77777777" w:rsidR="0070538C" w:rsidRPr="00EC072D" w:rsidRDefault="0070538C" w:rsidP="00386D6C">
            <w:pPr>
              <w:autoSpaceDE w:val="0"/>
              <w:autoSpaceDN w:val="0"/>
              <w:adjustRightInd w:val="0"/>
              <w:rPr>
                <w:sz w:val="28"/>
                <w:szCs w:val="28"/>
              </w:rPr>
            </w:pPr>
          </w:p>
        </w:tc>
        <w:tc>
          <w:tcPr>
            <w:tcW w:w="2551" w:type="dxa"/>
            <w:vMerge/>
          </w:tcPr>
          <w:p w14:paraId="33DE0B08" w14:textId="77777777" w:rsidR="0070538C" w:rsidRPr="00EC072D" w:rsidRDefault="0070538C" w:rsidP="00386D6C">
            <w:pPr>
              <w:autoSpaceDE w:val="0"/>
              <w:autoSpaceDN w:val="0"/>
              <w:adjustRightInd w:val="0"/>
              <w:rPr>
                <w:sz w:val="28"/>
                <w:szCs w:val="28"/>
              </w:rPr>
            </w:pPr>
          </w:p>
        </w:tc>
        <w:tc>
          <w:tcPr>
            <w:tcW w:w="1894" w:type="dxa"/>
          </w:tcPr>
          <w:p w14:paraId="685A00A7" w14:textId="77777777" w:rsidR="0070538C" w:rsidRPr="00EC072D" w:rsidRDefault="0070538C" w:rsidP="00386D6C">
            <w:pPr>
              <w:autoSpaceDE w:val="0"/>
              <w:autoSpaceDN w:val="0"/>
              <w:adjustRightInd w:val="0"/>
              <w:rPr>
                <w:sz w:val="28"/>
                <w:szCs w:val="28"/>
              </w:rPr>
            </w:pPr>
            <w:r w:rsidRPr="00EC072D">
              <w:rPr>
                <w:sz w:val="28"/>
                <w:szCs w:val="28"/>
              </w:rPr>
              <w:t xml:space="preserve">Комфорт-класс </w:t>
            </w:r>
          </w:p>
        </w:tc>
        <w:tc>
          <w:tcPr>
            <w:tcW w:w="3402" w:type="dxa"/>
            <w:gridSpan w:val="4"/>
            <w:vAlign w:val="center"/>
          </w:tcPr>
          <w:p w14:paraId="5FD80332" w14:textId="77777777" w:rsidR="0070538C" w:rsidRPr="00EC072D" w:rsidRDefault="0070538C" w:rsidP="00386D6C">
            <w:pPr>
              <w:autoSpaceDE w:val="0"/>
              <w:autoSpaceDN w:val="0"/>
              <w:adjustRightInd w:val="0"/>
              <w:jc w:val="center"/>
              <w:rPr>
                <w:sz w:val="28"/>
                <w:szCs w:val="28"/>
              </w:rPr>
            </w:pPr>
            <w:r w:rsidRPr="00EC072D">
              <w:rPr>
                <w:sz w:val="28"/>
                <w:szCs w:val="28"/>
              </w:rPr>
              <w:t>225</w:t>
            </w:r>
          </w:p>
        </w:tc>
        <w:tc>
          <w:tcPr>
            <w:tcW w:w="2501" w:type="dxa"/>
            <w:gridSpan w:val="3"/>
            <w:vAlign w:val="center"/>
          </w:tcPr>
          <w:p w14:paraId="7CFF9104" w14:textId="77777777" w:rsidR="0070538C" w:rsidRPr="00EC072D" w:rsidRDefault="0070538C" w:rsidP="00386D6C">
            <w:pPr>
              <w:autoSpaceDE w:val="0"/>
              <w:autoSpaceDN w:val="0"/>
              <w:adjustRightInd w:val="0"/>
              <w:jc w:val="center"/>
              <w:rPr>
                <w:sz w:val="28"/>
                <w:szCs w:val="28"/>
              </w:rPr>
            </w:pPr>
            <w:r w:rsidRPr="00EC072D">
              <w:rPr>
                <w:sz w:val="28"/>
                <w:szCs w:val="28"/>
              </w:rPr>
              <w:t>200</w:t>
            </w:r>
          </w:p>
        </w:tc>
        <w:tc>
          <w:tcPr>
            <w:tcW w:w="2409" w:type="dxa"/>
            <w:gridSpan w:val="2"/>
            <w:vAlign w:val="center"/>
          </w:tcPr>
          <w:p w14:paraId="736B5052" w14:textId="77777777" w:rsidR="0070538C" w:rsidRPr="00EC072D" w:rsidRDefault="0070538C" w:rsidP="00386D6C">
            <w:pPr>
              <w:autoSpaceDE w:val="0"/>
              <w:autoSpaceDN w:val="0"/>
              <w:adjustRightInd w:val="0"/>
              <w:jc w:val="center"/>
              <w:rPr>
                <w:sz w:val="28"/>
                <w:szCs w:val="28"/>
              </w:rPr>
            </w:pPr>
            <w:r w:rsidRPr="00EC072D">
              <w:rPr>
                <w:sz w:val="28"/>
                <w:szCs w:val="28"/>
              </w:rPr>
              <w:t>380</w:t>
            </w:r>
          </w:p>
        </w:tc>
      </w:tr>
      <w:tr w:rsidR="00EC072D" w:rsidRPr="00EC072D" w14:paraId="7AD2C30F" w14:textId="77777777" w:rsidTr="00062EAC">
        <w:tc>
          <w:tcPr>
            <w:tcW w:w="2127" w:type="dxa"/>
            <w:vMerge/>
          </w:tcPr>
          <w:p w14:paraId="390C6AC0" w14:textId="77777777" w:rsidR="0070538C" w:rsidRPr="00EC072D" w:rsidRDefault="0070538C" w:rsidP="00386D6C">
            <w:pPr>
              <w:autoSpaceDE w:val="0"/>
              <w:autoSpaceDN w:val="0"/>
              <w:adjustRightInd w:val="0"/>
              <w:rPr>
                <w:sz w:val="28"/>
                <w:szCs w:val="28"/>
              </w:rPr>
            </w:pPr>
          </w:p>
        </w:tc>
        <w:tc>
          <w:tcPr>
            <w:tcW w:w="2551" w:type="dxa"/>
            <w:vMerge/>
          </w:tcPr>
          <w:p w14:paraId="2C6826FC" w14:textId="77777777" w:rsidR="0070538C" w:rsidRPr="00EC072D" w:rsidRDefault="0070538C" w:rsidP="00386D6C">
            <w:pPr>
              <w:autoSpaceDE w:val="0"/>
              <w:autoSpaceDN w:val="0"/>
              <w:adjustRightInd w:val="0"/>
              <w:rPr>
                <w:sz w:val="28"/>
                <w:szCs w:val="28"/>
              </w:rPr>
            </w:pPr>
          </w:p>
        </w:tc>
        <w:tc>
          <w:tcPr>
            <w:tcW w:w="1894" w:type="dxa"/>
          </w:tcPr>
          <w:p w14:paraId="32AC6638" w14:textId="77777777" w:rsidR="0070538C" w:rsidRPr="00EC072D" w:rsidRDefault="0070538C" w:rsidP="00386D6C">
            <w:pPr>
              <w:autoSpaceDE w:val="0"/>
              <w:autoSpaceDN w:val="0"/>
              <w:adjustRightInd w:val="0"/>
              <w:rPr>
                <w:sz w:val="28"/>
                <w:szCs w:val="28"/>
              </w:rPr>
            </w:pPr>
            <w:r w:rsidRPr="00EC072D">
              <w:rPr>
                <w:sz w:val="28"/>
                <w:szCs w:val="28"/>
              </w:rPr>
              <w:t xml:space="preserve">Премиум-класс </w:t>
            </w:r>
          </w:p>
        </w:tc>
        <w:tc>
          <w:tcPr>
            <w:tcW w:w="3402" w:type="dxa"/>
            <w:gridSpan w:val="4"/>
            <w:vAlign w:val="center"/>
          </w:tcPr>
          <w:p w14:paraId="1ADA2F90" w14:textId="77777777" w:rsidR="0070538C" w:rsidRPr="00EC072D" w:rsidRDefault="0070538C" w:rsidP="00386D6C">
            <w:pPr>
              <w:autoSpaceDE w:val="0"/>
              <w:autoSpaceDN w:val="0"/>
              <w:adjustRightInd w:val="0"/>
              <w:jc w:val="center"/>
              <w:rPr>
                <w:sz w:val="28"/>
                <w:szCs w:val="28"/>
              </w:rPr>
            </w:pPr>
            <w:r w:rsidRPr="00EC072D">
              <w:rPr>
                <w:sz w:val="28"/>
                <w:szCs w:val="28"/>
              </w:rPr>
              <w:t>200</w:t>
            </w:r>
          </w:p>
        </w:tc>
        <w:tc>
          <w:tcPr>
            <w:tcW w:w="2501" w:type="dxa"/>
            <w:gridSpan w:val="3"/>
            <w:vAlign w:val="center"/>
          </w:tcPr>
          <w:p w14:paraId="3F5F6A26" w14:textId="77777777" w:rsidR="0070538C" w:rsidRPr="00EC072D" w:rsidRDefault="0070538C" w:rsidP="00386D6C">
            <w:pPr>
              <w:autoSpaceDE w:val="0"/>
              <w:autoSpaceDN w:val="0"/>
              <w:adjustRightInd w:val="0"/>
              <w:jc w:val="center"/>
              <w:rPr>
                <w:sz w:val="28"/>
                <w:szCs w:val="28"/>
              </w:rPr>
            </w:pPr>
            <w:r w:rsidRPr="00EC072D">
              <w:rPr>
                <w:sz w:val="28"/>
                <w:szCs w:val="28"/>
              </w:rPr>
              <w:t>280</w:t>
            </w:r>
          </w:p>
        </w:tc>
        <w:tc>
          <w:tcPr>
            <w:tcW w:w="2409" w:type="dxa"/>
            <w:gridSpan w:val="2"/>
            <w:vAlign w:val="center"/>
          </w:tcPr>
          <w:p w14:paraId="4A780E8B" w14:textId="77777777" w:rsidR="0070538C" w:rsidRPr="00EC072D" w:rsidRDefault="0070538C" w:rsidP="00386D6C">
            <w:pPr>
              <w:autoSpaceDE w:val="0"/>
              <w:autoSpaceDN w:val="0"/>
              <w:adjustRightInd w:val="0"/>
              <w:jc w:val="center"/>
              <w:rPr>
                <w:sz w:val="28"/>
                <w:szCs w:val="28"/>
              </w:rPr>
            </w:pPr>
            <w:r w:rsidRPr="00EC072D">
              <w:rPr>
                <w:sz w:val="28"/>
                <w:szCs w:val="28"/>
              </w:rPr>
              <w:t>360</w:t>
            </w:r>
          </w:p>
        </w:tc>
      </w:tr>
    </w:tbl>
    <w:p w14:paraId="6891ADDB" w14:textId="77777777" w:rsidR="00C73953" w:rsidRPr="00EC072D" w:rsidRDefault="00C73953">
      <w:pPr>
        <w:rPr>
          <w:sz w:val="2"/>
          <w:szCs w:val="2"/>
        </w:rPr>
      </w:pPr>
    </w:p>
    <w:tbl>
      <w:tblPr>
        <w:tblStyle w:val="1c"/>
        <w:tblW w:w="14884" w:type="dxa"/>
        <w:tblInd w:w="-85" w:type="dxa"/>
        <w:tblLayout w:type="fixed"/>
        <w:tblCellMar>
          <w:left w:w="57" w:type="dxa"/>
          <w:right w:w="57" w:type="dxa"/>
        </w:tblCellMar>
        <w:tblLook w:val="0000" w:firstRow="0" w:lastRow="0" w:firstColumn="0" w:lastColumn="0" w:noHBand="0" w:noVBand="0"/>
      </w:tblPr>
      <w:tblGrid>
        <w:gridCol w:w="14884"/>
      </w:tblGrid>
      <w:tr w:rsidR="00EC072D" w:rsidRPr="00EC072D" w14:paraId="371924BF" w14:textId="77777777" w:rsidTr="00062EAC">
        <w:tc>
          <w:tcPr>
            <w:tcW w:w="14884" w:type="dxa"/>
          </w:tcPr>
          <w:p w14:paraId="4CC89540" w14:textId="77777777" w:rsidR="0070538C" w:rsidRPr="00EC072D" w:rsidRDefault="0070538C" w:rsidP="00386D6C">
            <w:pPr>
              <w:autoSpaceDE w:val="0"/>
              <w:autoSpaceDN w:val="0"/>
              <w:adjustRightInd w:val="0"/>
              <w:rPr>
                <w:sz w:val="28"/>
                <w:szCs w:val="28"/>
              </w:rPr>
            </w:pPr>
            <w:r w:rsidRPr="00EC072D">
              <w:rPr>
                <w:sz w:val="28"/>
                <w:szCs w:val="28"/>
              </w:rPr>
              <w:t>Примечания</w:t>
            </w:r>
          </w:p>
          <w:p w14:paraId="054C2CE7" w14:textId="757FBF4A" w:rsidR="00A005F3" w:rsidRPr="00EC072D" w:rsidRDefault="00C41FAB" w:rsidP="00A005F3">
            <w:pPr>
              <w:jc w:val="both"/>
              <w:rPr>
                <w:sz w:val="28"/>
                <w:szCs w:val="28"/>
              </w:rPr>
            </w:pPr>
            <w:bookmarkStart w:id="96" w:name="Par67"/>
            <w:bookmarkEnd w:id="96"/>
            <w:r w:rsidRPr="00EC072D">
              <w:rPr>
                <w:sz w:val="28"/>
                <w:szCs w:val="28"/>
              </w:rPr>
              <w:t>1</w:t>
            </w:r>
            <w:r w:rsidR="00A005F3" w:rsidRPr="00EC072D">
              <w:rPr>
                <w:sz w:val="28"/>
                <w:szCs w:val="28"/>
              </w:rPr>
              <w:t xml:space="preserve">. Приведенный показатель размера земельного участка учитывает минимальную потребность </w:t>
            </w:r>
            <w:proofErr w:type="gramStart"/>
            <w:r w:rsidR="00A005F3" w:rsidRPr="00EC072D">
              <w:rPr>
                <w:sz w:val="28"/>
                <w:szCs w:val="28"/>
              </w:rPr>
              <w:t>в территории для объекта жилищного строительства</w:t>
            </w:r>
            <w:r w:rsidR="00EC62D8" w:rsidRPr="00EC072D">
              <w:rPr>
                <w:sz w:val="28"/>
                <w:szCs w:val="28"/>
              </w:rPr>
              <w:t xml:space="preserve"> с у</w:t>
            </w:r>
            <w:r w:rsidR="00A005F3" w:rsidRPr="00EC072D">
              <w:rPr>
                <w:sz w:val="28"/>
                <w:szCs w:val="28"/>
              </w:rPr>
              <w:t>четом обеспеченност</w:t>
            </w:r>
            <w:r w:rsidR="00EC62D8" w:rsidRPr="00EC072D">
              <w:rPr>
                <w:sz w:val="28"/>
                <w:szCs w:val="28"/>
              </w:rPr>
              <w:t>и</w:t>
            </w:r>
            <w:r w:rsidR="00A005F3" w:rsidRPr="00EC072D">
              <w:rPr>
                <w:sz w:val="28"/>
                <w:szCs w:val="28"/>
              </w:rPr>
              <w:t xml:space="preserve"> </w:t>
            </w:r>
            <w:proofErr w:type="spellStart"/>
            <w:r w:rsidR="00A005F3" w:rsidRPr="00EC072D">
              <w:rPr>
                <w:sz w:val="28"/>
                <w:szCs w:val="28"/>
              </w:rPr>
              <w:t>машино</w:t>
            </w:r>
            <w:proofErr w:type="spellEnd"/>
            <w:r w:rsidR="00A005F3" w:rsidRPr="00EC072D">
              <w:rPr>
                <w:sz w:val="28"/>
                <w:szCs w:val="28"/>
              </w:rPr>
              <w:t>-местами в границах земельного участка в соответствии</w:t>
            </w:r>
            <w:proofErr w:type="gramEnd"/>
            <w:r w:rsidR="00A005F3" w:rsidRPr="00EC072D">
              <w:rPr>
                <w:sz w:val="28"/>
                <w:szCs w:val="28"/>
              </w:rPr>
              <w:t xml:space="preserve"> с </w:t>
            </w:r>
            <w:r w:rsidR="00A005F3" w:rsidRPr="00EC072D">
              <w:rPr>
                <w:sz w:val="28"/>
                <w:szCs w:val="28"/>
              </w:rPr>
              <w:lastRenderedPageBreak/>
              <w:fldChar w:fldCharType="begin"/>
            </w:r>
            <w:r w:rsidR="00A005F3" w:rsidRPr="00EC072D">
              <w:rPr>
                <w:sz w:val="28"/>
                <w:szCs w:val="28"/>
              </w:rPr>
              <w:instrText xml:space="preserve"> REF _Ref87442715 \h  \* MERGEFORMAT </w:instrText>
            </w:r>
            <w:r w:rsidR="00A005F3" w:rsidRPr="00EC072D">
              <w:rPr>
                <w:sz w:val="28"/>
                <w:szCs w:val="28"/>
              </w:rPr>
            </w:r>
            <w:r w:rsidR="00A005F3" w:rsidRPr="00EC072D">
              <w:rPr>
                <w:sz w:val="28"/>
                <w:szCs w:val="28"/>
              </w:rPr>
              <w:fldChar w:fldCharType="separate"/>
            </w:r>
            <w:r w:rsidR="00CD1C4C" w:rsidRPr="00EC072D">
              <w:rPr>
                <w:sz w:val="28"/>
                <w:szCs w:val="28"/>
              </w:rPr>
              <w:t>Таблица 6</w:t>
            </w:r>
            <w:r w:rsidR="00A005F3" w:rsidRPr="00EC072D">
              <w:rPr>
                <w:sz w:val="28"/>
                <w:szCs w:val="28"/>
              </w:rPr>
              <w:fldChar w:fldCharType="end"/>
            </w:r>
            <w:r w:rsidR="00A005F3" w:rsidRPr="00EC072D">
              <w:rPr>
                <w:sz w:val="28"/>
                <w:szCs w:val="28"/>
              </w:rPr>
              <w:t xml:space="preserve"> раздела 2.2.6.</w:t>
            </w:r>
          </w:p>
          <w:p w14:paraId="46129769" w14:textId="1B254D1C" w:rsidR="0070538C" w:rsidRPr="00EC072D" w:rsidRDefault="00A95403" w:rsidP="00386D6C">
            <w:pPr>
              <w:autoSpaceDE w:val="0"/>
              <w:autoSpaceDN w:val="0"/>
              <w:adjustRightInd w:val="0"/>
              <w:rPr>
                <w:sz w:val="28"/>
                <w:szCs w:val="28"/>
              </w:rPr>
            </w:pPr>
            <w:r w:rsidRPr="00EC072D">
              <w:rPr>
                <w:sz w:val="28"/>
                <w:szCs w:val="28"/>
              </w:rPr>
              <w:t>2</w:t>
            </w:r>
            <w:r w:rsidR="0070538C" w:rsidRPr="00EC072D">
              <w:rPr>
                <w:sz w:val="28"/>
                <w:szCs w:val="28"/>
              </w:rPr>
              <w:t xml:space="preserve">. Плотность населения жилой группы приведена для </w:t>
            </w:r>
            <w:proofErr w:type="gramStart"/>
            <w:r w:rsidR="0070538C" w:rsidRPr="00EC072D">
              <w:rPr>
                <w:sz w:val="28"/>
                <w:szCs w:val="28"/>
              </w:rPr>
              <w:t>рельефа</w:t>
            </w:r>
            <w:proofErr w:type="gramEnd"/>
            <w:r w:rsidR="0070538C" w:rsidRPr="00EC072D">
              <w:rPr>
                <w:sz w:val="28"/>
                <w:szCs w:val="28"/>
              </w:rPr>
              <w:t xml:space="preserve"> не превышающего 10%. В случае, если уклон рельефа превышает 10%, показатель принимается в соответствии с таблицей 31 Тома 1 РНГП в Приморском крае.</w:t>
            </w:r>
          </w:p>
          <w:p w14:paraId="1DCB4C73" w14:textId="18A122F3" w:rsidR="0070538C" w:rsidRPr="00EC072D" w:rsidRDefault="00A95403" w:rsidP="00386D6C">
            <w:pPr>
              <w:autoSpaceDE w:val="0"/>
              <w:autoSpaceDN w:val="0"/>
              <w:adjustRightInd w:val="0"/>
              <w:rPr>
                <w:sz w:val="28"/>
                <w:szCs w:val="28"/>
              </w:rPr>
            </w:pPr>
            <w:r w:rsidRPr="00EC072D">
              <w:rPr>
                <w:sz w:val="28"/>
                <w:szCs w:val="28"/>
              </w:rPr>
              <w:t>3</w:t>
            </w:r>
            <w:r w:rsidR="003868E9" w:rsidRPr="00EC072D">
              <w:rPr>
                <w:sz w:val="28"/>
                <w:szCs w:val="28"/>
              </w:rPr>
              <w:t xml:space="preserve">. </w:t>
            </w:r>
            <w:r w:rsidR="0070538C" w:rsidRPr="00EC072D">
              <w:rPr>
                <w:sz w:val="28"/>
                <w:szCs w:val="28"/>
              </w:rPr>
              <w:t xml:space="preserve">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w:t>
            </w:r>
            <w:proofErr w:type="gramStart"/>
            <w:r w:rsidR="0070538C" w:rsidRPr="00EC072D">
              <w:rPr>
                <w:sz w:val="28"/>
                <w:szCs w:val="28"/>
              </w:rPr>
              <w:t>показатели</w:t>
            </w:r>
            <w:proofErr w:type="gramEnd"/>
            <w:r w:rsidR="0070538C" w:rsidRPr="00EC072D">
              <w:rPr>
                <w:sz w:val="28"/>
                <w:szCs w:val="28"/>
              </w:rPr>
              <w:t xml:space="preserve"> установленные для показателя «Расчетная плотность населения территории многоквартирной жилой застройки, чел./га» </w:t>
            </w:r>
          </w:p>
          <w:p w14:paraId="1EE801DB" w14:textId="2E3100BA" w:rsidR="0070538C" w:rsidRPr="00EC072D" w:rsidRDefault="00A95403" w:rsidP="003D68F6">
            <w:pPr>
              <w:autoSpaceDE w:val="0"/>
              <w:autoSpaceDN w:val="0"/>
              <w:adjustRightInd w:val="0"/>
              <w:rPr>
                <w:sz w:val="28"/>
                <w:szCs w:val="28"/>
              </w:rPr>
            </w:pPr>
            <w:r w:rsidRPr="00EC072D">
              <w:rPr>
                <w:sz w:val="28"/>
                <w:szCs w:val="28"/>
              </w:rPr>
              <w:t>4</w:t>
            </w:r>
            <w:r w:rsidR="0070538C" w:rsidRPr="00EC072D">
              <w:rPr>
                <w:sz w:val="28"/>
                <w:szCs w:val="28"/>
              </w:rPr>
              <w:t xml:space="preserve">. Плотность населения рассчитана с учетом обеспеченности парковочными местами в соответствии </w:t>
            </w:r>
            <w:proofErr w:type="gramStart"/>
            <w:r w:rsidR="0070538C" w:rsidRPr="00EC072D">
              <w:rPr>
                <w:sz w:val="28"/>
                <w:szCs w:val="28"/>
              </w:rPr>
              <w:t>с</w:t>
            </w:r>
            <w:proofErr w:type="gramEnd"/>
            <w:r w:rsidR="0070538C" w:rsidRPr="00EC072D">
              <w:rPr>
                <w:sz w:val="28"/>
                <w:szCs w:val="28"/>
              </w:rPr>
              <w:t xml:space="preserve"> </w:t>
            </w:r>
            <w:r w:rsidR="0070538C" w:rsidRPr="00EC072D">
              <w:rPr>
                <w:sz w:val="28"/>
                <w:szCs w:val="28"/>
              </w:rPr>
              <w:fldChar w:fldCharType="begin"/>
            </w:r>
            <w:r w:rsidR="0070538C" w:rsidRPr="00EC072D">
              <w:rPr>
                <w:sz w:val="28"/>
                <w:szCs w:val="28"/>
              </w:rPr>
              <w:instrText xml:space="preserve"> REF _Ref87442715 \h  \* MERGEFORMAT </w:instrText>
            </w:r>
            <w:r w:rsidR="0070538C" w:rsidRPr="00EC072D">
              <w:rPr>
                <w:sz w:val="28"/>
                <w:szCs w:val="28"/>
              </w:rPr>
            </w:r>
            <w:r w:rsidR="0070538C" w:rsidRPr="00EC072D">
              <w:rPr>
                <w:sz w:val="28"/>
                <w:szCs w:val="28"/>
              </w:rPr>
              <w:fldChar w:fldCharType="separate"/>
            </w:r>
            <w:proofErr w:type="gramStart"/>
            <w:r w:rsidR="00CD1C4C" w:rsidRPr="00EC072D">
              <w:rPr>
                <w:sz w:val="28"/>
                <w:szCs w:val="28"/>
              </w:rPr>
              <w:t>Таблица</w:t>
            </w:r>
            <w:proofErr w:type="gramEnd"/>
            <w:r w:rsidR="00CD1C4C" w:rsidRPr="00EC072D">
              <w:rPr>
                <w:sz w:val="28"/>
                <w:szCs w:val="28"/>
              </w:rPr>
              <w:t xml:space="preserve"> 6</w:t>
            </w:r>
            <w:r w:rsidR="0070538C" w:rsidRPr="00EC072D">
              <w:rPr>
                <w:sz w:val="28"/>
                <w:szCs w:val="28"/>
              </w:rPr>
              <w:fldChar w:fldCharType="end"/>
            </w:r>
            <w:r w:rsidR="0070538C" w:rsidRPr="00EC072D">
              <w:rPr>
                <w:sz w:val="28"/>
                <w:szCs w:val="28"/>
              </w:rPr>
              <w:t xml:space="preserve"> раздела 2.2.6. </w:t>
            </w:r>
          </w:p>
          <w:p w14:paraId="5522E788" w14:textId="1FAF06B5" w:rsidR="00C74105" w:rsidRPr="00EC072D" w:rsidRDefault="00A95403" w:rsidP="00286E1D">
            <w:pPr>
              <w:autoSpaceDE w:val="0"/>
              <w:autoSpaceDN w:val="0"/>
              <w:adjustRightInd w:val="0"/>
              <w:rPr>
                <w:sz w:val="28"/>
                <w:szCs w:val="28"/>
              </w:rPr>
            </w:pPr>
            <w:r w:rsidRPr="00EC072D">
              <w:rPr>
                <w:sz w:val="28"/>
                <w:szCs w:val="28"/>
              </w:rPr>
              <w:t>5</w:t>
            </w:r>
            <w:r w:rsidR="0070538C" w:rsidRPr="00EC072D">
              <w:rPr>
                <w:sz w:val="28"/>
                <w:szCs w:val="28"/>
              </w:rPr>
              <w:t>. При размещении в первых этажах жилого здания объектов общественного назначения, требующих дополнительных территорий для реализации своих функций</w:t>
            </w:r>
            <w:r w:rsidR="00FC7AE0" w:rsidRPr="00EC072D">
              <w:rPr>
                <w:sz w:val="28"/>
                <w:szCs w:val="28"/>
              </w:rPr>
              <w:t>,</w:t>
            </w:r>
            <w:r w:rsidR="00C74105" w:rsidRPr="00EC072D">
              <w:rPr>
                <w:sz w:val="28"/>
                <w:szCs w:val="28"/>
              </w:rPr>
              <w:t xml:space="preserve"> в </w:t>
            </w:r>
            <w:r w:rsidR="00286E1D" w:rsidRPr="00EC072D">
              <w:rPr>
                <w:sz w:val="28"/>
                <w:szCs w:val="28"/>
              </w:rPr>
              <w:t>том числе</w:t>
            </w:r>
            <w:r w:rsidR="00C74105" w:rsidRPr="00EC072D">
              <w:rPr>
                <w:sz w:val="28"/>
                <w:szCs w:val="28"/>
              </w:rPr>
              <w:t xml:space="preserve"> размещения мест временного хранения легковых автомобилей</w:t>
            </w:r>
            <w:r w:rsidR="0070538C" w:rsidRPr="00EC072D">
              <w:rPr>
                <w:sz w:val="28"/>
                <w:szCs w:val="28"/>
              </w:rPr>
              <w:t>, минимальный размер земельного участка необходимо суммировать с размером территории, требуемой для функционирования объекта.</w:t>
            </w:r>
          </w:p>
        </w:tc>
      </w:tr>
    </w:tbl>
    <w:p w14:paraId="59E6E84D" w14:textId="498E3ABF" w:rsidR="00DC6E7C" w:rsidRPr="00EC072D" w:rsidRDefault="00DC6E7C" w:rsidP="00CD1C4C">
      <w:pPr>
        <w:pStyle w:val="3"/>
      </w:pPr>
      <w:bookmarkStart w:id="97" w:name="_Toc88934913"/>
      <w:bookmarkStart w:id="98" w:name="_Toc458612944"/>
      <w:bookmarkStart w:id="99" w:name="_Toc458692740"/>
      <w:bookmarkStart w:id="100" w:name="_Toc458710042"/>
      <w:bookmarkStart w:id="101" w:name="_Toc458766729"/>
      <w:bookmarkStart w:id="102" w:name="_Toc458785244"/>
      <w:bookmarkStart w:id="103" w:name="_Toc458788812"/>
      <w:bookmarkStart w:id="104" w:name="_Toc458824303"/>
      <w:bookmarkStart w:id="105" w:name="_Toc458873205"/>
      <w:bookmarkStart w:id="106" w:name="_Toc458948947"/>
      <w:bookmarkStart w:id="107" w:name="_Toc458969801"/>
      <w:bookmarkStart w:id="108" w:name="_Toc458969859"/>
      <w:bookmarkStart w:id="109" w:name="_Toc459029080"/>
      <w:bookmarkStart w:id="110" w:name="_Toc459035970"/>
      <w:bookmarkStart w:id="111" w:name="_Toc459036799"/>
      <w:bookmarkStart w:id="112" w:name="_Toc459042169"/>
      <w:bookmarkStart w:id="113" w:name="_Toc459044641"/>
      <w:bookmarkStart w:id="114" w:name="_Toc459050740"/>
      <w:bookmarkStart w:id="115" w:name="_Toc459051310"/>
      <w:bookmarkStart w:id="116" w:name="_Toc459052260"/>
      <w:bookmarkStart w:id="117" w:name="_Toc459054191"/>
      <w:bookmarkStart w:id="118" w:name="_Toc459055001"/>
      <w:bookmarkStart w:id="119" w:name="_Toc459199928"/>
      <w:bookmarkStart w:id="120" w:name="_Toc459202039"/>
      <w:bookmarkStart w:id="121" w:name="_Toc459132859"/>
      <w:bookmarkStart w:id="122" w:name="_Toc459140622"/>
      <w:bookmarkStart w:id="123" w:name="_Toc459141263"/>
      <w:bookmarkStart w:id="124" w:name="_Toc459202464"/>
      <w:bookmarkStart w:id="125" w:name="_Toc459302273"/>
      <w:bookmarkStart w:id="126" w:name="_Toc459308310"/>
      <w:bookmarkStart w:id="127" w:name="_Toc459308664"/>
      <w:bookmarkStart w:id="128" w:name="_Toc459308838"/>
      <w:bookmarkStart w:id="129" w:name="_Toc459308981"/>
      <w:bookmarkStart w:id="130" w:name="_Toc459130826"/>
      <w:bookmarkEnd w:id="92"/>
      <w:bookmarkEnd w:id="93"/>
      <w:bookmarkEnd w:id="94"/>
      <w:r w:rsidRPr="00EC072D">
        <w:lastRenderedPageBreak/>
        <w:t xml:space="preserve">Расчетные показатели, устанавливаемые для объектов местного значения городского округа в области </w:t>
      </w:r>
      <w:r w:rsidR="003E642C" w:rsidRPr="00EC072D">
        <w:t>автомобильных дорог</w:t>
      </w:r>
      <w:bookmarkEnd w:id="97"/>
    </w:p>
    <w:p w14:paraId="0F496A96" w14:textId="35DF2F66" w:rsidR="00B54632" w:rsidRPr="00EC072D" w:rsidRDefault="00D037FB" w:rsidP="00CD1C4C">
      <w:pPr>
        <w:pStyle w:val="af1"/>
      </w:pPr>
      <w:bookmarkStart w:id="131" w:name="_Ref87442715"/>
      <w:r w:rsidRPr="00EC072D">
        <w:t xml:space="preserve">Таблица </w:t>
      </w:r>
      <w:r w:rsidR="00527CE6" w:rsidRPr="00EC072D">
        <w:rPr>
          <w:noProof/>
        </w:rPr>
        <w:fldChar w:fldCharType="begin"/>
      </w:r>
      <w:r w:rsidR="00527CE6" w:rsidRPr="00EC072D">
        <w:rPr>
          <w:noProof/>
        </w:rPr>
        <w:instrText xml:space="preserve"> SEQ Таблица \* ARABIC </w:instrText>
      </w:r>
      <w:r w:rsidR="00527CE6" w:rsidRPr="00EC072D">
        <w:rPr>
          <w:noProof/>
        </w:rPr>
        <w:fldChar w:fldCharType="separate"/>
      </w:r>
      <w:r w:rsidR="00CD1C4C" w:rsidRPr="00EC072D">
        <w:rPr>
          <w:noProof/>
        </w:rPr>
        <w:t>6</w:t>
      </w:r>
      <w:r w:rsidR="00527CE6" w:rsidRPr="00EC072D">
        <w:rPr>
          <w:noProof/>
        </w:rPr>
        <w:fldChar w:fldCharType="end"/>
      </w:r>
      <w:bookmarkEnd w:id="131"/>
      <w:r w:rsidRPr="00EC072D">
        <w:t xml:space="preserve"> </w:t>
      </w:r>
      <w:r w:rsidR="00B54632" w:rsidRPr="00EC072D">
        <w:t xml:space="preserve">– Расчетные показатели, устанавливаемые для </w:t>
      </w:r>
      <w:r w:rsidRPr="00EC072D">
        <w:t xml:space="preserve">объектов </w:t>
      </w:r>
      <w:r w:rsidR="00B54632" w:rsidRPr="00EC072D">
        <w:t>местного значения городского округа</w:t>
      </w:r>
      <w:r w:rsidRPr="00EC072D">
        <w:t xml:space="preserve"> в области </w:t>
      </w:r>
      <w:r w:rsidR="00A7323D" w:rsidRPr="00EC072D">
        <w:t>авто</w:t>
      </w:r>
      <w:r w:rsidR="003E642C" w:rsidRPr="00EC072D">
        <w:t>мобильных дорог</w:t>
      </w:r>
      <w:r w:rsidR="000B2E64" w:rsidRPr="00EC072D">
        <w:t xml:space="preserve"> </w:t>
      </w:r>
    </w:p>
    <w:tbl>
      <w:tblPr>
        <w:tblStyle w:val="1c"/>
        <w:tblW w:w="5000" w:type="pct"/>
        <w:tblLook w:val="0000" w:firstRow="0" w:lastRow="0" w:firstColumn="0" w:lastColumn="0" w:noHBand="0" w:noVBand="0"/>
      </w:tblPr>
      <w:tblGrid>
        <w:gridCol w:w="3143"/>
        <w:gridCol w:w="4479"/>
        <w:gridCol w:w="7447"/>
      </w:tblGrid>
      <w:tr w:rsidR="00EC072D" w:rsidRPr="00EC072D" w14:paraId="1AE1D84A" w14:textId="77777777" w:rsidTr="006755FE">
        <w:tc>
          <w:tcPr>
            <w:tcW w:w="1043" w:type="pct"/>
            <w:vAlign w:val="center"/>
          </w:tcPr>
          <w:p w14:paraId="483A228F" w14:textId="77777777" w:rsidR="005E6072" w:rsidRPr="00EC072D" w:rsidRDefault="005E6072" w:rsidP="00AE135F">
            <w:pPr>
              <w:autoSpaceDE w:val="0"/>
              <w:autoSpaceDN w:val="0"/>
              <w:adjustRightInd w:val="0"/>
              <w:jc w:val="center"/>
              <w:rPr>
                <w:sz w:val="28"/>
                <w:szCs w:val="28"/>
              </w:rPr>
            </w:pPr>
            <w:r w:rsidRPr="00EC072D">
              <w:rPr>
                <w:sz w:val="28"/>
                <w:szCs w:val="28"/>
              </w:rPr>
              <w:t>Наименование вида объекта</w:t>
            </w:r>
          </w:p>
        </w:tc>
        <w:tc>
          <w:tcPr>
            <w:tcW w:w="1486" w:type="pct"/>
            <w:vAlign w:val="center"/>
          </w:tcPr>
          <w:p w14:paraId="794CA4B5" w14:textId="201DF76A" w:rsidR="005E6072" w:rsidRPr="00EC072D" w:rsidRDefault="005E6072" w:rsidP="00AE135F">
            <w:pPr>
              <w:autoSpaceDE w:val="0"/>
              <w:autoSpaceDN w:val="0"/>
              <w:adjustRightInd w:val="0"/>
              <w:jc w:val="center"/>
              <w:rPr>
                <w:sz w:val="28"/>
                <w:szCs w:val="28"/>
              </w:rPr>
            </w:pPr>
            <w:r w:rsidRPr="00EC072D">
              <w:rPr>
                <w:sz w:val="28"/>
                <w:szCs w:val="28"/>
              </w:rPr>
              <w:t xml:space="preserve">Наименование нормируемого расчетного показателя, </w:t>
            </w:r>
            <w:r w:rsidR="006755FE" w:rsidRPr="00EC072D">
              <w:rPr>
                <w:sz w:val="28"/>
                <w:szCs w:val="28"/>
              </w:rPr>
              <w:br/>
            </w:r>
            <w:r w:rsidRPr="00EC072D">
              <w:rPr>
                <w:sz w:val="28"/>
                <w:szCs w:val="28"/>
              </w:rPr>
              <w:t>единица измерения</w:t>
            </w:r>
          </w:p>
        </w:tc>
        <w:tc>
          <w:tcPr>
            <w:tcW w:w="2471" w:type="pct"/>
            <w:vAlign w:val="center"/>
          </w:tcPr>
          <w:p w14:paraId="0C57AF04" w14:textId="77777777" w:rsidR="005E6072" w:rsidRPr="00EC072D" w:rsidRDefault="005E6072" w:rsidP="00AE135F">
            <w:pPr>
              <w:autoSpaceDE w:val="0"/>
              <w:autoSpaceDN w:val="0"/>
              <w:adjustRightInd w:val="0"/>
              <w:jc w:val="center"/>
              <w:rPr>
                <w:sz w:val="28"/>
                <w:szCs w:val="28"/>
              </w:rPr>
            </w:pPr>
            <w:r w:rsidRPr="00EC072D">
              <w:rPr>
                <w:sz w:val="28"/>
                <w:szCs w:val="28"/>
              </w:rPr>
              <w:t>Значение расчетного показателя</w:t>
            </w:r>
          </w:p>
        </w:tc>
      </w:tr>
    </w:tbl>
    <w:p w14:paraId="0B9CC378" w14:textId="77777777" w:rsidR="005E6072" w:rsidRPr="00EC072D" w:rsidRDefault="005E6072">
      <w:pPr>
        <w:rPr>
          <w:sz w:val="2"/>
          <w:szCs w:val="2"/>
        </w:rPr>
      </w:pPr>
    </w:p>
    <w:tbl>
      <w:tblPr>
        <w:tblStyle w:val="1c"/>
        <w:tblW w:w="5000" w:type="pct"/>
        <w:tblLook w:val="0000" w:firstRow="0" w:lastRow="0" w:firstColumn="0" w:lastColumn="0" w:noHBand="0" w:noVBand="0"/>
      </w:tblPr>
      <w:tblGrid>
        <w:gridCol w:w="3143"/>
        <w:gridCol w:w="4479"/>
        <w:gridCol w:w="7447"/>
      </w:tblGrid>
      <w:tr w:rsidR="00EC072D" w:rsidRPr="00EC072D" w14:paraId="737070D6" w14:textId="77777777" w:rsidTr="00BC03D6">
        <w:trPr>
          <w:trHeight w:val="20"/>
          <w:tblHeader/>
        </w:trPr>
        <w:tc>
          <w:tcPr>
            <w:tcW w:w="1043" w:type="pct"/>
          </w:tcPr>
          <w:p w14:paraId="289A086C" w14:textId="3BA5B56F" w:rsidR="005E6072" w:rsidRPr="00EC072D" w:rsidRDefault="005E6072" w:rsidP="003D43ED">
            <w:pPr>
              <w:autoSpaceDE w:val="0"/>
              <w:autoSpaceDN w:val="0"/>
              <w:adjustRightInd w:val="0"/>
              <w:jc w:val="center"/>
              <w:rPr>
                <w:sz w:val="28"/>
                <w:szCs w:val="28"/>
              </w:rPr>
            </w:pPr>
            <w:r w:rsidRPr="00EC072D">
              <w:rPr>
                <w:sz w:val="28"/>
                <w:szCs w:val="28"/>
              </w:rPr>
              <w:t>1</w:t>
            </w:r>
          </w:p>
        </w:tc>
        <w:tc>
          <w:tcPr>
            <w:tcW w:w="1486" w:type="pct"/>
          </w:tcPr>
          <w:p w14:paraId="3841D234" w14:textId="5F2E282F" w:rsidR="005E6072" w:rsidRPr="00EC072D" w:rsidRDefault="005E6072" w:rsidP="003D43ED">
            <w:pPr>
              <w:autoSpaceDE w:val="0"/>
              <w:autoSpaceDN w:val="0"/>
              <w:adjustRightInd w:val="0"/>
              <w:jc w:val="center"/>
              <w:rPr>
                <w:sz w:val="28"/>
                <w:szCs w:val="28"/>
              </w:rPr>
            </w:pPr>
            <w:r w:rsidRPr="00EC072D">
              <w:rPr>
                <w:sz w:val="28"/>
                <w:szCs w:val="28"/>
              </w:rPr>
              <w:t>2</w:t>
            </w:r>
          </w:p>
        </w:tc>
        <w:tc>
          <w:tcPr>
            <w:tcW w:w="2471" w:type="pct"/>
          </w:tcPr>
          <w:p w14:paraId="5029ECDB" w14:textId="08C86A25" w:rsidR="005E6072" w:rsidRPr="00EC072D" w:rsidRDefault="005E6072" w:rsidP="003D43ED">
            <w:pPr>
              <w:autoSpaceDE w:val="0"/>
              <w:autoSpaceDN w:val="0"/>
              <w:adjustRightInd w:val="0"/>
              <w:jc w:val="center"/>
              <w:rPr>
                <w:sz w:val="28"/>
                <w:szCs w:val="28"/>
              </w:rPr>
            </w:pPr>
            <w:r w:rsidRPr="00EC072D">
              <w:rPr>
                <w:sz w:val="28"/>
                <w:szCs w:val="28"/>
              </w:rPr>
              <w:t>3</w:t>
            </w:r>
          </w:p>
        </w:tc>
      </w:tr>
      <w:tr w:rsidR="00EC072D" w:rsidRPr="00EC072D" w14:paraId="69F6239F" w14:textId="77777777" w:rsidTr="00BC03D6">
        <w:trPr>
          <w:trHeight w:val="20"/>
        </w:trPr>
        <w:tc>
          <w:tcPr>
            <w:tcW w:w="1043" w:type="pct"/>
          </w:tcPr>
          <w:p w14:paraId="65334C52" w14:textId="77777777" w:rsidR="002D5DBF" w:rsidRPr="00EC072D" w:rsidRDefault="002D5DBF" w:rsidP="003D43ED">
            <w:pPr>
              <w:autoSpaceDE w:val="0"/>
              <w:autoSpaceDN w:val="0"/>
              <w:adjustRightInd w:val="0"/>
              <w:rPr>
                <w:sz w:val="28"/>
                <w:szCs w:val="28"/>
              </w:rPr>
            </w:pPr>
            <w:r w:rsidRPr="00EC072D">
              <w:rPr>
                <w:sz w:val="28"/>
                <w:szCs w:val="28"/>
              </w:rPr>
              <w:t>Автомобильные дороги местного значения в границах городского округа</w:t>
            </w:r>
          </w:p>
        </w:tc>
        <w:tc>
          <w:tcPr>
            <w:tcW w:w="1486" w:type="pct"/>
          </w:tcPr>
          <w:p w14:paraId="7C03E3E4" w14:textId="0242E585" w:rsidR="002D5DBF" w:rsidRPr="00EC072D" w:rsidRDefault="002D5DBF" w:rsidP="003D43ED">
            <w:pPr>
              <w:autoSpaceDE w:val="0"/>
              <w:autoSpaceDN w:val="0"/>
              <w:adjustRightInd w:val="0"/>
              <w:rPr>
                <w:sz w:val="28"/>
                <w:szCs w:val="28"/>
              </w:rPr>
            </w:pPr>
            <w:r w:rsidRPr="00EC072D">
              <w:rPr>
                <w:sz w:val="28"/>
                <w:szCs w:val="28"/>
              </w:rPr>
              <w:t>Плотность улично-дорожной сети в границах застроенной террито</w:t>
            </w:r>
            <w:r w:rsidR="00492897" w:rsidRPr="00EC072D">
              <w:rPr>
                <w:sz w:val="28"/>
                <w:szCs w:val="28"/>
              </w:rPr>
              <w:t xml:space="preserve">рии населенного пункта, </w:t>
            </w:r>
            <w:proofErr w:type="gramStart"/>
            <w:r w:rsidR="00492897" w:rsidRPr="00EC072D">
              <w:rPr>
                <w:sz w:val="28"/>
                <w:szCs w:val="28"/>
              </w:rPr>
              <w:t>км</w:t>
            </w:r>
            <w:proofErr w:type="gramEnd"/>
            <w:r w:rsidR="00492897" w:rsidRPr="00EC072D">
              <w:rPr>
                <w:sz w:val="28"/>
                <w:szCs w:val="28"/>
              </w:rPr>
              <w:t xml:space="preserve"> на 1 </w:t>
            </w:r>
            <w:r w:rsidRPr="00EC072D">
              <w:rPr>
                <w:sz w:val="28"/>
                <w:szCs w:val="28"/>
              </w:rPr>
              <w:t>кв. км</w:t>
            </w:r>
          </w:p>
        </w:tc>
        <w:tc>
          <w:tcPr>
            <w:tcW w:w="2471" w:type="pct"/>
          </w:tcPr>
          <w:p w14:paraId="3C4A9691" w14:textId="3797ED30" w:rsidR="002D5DBF" w:rsidRPr="00EC072D" w:rsidRDefault="00B46FCD" w:rsidP="003D43ED">
            <w:pPr>
              <w:autoSpaceDE w:val="0"/>
              <w:autoSpaceDN w:val="0"/>
              <w:adjustRightInd w:val="0"/>
              <w:rPr>
                <w:sz w:val="28"/>
                <w:szCs w:val="28"/>
              </w:rPr>
            </w:pPr>
            <w:r w:rsidRPr="00EC072D">
              <w:rPr>
                <w:sz w:val="28"/>
                <w:szCs w:val="28"/>
              </w:rPr>
              <w:t>Для г. Уссурийска – 4,5.</w:t>
            </w:r>
          </w:p>
          <w:p w14:paraId="147F1285" w14:textId="0EADE4AF" w:rsidR="002D5DBF" w:rsidRPr="00EC072D" w:rsidRDefault="00B46FCD" w:rsidP="003D43ED">
            <w:pPr>
              <w:autoSpaceDE w:val="0"/>
              <w:autoSpaceDN w:val="0"/>
              <w:adjustRightInd w:val="0"/>
              <w:rPr>
                <w:sz w:val="28"/>
                <w:szCs w:val="28"/>
              </w:rPr>
            </w:pPr>
            <w:r w:rsidRPr="00EC072D">
              <w:rPr>
                <w:sz w:val="28"/>
                <w:szCs w:val="28"/>
              </w:rPr>
              <w:t xml:space="preserve">Для </w:t>
            </w:r>
            <w:r w:rsidR="002D5DBF" w:rsidRPr="00EC072D">
              <w:rPr>
                <w:sz w:val="28"/>
                <w:szCs w:val="28"/>
              </w:rPr>
              <w:t>сельских населенных пунктов – 2,5</w:t>
            </w:r>
          </w:p>
        </w:tc>
      </w:tr>
      <w:tr w:rsidR="00EC072D" w:rsidRPr="00EC072D" w14:paraId="0C46AA73" w14:textId="77777777" w:rsidTr="00BC03D6">
        <w:trPr>
          <w:trHeight w:val="20"/>
        </w:trPr>
        <w:tc>
          <w:tcPr>
            <w:tcW w:w="1043" w:type="pct"/>
            <w:vMerge w:val="restart"/>
          </w:tcPr>
          <w:p w14:paraId="2D26FEB1" w14:textId="59680533" w:rsidR="00F85368" w:rsidRPr="00EC072D" w:rsidRDefault="00F85368" w:rsidP="002D5DBF">
            <w:pPr>
              <w:autoSpaceDE w:val="0"/>
              <w:autoSpaceDN w:val="0"/>
              <w:adjustRightInd w:val="0"/>
              <w:rPr>
                <w:sz w:val="28"/>
                <w:szCs w:val="28"/>
              </w:rPr>
            </w:pPr>
            <w:r w:rsidRPr="00EC072D">
              <w:rPr>
                <w:sz w:val="28"/>
                <w:szCs w:val="28"/>
              </w:rPr>
              <w:t>Велосипедные дорожки</w:t>
            </w:r>
          </w:p>
        </w:tc>
        <w:tc>
          <w:tcPr>
            <w:tcW w:w="1486" w:type="pct"/>
          </w:tcPr>
          <w:p w14:paraId="4C059BA6" w14:textId="1BCCAF34" w:rsidR="00F85368" w:rsidRPr="00EC072D" w:rsidRDefault="00F85368" w:rsidP="002A309E">
            <w:pPr>
              <w:autoSpaceDE w:val="0"/>
              <w:autoSpaceDN w:val="0"/>
              <w:adjustRightInd w:val="0"/>
              <w:rPr>
                <w:sz w:val="28"/>
                <w:szCs w:val="28"/>
              </w:rPr>
            </w:pPr>
            <w:r w:rsidRPr="00EC072D">
              <w:rPr>
                <w:sz w:val="28"/>
                <w:szCs w:val="28"/>
              </w:rPr>
              <w:t>Плотность велосипедных дорожек в границах населенн</w:t>
            </w:r>
            <w:r w:rsidR="00B375D4" w:rsidRPr="00EC072D">
              <w:rPr>
                <w:sz w:val="28"/>
                <w:szCs w:val="28"/>
              </w:rPr>
              <w:t>ых пунктов, расположенных в радиусе не</w:t>
            </w:r>
            <w:r w:rsidR="002A309E" w:rsidRPr="00EC072D">
              <w:rPr>
                <w:sz w:val="28"/>
                <w:szCs w:val="28"/>
              </w:rPr>
              <w:t> </w:t>
            </w:r>
            <w:r w:rsidR="00B375D4" w:rsidRPr="00EC072D">
              <w:rPr>
                <w:sz w:val="28"/>
                <w:szCs w:val="28"/>
              </w:rPr>
              <w:t xml:space="preserve">более </w:t>
            </w:r>
            <w:r w:rsidR="00B375D4" w:rsidRPr="00EC072D">
              <w:rPr>
                <w:sz w:val="28"/>
                <w:szCs w:val="28"/>
              </w:rPr>
              <w:lastRenderedPageBreak/>
              <w:t>2,5 км о</w:t>
            </w:r>
            <w:r w:rsidR="00D26B8C" w:rsidRPr="00EC072D">
              <w:rPr>
                <w:sz w:val="28"/>
                <w:szCs w:val="28"/>
              </w:rPr>
              <w:t>т г. </w:t>
            </w:r>
            <w:r w:rsidR="00B375D4" w:rsidRPr="00EC072D">
              <w:rPr>
                <w:sz w:val="28"/>
                <w:szCs w:val="28"/>
              </w:rPr>
              <w:t>Уссурийска или с численностью населения более 2000 человек</w:t>
            </w:r>
            <w:r w:rsidRPr="00EC072D">
              <w:rPr>
                <w:sz w:val="28"/>
                <w:szCs w:val="28"/>
              </w:rPr>
              <w:t>, км на 1 кв. км</w:t>
            </w:r>
          </w:p>
        </w:tc>
        <w:tc>
          <w:tcPr>
            <w:tcW w:w="2471" w:type="pct"/>
          </w:tcPr>
          <w:p w14:paraId="0E3116DC" w14:textId="459D949F" w:rsidR="00F85368" w:rsidRPr="00EC072D" w:rsidRDefault="00F85368" w:rsidP="00F85368">
            <w:pPr>
              <w:autoSpaceDE w:val="0"/>
              <w:autoSpaceDN w:val="0"/>
              <w:adjustRightInd w:val="0"/>
              <w:rPr>
                <w:sz w:val="28"/>
                <w:szCs w:val="28"/>
                <w:lang w:val="en-US"/>
              </w:rPr>
            </w:pPr>
            <w:r w:rsidRPr="00EC072D">
              <w:rPr>
                <w:sz w:val="28"/>
                <w:szCs w:val="28"/>
                <w:lang w:val="en-US"/>
              </w:rPr>
              <w:lastRenderedPageBreak/>
              <w:t>0</w:t>
            </w:r>
            <w:r w:rsidRPr="00EC072D">
              <w:rPr>
                <w:sz w:val="28"/>
                <w:szCs w:val="28"/>
              </w:rPr>
              <w:t>,4</w:t>
            </w:r>
          </w:p>
        </w:tc>
      </w:tr>
      <w:tr w:rsidR="00EC072D" w:rsidRPr="00EC072D" w14:paraId="01B8285B" w14:textId="77777777" w:rsidTr="00BC03D6">
        <w:trPr>
          <w:trHeight w:val="20"/>
        </w:trPr>
        <w:tc>
          <w:tcPr>
            <w:tcW w:w="1043" w:type="pct"/>
            <w:vMerge/>
          </w:tcPr>
          <w:p w14:paraId="01399D0A" w14:textId="3951EB01" w:rsidR="00F85368" w:rsidRPr="00EC072D" w:rsidRDefault="00F85368" w:rsidP="002D5DBF">
            <w:pPr>
              <w:autoSpaceDE w:val="0"/>
              <w:autoSpaceDN w:val="0"/>
              <w:adjustRightInd w:val="0"/>
              <w:rPr>
                <w:sz w:val="28"/>
                <w:szCs w:val="28"/>
              </w:rPr>
            </w:pPr>
          </w:p>
        </w:tc>
        <w:tc>
          <w:tcPr>
            <w:tcW w:w="1486" w:type="pct"/>
          </w:tcPr>
          <w:p w14:paraId="1A4A49D3" w14:textId="0AEB7DC7" w:rsidR="00F85368" w:rsidRPr="00EC072D" w:rsidRDefault="00B375D4" w:rsidP="002A309E">
            <w:pPr>
              <w:autoSpaceDE w:val="0"/>
              <w:autoSpaceDN w:val="0"/>
              <w:adjustRightInd w:val="0"/>
              <w:rPr>
                <w:sz w:val="28"/>
                <w:szCs w:val="28"/>
              </w:rPr>
            </w:pPr>
            <w:r w:rsidRPr="00EC072D">
              <w:rPr>
                <w:sz w:val="28"/>
                <w:szCs w:val="28"/>
              </w:rPr>
              <w:t>Доля населенных пунктов, связанных между собой велосипедной дорожкой в общем количестве населенных пунк</w:t>
            </w:r>
            <w:r w:rsidR="002A309E" w:rsidRPr="00EC072D">
              <w:rPr>
                <w:sz w:val="28"/>
                <w:szCs w:val="28"/>
              </w:rPr>
              <w:t>тов, расположенных в радиусе не </w:t>
            </w:r>
            <w:r w:rsidRPr="00EC072D">
              <w:rPr>
                <w:sz w:val="28"/>
                <w:szCs w:val="28"/>
              </w:rPr>
              <w:t>более 2,5 км о</w:t>
            </w:r>
            <w:r w:rsidR="00D26B8C" w:rsidRPr="00EC072D">
              <w:rPr>
                <w:sz w:val="28"/>
                <w:szCs w:val="28"/>
              </w:rPr>
              <w:t>т г. </w:t>
            </w:r>
            <w:r w:rsidRPr="00EC072D">
              <w:rPr>
                <w:sz w:val="28"/>
                <w:szCs w:val="28"/>
              </w:rPr>
              <w:t>Уссурийска или с численностью населения более 2000 человек, %</w:t>
            </w:r>
          </w:p>
        </w:tc>
        <w:tc>
          <w:tcPr>
            <w:tcW w:w="2471" w:type="pct"/>
          </w:tcPr>
          <w:p w14:paraId="2EFED82E" w14:textId="7414B8AB" w:rsidR="00F85368" w:rsidRPr="00EC072D" w:rsidRDefault="00B375D4" w:rsidP="002D5DBF">
            <w:pPr>
              <w:autoSpaceDE w:val="0"/>
              <w:autoSpaceDN w:val="0"/>
              <w:adjustRightInd w:val="0"/>
              <w:rPr>
                <w:sz w:val="28"/>
                <w:szCs w:val="28"/>
              </w:rPr>
            </w:pPr>
            <w:r w:rsidRPr="00EC072D">
              <w:rPr>
                <w:sz w:val="28"/>
                <w:szCs w:val="28"/>
              </w:rPr>
              <w:t>100</w:t>
            </w:r>
          </w:p>
        </w:tc>
      </w:tr>
      <w:tr w:rsidR="00EC072D" w:rsidRPr="00EC072D" w14:paraId="6EF89F79" w14:textId="77777777" w:rsidTr="00BC03D6">
        <w:trPr>
          <w:trHeight w:val="20"/>
        </w:trPr>
        <w:tc>
          <w:tcPr>
            <w:tcW w:w="1043" w:type="pct"/>
          </w:tcPr>
          <w:p w14:paraId="78EDA3A5" w14:textId="1E90C8C8" w:rsidR="00835275" w:rsidRPr="00EC072D" w:rsidRDefault="00835275" w:rsidP="002D5DBF">
            <w:pPr>
              <w:autoSpaceDE w:val="0"/>
              <w:autoSpaceDN w:val="0"/>
              <w:adjustRightInd w:val="0"/>
              <w:rPr>
                <w:sz w:val="28"/>
                <w:szCs w:val="28"/>
              </w:rPr>
            </w:pPr>
            <w:r w:rsidRPr="00EC072D">
              <w:rPr>
                <w:sz w:val="28"/>
                <w:szCs w:val="28"/>
              </w:rPr>
              <w:t>Уровень обеспеченности индивидуальными легковыми автомобилями</w:t>
            </w:r>
          </w:p>
        </w:tc>
        <w:tc>
          <w:tcPr>
            <w:tcW w:w="1486" w:type="pct"/>
          </w:tcPr>
          <w:p w14:paraId="4FABE3A8" w14:textId="4398C754" w:rsidR="00835275" w:rsidRPr="00EC072D" w:rsidRDefault="00835275" w:rsidP="002A309E">
            <w:pPr>
              <w:autoSpaceDE w:val="0"/>
              <w:autoSpaceDN w:val="0"/>
              <w:adjustRightInd w:val="0"/>
              <w:rPr>
                <w:sz w:val="28"/>
                <w:szCs w:val="28"/>
              </w:rPr>
            </w:pPr>
            <w:r w:rsidRPr="00EC072D">
              <w:rPr>
                <w:sz w:val="28"/>
                <w:szCs w:val="28"/>
              </w:rPr>
              <w:t>Расчетное количество индивидуальных легковых автомобилей, автомобилей на 1000 человек</w:t>
            </w:r>
          </w:p>
        </w:tc>
        <w:tc>
          <w:tcPr>
            <w:tcW w:w="2471" w:type="pct"/>
          </w:tcPr>
          <w:p w14:paraId="10498178" w14:textId="71B2DA8A" w:rsidR="00835275" w:rsidRPr="00EC072D" w:rsidRDefault="00835275" w:rsidP="002D5DBF">
            <w:pPr>
              <w:autoSpaceDE w:val="0"/>
              <w:autoSpaceDN w:val="0"/>
              <w:adjustRightInd w:val="0"/>
              <w:rPr>
                <w:sz w:val="28"/>
                <w:szCs w:val="28"/>
              </w:rPr>
            </w:pPr>
            <w:r w:rsidRPr="00EC072D">
              <w:rPr>
                <w:sz w:val="28"/>
                <w:szCs w:val="28"/>
              </w:rPr>
              <w:t>550</w:t>
            </w:r>
          </w:p>
        </w:tc>
      </w:tr>
      <w:tr w:rsidR="00EC072D" w:rsidRPr="00EC072D" w14:paraId="13E8EC5B" w14:textId="77777777" w:rsidTr="00BC03D6">
        <w:trPr>
          <w:trHeight w:val="20"/>
        </w:trPr>
        <w:tc>
          <w:tcPr>
            <w:tcW w:w="1043" w:type="pct"/>
            <w:vMerge w:val="restart"/>
          </w:tcPr>
          <w:p w14:paraId="60F17339" w14:textId="77777777" w:rsidR="002D5DBF" w:rsidRPr="00EC072D" w:rsidRDefault="002D5DBF" w:rsidP="002D5DBF">
            <w:pPr>
              <w:autoSpaceDE w:val="0"/>
              <w:autoSpaceDN w:val="0"/>
              <w:adjustRightInd w:val="0"/>
              <w:rPr>
                <w:sz w:val="28"/>
                <w:szCs w:val="28"/>
              </w:rPr>
            </w:pPr>
            <w:r w:rsidRPr="00EC072D">
              <w:rPr>
                <w:sz w:val="28"/>
                <w:szCs w:val="28"/>
              </w:rPr>
              <w:t>Парковки транзитных транспортных средств</w:t>
            </w:r>
          </w:p>
        </w:tc>
        <w:tc>
          <w:tcPr>
            <w:tcW w:w="1486" w:type="pct"/>
          </w:tcPr>
          <w:p w14:paraId="29DE3E5B" w14:textId="5AC8B946" w:rsidR="002D5DBF" w:rsidRPr="00EC072D" w:rsidRDefault="002D5DBF" w:rsidP="00492897">
            <w:pPr>
              <w:autoSpaceDE w:val="0"/>
              <w:autoSpaceDN w:val="0"/>
              <w:adjustRightInd w:val="0"/>
              <w:rPr>
                <w:sz w:val="28"/>
                <w:szCs w:val="28"/>
              </w:rPr>
            </w:pPr>
            <w:r w:rsidRPr="00EC072D">
              <w:rPr>
                <w:sz w:val="28"/>
                <w:szCs w:val="28"/>
              </w:rPr>
              <w:t>Уровень обеспеченности, объект</w:t>
            </w:r>
            <w:r w:rsidR="002A309E" w:rsidRPr="00EC072D">
              <w:rPr>
                <w:sz w:val="28"/>
                <w:szCs w:val="28"/>
              </w:rPr>
              <w:t>ов</w:t>
            </w:r>
            <w:r w:rsidRPr="00EC072D">
              <w:rPr>
                <w:sz w:val="28"/>
                <w:szCs w:val="28"/>
              </w:rPr>
              <w:t xml:space="preserve"> на городской округ</w:t>
            </w:r>
          </w:p>
        </w:tc>
        <w:tc>
          <w:tcPr>
            <w:tcW w:w="2471" w:type="pct"/>
          </w:tcPr>
          <w:p w14:paraId="4E0AEB12" w14:textId="77777777" w:rsidR="002D5DBF" w:rsidRPr="00EC072D" w:rsidRDefault="002D5DBF" w:rsidP="002D5DBF">
            <w:pPr>
              <w:autoSpaceDE w:val="0"/>
              <w:autoSpaceDN w:val="0"/>
              <w:adjustRightInd w:val="0"/>
              <w:rPr>
                <w:sz w:val="28"/>
                <w:szCs w:val="28"/>
              </w:rPr>
            </w:pPr>
            <w:r w:rsidRPr="00EC072D">
              <w:rPr>
                <w:sz w:val="28"/>
                <w:szCs w:val="28"/>
              </w:rPr>
              <w:t>2</w:t>
            </w:r>
          </w:p>
        </w:tc>
      </w:tr>
      <w:tr w:rsidR="00EC072D" w:rsidRPr="00EC072D" w14:paraId="324396BA" w14:textId="77777777" w:rsidTr="00BC03D6">
        <w:trPr>
          <w:trHeight w:val="20"/>
        </w:trPr>
        <w:tc>
          <w:tcPr>
            <w:tcW w:w="1043" w:type="pct"/>
            <w:vMerge/>
          </w:tcPr>
          <w:p w14:paraId="69C0183A" w14:textId="77777777" w:rsidR="002D5DBF" w:rsidRPr="00EC072D" w:rsidRDefault="002D5DBF" w:rsidP="002D5DBF">
            <w:pPr>
              <w:autoSpaceDE w:val="0"/>
              <w:autoSpaceDN w:val="0"/>
              <w:adjustRightInd w:val="0"/>
              <w:rPr>
                <w:sz w:val="28"/>
                <w:szCs w:val="28"/>
              </w:rPr>
            </w:pPr>
          </w:p>
        </w:tc>
        <w:tc>
          <w:tcPr>
            <w:tcW w:w="1486" w:type="pct"/>
          </w:tcPr>
          <w:p w14:paraId="096E599E" w14:textId="58A084A5" w:rsidR="002D5DBF" w:rsidRPr="00EC072D" w:rsidRDefault="00825572" w:rsidP="00492897">
            <w:pPr>
              <w:autoSpaceDE w:val="0"/>
              <w:autoSpaceDN w:val="0"/>
              <w:adjustRightInd w:val="0"/>
              <w:rPr>
                <w:sz w:val="28"/>
                <w:szCs w:val="28"/>
              </w:rPr>
            </w:pPr>
            <w:r w:rsidRPr="00EC072D">
              <w:rPr>
                <w:rFonts w:eastAsia="Calibri"/>
                <w:sz w:val="28"/>
                <w:szCs w:val="28"/>
                <w:lang w:eastAsia="en-US"/>
              </w:rPr>
              <w:t>Минимальный размер</w:t>
            </w:r>
            <w:r w:rsidR="002D5DBF" w:rsidRPr="00EC072D">
              <w:rPr>
                <w:sz w:val="28"/>
                <w:szCs w:val="28"/>
              </w:rPr>
              <w:t xml:space="preserve"> земельного участка, кв. м на 1</w:t>
            </w:r>
            <w:r w:rsidR="00492897" w:rsidRPr="00EC072D">
              <w:rPr>
                <w:sz w:val="28"/>
                <w:szCs w:val="28"/>
              </w:rPr>
              <w:t> </w:t>
            </w:r>
            <w:proofErr w:type="spellStart"/>
            <w:r w:rsidR="002D5DBF" w:rsidRPr="00EC072D">
              <w:rPr>
                <w:sz w:val="28"/>
                <w:szCs w:val="28"/>
              </w:rPr>
              <w:t>машино</w:t>
            </w:r>
            <w:proofErr w:type="spellEnd"/>
            <w:r w:rsidR="002D5DBF" w:rsidRPr="00EC072D">
              <w:rPr>
                <w:sz w:val="28"/>
                <w:szCs w:val="28"/>
              </w:rPr>
              <w:t>–место</w:t>
            </w:r>
          </w:p>
        </w:tc>
        <w:tc>
          <w:tcPr>
            <w:tcW w:w="2471" w:type="pct"/>
          </w:tcPr>
          <w:p w14:paraId="22FB6FB0" w14:textId="2A703C4E" w:rsidR="002D5DBF" w:rsidRPr="00EC072D" w:rsidRDefault="00E20642" w:rsidP="002D5DBF">
            <w:pPr>
              <w:autoSpaceDE w:val="0"/>
              <w:autoSpaceDN w:val="0"/>
              <w:adjustRightInd w:val="0"/>
              <w:rPr>
                <w:sz w:val="28"/>
                <w:szCs w:val="28"/>
              </w:rPr>
            </w:pPr>
            <w:r w:rsidRPr="00EC072D">
              <w:rPr>
                <w:sz w:val="28"/>
                <w:szCs w:val="28"/>
              </w:rPr>
              <w:t>Д</w:t>
            </w:r>
            <w:r w:rsidR="002D5DBF" w:rsidRPr="00EC072D">
              <w:rPr>
                <w:sz w:val="28"/>
                <w:szCs w:val="28"/>
              </w:rPr>
              <w:t>ля грузовых транспортных сред</w:t>
            </w:r>
            <w:r w:rsidR="00B46FCD" w:rsidRPr="00EC072D">
              <w:rPr>
                <w:sz w:val="28"/>
                <w:szCs w:val="28"/>
              </w:rPr>
              <w:t>ств без прицепа, автобусов</w:t>
            </w:r>
            <w:r w:rsidR="00CD1C4C" w:rsidRPr="00EC072D">
              <w:rPr>
                <w:sz w:val="28"/>
                <w:szCs w:val="28"/>
              </w:rPr>
              <w:t> </w:t>
            </w:r>
            <w:r w:rsidR="00B46FCD" w:rsidRPr="00EC072D">
              <w:rPr>
                <w:sz w:val="28"/>
                <w:szCs w:val="28"/>
              </w:rPr>
              <w:t>– 72.</w:t>
            </w:r>
          </w:p>
          <w:p w14:paraId="22F87F97" w14:textId="36E06E30" w:rsidR="002D5DBF" w:rsidRPr="00EC072D" w:rsidRDefault="00B46FCD" w:rsidP="002D5DBF">
            <w:pPr>
              <w:autoSpaceDE w:val="0"/>
              <w:autoSpaceDN w:val="0"/>
              <w:adjustRightInd w:val="0"/>
              <w:rPr>
                <w:sz w:val="28"/>
                <w:szCs w:val="28"/>
              </w:rPr>
            </w:pPr>
            <w:r w:rsidRPr="00EC072D">
              <w:rPr>
                <w:sz w:val="28"/>
                <w:szCs w:val="28"/>
              </w:rPr>
              <w:t xml:space="preserve">Для </w:t>
            </w:r>
            <w:r w:rsidR="002D5DBF" w:rsidRPr="00EC072D">
              <w:rPr>
                <w:sz w:val="28"/>
                <w:szCs w:val="28"/>
              </w:rPr>
              <w:t>грузовых транспортных сре</w:t>
            </w:r>
            <w:proofErr w:type="gramStart"/>
            <w:r w:rsidR="002D5DBF" w:rsidRPr="00EC072D">
              <w:rPr>
                <w:sz w:val="28"/>
                <w:szCs w:val="28"/>
              </w:rPr>
              <w:t>дств с пр</w:t>
            </w:r>
            <w:proofErr w:type="gramEnd"/>
            <w:r w:rsidR="002D5DBF" w:rsidRPr="00EC072D">
              <w:rPr>
                <w:sz w:val="28"/>
                <w:szCs w:val="28"/>
              </w:rPr>
              <w:t>ицепом – 130</w:t>
            </w:r>
          </w:p>
        </w:tc>
      </w:tr>
      <w:tr w:rsidR="00EC072D" w:rsidRPr="00EC072D" w14:paraId="67AAB2B1" w14:textId="77777777" w:rsidTr="00BC03D6">
        <w:trPr>
          <w:trHeight w:val="20"/>
        </w:trPr>
        <w:tc>
          <w:tcPr>
            <w:tcW w:w="1043" w:type="pct"/>
            <w:vMerge w:val="restart"/>
          </w:tcPr>
          <w:p w14:paraId="120452CC" w14:textId="6109E2E2" w:rsidR="00C44DF9" w:rsidRPr="00EC072D" w:rsidRDefault="00C44DF9" w:rsidP="002D5DBF">
            <w:pPr>
              <w:autoSpaceDE w:val="0"/>
              <w:autoSpaceDN w:val="0"/>
              <w:adjustRightInd w:val="0"/>
              <w:rPr>
                <w:sz w:val="28"/>
                <w:szCs w:val="28"/>
              </w:rPr>
            </w:pPr>
            <w:r w:rsidRPr="00EC072D">
              <w:rPr>
                <w:sz w:val="28"/>
                <w:szCs w:val="28"/>
              </w:rPr>
              <w:t xml:space="preserve">Места постоянного хранения индивидуального автотранспорта при размещении объектов капитального строительства жилого </w:t>
            </w:r>
            <w:r w:rsidRPr="00EC072D">
              <w:rPr>
                <w:sz w:val="28"/>
                <w:szCs w:val="28"/>
              </w:rPr>
              <w:lastRenderedPageBreak/>
              <w:t>назначения (за исключением индивидуальной жилой застройки)</w:t>
            </w:r>
          </w:p>
        </w:tc>
        <w:tc>
          <w:tcPr>
            <w:tcW w:w="1486" w:type="pct"/>
          </w:tcPr>
          <w:p w14:paraId="4AE9119C" w14:textId="3A60B49E" w:rsidR="00C44DF9" w:rsidRPr="00EC072D" w:rsidRDefault="00C44DF9" w:rsidP="001B0C1A">
            <w:pPr>
              <w:autoSpaceDE w:val="0"/>
              <w:autoSpaceDN w:val="0"/>
              <w:adjustRightInd w:val="0"/>
              <w:rPr>
                <w:sz w:val="28"/>
                <w:szCs w:val="28"/>
              </w:rPr>
            </w:pPr>
            <w:r w:rsidRPr="00EC072D">
              <w:rPr>
                <w:sz w:val="28"/>
                <w:szCs w:val="28"/>
              </w:rPr>
              <w:lastRenderedPageBreak/>
              <w:t>Общая обеспеченность местами постоянного хранения</w:t>
            </w:r>
            <w:r w:rsidR="001B0C1A" w:rsidRPr="00EC072D">
              <w:rPr>
                <w:sz w:val="28"/>
                <w:szCs w:val="28"/>
              </w:rPr>
              <w:t xml:space="preserve"> индивидуального автотранспорта</w:t>
            </w:r>
            <w:r w:rsidRPr="00EC072D">
              <w:rPr>
                <w:sz w:val="28"/>
                <w:szCs w:val="28"/>
              </w:rPr>
              <w:t xml:space="preserve">, </w:t>
            </w:r>
            <w:r w:rsidR="001B0C1A" w:rsidRPr="00EC072D">
              <w:rPr>
                <w:sz w:val="28"/>
                <w:szCs w:val="28"/>
              </w:rPr>
              <w:br/>
            </w:r>
            <w:proofErr w:type="spellStart"/>
            <w:r w:rsidRPr="00EC072D">
              <w:rPr>
                <w:sz w:val="28"/>
                <w:szCs w:val="28"/>
              </w:rPr>
              <w:t>машино</w:t>
            </w:r>
            <w:proofErr w:type="spellEnd"/>
            <w:r w:rsidRPr="00EC072D">
              <w:rPr>
                <w:sz w:val="28"/>
                <w:szCs w:val="28"/>
              </w:rPr>
              <w:t>-мест</w:t>
            </w:r>
            <w:r w:rsidR="002A309E" w:rsidRPr="00EC072D">
              <w:rPr>
                <w:sz w:val="28"/>
                <w:szCs w:val="28"/>
              </w:rPr>
              <w:t xml:space="preserve"> на 85 кв. м общей площади здания</w:t>
            </w:r>
          </w:p>
        </w:tc>
        <w:tc>
          <w:tcPr>
            <w:tcW w:w="2471" w:type="pct"/>
          </w:tcPr>
          <w:p w14:paraId="6A555BAC" w14:textId="2634D0F7" w:rsidR="00C44DF9" w:rsidRPr="00EC072D" w:rsidRDefault="00C44DF9" w:rsidP="002A309E">
            <w:pPr>
              <w:autoSpaceDE w:val="0"/>
              <w:autoSpaceDN w:val="0"/>
              <w:adjustRightInd w:val="0"/>
              <w:rPr>
                <w:sz w:val="28"/>
                <w:szCs w:val="28"/>
              </w:rPr>
            </w:pPr>
            <w:r w:rsidRPr="00EC072D">
              <w:rPr>
                <w:sz w:val="28"/>
                <w:szCs w:val="28"/>
              </w:rPr>
              <w:t xml:space="preserve">1 </w:t>
            </w:r>
            <w:proofErr w:type="spellStart"/>
            <w:r w:rsidRPr="00EC072D">
              <w:rPr>
                <w:sz w:val="28"/>
                <w:szCs w:val="28"/>
              </w:rPr>
              <w:t>машино</w:t>
            </w:r>
            <w:proofErr w:type="spellEnd"/>
            <w:r w:rsidRPr="00EC072D">
              <w:rPr>
                <w:sz w:val="28"/>
                <w:szCs w:val="28"/>
              </w:rPr>
              <w:t xml:space="preserve">-место </w:t>
            </w:r>
          </w:p>
        </w:tc>
      </w:tr>
      <w:tr w:rsidR="00EC072D" w:rsidRPr="00EC072D" w14:paraId="774F79CC" w14:textId="77777777" w:rsidTr="00BC03D6">
        <w:trPr>
          <w:trHeight w:val="20"/>
        </w:trPr>
        <w:tc>
          <w:tcPr>
            <w:tcW w:w="1043" w:type="pct"/>
            <w:vMerge/>
          </w:tcPr>
          <w:p w14:paraId="56B65E60" w14:textId="1DE2F337" w:rsidR="00C44DF9" w:rsidRPr="00EC072D" w:rsidRDefault="00C44DF9" w:rsidP="002D5DBF">
            <w:pPr>
              <w:autoSpaceDE w:val="0"/>
              <w:autoSpaceDN w:val="0"/>
              <w:adjustRightInd w:val="0"/>
              <w:rPr>
                <w:sz w:val="28"/>
                <w:szCs w:val="28"/>
              </w:rPr>
            </w:pPr>
          </w:p>
        </w:tc>
        <w:tc>
          <w:tcPr>
            <w:tcW w:w="1486" w:type="pct"/>
          </w:tcPr>
          <w:p w14:paraId="2D4F71A0" w14:textId="4F698367" w:rsidR="00C44DF9" w:rsidRPr="00EC072D" w:rsidRDefault="00C44DF9" w:rsidP="002D5DBF">
            <w:pPr>
              <w:autoSpaceDE w:val="0"/>
              <w:autoSpaceDN w:val="0"/>
              <w:adjustRightInd w:val="0"/>
              <w:rPr>
                <w:sz w:val="28"/>
                <w:szCs w:val="28"/>
              </w:rPr>
            </w:pPr>
            <w:r w:rsidRPr="00EC072D">
              <w:rPr>
                <w:sz w:val="28"/>
                <w:szCs w:val="28"/>
              </w:rPr>
              <w:t xml:space="preserve">Количество мест постоянного хранения индивидуального </w:t>
            </w:r>
            <w:proofErr w:type="gramStart"/>
            <w:r w:rsidRPr="00EC072D">
              <w:rPr>
                <w:sz w:val="28"/>
                <w:szCs w:val="28"/>
              </w:rPr>
              <w:lastRenderedPageBreak/>
              <w:t>автотранспорта</w:t>
            </w:r>
            <w:proofErr w:type="gramEnd"/>
            <w:r w:rsidRPr="00EC072D">
              <w:rPr>
                <w:sz w:val="28"/>
                <w:szCs w:val="28"/>
              </w:rPr>
              <w:t xml:space="preserve"> в границах земельного участка планируемого к размещению объекта капитального строительства жилого назначения в сложившейся застройке (точечная застройка), % от общей обеспеченности местами постоянного хранения для объектов капитального строительства жилого назначения</w:t>
            </w:r>
          </w:p>
        </w:tc>
        <w:tc>
          <w:tcPr>
            <w:tcW w:w="2471" w:type="pct"/>
          </w:tcPr>
          <w:p w14:paraId="5BC6DE6A" w14:textId="0921895A" w:rsidR="00C44DF9" w:rsidRPr="00EC072D" w:rsidRDefault="00C44DF9" w:rsidP="002D5DBF">
            <w:pPr>
              <w:autoSpaceDE w:val="0"/>
              <w:autoSpaceDN w:val="0"/>
              <w:adjustRightInd w:val="0"/>
              <w:rPr>
                <w:sz w:val="28"/>
                <w:szCs w:val="28"/>
              </w:rPr>
            </w:pPr>
            <w:r w:rsidRPr="00EC072D">
              <w:rPr>
                <w:sz w:val="28"/>
                <w:szCs w:val="28"/>
              </w:rPr>
              <w:lastRenderedPageBreak/>
              <w:t>100</w:t>
            </w:r>
          </w:p>
        </w:tc>
      </w:tr>
      <w:tr w:rsidR="00EC072D" w:rsidRPr="00EC072D" w14:paraId="050A6C0A" w14:textId="77777777" w:rsidTr="00BC03D6">
        <w:trPr>
          <w:trHeight w:val="20"/>
        </w:trPr>
        <w:tc>
          <w:tcPr>
            <w:tcW w:w="1043" w:type="pct"/>
            <w:vMerge/>
          </w:tcPr>
          <w:p w14:paraId="62F44072" w14:textId="7600EC3E" w:rsidR="00C44DF9" w:rsidRPr="00EC072D" w:rsidRDefault="00C44DF9" w:rsidP="00A23FC7">
            <w:pPr>
              <w:autoSpaceDE w:val="0"/>
              <w:autoSpaceDN w:val="0"/>
              <w:adjustRightInd w:val="0"/>
              <w:rPr>
                <w:sz w:val="28"/>
                <w:szCs w:val="28"/>
              </w:rPr>
            </w:pPr>
          </w:p>
        </w:tc>
        <w:tc>
          <w:tcPr>
            <w:tcW w:w="1486" w:type="pct"/>
          </w:tcPr>
          <w:p w14:paraId="4F5934A6" w14:textId="38B73042" w:rsidR="00C44DF9" w:rsidRPr="00EC072D" w:rsidRDefault="00C44DF9" w:rsidP="002D5DBF">
            <w:pPr>
              <w:autoSpaceDE w:val="0"/>
              <w:autoSpaceDN w:val="0"/>
              <w:adjustRightInd w:val="0"/>
              <w:rPr>
                <w:sz w:val="28"/>
                <w:szCs w:val="28"/>
              </w:rPr>
            </w:pPr>
            <w:r w:rsidRPr="00EC072D">
              <w:rPr>
                <w:sz w:val="28"/>
                <w:szCs w:val="28"/>
              </w:rPr>
              <w:t>Количество мест постоянного хранения индивидуального автотранспорта при размещении объектов капитального строительства жилого назначения в условиях комплексного освоения территории, % от общей обеспеченности местами постоянного хранения для объектов капитального строительства жилого назначения</w:t>
            </w:r>
          </w:p>
        </w:tc>
        <w:tc>
          <w:tcPr>
            <w:tcW w:w="2471" w:type="pct"/>
          </w:tcPr>
          <w:p w14:paraId="02680E22" w14:textId="1591AE3C" w:rsidR="00C44DF9" w:rsidRPr="00EC072D" w:rsidRDefault="00C44DF9" w:rsidP="002D5DBF">
            <w:pPr>
              <w:autoSpaceDE w:val="0"/>
              <w:autoSpaceDN w:val="0"/>
              <w:adjustRightInd w:val="0"/>
              <w:rPr>
                <w:sz w:val="28"/>
                <w:szCs w:val="28"/>
              </w:rPr>
            </w:pPr>
            <w:r w:rsidRPr="00EC072D">
              <w:rPr>
                <w:sz w:val="28"/>
                <w:szCs w:val="28"/>
              </w:rPr>
              <w:t>Не менее 50 – в границах земельного участка планируемого к размещению объекта капитального строительства жилого назначения</w:t>
            </w:r>
            <w:r w:rsidR="00B46FCD" w:rsidRPr="00EC072D">
              <w:rPr>
                <w:sz w:val="28"/>
                <w:szCs w:val="28"/>
              </w:rPr>
              <w:t>.</w:t>
            </w:r>
          </w:p>
          <w:p w14:paraId="2C4598FA" w14:textId="684DA332" w:rsidR="00C44DF9" w:rsidRPr="00EC072D" w:rsidRDefault="00B46FCD" w:rsidP="002D5DBF">
            <w:pPr>
              <w:autoSpaceDE w:val="0"/>
              <w:autoSpaceDN w:val="0"/>
              <w:adjustRightInd w:val="0"/>
              <w:rPr>
                <w:sz w:val="28"/>
                <w:szCs w:val="28"/>
              </w:rPr>
            </w:pPr>
            <w:r w:rsidRPr="00EC072D">
              <w:rPr>
                <w:sz w:val="28"/>
                <w:szCs w:val="28"/>
              </w:rPr>
              <w:t xml:space="preserve">Не </w:t>
            </w:r>
            <w:r w:rsidR="00C44DF9" w:rsidRPr="00EC072D">
              <w:rPr>
                <w:sz w:val="28"/>
                <w:szCs w:val="28"/>
              </w:rPr>
              <w:t>более 50 – вне границ земельного участка планируемого к размещению объекта капитального строительства жилого назначения</w:t>
            </w:r>
          </w:p>
        </w:tc>
      </w:tr>
      <w:tr w:rsidR="00EC072D" w:rsidRPr="00EC072D" w14:paraId="3352C0C8" w14:textId="77777777" w:rsidTr="00BC03D6">
        <w:trPr>
          <w:trHeight w:val="20"/>
        </w:trPr>
        <w:tc>
          <w:tcPr>
            <w:tcW w:w="1043" w:type="pct"/>
          </w:tcPr>
          <w:p w14:paraId="09DEABEA" w14:textId="77777777" w:rsidR="002D5DBF" w:rsidRPr="00EC072D" w:rsidRDefault="002D5DBF" w:rsidP="002D5DBF">
            <w:pPr>
              <w:autoSpaceDE w:val="0"/>
              <w:autoSpaceDN w:val="0"/>
              <w:adjustRightInd w:val="0"/>
              <w:rPr>
                <w:sz w:val="28"/>
                <w:szCs w:val="28"/>
              </w:rPr>
            </w:pPr>
            <w:r w:rsidRPr="00EC072D">
              <w:rPr>
                <w:sz w:val="28"/>
                <w:szCs w:val="28"/>
              </w:rPr>
              <w:t>Остановочные пункты</w:t>
            </w:r>
          </w:p>
        </w:tc>
        <w:tc>
          <w:tcPr>
            <w:tcW w:w="1486" w:type="pct"/>
          </w:tcPr>
          <w:p w14:paraId="3E75F684" w14:textId="77777777" w:rsidR="002D5DBF" w:rsidRPr="00EC072D" w:rsidRDefault="002D5DBF" w:rsidP="002D5DBF">
            <w:pPr>
              <w:autoSpaceDE w:val="0"/>
              <w:autoSpaceDN w:val="0"/>
              <w:adjustRightInd w:val="0"/>
              <w:rPr>
                <w:sz w:val="28"/>
                <w:szCs w:val="28"/>
              </w:rPr>
            </w:pPr>
            <w:r w:rsidRPr="00EC072D">
              <w:rPr>
                <w:sz w:val="28"/>
                <w:szCs w:val="28"/>
              </w:rPr>
              <w:t>Территориальная доступность</w:t>
            </w:r>
          </w:p>
        </w:tc>
        <w:tc>
          <w:tcPr>
            <w:tcW w:w="2471" w:type="pct"/>
          </w:tcPr>
          <w:p w14:paraId="4E7EFCDF" w14:textId="73763C41" w:rsidR="002D5DBF" w:rsidRPr="00EC072D" w:rsidRDefault="002D5DBF" w:rsidP="002D5DBF">
            <w:pPr>
              <w:autoSpaceDE w:val="0"/>
              <w:autoSpaceDN w:val="0"/>
              <w:adjustRightInd w:val="0"/>
              <w:rPr>
                <w:sz w:val="28"/>
                <w:szCs w:val="28"/>
              </w:rPr>
            </w:pPr>
            <w:r w:rsidRPr="00EC072D">
              <w:rPr>
                <w:sz w:val="28"/>
                <w:szCs w:val="28"/>
              </w:rPr>
              <w:t>В жилой застройке (за искл</w:t>
            </w:r>
            <w:r w:rsidR="00B46FCD" w:rsidRPr="00EC072D">
              <w:rPr>
                <w:sz w:val="28"/>
                <w:szCs w:val="28"/>
              </w:rPr>
              <w:t>ючением индивидуальной) – 400</w:t>
            </w:r>
            <w:r w:rsidR="005A076C" w:rsidRPr="00EC072D">
              <w:rPr>
                <w:sz w:val="28"/>
                <w:szCs w:val="28"/>
              </w:rPr>
              <w:t> </w:t>
            </w:r>
            <w:r w:rsidR="00B46FCD" w:rsidRPr="00EC072D">
              <w:rPr>
                <w:sz w:val="28"/>
                <w:szCs w:val="28"/>
              </w:rPr>
              <w:t>м.</w:t>
            </w:r>
          </w:p>
          <w:p w14:paraId="78B7C575" w14:textId="3C6BC9F5" w:rsidR="002D5DBF" w:rsidRPr="00EC072D" w:rsidRDefault="00B46FCD" w:rsidP="002D5DBF">
            <w:pPr>
              <w:autoSpaceDE w:val="0"/>
              <w:autoSpaceDN w:val="0"/>
              <w:adjustRightInd w:val="0"/>
              <w:rPr>
                <w:sz w:val="28"/>
                <w:szCs w:val="28"/>
              </w:rPr>
            </w:pPr>
            <w:r w:rsidRPr="00EC072D">
              <w:rPr>
                <w:sz w:val="28"/>
                <w:szCs w:val="28"/>
              </w:rPr>
              <w:t>В</w:t>
            </w:r>
            <w:r w:rsidR="002D5DBF" w:rsidRPr="00EC072D">
              <w:rPr>
                <w:sz w:val="28"/>
                <w:szCs w:val="28"/>
              </w:rPr>
              <w:t xml:space="preserve"> индивидуальной жилой застройке – 700 м</w:t>
            </w:r>
            <w:r w:rsidRPr="00EC072D">
              <w:rPr>
                <w:sz w:val="28"/>
                <w:szCs w:val="28"/>
              </w:rPr>
              <w:t>.</w:t>
            </w:r>
          </w:p>
          <w:p w14:paraId="3D1F2086" w14:textId="4DE36120" w:rsidR="002D5DBF" w:rsidRPr="00EC072D" w:rsidRDefault="00B46FCD" w:rsidP="002D5DBF">
            <w:pPr>
              <w:autoSpaceDE w:val="0"/>
              <w:autoSpaceDN w:val="0"/>
              <w:adjustRightInd w:val="0"/>
              <w:rPr>
                <w:sz w:val="28"/>
                <w:szCs w:val="28"/>
              </w:rPr>
            </w:pPr>
            <w:r w:rsidRPr="00EC072D">
              <w:rPr>
                <w:sz w:val="28"/>
                <w:szCs w:val="28"/>
              </w:rPr>
              <w:t>В</w:t>
            </w:r>
            <w:r w:rsidR="002D5DBF" w:rsidRPr="00EC072D">
              <w:rPr>
                <w:sz w:val="28"/>
                <w:szCs w:val="28"/>
              </w:rPr>
              <w:t xml:space="preserve"> общегородском центре – 250 м от объ</w:t>
            </w:r>
            <w:r w:rsidRPr="00EC072D">
              <w:rPr>
                <w:sz w:val="28"/>
                <w:szCs w:val="28"/>
              </w:rPr>
              <w:t>ектов массового посещения.</w:t>
            </w:r>
          </w:p>
          <w:p w14:paraId="6E2F9ACE" w14:textId="051FF0D2" w:rsidR="002D5DBF" w:rsidRPr="00EC072D" w:rsidRDefault="00B46FCD" w:rsidP="005A076C">
            <w:pPr>
              <w:autoSpaceDE w:val="0"/>
              <w:autoSpaceDN w:val="0"/>
              <w:adjustRightInd w:val="0"/>
              <w:rPr>
                <w:sz w:val="28"/>
                <w:szCs w:val="28"/>
              </w:rPr>
            </w:pPr>
            <w:r w:rsidRPr="00EC072D">
              <w:rPr>
                <w:sz w:val="28"/>
                <w:szCs w:val="28"/>
              </w:rPr>
              <w:t>В</w:t>
            </w:r>
            <w:r w:rsidR="002D5DBF" w:rsidRPr="00EC072D">
              <w:rPr>
                <w:sz w:val="28"/>
                <w:szCs w:val="28"/>
              </w:rPr>
              <w:t xml:space="preserve"> производственны</w:t>
            </w:r>
            <w:r w:rsidR="00492897" w:rsidRPr="00EC072D">
              <w:rPr>
                <w:sz w:val="28"/>
                <w:szCs w:val="28"/>
              </w:rPr>
              <w:t>х и коммунально-складских зонах </w:t>
            </w:r>
            <w:r w:rsidR="002D5DBF" w:rsidRPr="00EC072D">
              <w:rPr>
                <w:sz w:val="28"/>
                <w:szCs w:val="28"/>
              </w:rPr>
              <w:t>– 400</w:t>
            </w:r>
            <w:r w:rsidR="005A076C" w:rsidRPr="00EC072D">
              <w:rPr>
                <w:sz w:val="28"/>
                <w:szCs w:val="28"/>
              </w:rPr>
              <w:t> </w:t>
            </w:r>
            <w:r w:rsidR="002D5DBF" w:rsidRPr="00EC072D">
              <w:rPr>
                <w:sz w:val="28"/>
                <w:szCs w:val="28"/>
              </w:rPr>
              <w:t>м от проходных предприятий</w:t>
            </w:r>
          </w:p>
        </w:tc>
      </w:tr>
    </w:tbl>
    <w:p w14:paraId="1313DC3C" w14:textId="77777777" w:rsidR="00AE135F" w:rsidRPr="00EC072D" w:rsidRDefault="00AE135F">
      <w:pPr>
        <w:rPr>
          <w:sz w:val="2"/>
          <w:szCs w:val="2"/>
        </w:rPr>
      </w:pPr>
    </w:p>
    <w:tbl>
      <w:tblPr>
        <w:tblStyle w:val="1c"/>
        <w:tblW w:w="5000" w:type="pct"/>
        <w:tblLook w:val="0000" w:firstRow="0" w:lastRow="0" w:firstColumn="0" w:lastColumn="0" w:noHBand="0" w:noVBand="0"/>
      </w:tblPr>
      <w:tblGrid>
        <w:gridCol w:w="15069"/>
      </w:tblGrid>
      <w:tr w:rsidR="00EC072D" w:rsidRPr="00EC072D" w14:paraId="356FA069" w14:textId="77777777" w:rsidTr="005E6072">
        <w:trPr>
          <w:cantSplit/>
        </w:trPr>
        <w:tc>
          <w:tcPr>
            <w:tcW w:w="5000" w:type="pct"/>
          </w:tcPr>
          <w:p w14:paraId="08BA7A86" w14:textId="24315139" w:rsidR="005E6072" w:rsidRPr="00EC072D" w:rsidRDefault="00803A36">
            <w:pPr>
              <w:autoSpaceDE w:val="0"/>
              <w:autoSpaceDN w:val="0"/>
              <w:adjustRightInd w:val="0"/>
              <w:rPr>
                <w:sz w:val="28"/>
                <w:szCs w:val="28"/>
              </w:rPr>
            </w:pPr>
            <w:r w:rsidRPr="00EC072D">
              <w:rPr>
                <w:sz w:val="28"/>
                <w:szCs w:val="28"/>
              </w:rPr>
              <w:lastRenderedPageBreak/>
              <w:t>Примечания</w:t>
            </w:r>
          </w:p>
          <w:p w14:paraId="7D5AEBD1" w14:textId="3699E2F1" w:rsidR="000A244C" w:rsidRPr="00EC072D" w:rsidRDefault="008157E8" w:rsidP="000A244C">
            <w:pPr>
              <w:autoSpaceDE w:val="0"/>
              <w:autoSpaceDN w:val="0"/>
              <w:adjustRightInd w:val="0"/>
              <w:jc w:val="both"/>
              <w:rPr>
                <w:sz w:val="28"/>
                <w:szCs w:val="28"/>
              </w:rPr>
            </w:pPr>
            <w:bookmarkStart w:id="132" w:name="Par47"/>
            <w:bookmarkStart w:id="133" w:name="Par48"/>
            <w:bookmarkEnd w:id="132"/>
            <w:bookmarkEnd w:id="133"/>
            <w:r w:rsidRPr="00EC072D">
              <w:rPr>
                <w:sz w:val="28"/>
                <w:szCs w:val="28"/>
              </w:rPr>
              <w:t>1</w:t>
            </w:r>
            <w:r w:rsidR="00114391" w:rsidRPr="00EC072D">
              <w:rPr>
                <w:sz w:val="28"/>
                <w:szCs w:val="28"/>
              </w:rPr>
              <w:t xml:space="preserve">. </w:t>
            </w:r>
            <w:r w:rsidR="000A244C" w:rsidRPr="00EC072D">
              <w:rPr>
                <w:sz w:val="28"/>
                <w:szCs w:val="28"/>
              </w:rPr>
              <w:t>Размещение мест постоянного хранения индивидуального автотранспорта в границах земельного участка допускается в подземных и многоуровневых пристроенных автостоянках.</w:t>
            </w:r>
          </w:p>
          <w:p w14:paraId="24159F86" w14:textId="5614A8D2" w:rsidR="000A244C" w:rsidRPr="00EC072D" w:rsidRDefault="008157E8" w:rsidP="000A244C">
            <w:pPr>
              <w:autoSpaceDE w:val="0"/>
              <w:autoSpaceDN w:val="0"/>
              <w:adjustRightInd w:val="0"/>
              <w:jc w:val="both"/>
              <w:rPr>
                <w:sz w:val="28"/>
                <w:szCs w:val="28"/>
              </w:rPr>
            </w:pPr>
            <w:r w:rsidRPr="00EC072D">
              <w:rPr>
                <w:sz w:val="28"/>
                <w:szCs w:val="28"/>
              </w:rPr>
              <w:t>2</w:t>
            </w:r>
            <w:r w:rsidR="000A244C" w:rsidRPr="00EC072D">
              <w:rPr>
                <w:sz w:val="28"/>
                <w:szCs w:val="28"/>
              </w:rPr>
              <w:t xml:space="preserve">. В общую обеспеченность местами постоянного хранения включены места временного хранения автотранспорта (гостевые стоянки). Расчетное количество мест временного хранения автотранспорта составляет 20% от общей обеспеченности местами постоянного хранения. </w:t>
            </w:r>
          </w:p>
          <w:p w14:paraId="2D2A0647" w14:textId="13D8CA0B" w:rsidR="00114391" w:rsidRPr="00EC072D" w:rsidRDefault="008157E8" w:rsidP="000A244C">
            <w:pPr>
              <w:autoSpaceDE w:val="0"/>
              <w:autoSpaceDN w:val="0"/>
              <w:adjustRightInd w:val="0"/>
              <w:jc w:val="both"/>
              <w:rPr>
                <w:sz w:val="28"/>
                <w:szCs w:val="28"/>
              </w:rPr>
            </w:pPr>
            <w:r w:rsidRPr="00EC072D">
              <w:rPr>
                <w:sz w:val="28"/>
                <w:szCs w:val="28"/>
              </w:rPr>
              <w:t>3</w:t>
            </w:r>
            <w:r w:rsidR="000A244C" w:rsidRPr="00EC072D">
              <w:rPr>
                <w:sz w:val="28"/>
                <w:szCs w:val="28"/>
              </w:rPr>
              <w:t>. Места для стоянки автомобилей инвалидов следует рассчитывать от общего количества мест временного хранения автотранспорта.</w:t>
            </w:r>
          </w:p>
          <w:p w14:paraId="7FECAB2B" w14:textId="52C591AB" w:rsidR="005E6072" w:rsidRPr="00EC072D" w:rsidRDefault="008157E8" w:rsidP="004F4CFD">
            <w:pPr>
              <w:autoSpaceDE w:val="0"/>
              <w:autoSpaceDN w:val="0"/>
              <w:adjustRightInd w:val="0"/>
              <w:jc w:val="both"/>
              <w:rPr>
                <w:sz w:val="28"/>
                <w:szCs w:val="28"/>
              </w:rPr>
            </w:pPr>
            <w:r w:rsidRPr="00EC072D">
              <w:rPr>
                <w:sz w:val="28"/>
                <w:szCs w:val="28"/>
              </w:rPr>
              <w:t>4</w:t>
            </w:r>
            <w:r w:rsidR="00071355" w:rsidRPr="00EC072D">
              <w:rPr>
                <w:sz w:val="28"/>
                <w:szCs w:val="28"/>
              </w:rPr>
              <w:t xml:space="preserve">. </w:t>
            </w:r>
            <w:proofErr w:type="gramStart"/>
            <w:r w:rsidR="00071355" w:rsidRPr="00EC072D">
              <w:rPr>
                <w:sz w:val="28"/>
                <w:szCs w:val="28"/>
              </w:rPr>
              <w:t xml:space="preserve">Не менее </w:t>
            </w:r>
            <w:r w:rsidR="00BC7689" w:rsidRPr="00EC072D">
              <w:rPr>
                <w:sz w:val="28"/>
                <w:szCs w:val="28"/>
              </w:rPr>
              <w:t>25</w:t>
            </w:r>
            <w:r w:rsidR="00071355" w:rsidRPr="00EC072D">
              <w:rPr>
                <w:sz w:val="28"/>
                <w:szCs w:val="28"/>
              </w:rPr>
              <w:t>% мест постоянного хранения индивидуального автотранспорта,</w:t>
            </w:r>
            <w:r w:rsidR="009E4B1A" w:rsidRPr="00EC072D">
              <w:rPr>
                <w:sz w:val="28"/>
                <w:szCs w:val="28"/>
              </w:rPr>
              <w:t xml:space="preserve"> от</w:t>
            </w:r>
            <w:r w:rsidR="00071355" w:rsidRPr="00EC072D">
              <w:rPr>
                <w:sz w:val="28"/>
                <w:szCs w:val="28"/>
              </w:rPr>
              <w:t xml:space="preserve"> расположенных вне границ земельного участка объекта капитального строительства жилого назначения должны быть расположены на плоскостных открытых стоянках.</w:t>
            </w:r>
            <w:proofErr w:type="gramEnd"/>
          </w:p>
        </w:tc>
      </w:tr>
    </w:tbl>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14:paraId="39ED7A8D" w14:textId="10FEAA30" w:rsidR="004925CC" w:rsidRPr="00EC072D" w:rsidRDefault="006F62F0" w:rsidP="00CD1C4C">
      <w:pPr>
        <w:pStyle w:val="af1"/>
      </w:pPr>
      <w:r w:rsidRPr="00EC072D">
        <w:t xml:space="preserve">Таблица </w:t>
      </w:r>
      <w:r w:rsidR="004F4CFD" w:rsidRPr="00EC072D">
        <w:rPr>
          <w:noProof/>
        </w:rPr>
        <w:fldChar w:fldCharType="begin"/>
      </w:r>
      <w:r w:rsidR="004F4CFD" w:rsidRPr="00EC072D">
        <w:rPr>
          <w:noProof/>
        </w:rPr>
        <w:instrText xml:space="preserve"> SEQ Таблица \* ARABIC </w:instrText>
      </w:r>
      <w:r w:rsidR="004F4CFD" w:rsidRPr="00EC072D">
        <w:rPr>
          <w:noProof/>
        </w:rPr>
        <w:fldChar w:fldCharType="separate"/>
      </w:r>
      <w:r w:rsidR="00CD1C4C" w:rsidRPr="00EC072D">
        <w:rPr>
          <w:noProof/>
        </w:rPr>
        <w:t>7</w:t>
      </w:r>
      <w:r w:rsidR="004F4CFD" w:rsidRPr="00EC072D">
        <w:rPr>
          <w:noProof/>
        </w:rPr>
        <w:fldChar w:fldCharType="end"/>
      </w:r>
      <w:r w:rsidR="00114391" w:rsidRPr="00EC072D">
        <w:t xml:space="preserve"> – </w:t>
      </w:r>
      <w:r w:rsidR="004925CC" w:rsidRPr="00EC072D">
        <w:t xml:space="preserve">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p>
    <w:tbl>
      <w:tblPr>
        <w:tblStyle w:val="aff"/>
        <w:tblW w:w="0" w:type="auto"/>
        <w:tblInd w:w="-34" w:type="dxa"/>
        <w:tblLayout w:type="fixed"/>
        <w:tblLook w:val="04A0" w:firstRow="1" w:lastRow="0" w:firstColumn="1" w:lastColumn="0" w:noHBand="0" w:noVBand="1"/>
      </w:tblPr>
      <w:tblGrid>
        <w:gridCol w:w="3119"/>
        <w:gridCol w:w="4394"/>
        <w:gridCol w:w="3756"/>
        <w:gridCol w:w="3757"/>
      </w:tblGrid>
      <w:tr w:rsidR="00EC072D" w:rsidRPr="00EC072D" w14:paraId="314D6A58" w14:textId="77777777" w:rsidTr="00BB3B6E">
        <w:trPr>
          <w:tblHeader/>
        </w:trPr>
        <w:tc>
          <w:tcPr>
            <w:tcW w:w="3119" w:type="dxa"/>
            <w:vMerge w:val="restart"/>
            <w:vAlign w:val="center"/>
          </w:tcPr>
          <w:p w14:paraId="5A1C009B" w14:textId="01356155" w:rsidR="0002493D" w:rsidRPr="00EC072D" w:rsidRDefault="0002493D" w:rsidP="00267467">
            <w:pPr>
              <w:autoSpaceDE w:val="0"/>
              <w:autoSpaceDN w:val="0"/>
              <w:adjustRightInd w:val="0"/>
              <w:jc w:val="center"/>
              <w:rPr>
                <w:sz w:val="28"/>
                <w:szCs w:val="28"/>
              </w:rPr>
            </w:pPr>
            <w:r w:rsidRPr="00EC072D">
              <w:rPr>
                <w:sz w:val="28"/>
                <w:szCs w:val="28"/>
              </w:rPr>
              <w:t>Наименование объекта</w:t>
            </w:r>
          </w:p>
        </w:tc>
        <w:tc>
          <w:tcPr>
            <w:tcW w:w="4394" w:type="dxa"/>
            <w:vMerge w:val="restart"/>
            <w:vAlign w:val="center"/>
          </w:tcPr>
          <w:p w14:paraId="3E66C460" w14:textId="77E3A795" w:rsidR="0002493D" w:rsidRPr="00EC072D" w:rsidRDefault="0002493D" w:rsidP="00267467">
            <w:pPr>
              <w:autoSpaceDE w:val="0"/>
              <w:autoSpaceDN w:val="0"/>
              <w:adjustRightInd w:val="0"/>
              <w:jc w:val="center"/>
              <w:rPr>
                <w:sz w:val="28"/>
                <w:szCs w:val="28"/>
              </w:rPr>
            </w:pPr>
            <w:r w:rsidRPr="00EC072D">
              <w:rPr>
                <w:sz w:val="28"/>
                <w:szCs w:val="28"/>
              </w:rPr>
              <w:t>Расчетная единица</w:t>
            </w:r>
          </w:p>
        </w:tc>
        <w:tc>
          <w:tcPr>
            <w:tcW w:w="7513" w:type="dxa"/>
            <w:gridSpan w:val="2"/>
            <w:vAlign w:val="center"/>
          </w:tcPr>
          <w:p w14:paraId="07885A3D" w14:textId="77777777" w:rsidR="0002493D" w:rsidRPr="00EC072D" w:rsidRDefault="0002493D" w:rsidP="00267467">
            <w:pPr>
              <w:autoSpaceDE w:val="0"/>
              <w:autoSpaceDN w:val="0"/>
              <w:adjustRightInd w:val="0"/>
              <w:jc w:val="center"/>
              <w:rPr>
                <w:sz w:val="28"/>
                <w:szCs w:val="28"/>
              </w:rPr>
            </w:pPr>
            <w:r w:rsidRPr="00EC072D">
              <w:rPr>
                <w:sz w:val="28"/>
                <w:szCs w:val="28"/>
              </w:rPr>
              <w:t xml:space="preserve">Значение расчетного показателя обеспеченности местами временного хранения легковых автомобилей, </w:t>
            </w:r>
          </w:p>
          <w:p w14:paraId="6C31105B" w14:textId="73A0F7B0" w:rsidR="0002493D" w:rsidRPr="00EC072D" w:rsidRDefault="0002493D" w:rsidP="00267467">
            <w:pPr>
              <w:autoSpaceDE w:val="0"/>
              <w:autoSpaceDN w:val="0"/>
              <w:adjustRightInd w:val="0"/>
              <w:jc w:val="center"/>
              <w:rPr>
                <w:sz w:val="28"/>
                <w:szCs w:val="28"/>
              </w:rPr>
            </w:pPr>
            <w:proofErr w:type="spellStart"/>
            <w:r w:rsidRPr="00EC072D">
              <w:rPr>
                <w:sz w:val="28"/>
                <w:szCs w:val="28"/>
              </w:rPr>
              <w:t>машино</w:t>
            </w:r>
            <w:proofErr w:type="spellEnd"/>
            <w:r w:rsidRPr="00EC072D">
              <w:rPr>
                <w:sz w:val="28"/>
                <w:szCs w:val="28"/>
              </w:rPr>
              <w:t>-мест на расчетную единицу</w:t>
            </w:r>
          </w:p>
        </w:tc>
      </w:tr>
      <w:tr w:rsidR="00EC072D" w:rsidRPr="00EC072D" w14:paraId="19283C77" w14:textId="77777777" w:rsidTr="00BB3B6E">
        <w:trPr>
          <w:tblHeader/>
        </w:trPr>
        <w:tc>
          <w:tcPr>
            <w:tcW w:w="3119" w:type="dxa"/>
            <w:vMerge/>
            <w:vAlign w:val="center"/>
          </w:tcPr>
          <w:p w14:paraId="01F59268" w14:textId="77777777" w:rsidR="0002493D" w:rsidRPr="00EC072D" w:rsidRDefault="0002493D" w:rsidP="00267467">
            <w:pPr>
              <w:autoSpaceDE w:val="0"/>
              <w:autoSpaceDN w:val="0"/>
              <w:adjustRightInd w:val="0"/>
              <w:jc w:val="center"/>
              <w:rPr>
                <w:sz w:val="28"/>
                <w:szCs w:val="28"/>
              </w:rPr>
            </w:pPr>
          </w:p>
        </w:tc>
        <w:tc>
          <w:tcPr>
            <w:tcW w:w="4394" w:type="dxa"/>
            <w:vMerge/>
            <w:vAlign w:val="center"/>
          </w:tcPr>
          <w:p w14:paraId="44FE4A7E" w14:textId="77777777" w:rsidR="0002493D" w:rsidRPr="00EC072D" w:rsidRDefault="0002493D" w:rsidP="00267467">
            <w:pPr>
              <w:autoSpaceDE w:val="0"/>
              <w:autoSpaceDN w:val="0"/>
              <w:adjustRightInd w:val="0"/>
              <w:jc w:val="center"/>
              <w:rPr>
                <w:sz w:val="28"/>
                <w:szCs w:val="28"/>
              </w:rPr>
            </w:pPr>
          </w:p>
        </w:tc>
        <w:tc>
          <w:tcPr>
            <w:tcW w:w="3756" w:type="dxa"/>
            <w:vAlign w:val="center"/>
          </w:tcPr>
          <w:p w14:paraId="6A7C8BC8" w14:textId="10A7320E" w:rsidR="0002493D" w:rsidRPr="00EC072D" w:rsidRDefault="00E8621A" w:rsidP="00267467">
            <w:pPr>
              <w:autoSpaceDE w:val="0"/>
              <w:autoSpaceDN w:val="0"/>
              <w:adjustRightInd w:val="0"/>
              <w:jc w:val="center"/>
              <w:rPr>
                <w:sz w:val="28"/>
                <w:szCs w:val="28"/>
              </w:rPr>
            </w:pPr>
            <w:r w:rsidRPr="00EC072D">
              <w:rPr>
                <w:sz w:val="28"/>
                <w:szCs w:val="28"/>
              </w:rPr>
              <w:t>город Уссурийск</w:t>
            </w:r>
          </w:p>
        </w:tc>
        <w:tc>
          <w:tcPr>
            <w:tcW w:w="3757" w:type="dxa"/>
          </w:tcPr>
          <w:p w14:paraId="470B577D" w14:textId="77777777" w:rsidR="0002493D" w:rsidRPr="00EC072D" w:rsidRDefault="0002493D" w:rsidP="00267467">
            <w:pPr>
              <w:autoSpaceDE w:val="0"/>
              <w:autoSpaceDN w:val="0"/>
              <w:adjustRightInd w:val="0"/>
              <w:jc w:val="center"/>
              <w:rPr>
                <w:sz w:val="28"/>
                <w:szCs w:val="28"/>
              </w:rPr>
            </w:pPr>
            <w:r w:rsidRPr="00EC072D">
              <w:rPr>
                <w:sz w:val="28"/>
                <w:szCs w:val="28"/>
              </w:rPr>
              <w:t>сельский населенный пункт</w:t>
            </w:r>
          </w:p>
        </w:tc>
      </w:tr>
    </w:tbl>
    <w:p w14:paraId="0592F69C" w14:textId="77777777" w:rsidR="00BC03D6" w:rsidRPr="00EC072D" w:rsidRDefault="00BC03D6">
      <w:pPr>
        <w:rPr>
          <w:sz w:val="2"/>
          <w:szCs w:val="2"/>
        </w:rPr>
      </w:pPr>
    </w:p>
    <w:tbl>
      <w:tblPr>
        <w:tblStyle w:val="aff"/>
        <w:tblW w:w="0" w:type="auto"/>
        <w:tblInd w:w="-34" w:type="dxa"/>
        <w:tblLayout w:type="fixed"/>
        <w:tblLook w:val="04A0" w:firstRow="1" w:lastRow="0" w:firstColumn="1" w:lastColumn="0" w:noHBand="0" w:noVBand="1"/>
      </w:tblPr>
      <w:tblGrid>
        <w:gridCol w:w="3119"/>
        <w:gridCol w:w="4394"/>
        <w:gridCol w:w="3756"/>
        <w:gridCol w:w="3757"/>
      </w:tblGrid>
      <w:tr w:rsidR="00EC072D" w:rsidRPr="00EC072D" w14:paraId="7416E1E4" w14:textId="77777777" w:rsidTr="00BB3B6E">
        <w:trPr>
          <w:tblHeader/>
        </w:trPr>
        <w:tc>
          <w:tcPr>
            <w:tcW w:w="3119" w:type="dxa"/>
            <w:vAlign w:val="center"/>
          </w:tcPr>
          <w:p w14:paraId="2A7D478C" w14:textId="2CE4DD78" w:rsidR="00BC03D6" w:rsidRPr="00EC072D" w:rsidRDefault="00BC03D6" w:rsidP="000B782A">
            <w:pPr>
              <w:autoSpaceDE w:val="0"/>
              <w:autoSpaceDN w:val="0"/>
              <w:adjustRightInd w:val="0"/>
              <w:jc w:val="center"/>
              <w:rPr>
                <w:sz w:val="28"/>
                <w:szCs w:val="28"/>
              </w:rPr>
            </w:pPr>
            <w:r w:rsidRPr="00EC072D">
              <w:rPr>
                <w:sz w:val="28"/>
                <w:szCs w:val="28"/>
              </w:rPr>
              <w:t>1</w:t>
            </w:r>
          </w:p>
        </w:tc>
        <w:tc>
          <w:tcPr>
            <w:tcW w:w="4394" w:type="dxa"/>
            <w:vAlign w:val="center"/>
          </w:tcPr>
          <w:p w14:paraId="232E9FA0" w14:textId="6310FEF6" w:rsidR="00BC03D6" w:rsidRPr="00EC072D" w:rsidRDefault="00BC03D6" w:rsidP="000B782A">
            <w:pPr>
              <w:autoSpaceDE w:val="0"/>
              <w:autoSpaceDN w:val="0"/>
              <w:adjustRightInd w:val="0"/>
              <w:jc w:val="center"/>
              <w:rPr>
                <w:sz w:val="28"/>
                <w:szCs w:val="28"/>
              </w:rPr>
            </w:pPr>
            <w:r w:rsidRPr="00EC072D">
              <w:rPr>
                <w:sz w:val="28"/>
                <w:szCs w:val="28"/>
              </w:rPr>
              <w:t>2</w:t>
            </w:r>
          </w:p>
        </w:tc>
        <w:tc>
          <w:tcPr>
            <w:tcW w:w="3756" w:type="dxa"/>
            <w:vAlign w:val="center"/>
          </w:tcPr>
          <w:p w14:paraId="4EAE87D4" w14:textId="1E121051" w:rsidR="00BC03D6" w:rsidRPr="00EC072D" w:rsidRDefault="00BC03D6" w:rsidP="005040E0">
            <w:pPr>
              <w:autoSpaceDE w:val="0"/>
              <w:autoSpaceDN w:val="0"/>
              <w:adjustRightInd w:val="0"/>
              <w:jc w:val="center"/>
              <w:rPr>
                <w:sz w:val="28"/>
                <w:szCs w:val="28"/>
              </w:rPr>
            </w:pPr>
            <w:r w:rsidRPr="00EC072D">
              <w:rPr>
                <w:sz w:val="28"/>
                <w:szCs w:val="28"/>
              </w:rPr>
              <w:t>3</w:t>
            </w:r>
          </w:p>
        </w:tc>
        <w:tc>
          <w:tcPr>
            <w:tcW w:w="3757" w:type="dxa"/>
          </w:tcPr>
          <w:p w14:paraId="189DAD87" w14:textId="3608AAF3" w:rsidR="00BC03D6" w:rsidRPr="00EC072D" w:rsidRDefault="00BC03D6" w:rsidP="000B782A">
            <w:pPr>
              <w:autoSpaceDE w:val="0"/>
              <w:autoSpaceDN w:val="0"/>
              <w:adjustRightInd w:val="0"/>
              <w:jc w:val="center"/>
              <w:rPr>
                <w:sz w:val="28"/>
                <w:szCs w:val="28"/>
              </w:rPr>
            </w:pPr>
            <w:r w:rsidRPr="00EC072D">
              <w:rPr>
                <w:sz w:val="28"/>
                <w:szCs w:val="28"/>
              </w:rPr>
              <w:t>4</w:t>
            </w:r>
          </w:p>
        </w:tc>
      </w:tr>
      <w:tr w:rsidR="00EC072D" w:rsidRPr="00EC072D" w14:paraId="4D0B5B71" w14:textId="2987378C" w:rsidTr="00BB3B6E">
        <w:tc>
          <w:tcPr>
            <w:tcW w:w="3119" w:type="dxa"/>
            <w:vAlign w:val="center"/>
          </w:tcPr>
          <w:p w14:paraId="3C0AD0A1" w14:textId="77777777" w:rsidR="00114391" w:rsidRPr="00EC072D" w:rsidRDefault="00114391" w:rsidP="001043C2">
            <w:pPr>
              <w:autoSpaceDE w:val="0"/>
              <w:autoSpaceDN w:val="0"/>
              <w:adjustRightInd w:val="0"/>
              <w:jc w:val="center"/>
              <w:rPr>
                <w:sz w:val="28"/>
                <w:szCs w:val="28"/>
                <w:lang w:val="en-US"/>
              </w:rPr>
            </w:pPr>
            <w:r w:rsidRPr="00EC072D">
              <w:rPr>
                <w:sz w:val="28"/>
                <w:szCs w:val="28"/>
              </w:rPr>
              <w:t>Дошкольные образовательные организации</w:t>
            </w:r>
          </w:p>
        </w:tc>
        <w:tc>
          <w:tcPr>
            <w:tcW w:w="4394" w:type="dxa"/>
            <w:vAlign w:val="center"/>
          </w:tcPr>
          <w:p w14:paraId="05F2755A" w14:textId="45587EFC" w:rsidR="00114391" w:rsidRPr="00EC072D" w:rsidRDefault="00114391" w:rsidP="00B77A84">
            <w:pPr>
              <w:autoSpaceDE w:val="0"/>
              <w:autoSpaceDN w:val="0"/>
              <w:adjustRightInd w:val="0"/>
              <w:jc w:val="center"/>
              <w:rPr>
                <w:sz w:val="28"/>
                <w:szCs w:val="28"/>
              </w:rPr>
            </w:pPr>
            <w:r w:rsidRPr="00EC072D">
              <w:rPr>
                <w:sz w:val="28"/>
                <w:szCs w:val="28"/>
              </w:rPr>
              <w:t>100 мест</w:t>
            </w:r>
          </w:p>
        </w:tc>
        <w:tc>
          <w:tcPr>
            <w:tcW w:w="3756" w:type="dxa"/>
            <w:vAlign w:val="center"/>
          </w:tcPr>
          <w:p w14:paraId="418CAE66" w14:textId="1F600D27" w:rsidR="00114391" w:rsidRPr="00EC072D" w:rsidRDefault="00414E1C" w:rsidP="00B77A84">
            <w:pPr>
              <w:autoSpaceDE w:val="0"/>
              <w:autoSpaceDN w:val="0"/>
              <w:adjustRightInd w:val="0"/>
              <w:jc w:val="center"/>
              <w:rPr>
                <w:sz w:val="28"/>
                <w:szCs w:val="28"/>
              </w:rPr>
            </w:pPr>
            <w:r w:rsidRPr="00EC072D">
              <w:rPr>
                <w:sz w:val="28"/>
                <w:szCs w:val="28"/>
              </w:rPr>
              <w:t>5</w:t>
            </w:r>
          </w:p>
        </w:tc>
        <w:tc>
          <w:tcPr>
            <w:tcW w:w="3757" w:type="dxa"/>
            <w:vAlign w:val="center"/>
          </w:tcPr>
          <w:p w14:paraId="0596E8F5" w14:textId="745C3D9E" w:rsidR="00414E1C" w:rsidRPr="00EC072D" w:rsidRDefault="00414E1C" w:rsidP="00EB37A3">
            <w:pPr>
              <w:autoSpaceDE w:val="0"/>
              <w:autoSpaceDN w:val="0"/>
              <w:adjustRightInd w:val="0"/>
              <w:jc w:val="center"/>
              <w:rPr>
                <w:sz w:val="28"/>
                <w:szCs w:val="28"/>
              </w:rPr>
            </w:pPr>
            <w:r w:rsidRPr="00EC072D">
              <w:rPr>
                <w:sz w:val="28"/>
                <w:szCs w:val="28"/>
              </w:rPr>
              <w:t>1</w:t>
            </w:r>
          </w:p>
        </w:tc>
      </w:tr>
      <w:tr w:rsidR="00EC072D" w:rsidRPr="00EC072D" w14:paraId="7FD89F32" w14:textId="4228F0CD" w:rsidTr="00BB3B6E">
        <w:tc>
          <w:tcPr>
            <w:tcW w:w="3119" w:type="dxa"/>
            <w:vAlign w:val="center"/>
          </w:tcPr>
          <w:p w14:paraId="47BFD677" w14:textId="77777777" w:rsidR="00114391" w:rsidRPr="00EC072D" w:rsidRDefault="00114391" w:rsidP="001043C2">
            <w:pPr>
              <w:autoSpaceDE w:val="0"/>
              <w:autoSpaceDN w:val="0"/>
              <w:adjustRightInd w:val="0"/>
              <w:jc w:val="center"/>
              <w:rPr>
                <w:sz w:val="28"/>
                <w:szCs w:val="28"/>
              </w:rPr>
            </w:pPr>
            <w:r w:rsidRPr="00EC072D">
              <w:rPr>
                <w:sz w:val="28"/>
                <w:szCs w:val="28"/>
              </w:rPr>
              <w:t>Общеобразовательные организации</w:t>
            </w:r>
          </w:p>
        </w:tc>
        <w:tc>
          <w:tcPr>
            <w:tcW w:w="4394" w:type="dxa"/>
            <w:vAlign w:val="center"/>
          </w:tcPr>
          <w:p w14:paraId="259379F6" w14:textId="77777777" w:rsidR="00114391" w:rsidRPr="00EC072D" w:rsidRDefault="00114391" w:rsidP="00B77A84">
            <w:pPr>
              <w:autoSpaceDE w:val="0"/>
              <w:autoSpaceDN w:val="0"/>
              <w:adjustRightInd w:val="0"/>
              <w:jc w:val="center"/>
              <w:rPr>
                <w:sz w:val="28"/>
                <w:szCs w:val="28"/>
              </w:rPr>
            </w:pPr>
            <w:r w:rsidRPr="00EC072D">
              <w:rPr>
                <w:sz w:val="28"/>
                <w:szCs w:val="28"/>
              </w:rPr>
              <w:t>100 мест</w:t>
            </w:r>
          </w:p>
        </w:tc>
        <w:tc>
          <w:tcPr>
            <w:tcW w:w="3756" w:type="dxa"/>
            <w:vAlign w:val="center"/>
          </w:tcPr>
          <w:p w14:paraId="25BA86F8" w14:textId="5C06ABEA" w:rsidR="00114391" w:rsidRPr="00EC072D" w:rsidRDefault="00414E1C" w:rsidP="00B77A84">
            <w:pPr>
              <w:autoSpaceDE w:val="0"/>
              <w:autoSpaceDN w:val="0"/>
              <w:adjustRightInd w:val="0"/>
              <w:jc w:val="center"/>
              <w:rPr>
                <w:sz w:val="28"/>
                <w:szCs w:val="28"/>
              </w:rPr>
            </w:pPr>
            <w:r w:rsidRPr="00EC072D">
              <w:rPr>
                <w:sz w:val="28"/>
                <w:szCs w:val="28"/>
              </w:rPr>
              <w:t>2</w:t>
            </w:r>
          </w:p>
        </w:tc>
        <w:tc>
          <w:tcPr>
            <w:tcW w:w="3757" w:type="dxa"/>
            <w:vAlign w:val="center"/>
          </w:tcPr>
          <w:p w14:paraId="1ECC65D9" w14:textId="55D8AC71" w:rsidR="00414E1C" w:rsidRPr="00EC072D" w:rsidRDefault="00414E1C" w:rsidP="00EB37A3">
            <w:pPr>
              <w:autoSpaceDE w:val="0"/>
              <w:autoSpaceDN w:val="0"/>
              <w:adjustRightInd w:val="0"/>
              <w:jc w:val="center"/>
              <w:rPr>
                <w:sz w:val="28"/>
                <w:szCs w:val="28"/>
              </w:rPr>
            </w:pPr>
            <w:r w:rsidRPr="00EC072D">
              <w:rPr>
                <w:sz w:val="28"/>
                <w:szCs w:val="28"/>
              </w:rPr>
              <w:t>1</w:t>
            </w:r>
          </w:p>
        </w:tc>
      </w:tr>
      <w:tr w:rsidR="00EC072D" w:rsidRPr="00EC072D" w14:paraId="542269B8" w14:textId="69024185" w:rsidTr="00BB3B6E">
        <w:tc>
          <w:tcPr>
            <w:tcW w:w="3119" w:type="dxa"/>
            <w:vAlign w:val="center"/>
          </w:tcPr>
          <w:p w14:paraId="34604FD4" w14:textId="77777777" w:rsidR="00114391" w:rsidRPr="00EC072D" w:rsidRDefault="00114391" w:rsidP="001043C2">
            <w:pPr>
              <w:autoSpaceDE w:val="0"/>
              <w:autoSpaceDN w:val="0"/>
              <w:adjustRightInd w:val="0"/>
              <w:jc w:val="center"/>
              <w:rPr>
                <w:sz w:val="28"/>
                <w:szCs w:val="28"/>
              </w:rPr>
            </w:pPr>
            <w:r w:rsidRPr="00EC072D">
              <w:rPr>
                <w:sz w:val="28"/>
                <w:szCs w:val="28"/>
              </w:rPr>
              <w:t>Организации дополнительного образования</w:t>
            </w:r>
          </w:p>
        </w:tc>
        <w:tc>
          <w:tcPr>
            <w:tcW w:w="4394" w:type="dxa"/>
            <w:vAlign w:val="center"/>
          </w:tcPr>
          <w:p w14:paraId="6DE34BDC" w14:textId="77777777" w:rsidR="00114391" w:rsidRPr="00EC072D" w:rsidRDefault="00114391" w:rsidP="00B77A84">
            <w:pPr>
              <w:autoSpaceDE w:val="0"/>
              <w:autoSpaceDN w:val="0"/>
              <w:adjustRightInd w:val="0"/>
              <w:jc w:val="center"/>
              <w:rPr>
                <w:sz w:val="28"/>
                <w:szCs w:val="28"/>
              </w:rPr>
            </w:pPr>
            <w:r w:rsidRPr="00EC072D">
              <w:rPr>
                <w:sz w:val="28"/>
                <w:szCs w:val="28"/>
              </w:rPr>
              <w:t>100 мест</w:t>
            </w:r>
          </w:p>
        </w:tc>
        <w:tc>
          <w:tcPr>
            <w:tcW w:w="3756" w:type="dxa"/>
            <w:vAlign w:val="center"/>
          </w:tcPr>
          <w:p w14:paraId="43E21A94" w14:textId="679E0406" w:rsidR="00114391" w:rsidRPr="00EC072D" w:rsidRDefault="00114391" w:rsidP="00B77A84">
            <w:pPr>
              <w:autoSpaceDE w:val="0"/>
              <w:autoSpaceDN w:val="0"/>
              <w:adjustRightInd w:val="0"/>
              <w:jc w:val="center"/>
              <w:rPr>
                <w:sz w:val="28"/>
                <w:szCs w:val="28"/>
              </w:rPr>
            </w:pPr>
            <w:r w:rsidRPr="00EC072D">
              <w:rPr>
                <w:sz w:val="28"/>
                <w:szCs w:val="28"/>
              </w:rPr>
              <w:t>2</w:t>
            </w:r>
          </w:p>
        </w:tc>
        <w:tc>
          <w:tcPr>
            <w:tcW w:w="3757" w:type="dxa"/>
            <w:vAlign w:val="center"/>
          </w:tcPr>
          <w:p w14:paraId="721BA36A" w14:textId="3BE4DBFF" w:rsidR="00414E1C" w:rsidRPr="00EC072D" w:rsidRDefault="00414E1C" w:rsidP="00EB37A3">
            <w:pPr>
              <w:autoSpaceDE w:val="0"/>
              <w:autoSpaceDN w:val="0"/>
              <w:adjustRightInd w:val="0"/>
              <w:jc w:val="center"/>
              <w:rPr>
                <w:sz w:val="28"/>
                <w:szCs w:val="28"/>
              </w:rPr>
            </w:pPr>
            <w:r w:rsidRPr="00EC072D">
              <w:rPr>
                <w:sz w:val="28"/>
                <w:szCs w:val="28"/>
              </w:rPr>
              <w:t>2</w:t>
            </w:r>
          </w:p>
        </w:tc>
      </w:tr>
      <w:tr w:rsidR="00EC072D" w:rsidRPr="00EC072D" w14:paraId="3B149904" w14:textId="21620A54" w:rsidTr="00BB3B6E">
        <w:tc>
          <w:tcPr>
            <w:tcW w:w="3119" w:type="dxa"/>
            <w:vAlign w:val="center"/>
          </w:tcPr>
          <w:p w14:paraId="473E9C66" w14:textId="77777777" w:rsidR="00114391" w:rsidRPr="00EC072D" w:rsidRDefault="00114391" w:rsidP="001043C2">
            <w:pPr>
              <w:autoSpaceDE w:val="0"/>
              <w:autoSpaceDN w:val="0"/>
              <w:adjustRightInd w:val="0"/>
              <w:jc w:val="center"/>
              <w:rPr>
                <w:sz w:val="28"/>
                <w:szCs w:val="28"/>
              </w:rPr>
            </w:pPr>
            <w:r w:rsidRPr="00EC072D">
              <w:rPr>
                <w:sz w:val="28"/>
                <w:szCs w:val="28"/>
              </w:rPr>
              <w:t xml:space="preserve">Организации, реализующие программы </w:t>
            </w:r>
            <w:r w:rsidRPr="00EC072D">
              <w:rPr>
                <w:sz w:val="28"/>
                <w:szCs w:val="28"/>
              </w:rPr>
              <w:lastRenderedPageBreak/>
              <w:t>профессионального и высшего образования</w:t>
            </w:r>
          </w:p>
        </w:tc>
        <w:tc>
          <w:tcPr>
            <w:tcW w:w="4394" w:type="dxa"/>
            <w:vAlign w:val="center"/>
          </w:tcPr>
          <w:p w14:paraId="4802C5C1" w14:textId="77777777" w:rsidR="00114391" w:rsidRPr="00EC072D" w:rsidRDefault="00114391" w:rsidP="00B77A84">
            <w:pPr>
              <w:autoSpaceDE w:val="0"/>
              <w:autoSpaceDN w:val="0"/>
              <w:adjustRightInd w:val="0"/>
              <w:jc w:val="center"/>
              <w:rPr>
                <w:sz w:val="28"/>
                <w:szCs w:val="28"/>
              </w:rPr>
            </w:pPr>
            <w:r w:rsidRPr="00EC072D">
              <w:rPr>
                <w:sz w:val="28"/>
                <w:szCs w:val="28"/>
              </w:rPr>
              <w:lastRenderedPageBreak/>
              <w:t>100 студентов очной формы обучения</w:t>
            </w:r>
          </w:p>
        </w:tc>
        <w:tc>
          <w:tcPr>
            <w:tcW w:w="3756" w:type="dxa"/>
            <w:vAlign w:val="center"/>
          </w:tcPr>
          <w:p w14:paraId="2D6948A4" w14:textId="5757530D" w:rsidR="00114391" w:rsidRPr="00EC072D" w:rsidRDefault="00414E1C" w:rsidP="00B77A84">
            <w:pPr>
              <w:autoSpaceDE w:val="0"/>
              <w:autoSpaceDN w:val="0"/>
              <w:adjustRightInd w:val="0"/>
              <w:jc w:val="center"/>
              <w:rPr>
                <w:sz w:val="28"/>
                <w:szCs w:val="28"/>
              </w:rPr>
            </w:pPr>
            <w:r w:rsidRPr="00EC072D">
              <w:rPr>
                <w:sz w:val="28"/>
                <w:szCs w:val="28"/>
              </w:rPr>
              <w:t>7</w:t>
            </w:r>
          </w:p>
        </w:tc>
        <w:tc>
          <w:tcPr>
            <w:tcW w:w="3757" w:type="dxa"/>
            <w:vAlign w:val="center"/>
          </w:tcPr>
          <w:p w14:paraId="64B7A9FB" w14:textId="01F1FF89" w:rsidR="00414E1C" w:rsidRPr="00EC072D" w:rsidRDefault="00414E1C" w:rsidP="00414E1C">
            <w:pPr>
              <w:autoSpaceDE w:val="0"/>
              <w:autoSpaceDN w:val="0"/>
              <w:adjustRightInd w:val="0"/>
              <w:jc w:val="center"/>
              <w:rPr>
                <w:sz w:val="28"/>
                <w:szCs w:val="28"/>
              </w:rPr>
            </w:pPr>
            <w:r w:rsidRPr="00EC072D">
              <w:rPr>
                <w:sz w:val="28"/>
                <w:szCs w:val="28"/>
              </w:rPr>
              <w:t>3</w:t>
            </w:r>
          </w:p>
        </w:tc>
      </w:tr>
      <w:tr w:rsidR="00EC072D" w:rsidRPr="00EC072D" w14:paraId="4D48B9C4" w14:textId="71C42B8E" w:rsidTr="00BB3B6E">
        <w:tc>
          <w:tcPr>
            <w:tcW w:w="3119" w:type="dxa"/>
            <w:vAlign w:val="center"/>
          </w:tcPr>
          <w:p w14:paraId="203EF556" w14:textId="77777777" w:rsidR="00114391" w:rsidRPr="00EC072D" w:rsidRDefault="00114391" w:rsidP="001043C2">
            <w:pPr>
              <w:autoSpaceDE w:val="0"/>
              <w:autoSpaceDN w:val="0"/>
              <w:adjustRightInd w:val="0"/>
              <w:jc w:val="center"/>
              <w:rPr>
                <w:sz w:val="28"/>
                <w:szCs w:val="28"/>
              </w:rPr>
            </w:pPr>
            <w:r w:rsidRPr="00EC072D">
              <w:rPr>
                <w:sz w:val="28"/>
                <w:szCs w:val="28"/>
              </w:rPr>
              <w:lastRenderedPageBreak/>
              <w:t>Объекты культурно-досугового (клубного) типа. Зрелищные организации</w:t>
            </w:r>
          </w:p>
        </w:tc>
        <w:tc>
          <w:tcPr>
            <w:tcW w:w="4394" w:type="dxa"/>
            <w:vAlign w:val="center"/>
          </w:tcPr>
          <w:p w14:paraId="2A56B7A4" w14:textId="77777777" w:rsidR="00114391" w:rsidRPr="00EC072D" w:rsidRDefault="00114391" w:rsidP="00B77A84">
            <w:pPr>
              <w:autoSpaceDE w:val="0"/>
              <w:autoSpaceDN w:val="0"/>
              <w:adjustRightInd w:val="0"/>
              <w:jc w:val="center"/>
              <w:rPr>
                <w:sz w:val="28"/>
                <w:szCs w:val="28"/>
              </w:rPr>
            </w:pPr>
            <w:r w:rsidRPr="00EC072D">
              <w:rPr>
                <w:sz w:val="28"/>
                <w:szCs w:val="28"/>
              </w:rPr>
              <w:t>100 мест</w:t>
            </w:r>
          </w:p>
        </w:tc>
        <w:tc>
          <w:tcPr>
            <w:tcW w:w="3756" w:type="dxa"/>
            <w:vAlign w:val="center"/>
          </w:tcPr>
          <w:p w14:paraId="5BCFC86C" w14:textId="180F3102" w:rsidR="00114391" w:rsidRPr="00EC072D" w:rsidRDefault="00114391" w:rsidP="00B77A84">
            <w:pPr>
              <w:autoSpaceDE w:val="0"/>
              <w:autoSpaceDN w:val="0"/>
              <w:adjustRightInd w:val="0"/>
              <w:jc w:val="center"/>
              <w:rPr>
                <w:sz w:val="28"/>
                <w:szCs w:val="28"/>
              </w:rPr>
            </w:pPr>
            <w:r w:rsidRPr="00EC072D">
              <w:rPr>
                <w:sz w:val="28"/>
                <w:szCs w:val="28"/>
              </w:rPr>
              <w:t>25</w:t>
            </w:r>
          </w:p>
        </w:tc>
        <w:tc>
          <w:tcPr>
            <w:tcW w:w="3757" w:type="dxa"/>
            <w:vAlign w:val="center"/>
          </w:tcPr>
          <w:p w14:paraId="0C3AC90C" w14:textId="28593925" w:rsidR="00414E1C" w:rsidRPr="00EC072D" w:rsidRDefault="00414E1C" w:rsidP="00EB37A3">
            <w:pPr>
              <w:autoSpaceDE w:val="0"/>
              <w:autoSpaceDN w:val="0"/>
              <w:adjustRightInd w:val="0"/>
              <w:jc w:val="center"/>
              <w:rPr>
                <w:sz w:val="28"/>
                <w:szCs w:val="28"/>
              </w:rPr>
            </w:pPr>
            <w:r w:rsidRPr="00EC072D">
              <w:rPr>
                <w:sz w:val="28"/>
                <w:szCs w:val="28"/>
              </w:rPr>
              <w:t>10</w:t>
            </w:r>
          </w:p>
        </w:tc>
      </w:tr>
      <w:tr w:rsidR="00EC072D" w:rsidRPr="00EC072D" w14:paraId="6CAFFAE2" w14:textId="393699B2" w:rsidTr="00BB3B6E">
        <w:tc>
          <w:tcPr>
            <w:tcW w:w="3119" w:type="dxa"/>
            <w:vAlign w:val="center"/>
          </w:tcPr>
          <w:p w14:paraId="7A0B6892" w14:textId="5022CD8F" w:rsidR="00BC03D6" w:rsidRPr="00EC072D" w:rsidRDefault="00114391" w:rsidP="001B3CC3">
            <w:pPr>
              <w:autoSpaceDE w:val="0"/>
              <w:autoSpaceDN w:val="0"/>
              <w:adjustRightInd w:val="0"/>
              <w:jc w:val="center"/>
              <w:rPr>
                <w:sz w:val="28"/>
                <w:szCs w:val="28"/>
              </w:rPr>
            </w:pPr>
            <w:r w:rsidRPr="00EC072D">
              <w:rPr>
                <w:sz w:val="28"/>
                <w:szCs w:val="28"/>
              </w:rPr>
              <w:t>Объекты культурно-просветительного назначения</w:t>
            </w:r>
          </w:p>
        </w:tc>
        <w:tc>
          <w:tcPr>
            <w:tcW w:w="4394" w:type="dxa"/>
            <w:vAlign w:val="center"/>
          </w:tcPr>
          <w:p w14:paraId="22B7971C" w14:textId="77777777" w:rsidR="00114391" w:rsidRPr="00EC072D" w:rsidRDefault="00114391" w:rsidP="00B77A84">
            <w:pPr>
              <w:autoSpaceDE w:val="0"/>
              <w:autoSpaceDN w:val="0"/>
              <w:adjustRightInd w:val="0"/>
              <w:jc w:val="center"/>
              <w:rPr>
                <w:sz w:val="28"/>
                <w:szCs w:val="28"/>
              </w:rPr>
            </w:pPr>
            <w:r w:rsidRPr="00EC072D">
              <w:rPr>
                <w:sz w:val="28"/>
                <w:szCs w:val="28"/>
              </w:rPr>
              <w:t>100 кв. м общей площади помещения</w:t>
            </w:r>
          </w:p>
        </w:tc>
        <w:tc>
          <w:tcPr>
            <w:tcW w:w="3756" w:type="dxa"/>
            <w:vAlign w:val="center"/>
          </w:tcPr>
          <w:p w14:paraId="782CE090" w14:textId="77777777" w:rsidR="00114391" w:rsidRPr="00EC072D" w:rsidRDefault="00114391" w:rsidP="00B77A84">
            <w:pPr>
              <w:autoSpaceDE w:val="0"/>
              <w:autoSpaceDN w:val="0"/>
              <w:adjustRightInd w:val="0"/>
              <w:jc w:val="center"/>
              <w:rPr>
                <w:sz w:val="28"/>
                <w:szCs w:val="28"/>
              </w:rPr>
            </w:pPr>
            <w:r w:rsidRPr="00EC072D">
              <w:rPr>
                <w:sz w:val="28"/>
                <w:szCs w:val="28"/>
              </w:rPr>
              <w:t>1</w:t>
            </w:r>
          </w:p>
        </w:tc>
        <w:tc>
          <w:tcPr>
            <w:tcW w:w="3757" w:type="dxa"/>
            <w:vAlign w:val="center"/>
          </w:tcPr>
          <w:p w14:paraId="5968CB1E" w14:textId="1350B5EF" w:rsidR="00414E1C" w:rsidRPr="00EC072D" w:rsidRDefault="00414E1C" w:rsidP="00414E1C">
            <w:pPr>
              <w:autoSpaceDE w:val="0"/>
              <w:autoSpaceDN w:val="0"/>
              <w:adjustRightInd w:val="0"/>
              <w:jc w:val="center"/>
              <w:rPr>
                <w:sz w:val="28"/>
                <w:szCs w:val="28"/>
              </w:rPr>
            </w:pPr>
            <w:r w:rsidRPr="00EC072D">
              <w:rPr>
                <w:sz w:val="28"/>
                <w:szCs w:val="28"/>
              </w:rPr>
              <w:t>1</w:t>
            </w:r>
          </w:p>
        </w:tc>
      </w:tr>
      <w:tr w:rsidR="00EC072D" w:rsidRPr="00EC072D" w14:paraId="7B89F6B7" w14:textId="58677C4F" w:rsidTr="00BB3B6E">
        <w:tc>
          <w:tcPr>
            <w:tcW w:w="3119" w:type="dxa"/>
            <w:vAlign w:val="center"/>
          </w:tcPr>
          <w:p w14:paraId="363892A2" w14:textId="77777777" w:rsidR="00114391" w:rsidRPr="00EC072D" w:rsidRDefault="00114391" w:rsidP="001043C2">
            <w:pPr>
              <w:autoSpaceDE w:val="0"/>
              <w:autoSpaceDN w:val="0"/>
              <w:adjustRightInd w:val="0"/>
              <w:jc w:val="center"/>
              <w:rPr>
                <w:sz w:val="28"/>
                <w:szCs w:val="28"/>
              </w:rPr>
            </w:pPr>
            <w:r w:rsidRPr="00EC072D">
              <w:rPr>
                <w:sz w:val="28"/>
                <w:szCs w:val="28"/>
              </w:rPr>
              <w:t>Спортивные сооружения с единовременной пропускной способностью более 100 человек</w:t>
            </w:r>
          </w:p>
        </w:tc>
        <w:tc>
          <w:tcPr>
            <w:tcW w:w="4394" w:type="dxa"/>
            <w:vAlign w:val="center"/>
          </w:tcPr>
          <w:p w14:paraId="335E254C" w14:textId="77777777" w:rsidR="00114391" w:rsidRPr="00EC072D" w:rsidRDefault="00114391" w:rsidP="00B77A84">
            <w:pPr>
              <w:autoSpaceDE w:val="0"/>
              <w:autoSpaceDN w:val="0"/>
              <w:adjustRightInd w:val="0"/>
              <w:jc w:val="center"/>
              <w:rPr>
                <w:sz w:val="28"/>
                <w:szCs w:val="28"/>
              </w:rPr>
            </w:pPr>
            <w:r w:rsidRPr="00EC072D">
              <w:rPr>
                <w:sz w:val="28"/>
                <w:szCs w:val="28"/>
              </w:rPr>
              <w:t>100 единовременных посетителей</w:t>
            </w:r>
          </w:p>
        </w:tc>
        <w:tc>
          <w:tcPr>
            <w:tcW w:w="3756" w:type="dxa"/>
            <w:vAlign w:val="center"/>
          </w:tcPr>
          <w:p w14:paraId="3DC9A349" w14:textId="77777777" w:rsidR="00114391" w:rsidRPr="00EC072D" w:rsidRDefault="00114391" w:rsidP="00B77A84">
            <w:pPr>
              <w:autoSpaceDE w:val="0"/>
              <w:autoSpaceDN w:val="0"/>
              <w:adjustRightInd w:val="0"/>
              <w:jc w:val="center"/>
              <w:rPr>
                <w:sz w:val="28"/>
                <w:szCs w:val="28"/>
              </w:rPr>
            </w:pPr>
            <w:r w:rsidRPr="00EC072D">
              <w:rPr>
                <w:sz w:val="28"/>
                <w:szCs w:val="28"/>
              </w:rPr>
              <w:t>12</w:t>
            </w:r>
          </w:p>
        </w:tc>
        <w:tc>
          <w:tcPr>
            <w:tcW w:w="3757" w:type="dxa"/>
            <w:vAlign w:val="center"/>
          </w:tcPr>
          <w:p w14:paraId="4A05280B" w14:textId="7CA551BE" w:rsidR="00414E1C" w:rsidRPr="00EC072D" w:rsidRDefault="00414E1C" w:rsidP="00414E1C">
            <w:pPr>
              <w:autoSpaceDE w:val="0"/>
              <w:autoSpaceDN w:val="0"/>
              <w:adjustRightInd w:val="0"/>
              <w:jc w:val="center"/>
              <w:rPr>
                <w:sz w:val="28"/>
                <w:szCs w:val="28"/>
              </w:rPr>
            </w:pPr>
            <w:r w:rsidRPr="00EC072D">
              <w:rPr>
                <w:sz w:val="28"/>
                <w:szCs w:val="28"/>
              </w:rPr>
              <w:t>12</w:t>
            </w:r>
          </w:p>
        </w:tc>
      </w:tr>
      <w:tr w:rsidR="00EC072D" w:rsidRPr="00EC072D" w14:paraId="4ED6D848" w14:textId="2D7C0680" w:rsidTr="00BB3B6E">
        <w:tc>
          <w:tcPr>
            <w:tcW w:w="3119" w:type="dxa"/>
            <w:vAlign w:val="center"/>
          </w:tcPr>
          <w:p w14:paraId="76CACA74" w14:textId="720B7957" w:rsidR="00BC03D6" w:rsidRPr="00EC072D" w:rsidRDefault="00114391" w:rsidP="00BC03D6">
            <w:pPr>
              <w:autoSpaceDE w:val="0"/>
              <w:autoSpaceDN w:val="0"/>
              <w:adjustRightInd w:val="0"/>
              <w:jc w:val="center"/>
              <w:rPr>
                <w:sz w:val="28"/>
                <w:szCs w:val="28"/>
              </w:rPr>
            </w:pPr>
            <w:r w:rsidRPr="00EC072D">
              <w:rPr>
                <w:sz w:val="28"/>
                <w:szCs w:val="28"/>
              </w:rPr>
              <w:t>Спортивные здания и сооружения с трибунами вместимостью более 500 зрителей</w:t>
            </w:r>
          </w:p>
        </w:tc>
        <w:tc>
          <w:tcPr>
            <w:tcW w:w="4394" w:type="dxa"/>
            <w:vAlign w:val="center"/>
          </w:tcPr>
          <w:p w14:paraId="5CC5CDA2" w14:textId="77777777" w:rsidR="00114391" w:rsidRPr="00EC072D" w:rsidRDefault="00114391" w:rsidP="00B77A84">
            <w:pPr>
              <w:autoSpaceDE w:val="0"/>
              <w:autoSpaceDN w:val="0"/>
              <w:adjustRightInd w:val="0"/>
              <w:jc w:val="center"/>
              <w:rPr>
                <w:sz w:val="28"/>
                <w:szCs w:val="28"/>
              </w:rPr>
            </w:pPr>
            <w:r w:rsidRPr="00EC072D">
              <w:rPr>
                <w:sz w:val="28"/>
                <w:szCs w:val="28"/>
              </w:rPr>
              <w:t>100 мест на трибунах</w:t>
            </w:r>
          </w:p>
        </w:tc>
        <w:tc>
          <w:tcPr>
            <w:tcW w:w="3756" w:type="dxa"/>
            <w:vAlign w:val="center"/>
          </w:tcPr>
          <w:p w14:paraId="2B6EA5AE" w14:textId="77777777" w:rsidR="00114391" w:rsidRPr="00EC072D" w:rsidRDefault="00114391" w:rsidP="00B77A84">
            <w:pPr>
              <w:autoSpaceDE w:val="0"/>
              <w:autoSpaceDN w:val="0"/>
              <w:adjustRightInd w:val="0"/>
              <w:jc w:val="center"/>
              <w:rPr>
                <w:sz w:val="28"/>
                <w:szCs w:val="28"/>
              </w:rPr>
            </w:pPr>
            <w:r w:rsidRPr="00EC072D">
              <w:rPr>
                <w:sz w:val="28"/>
                <w:szCs w:val="28"/>
              </w:rPr>
              <w:t>13</w:t>
            </w:r>
          </w:p>
        </w:tc>
        <w:tc>
          <w:tcPr>
            <w:tcW w:w="3757" w:type="dxa"/>
            <w:vAlign w:val="center"/>
          </w:tcPr>
          <w:p w14:paraId="6C84483C" w14:textId="78AAE85A" w:rsidR="00414E1C" w:rsidRPr="00EC072D" w:rsidRDefault="00414E1C" w:rsidP="00414E1C">
            <w:pPr>
              <w:autoSpaceDE w:val="0"/>
              <w:autoSpaceDN w:val="0"/>
              <w:adjustRightInd w:val="0"/>
              <w:jc w:val="center"/>
              <w:rPr>
                <w:sz w:val="28"/>
                <w:szCs w:val="28"/>
              </w:rPr>
            </w:pPr>
            <w:r w:rsidRPr="00EC072D">
              <w:rPr>
                <w:sz w:val="28"/>
                <w:szCs w:val="28"/>
              </w:rPr>
              <w:t>13</w:t>
            </w:r>
          </w:p>
        </w:tc>
      </w:tr>
      <w:tr w:rsidR="00EC072D" w:rsidRPr="00EC072D" w14:paraId="72D60AE5" w14:textId="487E11EF" w:rsidTr="00BB3B6E">
        <w:tc>
          <w:tcPr>
            <w:tcW w:w="3119" w:type="dxa"/>
            <w:vAlign w:val="center"/>
          </w:tcPr>
          <w:p w14:paraId="2EC636DB" w14:textId="77777777" w:rsidR="00114391" w:rsidRPr="00EC072D" w:rsidRDefault="00114391" w:rsidP="001043C2">
            <w:pPr>
              <w:autoSpaceDE w:val="0"/>
              <w:autoSpaceDN w:val="0"/>
              <w:adjustRightInd w:val="0"/>
              <w:jc w:val="center"/>
              <w:rPr>
                <w:sz w:val="28"/>
                <w:szCs w:val="28"/>
              </w:rPr>
            </w:pPr>
            <w:r w:rsidRPr="00EC072D">
              <w:rPr>
                <w:sz w:val="28"/>
                <w:szCs w:val="28"/>
              </w:rPr>
              <w:t>Дома отдыха и санатории, санатории-профилактории, базы отдыха предприятий и туристские базы, базы кратковременного отдыха</w:t>
            </w:r>
          </w:p>
          <w:p w14:paraId="2334145B" w14:textId="77777777" w:rsidR="00CD1C4C" w:rsidRPr="00EC072D" w:rsidRDefault="00CD1C4C" w:rsidP="001043C2">
            <w:pPr>
              <w:autoSpaceDE w:val="0"/>
              <w:autoSpaceDN w:val="0"/>
              <w:adjustRightInd w:val="0"/>
              <w:jc w:val="center"/>
              <w:rPr>
                <w:sz w:val="28"/>
                <w:szCs w:val="28"/>
              </w:rPr>
            </w:pPr>
          </w:p>
        </w:tc>
        <w:tc>
          <w:tcPr>
            <w:tcW w:w="4394" w:type="dxa"/>
            <w:vAlign w:val="center"/>
          </w:tcPr>
          <w:p w14:paraId="1FFDA481" w14:textId="1137DA02" w:rsidR="00114391" w:rsidRPr="00EC072D" w:rsidRDefault="00114391" w:rsidP="00B77A84">
            <w:pPr>
              <w:autoSpaceDE w:val="0"/>
              <w:autoSpaceDN w:val="0"/>
              <w:adjustRightInd w:val="0"/>
              <w:jc w:val="center"/>
              <w:rPr>
                <w:sz w:val="28"/>
                <w:szCs w:val="28"/>
              </w:rPr>
            </w:pPr>
            <w:r w:rsidRPr="00EC072D">
              <w:rPr>
                <w:sz w:val="28"/>
                <w:szCs w:val="28"/>
              </w:rPr>
              <w:t>100 отдыхающих</w:t>
            </w:r>
          </w:p>
        </w:tc>
        <w:tc>
          <w:tcPr>
            <w:tcW w:w="3756" w:type="dxa"/>
            <w:vAlign w:val="center"/>
          </w:tcPr>
          <w:p w14:paraId="609C9A3D" w14:textId="77777777" w:rsidR="00114391" w:rsidRPr="00EC072D" w:rsidRDefault="00114391" w:rsidP="00B77A84">
            <w:pPr>
              <w:autoSpaceDE w:val="0"/>
              <w:autoSpaceDN w:val="0"/>
              <w:adjustRightInd w:val="0"/>
              <w:jc w:val="center"/>
              <w:rPr>
                <w:sz w:val="28"/>
                <w:szCs w:val="28"/>
              </w:rPr>
            </w:pPr>
            <w:r w:rsidRPr="00EC072D">
              <w:rPr>
                <w:sz w:val="28"/>
                <w:szCs w:val="28"/>
              </w:rPr>
              <w:t>15</w:t>
            </w:r>
          </w:p>
        </w:tc>
        <w:tc>
          <w:tcPr>
            <w:tcW w:w="3757" w:type="dxa"/>
            <w:vAlign w:val="center"/>
          </w:tcPr>
          <w:p w14:paraId="3AA925DA" w14:textId="64164FAA" w:rsidR="00414E1C" w:rsidRPr="00EC072D" w:rsidRDefault="00414E1C" w:rsidP="00414E1C">
            <w:pPr>
              <w:autoSpaceDE w:val="0"/>
              <w:autoSpaceDN w:val="0"/>
              <w:adjustRightInd w:val="0"/>
              <w:jc w:val="center"/>
              <w:rPr>
                <w:sz w:val="28"/>
                <w:szCs w:val="28"/>
              </w:rPr>
            </w:pPr>
            <w:r w:rsidRPr="00EC072D">
              <w:rPr>
                <w:sz w:val="28"/>
                <w:szCs w:val="28"/>
              </w:rPr>
              <w:t>15</w:t>
            </w:r>
          </w:p>
        </w:tc>
      </w:tr>
      <w:tr w:rsidR="00EC072D" w:rsidRPr="00EC072D" w14:paraId="745F489E" w14:textId="536446C0" w:rsidTr="00BB3B6E">
        <w:tc>
          <w:tcPr>
            <w:tcW w:w="3119" w:type="dxa"/>
            <w:vAlign w:val="center"/>
          </w:tcPr>
          <w:p w14:paraId="186CF33F" w14:textId="77777777" w:rsidR="00114391" w:rsidRPr="00EC072D" w:rsidRDefault="00114391" w:rsidP="001043C2">
            <w:pPr>
              <w:autoSpaceDE w:val="0"/>
              <w:autoSpaceDN w:val="0"/>
              <w:adjustRightInd w:val="0"/>
              <w:jc w:val="center"/>
              <w:rPr>
                <w:sz w:val="28"/>
                <w:szCs w:val="28"/>
              </w:rPr>
            </w:pPr>
            <w:r w:rsidRPr="00EC072D">
              <w:rPr>
                <w:sz w:val="28"/>
                <w:szCs w:val="28"/>
              </w:rPr>
              <w:lastRenderedPageBreak/>
              <w:t>Парки культуры и отдыха. Тематические парки.</w:t>
            </w:r>
          </w:p>
          <w:p w14:paraId="26BC7BB3" w14:textId="77777777" w:rsidR="00114391" w:rsidRPr="00EC072D" w:rsidRDefault="00114391" w:rsidP="001043C2">
            <w:pPr>
              <w:autoSpaceDE w:val="0"/>
              <w:autoSpaceDN w:val="0"/>
              <w:adjustRightInd w:val="0"/>
              <w:jc w:val="center"/>
              <w:rPr>
                <w:sz w:val="28"/>
                <w:szCs w:val="28"/>
              </w:rPr>
            </w:pPr>
            <w:r w:rsidRPr="00EC072D">
              <w:rPr>
                <w:sz w:val="28"/>
                <w:szCs w:val="28"/>
              </w:rPr>
              <w:t>Благоустроенные пляжи, места массовой околоводной рекреации</w:t>
            </w:r>
          </w:p>
        </w:tc>
        <w:tc>
          <w:tcPr>
            <w:tcW w:w="4394" w:type="dxa"/>
            <w:vAlign w:val="center"/>
          </w:tcPr>
          <w:p w14:paraId="27E24444" w14:textId="77777777" w:rsidR="00114391" w:rsidRPr="00EC072D" w:rsidRDefault="00114391" w:rsidP="00B77A84">
            <w:pPr>
              <w:autoSpaceDE w:val="0"/>
              <w:autoSpaceDN w:val="0"/>
              <w:adjustRightInd w:val="0"/>
              <w:jc w:val="center"/>
              <w:rPr>
                <w:sz w:val="28"/>
                <w:szCs w:val="28"/>
              </w:rPr>
            </w:pPr>
            <w:r w:rsidRPr="00EC072D">
              <w:rPr>
                <w:sz w:val="28"/>
                <w:szCs w:val="28"/>
              </w:rPr>
              <w:t>1 га территории парка</w:t>
            </w:r>
          </w:p>
        </w:tc>
        <w:tc>
          <w:tcPr>
            <w:tcW w:w="3756" w:type="dxa"/>
            <w:vAlign w:val="center"/>
          </w:tcPr>
          <w:p w14:paraId="2E61AE0F" w14:textId="77777777" w:rsidR="00114391" w:rsidRPr="00EC072D" w:rsidRDefault="00114391" w:rsidP="00B77A84">
            <w:pPr>
              <w:autoSpaceDE w:val="0"/>
              <w:autoSpaceDN w:val="0"/>
              <w:adjustRightInd w:val="0"/>
              <w:jc w:val="center"/>
              <w:rPr>
                <w:sz w:val="28"/>
                <w:szCs w:val="28"/>
              </w:rPr>
            </w:pPr>
            <w:r w:rsidRPr="00EC072D">
              <w:rPr>
                <w:sz w:val="28"/>
                <w:szCs w:val="28"/>
              </w:rPr>
              <w:t>6</w:t>
            </w:r>
          </w:p>
        </w:tc>
        <w:tc>
          <w:tcPr>
            <w:tcW w:w="3757" w:type="dxa"/>
            <w:vAlign w:val="center"/>
          </w:tcPr>
          <w:p w14:paraId="1888B2F1" w14:textId="29A8B131" w:rsidR="00414E1C" w:rsidRPr="00EC072D" w:rsidRDefault="00414E1C" w:rsidP="00414E1C">
            <w:pPr>
              <w:autoSpaceDE w:val="0"/>
              <w:autoSpaceDN w:val="0"/>
              <w:adjustRightInd w:val="0"/>
              <w:jc w:val="center"/>
              <w:rPr>
                <w:sz w:val="28"/>
                <w:szCs w:val="28"/>
              </w:rPr>
            </w:pPr>
            <w:r w:rsidRPr="00EC072D">
              <w:rPr>
                <w:sz w:val="28"/>
                <w:szCs w:val="28"/>
              </w:rPr>
              <w:t>6</w:t>
            </w:r>
          </w:p>
        </w:tc>
      </w:tr>
      <w:tr w:rsidR="00EC072D" w:rsidRPr="00EC072D" w14:paraId="19A65A2A" w14:textId="3D04D0A8" w:rsidTr="00BB3B6E">
        <w:tc>
          <w:tcPr>
            <w:tcW w:w="3119" w:type="dxa"/>
            <w:vAlign w:val="center"/>
          </w:tcPr>
          <w:p w14:paraId="0671C712" w14:textId="77777777" w:rsidR="00114391" w:rsidRPr="00EC072D" w:rsidRDefault="00114391" w:rsidP="001043C2">
            <w:pPr>
              <w:autoSpaceDE w:val="0"/>
              <w:autoSpaceDN w:val="0"/>
              <w:adjustRightInd w:val="0"/>
              <w:jc w:val="center"/>
              <w:rPr>
                <w:sz w:val="28"/>
                <w:szCs w:val="28"/>
              </w:rPr>
            </w:pPr>
            <w:r w:rsidRPr="00EC072D">
              <w:rPr>
                <w:sz w:val="28"/>
                <w:szCs w:val="28"/>
              </w:rPr>
              <w:t>Кладбища</w:t>
            </w:r>
          </w:p>
        </w:tc>
        <w:tc>
          <w:tcPr>
            <w:tcW w:w="4394" w:type="dxa"/>
            <w:vAlign w:val="center"/>
          </w:tcPr>
          <w:p w14:paraId="55EE9FC8" w14:textId="77777777" w:rsidR="00114391" w:rsidRPr="00EC072D" w:rsidRDefault="00114391" w:rsidP="00B77A84">
            <w:pPr>
              <w:autoSpaceDE w:val="0"/>
              <w:autoSpaceDN w:val="0"/>
              <w:adjustRightInd w:val="0"/>
              <w:jc w:val="center"/>
              <w:rPr>
                <w:sz w:val="28"/>
                <w:szCs w:val="28"/>
              </w:rPr>
            </w:pPr>
            <w:r w:rsidRPr="00EC072D">
              <w:rPr>
                <w:sz w:val="28"/>
                <w:szCs w:val="28"/>
              </w:rPr>
              <w:t>1 га территории кладбища</w:t>
            </w:r>
          </w:p>
        </w:tc>
        <w:tc>
          <w:tcPr>
            <w:tcW w:w="3756" w:type="dxa"/>
            <w:vAlign w:val="center"/>
          </w:tcPr>
          <w:p w14:paraId="3E7495DF" w14:textId="77777777" w:rsidR="00114391" w:rsidRPr="00EC072D" w:rsidRDefault="00114391" w:rsidP="00B77A84">
            <w:pPr>
              <w:autoSpaceDE w:val="0"/>
              <w:autoSpaceDN w:val="0"/>
              <w:adjustRightInd w:val="0"/>
              <w:jc w:val="center"/>
              <w:rPr>
                <w:sz w:val="28"/>
                <w:szCs w:val="28"/>
              </w:rPr>
            </w:pPr>
            <w:r w:rsidRPr="00EC072D">
              <w:rPr>
                <w:sz w:val="28"/>
                <w:szCs w:val="28"/>
              </w:rPr>
              <w:t>0,8</w:t>
            </w:r>
          </w:p>
        </w:tc>
        <w:tc>
          <w:tcPr>
            <w:tcW w:w="3757" w:type="dxa"/>
            <w:vAlign w:val="center"/>
          </w:tcPr>
          <w:p w14:paraId="56F96A1C" w14:textId="3E06E097" w:rsidR="00414E1C" w:rsidRPr="00EC072D" w:rsidRDefault="00414E1C" w:rsidP="00414E1C">
            <w:pPr>
              <w:autoSpaceDE w:val="0"/>
              <w:autoSpaceDN w:val="0"/>
              <w:adjustRightInd w:val="0"/>
              <w:jc w:val="center"/>
              <w:rPr>
                <w:sz w:val="28"/>
                <w:szCs w:val="28"/>
              </w:rPr>
            </w:pPr>
            <w:r w:rsidRPr="00EC072D">
              <w:rPr>
                <w:sz w:val="28"/>
                <w:szCs w:val="28"/>
              </w:rPr>
              <w:t>0,8</w:t>
            </w:r>
          </w:p>
        </w:tc>
      </w:tr>
      <w:tr w:rsidR="00EC072D" w:rsidRPr="00EC072D" w14:paraId="1264EE1D" w14:textId="6D8E3343" w:rsidTr="00BB3B6E">
        <w:tc>
          <w:tcPr>
            <w:tcW w:w="3119" w:type="dxa"/>
            <w:vAlign w:val="center"/>
          </w:tcPr>
          <w:p w14:paraId="1DDDC20B" w14:textId="77777777" w:rsidR="00114391" w:rsidRPr="00EC072D" w:rsidRDefault="00114391" w:rsidP="001043C2">
            <w:pPr>
              <w:autoSpaceDE w:val="0"/>
              <w:autoSpaceDN w:val="0"/>
              <w:adjustRightInd w:val="0"/>
              <w:jc w:val="center"/>
              <w:rPr>
                <w:sz w:val="28"/>
                <w:szCs w:val="28"/>
              </w:rPr>
            </w:pPr>
            <w:r w:rsidRPr="00EC072D">
              <w:rPr>
                <w:sz w:val="28"/>
                <w:szCs w:val="28"/>
              </w:rPr>
              <w:t>Гостиницы</w:t>
            </w:r>
          </w:p>
        </w:tc>
        <w:tc>
          <w:tcPr>
            <w:tcW w:w="4394" w:type="dxa"/>
            <w:vAlign w:val="center"/>
          </w:tcPr>
          <w:p w14:paraId="5F69F018" w14:textId="26B32FD8" w:rsidR="00114391" w:rsidRPr="00EC072D" w:rsidRDefault="00114391" w:rsidP="00B77A84">
            <w:pPr>
              <w:autoSpaceDE w:val="0"/>
              <w:autoSpaceDN w:val="0"/>
              <w:adjustRightInd w:val="0"/>
              <w:jc w:val="center"/>
              <w:rPr>
                <w:sz w:val="28"/>
                <w:szCs w:val="28"/>
              </w:rPr>
            </w:pPr>
            <w:r w:rsidRPr="00EC072D">
              <w:rPr>
                <w:sz w:val="28"/>
                <w:szCs w:val="28"/>
              </w:rPr>
              <w:t>100 отдыхающих</w:t>
            </w:r>
          </w:p>
        </w:tc>
        <w:tc>
          <w:tcPr>
            <w:tcW w:w="3756" w:type="dxa"/>
            <w:vAlign w:val="center"/>
          </w:tcPr>
          <w:p w14:paraId="7E2CA939" w14:textId="77777777" w:rsidR="00114391" w:rsidRPr="00EC072D" w:rsidRDefault="00114391" w:rsidP="00B77A84">
            <w:pPr>
              <w:autoSpaceDE w:val="0"/>
              <w:autoSpaceDN w:val="0"/>
              <w:adjustRightInd w:val="0"/>
              <w:jc w:val="center"/>
              <w:rPr>
                <w:sz w:val="28"/>
                <w:szCs w:val="28"/>
              </w:rPr>
            </w:pPr>
            <w:r w:rsidRPr="00EC072D">
              <w:rPr>
                <w:sz w:val="28"/>
                <w:szCs w:val="28"/>
              </w:rPr>
              <w:t>7</w:t>
            </w:r>
          </w:p>
        </w:tc>
        <w:tc>
          <w:tcPr>
            <w:tcW w:w="3757" w:type="dxa"/>
            <w:vAlign w:val="center"/>
          </w:tcPr>
          <w:p w14:paraId="69ADAAC4" w14:textId="20462359" w:rsidR="00414E1C" w:rsidRPr="00EC072D" w:rsidRDefault="00414E1C" w:rsidP="00414E1C">
            <w:pPr>
              <w:autoSpaceDE w:val="0"/>
              <w:autoSpaceDN w:val="0"/>
              <w:adjustRightInd w:val="0"/>
              <w:jc w:val="center"/>
              <w:rPr>
                <w:sz w:val="28"/>
                <w:szCs w:val="28"/>
              </w:rPr>
            </w:pPr>
            <w:r w:rsidRPr="00EC072D">
              <w:rPr>
                <w:sz w:val="28"/>
                <w:szCs w:val="28"/>
              </w:rPr>
              <w:t>7</w:t>
            </w:r>
          </w:p>
        </w:tc>
      </w:tr>
      <w:tr w:rsidR="00EC072D" w:rsidRPr="00EC072D" w14:paraId="6F1B0A44" w14:textId="13463BF6" w:rsidTr="00BB3B6E">
        <w:tc>
          <w:tcPr>
            <w:tcW w:w="3119" w:type="dxa"/>
            <w:vAlign w:val="center"/>
          </w:tcPr>
          <w:p w14:paraId="450F927F" w14:textId="433F3AA3" w:rsidR="00114391" w:rsidRPr="00EC072D" w:rsidRDefault="00114391" w:rsidP="001043C2">
            <w:pPr>
              <w:autoSpaceDE w:val="0"/>
              <w:autoSpaceDN w:val="0"/>
              <w:adjustRightInd w:val="0"/>
              <w:jc w:val="center"/>
              <w:rPr>
                <w:sz w:val="28"/>
                <w:szCs w:val="28"/>
              </w:rPr>
            </w:pPr>
            <w:r w:rsidRPr="00EC072D">
              <w:rPr>
                <w:sz w:val="28"/>
                <w:szCs w:val="28"/>
              </w:rPr>
              <w:t>Предприятия общественного питания и коммунально-бытового обслуживания</w:t>
            </w:r>
          </w:p>
        </w:tc>
        <w:tc>
          <w:tcPr>
            <w:tcW w:w="4394" w:type="dxa"/>
            <w:vAlign w:val="center"/>
          </w:tcPr>
          <w:p w14:paraId="0173E250" w14:textId="77777777" w:rsidR="00114391" w:rsidRPr="00EC072D" w:rsidRDefault="00114391" w:rsidP="00B77A84">
            <w:pPr>
              <w:autoSpaceDE w:val="0"/>
              <w:autoSpaceDN w:val="0"/>
              <w:adjustRightInd w:val="0"/>
              <w:jc w:val="center"/>
              <w:rPr>
                <w:sz w:val="28"/>
                <w:szCs w:val="28"/>
              </w:rPr>
            </w:pPr>
            <w:r w:rsidRPr="00EC072D">
              <w:rPr>
                <w:sz w:val="28"/>
                <w:szCs w:val="28"/>
              </w:rPr>
              <w:t>100 кв. м общей площади помещения</w:t>
            </w:r>
          </w:p>
        </w:tc>
        <w:tc>
          <w:tcPr>
            <w:tcW w:w="3756" w:type="dxa"/>
            <w:vAlign w:val="center"/>
          </w:tcPr>
          <w:p w14:paraId="55BDD82D" w14:textId="77777777" w:rsidR="00114391" w:rsidRPr="00EC072D" w:rsidRDefault="00114391" w:rsidP="00B77A84">
            <w:pPr>
              <w:autoSpaceDE w:val="0"/>
              <w:autoSpaceDN w:val="0"/>
              <w:adjustRightInd w:val="0"/>
              <w:jc w:val="center"/>
              <w:rPr>
                <w:sz w:val="28"/>
                <w:szCs w:val="28"/>
              </w:rPr>
            </w:pPr>
            <w:r w:rsidRPr="00EC072D">
              <w:rPr>
                <w:sz w:val="28"/>
                <w:szCs w:val="28"/>
              </w:rPr>
              <w:t>4</w:t>
            </w:r>
          </w:p>
        </w:tc>
        <w:tc>
          <w:tcPr>
            <w:tcW w:w="3757" w:type="dxa"/>
            <w:vAlign w:val="center"/>
          </w:tcPr>
          <w:p w14:paraId="779C558F" w14:textId="115A8346" w:rsidR="00414E1C" w:rsidRPr="00EC072D" w:rsidRDefault="00414E1C" w:rsidP="00414E1C">
            <w:pPr>
              <w:autoSpaceDE w:val="0"/>
              <w:autoSpaceDN w:val="0"/>
              <w:adjustRightInd w:val="0"/>
              <w:jc w:val="center"/>
              <w:rPr>
                <w:sz w:val="28"/>
                <w:szCs w:val="28"/>
              </w:rPr>
            </w:pPr>
            <w:r w:rsidRPr="00EC072D">
              <w:rPr>
                <w:sz w:val="28"/>
                <w:szCs w:val="28"/>
              </w:rPr>
              <w:t>4</w:t>
            </w:r>
          </w:p>
        </w:tc>
      </w:tr>
      <w:tr w:rsidR="00EC072D" w:rsidRPr="00EC072D" w14:paraId="43EC2EA1" w14:textId="30BABE15" w:rsidTr="00BB3B6E">
        <w:tc>
          <w:tcPr>
            <w:tcW w:w="3119" w:type="dxa"/>
            <w:vAlign w:val="center"/>
          </w:tcPr>
          <w:p w14:paraId="7B65C8C9" w14:textId="77777777" w:rsidR="00114391" w:rsidRPr="00EC072D" w:rsidRDefault="00114391" w:rsidP="001043C2">
            <w:pPr>
              <w:autoSpaceDE w:val="0"/>
              <w:autoSpaceDN w:val="0"/>
              <w:adjustRightInd w:val="0"/>
              <w:jc w:val="center"/>
              <w:rPr>
                <w:sz w:val="28"/>
                <w:szCs w:val="28"/>
              </w:rPr>
            </w:pPr>
            <w:r w:rsidRPr="00EC072D">
              <w:rPr>
                <w:sz w:val="28"/>
                <w:szCs w:val="28"/>
              </w:rPr>
              <w:t>Торговые и торгово-развлекательные объекты  до 200 кв. м общей площади</w:t>
            </w:r>
          </w:p>
        </w:tc>
        <w:tc>
          <w:tcPr>
            <w:tcW w:w="4394" w:type="dxa"/>
            <w:vAlign w:val="center"/>
          </w:tcPr>
          <w:p w14:paraId="0AD4D16A" w14:textId="77777777" w:rsidR="00114391" w:rsidRPr="00EC072D" w:rsidRDefault="00114391" w:rsidP="00B77A84">
            <w:pPr>
              <w:autoSpaceDE w:val="0"/>
              <w:autoSpaceDN w:val="0"/>
              <w:adjustRightInd w:val="0"/>
              <w:jc w:val="center"/>
              <w:rPr>
                <w:sz w:val="28"/>
                <w:szCs w:val="28"/>
              </w:rPr>
            </w:pPr>
            <w:r w:rsidRPr="00EC072D">
              <w:rPr>
                <w:sz w:val="28"/>
                <w:szCs w:val="28"/>
              </w:rPr>
              <w:t>100 кв. м общей площади помещения</w:t>
            </w:r>
          </w:p>
        </w:tc>
        <w:tc>
          <w:tcPr>
            <w:tcW w:w="3756" w:type="dxa"/>
            <w:vAlign w:val="center"/>
          </w:tcPr>
          <w:p w14:paraId="217295DE" w14:textId="77777777" w:rsidR="00114391" w:rsidRPr="00EC072D" w:rsidRDefault="00114391" w:rsidP="00B77A84">
            <w:pPr>
              <w:autoSpaceDE w:val="0"/>
              <w:autoSpaceDN w:val="0"/>
              <w:adjustRightInd w:val="0"/>
              <w:jc w:val="center"/>
              <w:rPr>
                <w:sz w:val="28"/>
                <w:szCs w:val="28"/>
              </w:rPr>
            </w:pPr>
            <w:r w:rsidRPr="00EC072D">
              <w:rPr>
                <w:sz w:val="28"/>
                <w:szCs w:val="28"/>
              </w:rPr>
              <w:t>4</w:t>
            </w:r>
          </w:p>
        </w:tc>
        <w:tc>
          <w:tcPr>
            <w:tcW w:w="3757" w:type="dxa"/>
            <w:vAlign w:val="center"/>
          </w:tcPr>
          <w:p w14:paraId="0667F73D" w14:textId="143EB88D" w:rsidR="00414E1C" w:rsidRPr="00EC072D" w:rsidRDefault="00414E1C" w:rsidP="00414E1C">
            <w:pPr>
              <w:autoSpaceDE w:val="0"/>
              <w:autoSpaceDN w:val="0"/>
              <w:adjustRightInd w:val="0"/>
              <w:jc w:val="center"/>
              <w:rPr>
                <w:sz w:val="28"/>
                <w:szCs w:val="28"/>
              </w:rPr>
            </w:pPr>
            <w:r w:rsidRPr="00EC072D">
              <w:rPr>
                <w:sz w:val="28"/>
                <w:szCs w:val="28"/>
              </w:rPr>
              <w:t>4</w:t>
            </w:r>
          </w:p>
        </w:tc>
      </w:tr>
      <w:tr w:rsidR="00EC072D" w:rsidRPr="00EC072D" w14:paraId="348224CD" w14:textId="2377FDD2" w:rsidTr="00BB3B6E">
        <w:tc>
          <w:tcPr>
            <w:tcW w:w="3119" w:type="dxa"/>
            <w:vAlign w:val="center"/>
          </w:tcPr>
          <w:p w14:paraId="56C5AD2E" w14:textId="77777777" w:rsidR="00114391" w:rsidRPr="00EC072D" w:rsidRDefault="00114391" w:rsidP="001043C2">
            <w:pPr>
              <w:autoSpaceDE w:val="0"/>
              <w:autoSpaceDN w:val="0"/>
              <w:adjustRightInd w:val="0"/>
              <w:jc w:val="center"/>
              <w:rPr>
                <w:sz w:val="28"/>
                <w:szCs w:val="28"/>
              </w:rPr>
            </w:pPr>
            <w:r w:rsidRPr="00EC072D">
              <w:rPr>
                <w:sz w:val="28"/>
                <w:szCs w:val="28"/>
              </w:rPr>
              <w:t>Торговые и торгово-развлекательные объекты  более 200 кв. м общей площади</w:t>
            </w:r>
          </w:p>
        </w:tc>
        <w:tc>
          <w:tcPr>
            <w:tcW w:w="4394" w:type="dxa"/>
            <w:vAlign w:val="center"/>
          </w:tcPr>
          <w:p w14:paraId="78919D9E" w14:textId="77777777" w:rsidR="00114391" w:rsidRPr="00EC072D" w:rsidRDefault="00114391" w:rsidP="00B77A84">
            <w:pPr>
              <w:autoSpaceDE w:val="0"/>
              <w:autoSpaceDN w:val="0"/>
              <w:adjustRightInd w:val="0"/>
              <w:jc w:val="center"/>
              <w:rPr>
                <w:sz w:val="28"/>
                <w:szCs w:val="28"/>
              </w:rPr>
            </w:pPr>
            <w:r w:rsidRPr="00EC072D">
              <w:rPr>
                <w:sz w:val="28"/>
                <w:szCs w:val="28"/>
              </w:rPr>
              <w:t>100 кв. м общей площади помещения</w:t>
            </w:r>
          </w:p>
        </w:tc>
        <w:tc>
          <w:tcPr>
            <w:tcW w:w="3756" w:type="dxa"/>
            <w:vAlign w:val="center"/>
          </w:tcPr>
          <w:p w14:paraId="0558A36C" w14:textId="77777777" w:rsidR="00114391" w:rsidRPr="00EC072D" w:rsidRDefault="00114391" w:rsidP="00B77A84">
            <w:pPr>
              <w:autoSpaceDE w:val="0"/>
              <w:autoSpaceDN w:val="0"/>
              <w:adjustRightInd w:val="0"/>
              <w:jc w:val="center"/>
              <w:rPr>
                <w:sz w:val="28"/>
                <w:szCs w:val="28"/>
              </w:rPr>
            </w:pPr>
            <w:r w:rsidRPr="00EC072D">
              <w:rPr>
                <w:sz w:val="28"/>
                <w:szCs w:val="28"/>
              </w:rPr>
              <w:t>3</w:t>
            </w:r>
          </w:p>
        </w:tc>
        <w:tc>
          <w:tcPr>
            <w:tcW w:w="3757" w:type="dxa"/>
            <w:vAlign w:val="center"/>
          </w:tcPr>
          <w:p w14:paraId="500152C1" w14:textId="7708C04F" w:rsidR="00414E1C" w:rsidRPr="00EC072D" w:rsidRDefault="00414E1C" w:rsidP="00414E1C">
            <w:pPr>
              <w:autoSpaceDE w:val="0"/>
              <w:autoSpaceDN w:val="0"/>
              <w:adjustRightInd w:val="0"/>
              <w:jc w:val="center"/>
              <w:rPr>
                <w:sz w:val="28"/>
                <w:szCs w:val="28"/>
              </w:rPr>
            </w:pPr>
            <w:r w:rsidRPr="00EC072D">
              <w:rPr>
                <w:sz w:val="28"/>
                <w:szCs w:val="28"/>
              </w:rPr>
              <w:t>3</w:t>
            </w:r>
          </w:p>
        </w:tc>
      </w:tr>
      <w:tr w:rsidR="00EC072D" w:rsidRPr="00EC072D" w14:paraId="4DA2E8C4" w14:textId="081642B7" w:rsidTr="00BB3B6E">
        <w:tc>
          <w:tcPr>
            <w:tcW w:w="3119" w:type="dxa"/>
            <w:vAlign w:val="center"/>
          </w:tcPr>
          <w:p w14:paraId="7FCA99A5" w14:textId="77777777" w:rsidR="00114391" w:rsidRPr="00EC072D" w:rsidRDefault="00114391" w:rsidP="001043C2">
            <w:pPr>
              <w:autoSpaceDE w:val="0"/>
              <w:autoSpaceDN w:val="0"/>
              <w:adjustRightInd w:val="0"/>
              <w:jc w:val="center"/>
              <w:rPr>
                <w:sz w:val="28"/>
                <w:szCs w:val="28"/>
              </w:rPr>
            </w:pPr>
            <w:r w:rsidRPr="00EC072D">
              <w:rPr>
                <w:sz w:val="28"/>
                <w:szCs w:val="28"/>
              </w:rPr>
              <w:t>Лечебно-профилактические медицинские организации, оказывающие медицинскую помощь в стационарных условиях</w:t>
            </w:r>
          </w:p>
        </w:tc>
        <w:tc>
          <w:tcPr>
            <w:tcW w:w="4394" w:type="dxa"/>
            <w:vAlign w:val="center"/>
          </w:tcPr>
          <w:p w14:paraId="1A755298" w14:textId="77777777" w:rsidR="00114391" w:rsidRPr="00EC072D" w:rsidRDefault="00114391" w:rsidP="00B77A84">
            <w:pPr>
              <w:autoSpaceDE w:val="0"/>
              <w:autoSpaceDN w:val="0"/>
              <w:adjustRightInd w:val="0"/>
              <w:jc w:val="center"/>
              <w:rPr>
                <w:sz w:val="28"/>
                <w:szCs w:val="28"/>
              </w:rPr>
            </w:pPr>
            <w:r w:rsidRPr="00EC072D">
              <w:rPr>
                <w:sz w:val="28"/>
                <w:szCs w:val="28"/>
              </w:rPr>
              <w:t>100 коек</w:t>
            </w:r>
          </w:p>
        </w:tc>
        <w:tc>
          <w:tcPr>
            <w:tcW w:w="3756" w:type="dxa"/>
            <w:vAlign w:val="center"/>
          </w:tcPr>
          <w:p w14:paraId="21EE4A3E" w14:textId="77777777" w:rsidR="00114391" w:rsidRPr="00EC072D" w:rsidRDefault="00114391" w:rsidP="00B77A84">
            <w:pPr>
              <w:autoSpaceDE w:val="0"/>
              <w:autoSpaceDN w:val="0"/>
              <w:adjustRightInd w:val="0"/>
              <w:jc w:val="center"/>
              <w:rPr>
                <w:sz w:val="28"/>
                <w:szCs w:val="28"/>
              </w:rPr>
            </w:pPr>
            <w:r w:rsidRPr="00EC072D">
              <w:rPr>
                <w:sz w:val="28"/>
                <w:szCs w:val="28"/>
              </w:rPr>
              <w:t>14</w:t>
            </w:r>
          </w:p>
        </w:tc>
        <w:tc>
          <w:tcPr>
            <w:tcW w:w="3757" w:type="dxa"/>
            <w:vAlign w:val="center"/>
          </w:tcPr>
          <w:p w14:paraId="4FF67C6F" w14:textId="4CAC63B4" w:rsidR="00414E1C" w:rsidRPr="00EC072D" w:rsidRDefault="00414E1C" w:rsidP="00414E1C">
            <w:pPr>
              <w:autoSpaceDE w:val="0"/>
              <w:autoSpaceDN w:val="0"/>
              <w:adjustRightInd w:val="0"/>
              <w:jc w:val="center"/>
              <w:rPr>
                <w:sz w:val="28"/>
                <w:szCs w:val="28"/>
              </w:rPr>
            </w:pPr>
            <w:r w:rsidRPr="00EC072D">
              <w:rPr>
                <w:sz w:val="28"/>
                <w:szCs w:val="28"/>
              </w:rPr>
              <w:t>14</w:t>
            </w:r>
          </w:p>
        </w:tc>
      </w:tr>
      <w:tr w:rsidR="00EC072D" w:rsidRPr="00EC072D" w14:paraId="11F55C9D" w14:textId="21F07A6B" w:rsidTr="00BB3B6E">
        <w:tc>
          <w:tcPr>
            <w:tcW w:w="3119" w:type="dxa"/>
            <w:vAlign w:val="center"/>
          </w:tcPr>
          <w:p w14:paraId="7DC8828A" w14:textId="6234CF53" w:rsidR="00BC03D6" w:rsidRPr="00EC072D" w:rsidRDefault="00114391" w:rsidP="001B3CC3">
            <w:pPr>
              <w:autoSpaceDE w:val="0"/>
              <w:autoSpaceDN w:val="0"/>
              <w:adjustRightInd w:val="0"/>
              <w:jc w:val="center"/>
              <w:rPr>
                <w:sz w:val="28"/>
                <w:szCs w:val="28"/>
              </w:rPr>
            </w:pPr>
            <w:r w:rsidRPr="00EC072D">
              <w:rPr>
                <w:sz w:val="28"/>
                <w:szCs w:val="28"/>
              </w:rPr>
              <w:lastRenderedPageBreak/>
              <w:t>Лечебно-профилактические медицинские организации, оказывающие медицинскую помощь в амбулаторных условиях</w:t>
            </w:r>
          </w:p>
        </w:tc>
        <w:tc>
          <w:tcPr>
            <w:tcW w:w="4394" w:type="dxa"/>
            <w:vAlign w:val="center"/>
          </w:tcPr>
          <w:p w14:paraId="1044D216" w14:textId="77777777" w:rsidR="00114391" w:rsidRPr="00EC072D" w:rsidRDefault="00114391" w:rsidP="00B77A84">
            <w:pPr>
              <w:autoSpaceDE w:val="0"/>
              <w:autoSpaceDN w:val="0"/>
              <w:adjustRightInd w:val="0"/>
              <w:jc w:val="center"/>
              <w:rPr>
                <w:sz w:val="28"/>
                <w:szCs w:val="28"/>
              </w:rPr>
            </w:pPr>
            <w:r w:rsidRPr="00EC072D">
              <w:rPr>
                <w:sz w:val="28"/>
                <w:szCs w:val="28"/>
              </w:rPr>
              <w:t>100 посещений</w:t>
            </w:r>
          </w:p>
        </w:tc>
        <w:tc>
          <w:tcPr>
            <w:tcW w:w="3756" w:type="dxa"/>
            <w:vAlign w:val="center"/>
          </w:tcPr>
          <w:p w14:paraId="3B3C4379" w14:textId="77777777" w:rsidR="00114391" w:rsidRPr="00EC072D" w:rsidRDefault="00114391" w:rsidP="00B77A84">
            <w:pPr>
              <w:autoSpaceDE w:val="0"/>
              <w:autoSpaceDN w:val="0"/>
              <w:adjustRightInd w:val="0"/>
              <w:jc w:val="center"/>
              <w:rPr>
                <w:sz w:val="28"/>
                <w:szCs w:val="28"/>
              </w:rPr>
            </w:pPr>
            <w:r w:rsidRPr="00EC072D">
              <w:rPr>
                <w:sz w:val="28"/>
                <w:szCs w:val="28"/>
              </w:rPr>
              <w:t>10</w:t>
            </w:r>
          </w:p>
        </w:tc>
        <w:tc>
          <w:tcPr>
            <w:tcW w:w="3757" w:type="dxa"/>
            <w:vAlign w:val="center"/>
          </w:tcPr>
          <w:p w14:paraId="6B49BFCF" w14:textId="395E1371" w:rsidR="00414E1C" w:rsidRPr="00EC072D" w:rsidRDefault="00414E1C" w:rsidP="00414E1C">
            <w:pPr>
              <w:autoSpaceDE w:val="0"/>
              <w:autoSpaceDN w:val="0"/>
              <w:adjustRightInd w:val="0"/>
              <w:jc w:val="center"/>
              <w:rPr>
                <w:sz w:val="28"/>
                <w:szCs w:val="28"/>
              </w:rPr>
            </w:pPr>
            <w:r w:rsidRPr="00EC072D">
              <w:rPr>
                <w:sz w:val="28"/>
                <w:szCs w:val="28"/>
              </w:rPr>
              <w:t>10</w:t>
            </w:r>
          </w:p>
        </w:tc>
      </w:tr>
      <w:tr w:rsidR="00EC072D" w:rsidRPr="00EC072D" w14:paraId="41BB3095" w14:textId="7E2212BA" w:rsidTr="00BB3B6E">
        <w:tc>
          <w:tcPr>
            <w:tcW w:w="3119" w:type="dxa"/>
            <w:vAlign w:val="center"/>
          </w:tcPr>
          <w:p w14:paraId="0CEEBCD8" w14:textId="77777777" w:rsidR="00114391" w:rsidRPr="00EC072D" w:rsidRDefault="00114391" w:rsidP="001043C2">
            <w:pPr>
              <w:autoSpaceDE w:val="0"/>
              <w:autoSpaceDN w:val="0"/>
              <w:adjustRightInd w:val="0"/>
              <w:jc w:val="center"/>
              <w:rPr>
                <w:sz w:val="28"/>
                <w:szCs w:val="28"/>
              </w:rPr>
            </w:pPr>
            <w:r w:rsidRPr="00EC072D">
              <w:rPr>
                <w:sz w:val="28"/>
                <w:szCs w:val="28"/>
              </w:rPr>
              <w:t>Административные и офисные объекты и иные объекты без конкретного функционального назначения</w:t>
            </w:r>
          </w:p>
        </w:tc>
        <w:tc>
          <w:tcPr>
            <w:tcW w:w="4394" w:type="dxa"/>
            <w:vAlign w:val="center"/>
          </w:tcPr>
          <w:p w14:paraId="3DCF5AB9" w14:textId="77777777" w:rsidR="00114391" w:rsidRPr="00EC072D" w:rsidRDefault="00114391" w:rsidP="00B77A84">
            <w:pPr>
              <w:autoSpaceDE w:val="0"/>
              <w:autoSpaceDN w:val="0"/>
              <w:adjustRightInd w:val="0"/>
              <w:jc w:val="center"/>
              <w:rPr>
                <w:sz w:val="28"/>
                <w:szCs w:val="28"/>
              </w:rPr>
            </w:pPr>
            <w:r w:rsidRPr="00EC072D">
              <w:rPr>
                <w:sz w:val="28"/>
                <w:szCs w:val="28"/>
              </w:rPr>
              <w:t>100 кв. м общей площади помещения</w:t>
            </w:r>
          </w:p>
        </w:tc>
        <w:tc>
          <w:tcPr>
            <w:tcW w:w="3756" w:type="dxa"/>
            <w:vAlign w:val="center"/>
          </w:tcPr>
          <w:p w14:paraId="56D84425" w14:textId="77777777" w:rsidR="00114391" w:rsidRPr="00EC072D" w:rsidRDefault="00114391" w:rsidP="00B77A84">
            <w:pPr>
              <w:autoSpaceDE w:val="0"/>
              <w:autoSpaceDN w:val="0"/>
              <w:adjustRightInd w:val="0"/>
              <w:jc w:val="center"/>
              <w:rPr>
                <w:sz w:val="28"/>
                <w:szCs w:val="28"/>
              </w:rPr>
            </w:pPr>
            <w:r w:rsidRPr="00EC072D">
              <w:rPr>
                <w:sz w:val="28"/>
                <w:szCs w:val="28"/>
              </w:rPr>
              <w:t>2</w:t>
            </w:r>
          </w:p>
        </w:tc>
        <w:tc>
          <w:tcPr>
            <w:tcW w:w="3757" w:type="dxa"/>
            <w:vAlign w:val="center"/>
          </w:tcPr>
          <w:p w14:paraId="07B1464A" w14:textId="08BA9BDD" w:rsidR="00414E1C" w:rsidRPr="00EC072D" w:rsidRDefault="00414E1C" w:rsidP="00414E1C">
            <w:pPr>
              <w:autoSpaceDE w:val="0"/>
              <w:autoSpaceDN w:val="0"/>
              <w:adjustRightInd w:val="0"/>
              <w:jc w:val="center"/>
              <w:rPr>
                <w:sz w:val="28"/>
                <w:szCs w:val="28"/>
              </w:rPr>
            </w:pPr>
            <w:r w:rsidRPr="00EC072D">
              <w:rPr>
                <w:sz w:val="28"/>
                <w:szCs w:val="28"/>
              </w:rPr>
              <w:t>2</w:t>
            </w:r>
          </w:p>
        </w:tc>
      </w:tr>
      <w:tr w:rsidR="00EC072D" w:rsidRPr="00EC072D" w14:paraId="69E54607" w14:textId="07822F28" w:rsidTr="00BB3B6E">
        <w:tc>
          <w:tcPr>
            <w:tcW w:w="3119" w:type="dxa"/>
            <w:vAlign w:val="center"/>
          </w:tcPr>
          <w:p w14:paraId="708581D7" w14:textId="6BB95425" w:rsidR="004925CC" w:rsidRPr="00EC072D" w:rsidRDefault="004925CC" w:rsidP="001043C2">
            <w:pPr>
              <w:autoSpaceDE w:val="0"/>
              <w:autoSpaceDN w:val="0"/>
              <w:adjustRightInd w:val="0"/>
              <w:jc w:val="center"/>
              <w:rPr>
                <w:sz w:val="28"/>
                <w:szCs w:val="28"/>
              </w:rPr>
            </w:pPr>
            <w:r w:rsidRPr="00EC072D">
              <w:rPr>
                <w:sz w:val="28"/>
                <w:szCs w:val="28"/>
              </w:rPr>
              <w:t>Объекты производственного и коммунального назначения</w:t>
            </w:r>
          </w:p>
        </w:tc>
        <w:tc>
          <w:tcPr>
            <w:tcW w:w="4394" w:type="dxa"/>
            <w:vAlign w:val="center"/>
          </w:tcPr>
          <w:p w14:paraId="4CD2FE9B" w14:textId="00419D28" w:rsidR="004925CC" w:rsidRPr="00EC072D" w:rsidRDefault="004925CC" w:rsidP="00B77A84">
            <w:pPr>
              <w:autoSpaceDE w:val="0"/>
              <w:autoSpaceDN w:val="0"/>
              <w:adjustRightInd w:val="0"/>
              <w:jc w:val="center"/>
              <w:rPr>
                <w:sz w:val="28"/>
                <w:szCs w:val="28"/>
              </w:rPr>
            </w:pPr>
            <w:r w:rsidRPr="00EC072D">
              <w:rPr>
                <w:sz w:val="28"/>
                <w:szCs w:val="28"/>
              </w:rPr>
              <w:t>100 человек работающих в двух смежных сменах</w:t>
            </w:r>
          </w:p>
        </w:tc>
        <w:tc>
          <w:tcPr>
            <w:tcW w:w="3756" w:type="dxa"/>
            <w:vAlign w:val="center"/>
          </w:tcPr>
          <w:p w14:paraId="557E508E" w14:textId="7036AC65" w:rsidR="004925CC" w:rsidRPr="00EC072D" w:rsidRDefault="004925CC" w:rsidP="00B77A84">
            <w:pPr>
              <w:autoSpaceDE w:val="0"/>
              <w:autoSpaceDN w:val="0"/>
              <w:adjustRightInd w:val="0"/>
              <w:jc w:val="center"/>
              <w:rPr>
                <w:sz w:val="28"/>
                <w:szCs w:val="28"/>
              </w:rPr>
            </w:pPr>
            <w:r w:rsidRPr="00EC072D">
              <w:rPr>
                <w:sz w:val="28"/>
                <w:szCs w:val="28"/>
              </w:rPr>
              <w:t>22</w:t>
            </w:r>
          </w:p>
        </w:tc>
        <w:tc>
          <w:tcPr>
            <w:tcW w:w="3757" w:type="dxa"/>
            <w:vAlign w:val="center"/>
          </w:tcPr>
          <w:p w14:paraId="2EF73979" w14:textId="0AD35582" w:rsidR="00414E1C" w:rsidRPr="00EC072D" w:rsidRDefault="00414E1C" w:rsidP="00414E1C">
            <w:pPr>
              <w:autoSpaceDE w:val="0"/>
              <w:autoSpaceDN w:val="0"/>
              <w:adjustRightInd w:val="0"/>
              <w:jc w:val="center"/>
              <w:rPr>
                <w:sz w:val="28"/>
                <w:szCs w:val="28"/>
              </w:rPr>
            </w:pPr>
            <w:r w:rsidRPr="00EC072D">
              <w:rPr>
                <w:sz w:val="28"/>
                <w:szCs w:val="28"/>
              </w:rPr>
              <w:t>22</w:t>
            </w:r>
          </w:p>
        </w:tc>
      </w:tr>
    </w:tbl>
    <w:p w14:paraId="26D4E82B" w14:textId="77777777" w:rsidR="00DF2686" w:rsidRPr="00EC072D" w:rsidRDefault="00DF2686">
      <w:pPr>
        <w:rPr>
          <w:sz w:val="2"/>
          <w:szCs w:val="2"/>
        </w:rPr>
      </w:pPr>
    </w:p>
    <w:tbl>
      <w:tblPr>
        <w:tblStyle w:val="1c"/>
        <w:tblW w:w="4974" w:type="pct"/>
        <w:tblLook w:val="0000" w:firstRow="0" w:lastRow="0" w:firstColumn="0" w:lastColumn="0" w:noHBand="0" w:noVBand="0"/>
      </w:tblPr>
      <w:tblGrid>
        <w:gridCol w:w="14991"/>
      </w:tblGrid>
      <w:tr w:rsidR="00EC072D" w:rsidRPr="00EC072D" w14:paraId="63283843" w14:textId="77777777" w:rsidTr="00BB3B6E">
        <w:tc>
          <w:tcPr>
            <w:tcW w:w="5000" w:type="pct"/>
          </w:tcPr>
          <w:p w14:paraId="5C38C782" w14:textId="1081B2BD" w:rsidR="00CE6AE9" w:rsidRPr="00EC072D" w:rsidRDefault="00CE6AE9" w:rsidP="00B77A84">
            <w:pPr>
              <w:autoSpaceDE w:val="0"/>
              <w:autoSpaceDN w:val="0"/>
              <w:adjustRightInd w:val="0"/>
              <w:rPr>
                <w:sz w:val="28"/>
                <w:szCs w:val="28"/>
              </w:rPr>
            </w:pPr>
            <w:r w:rsidRPr="00EC072D">
              <w:rPr>
                <w:sz w:val="28"/>
                <w:szCs w:val="28"/>
              </w:rPr>
              <w:t>Примечания</w:t>
            </w:r>
          </w:p>
          <w:p w14:paraId="7AC3C753" w14:textId="5F955C91" w:rsidR="00CE6AE9" w:rsidRPr="00EC072D" w:rsidRDefault="004925CC" w:rsidP="008B52B6">
            <w:pPr>
              <w:pStyle w:val="aff2"/>
              <w:numPr>
                <w:ilvl w:val="0"/>
                <w:numId w:val="23"/>
              </w:numPr>
              <w:autoSpaceDE w:val="0"/>
              <w:autoSpaceDN w:val="0"/>
              <w:adjustRightInd w:val="0"/>
              <w:spacing w:line="240" w:lineRule="auto"/>
              <w:ind w:left="357" w:hanging="357"/>
              <w:rPr>
                <w:sz w:val="28"/>
                <w:szCs w:val="28"/>
              </w:rPr>
            </w:pPr>
            <w:r w:rsidRPr="00EC072D">
              <w:rPr>
                <w:sz w:val="28"/>
                <w:szCs w:val="28"/>
              </w:rPr>
              <w:t xml:space="preserve">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w:t>
            </w:r>
            <w:proofErr w:type="gramStart"/>
            <w:r w:rsidRPr="00EC072D">
              <w:rPr>
                <w:sz w:val="28"/>
                <w:szCs w:val="28"/>
              </w:rPr>
              <w:t>территории</w:t>
            </w:r>
            <w:proofErr w:type="gramEnd"/>
            <w:r w:rsidRPr="00EC072D">
              <w:rPr>
                <w:sz w:val="28"/>
                <w:szCs w:val="28"/>
              </w:rPr>
              <w:t xml:space="preserve"> для которой производится расчет.</w:t>
            </w:r>
          </w:p>
          <w:p w14:paraId="4679E192" w14:textId="250DADA9" w:rsidR="0022757E" w:rsidRPr="00EC072D" w:rsidRDefault="00DD3A49" w:rsidP="008B52B6">
            <w:pPr>
              <w:pStyle w:val="aff2"/>
              <w:numPr>
                <w:ilvl w:val="0"/>
                <w:numId w:val="23"/>
              </w:numPr>
              <w:autoSpaceDE w:val="0"/>
              <w:autoSpaceDN w:val="0"/>
              <w:adjustRightInd w:val="0"/>
              <w:spacing w:line="240" w:lineRule="auto"/>
              <w:ind w:left="357" w:hanging="357"/>
              <w:rPr>
                <w:sz w:val="28"/>
                <w:szCs w:val="28"/>
              </w:rPr>
            </w:pPr>
            <w:r w:rsidRPr="00EC072D">
              <w:rPr>
                <w:sz w:val="28"/>
                <w:szCs w:val="28"/>
              </w:rPr>
              <w:t>При размещении объектов нежилого назначения в первых этажах жилых домов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25F92C60" w14:textId="688869EA" w:rsidR="004925CC" w:rsidRPr="00EC072D" w:rsidRDefault="00DD3A49" w:rsidP="008B52B6">
            <w:pPr>
              <w:pStyle w:val="aff2"/>
              <w:numPr>
                <w:ilvl w:val="0"/>
                <w:numId w:val="23"/>
              </w:numPr>
              <w:autoSpaceDE w:val="0"/>
              <w:autoSpaceDN w:val="0"/>
              <w:adjustRightInd w:val="0"/>
              <w:spacing w:line="240" w:lineRule="auto"/>
              <w:ind w:left="357" w:hanging="357"/>
              <w:rPr>
                <w:sz w:val="28"/>
                <w:szCs w:val="28"/>
              </w:rPr>
            </w:pPr>
            <w:r w:rsidRPr="00EC072D">
              <w:rPr>
                <w:sz w:val="28"/>
                <w:szCs w:val="28"/>
              </w:rPr>
              <w:t xml:space="preserve">Не менее 50% расчетного количества </w:t>
            </w:r>
            <w:proofErr w:type="gramStart"/>
            <w:r w:rsidRPr="00EC072D">
              <w:rPr>
                <w:sz w:val="28"/>
                <w:szCs w:val="28"/>
              </w:rPr>
              <w:t>мест временного хранения легковых автомобилей, предназначенных для объектов производственного и коммунального назначения должно быть расположено</w:t>
            </w:r>
            <w:proofErr w:type="gramEnd"/>
            <w:r w:rsidRPr="00EC072D">
              <w:rPr>
                <w:sz w:val="28"/>
                <w:szCs w:val="28"/>
              </w:rPr>
              <w:t xml:space="preserve"> на земельном участке таких объектов.</w:t>
            </w:r>
          </w:p>
        </w:tc>
      </w:tr>
    </w:tbl>
    <w:p w14:paraId="6362FA4E" w14:textId="490A7AF8" w:rsidR="00167EA1" w:rsidRPr="00EC072D" w:rsidRDefault="00167EA1" w:rsidP="00CD1C4C">
      <w:pPr>
        <w:pStyle w:val="3"/>
      </w:pPr>
      <w:bookmarkStart w:id="134" w:name="_Toc88934914"/>
      <w:r w:rsidRPr="00EC072D">
        <w:lastRenderedPageBreak/>
        <w:t>Расчетные показатели, устанавливаемые для объектов местного значения городского округа в области газоснабжения</w:t>
      </w:r>
      <w:bookmarkEnd w:id="134"/>
    </w:p>
    <w:p w14:paraId="0AEA03A4" w14:textId="2884C48C" w:rsidR="00357614" w:rsidRPr="00EC072D" w:rsidRDefault="006F62F0" w:rsidP="00CD1C4C">
      <w:pPr>
        <w:pStyle w:val="af1"/>
      </w:pPr>
      <w:r w:rsidRPr="00EC072D">
        <w:t xml:space="preserve">Таблица </w:t>
      </w:r>
      <w:r w:rsidR="004F4CFD" w:rsidRPr="00EC072D">
        <w:rPr>
          <w:noProof/>
        </w:rPr>
        <w:fldChar w:fldCharType="begin"/>
      </w:r>
      <w:r w:rsidR="004F4CFD" w:rsidRPr="00EC072D">
        <w:rPr>
          <w:noProof/>
        </w:rPr>
        <w:instrText xml:space="preserve"> SEQ Таблица \* ARABIC </w:instrText>
      </w:r>
      <w:r w:rsidR="004F4CFD" w:rsidRPr="00EC072D">
        <w:rPr>
          <w:noProof/>
        </w:rPr>
        <w:fldChar w:fldCharType="separate"/>
      </w:r>
      <w:r w:rsidR="00CD1C4C" w:rsidRPr="00EC072D">
        <w:rPr>
          <w:noProof/>
        </w:rPr>
        <w:t>8</w:t>
      </w:r>
      <w:r w:rsidR="004F4CFD" w:rsidRPr="00EC072D">
        <w:rPr>
          <w:noProof/>
        </w:rPr>
        <w:fldChar w:fldCharType="end"/>
      </w:r>
      <w:r w:rsidR="00357614" w:rsidRPr="00EC072D">
        <w:t xml:space="preserve"> – Расчетные показатели, устанавливаемые для объектов местного значения городского округа</w:t>
      </w:r>
      <w:r w:rsidR="009E71A4" w:rsidRPr="00EC072D">
        <w:t xml:space="preserve"> в области газоснабжения</w:t>
      </w:r>
    </w:p>
    <w:tbl>
      <w:tblPr>
        <w:tblStyle w:val="1c"/>
        <w:tblW w:w="5000" w:type="pct"/>
        <w:tblLook w:val="0000" w:firstRow="0" w:lastRow="0" w:firstColumn="0" w:lastColumn="0" w:noHBand="0" w:noVBand="0"/>
      </w:tblPr>
      <w:tblGrid>
        <w:gridCol w:w="3086"/>
        <w:gridCol w:w="4394"/>
        <w:gridCol w:w="7589"/>
      </w:tblGrid>
      <w:tr w:rsidR="00EC072D" w:rsidRPr="00EC072D" w14:paraId="255F8509" w14:textId="77777777" w:rsidTr="006755FE">
        <w:tc>
          <w:tcPr>
            <w:tcW w:w="1024" w:type="pct"/>
            <w:vAlign w:val="center"/>
          </w:tcPr>
          <w:p w14:paraId="5648C97D" w14:textId="77777777" w:rsidR="00AE135F" w:rsidRPr="00EC072D" w:rsidRDefault="00AE135F" w:rsidP="00AE135F">
            <w:pPr>
              <w:autoSpaceDE w:val="0"/>
              <w:autoSpaceDN w:val="0"/>
              <w:adjustRightInd w:val="0"/>
              <w:jc w:val="center"/>
              <w:rPr>
                <w:sz w:val="28"/>
                <w:szCs w:val="28"/>
              </w:rPr>
            </w:pPr>
            <w:r w:rsidRPr="00EC072D">
              <w:rPr>
                <w:sz w:val="28"/>
                <w:szCs w:val="28"/>
              </w:rPr>
              <w:t>Наименование вида объекта</w:t>
            </w:r>
          </w:p>
        </w:tc>
        <w:tc>
          <w:tcPr>
            <w:tcW w:w="1458" w:type="pct"/>
            <w:vAlign w:val="center"/>
          </w:tcPr>
          <w:p w14:paraId="41669FCB" w14:textId="77777777" w:rsidR="00AE135F" w:rsidRPr="00EC072D" w:rsidRDefault="00AE135F" w:rsidP="00AE135F">
            <w:pPr>
              <w:autoSpaceDE w:val="0"/>
              <w:autoSpaceDN w:val="0"/>
              <w:adjustRightInd w:val="0"/>
              <w:jc w:val="center"/>
              <w:rPr>
                <w:sz w:val="28"/>
                <w:szCs w:val="28"/>
              </w:rPr>
            </w:pPr>
            <w:r w:rsidRPr="00EC072D">
              <w:rPr>
                <w:sz w:val="28"/>
                <w:szCs w:val="28"/>
              </w:rPr>
              <w:t>Наименование нормируемого расчетного показателя, единица измерения</w:t>
            </w:r>
          </w:p>
        </w:tc>
        <w:tc>
          <w:tcPr>
            <w:tcW w:w="2518" w:type="pct"/>
            <w:vAlign w:val="center"/>
          </w:tcPr>
          <w:p w14:paraId="190D115B" w14:textId="77777777" w:rsidR="00AE135F" w:rsidRPr="00EC072D" w:rsidRDefault="00AE135F" w:rsidP="00AE135F">
            <w:pPr>
              <w:autoSpaceDE w:val="0"/>
              <w:autoSpaceDN w:val="0"/>
              <w:adjustRightInd w:val="0"/>
              <w:jc w:val="center"/>
              <w:rPr>
                <w:sz w:val="28"/>
                <w:szCs w:val="28"/>
              </w:rPr>
            </w:pPr>
            <w:r w:rsidRPr="00EC072D">
              <w:rPr>
                <w:sz w:val="28"/>
                <w:szCs w:val="28"/>
              </w:rPr>
              <w:t>Значение расчетного показателя</w:t>
            </w:r>
          </w:p>
        </w:tc>
      </w:tr>
    </w:tbl>
    <w:p w14:paraId="080BC1E2" w14:textId="77777777" w:rsidR="00AE135F" w:rsidRPr="00EC072D" w:rsidRDefault="00AE135F">
      <w:pPr>
        <w:rPr>
          <w:sz w:val="2"/>
          <w:szCs w:val="2"/>
        </w:rPr>
      </w:pPr>
    </w:p>
    <w:tbl>
      <w:tblPr>
        <w:tblStyle w:val="1c"/>
        <w:tblW w:w="5000" w:type="pct"/>
        <w:tblLook w:val="0000" w:firstRow="0" w:lastRow="0" w:firstColumn="0" w:lastColumn="0" w:noHBand="0" w:noVBand="0"/>
      </w:tblPr>
      <w:tblGrid>
        <w:gridCol w:w="3086"/>
        <w:gridCol w:w="4394"/>
        <w:gridCol w:w="5030"/>
        <w:gridCol w:w="2559"/>
      </w:tblGrid>
      <w:tr w:rsidR="00EC072D" w:rsidRPr="00EC072D" w14:paraId="65B07B8B" w14:textId="77777777" w:rsidTr="006755FE">
        <w:trPr>
          <w:cantSplit/>
          <w:tblHeader/>
        </w:trPr>
        <w:tc>
          <w:tcPr>
            <w:tcW w:w="1024" w:type="pct"/>
            <w:vAlign w:val="center"/>
          </w:tcPr>
          <w:p w14:paraId="28788E26" w14:textId="68099748" w:rsidR="00AE135F" w:rsidRPr="00EC072D" w:rsidRDefault="00AE135F" w:rsidP="00AE135F">
            <w:pPr>
              <w:autoSpaceDE w:val="0"/>
              <w:autoSpaceDN w:val="0"/>
              <w:adjustRightInd w:val="0"/>
              <w:jc w:val="center"/>
              <w:rPr>
                <w:sz w:val="28"/>
                <w:szCs w:val="28"/>
              </w:rPr>
            </w:pPr>
            <w:r w:rsidRPr="00EC072D">
              <w:rPr>
                <w:sz w:val="28"/>
                <w:szCs w:val="28"/>
              </w:rPr>
              <w:t>1</w:t>
            </w:r>
          </w:p>
        </w:tc>
        <w:tc>
          <w:tcPr>
            <w:tcW w:w="1458" w:type="pct"/>
            <w:vAlign w:val="center"/>
          </w:tcPr>
          <w:p w14:paraId="33F209E4" w14:textId="52FD8789" w:rsidR="00AE135F" w:rsidRPr="00EC072D" w:rsidRDefault="00AE135F" w:rsidP="00AE135F">
            <w:pPr>
              <w:autoSpaceDE w:val="0"/>
              <w:autoSpaceDN w:val="0"/>
              <w:adjustRightInd w:val="0"/>
              <w:jc w:val="center"/>
              <w:rPr>
                <w:sz w:val="28"/>
                <w:szCs w:val="28"/>
              </w:rPr>
            </w:pPr>
            <w:r w:rsidRPr="00EC072D">
              <w:rPr>
                <w:sz w:val="28"/>
                <w:szCs w:val="28"/>
              </w:rPr>
              <w:t>2</w:t>
            </w:r>
          </w:p>
        </w:tc>
        <w:tc>
          <w:tcPr>
            <w:tcW w:w="2518" w:type="pct"/>
            <w:gridSpan w:val="2"/>
            <w:vAlign w:val="center"/>
          </w:tcPr>
          <w:p w14:paraId="27B1A916" w14:textId="63457F90" w:rsidR="00AE135F" w:rsidRPr="00EC072D" w:rsidRDefault="00AE135F" w:rsidP="00AE135F">
            <w:pPr>
              <w:autoSpaceDE w:val="0"/>
              <w:autoSpaceDN w:val="0"/>
              <w:adjustRightInd w:val="0"/>
              <w:jc w:val="center"/>
              <w:rPr>
                <w:sz w:val="28"/>
                <w:szCs w:val="28"/>
              </w:rPr>
            </w:pPr>
            <w:r w:rsidRPr="00EC072D">
              <w:rPr>
                <w:sz w:val="28"/>
                <w:szCs w:val="28"/>
              </w:rPr>
              <w:t>3</w:t>
            </w:r>
          </w:p>
        </w:tc>
      </w:tr>
      <w:tr w:rsidR="00EC072D" w:rsidRPr="00EC072D" w14:paraId="76528D5A" w14:textId="77777777" w:rsidTr="006755FE">
        <w:trPr>
          <w:cantSplit/>
        </w:trPr>
        <w:tc>
          <w:tcPr>
            <w:tcW w:w="1024" w:type="pct"/>
            <w:vMerge w:val="restart"/>
          </w:tcPr>
          <w:p w14:paraId="5C7F6DDA" w14:textId="77777777" w:rsidR="00AE135F" w:rsidRPr="00EC072D" w:rsidRDefault="00AE135F">
            <w:pPr>
              <w:autoSpaceDE w:val="0"/>
              <w:autoSpaceDN w:val="0"/>
              <w:adjustRightInd w:val="0"/>
              <w:rPr>
                <w:sz w:val="28"/>
                <w:szCs w:val="28"/>
              </w:rPr>
            </w:pPr>
            <w:r w:rsidRPr="00EC072D">
              <w:rPr>
                <w:sz w:val="28"/>
                <w:szCs w:val="28"/>
              </w:rPr>
              <w:t>Пункт редуцирования газа (ПРГ).</w:t>
            </w:r>
          </w:p>
          <w:p w14:paraId="1FA63E41" w14:textId="77777777" w:rsidR="00AE135F" w:rsidRPr="00EC072D" w:rsidRDefault="00AE135F">
            <w:pPr>
              <w:autoSpaceDE w:val="0"/>
              <w:autoSpaceDN w:val="0"/>
              <w:adjustRightInd w:val="0"/>
              <w:rPr>
                <w:sz w:val="28"/>
                <w:szCs w:val="28"/>
              </w:rPr>
            </w:pPr>
            <w:r w:rsidRPr="00EC072D">
              <w:rPr>
                <w:sz w:val="28"/>
                <w:szCs w:val="28"/>
              </w:rPr>
              <w:t>Резервуарная установка сжиженных углеводородных газов (СУГ).</w:t>
            </w:r>
          </w:p>
          <w:p w14:paraId="47AF1955" w14:textId="77777777" w:rsidR="00AE135F" w:rsidRPr="00EC072D" w:rsidRDefault="00AE135F">
            <w:pPr>
              <w:autoSpaceDE w:val="0"/>
              <w:autoSpaceDN w:val="0"/>
              <w:adjustRightInd w:val="0"/>
              <w:rPr>
                <w:sz w:val="28"/>
                <w:szCs w:val="28"/>
              </w:rPr>
            </w:pPr>
            <w:r w:rsidRPr="00EC072D">
              <w:rPr>
                <w:sz w:val="28"/>
                <w:szCs w:val="28"/>
              </w:rPr>
              <w:t>Газонаполнительная станция (ГНС).</w:t>
            </w:r>
          </w:p>
          <w:p w14:paraId="236BA3ED" w14:textId="77777777" w:rsidR="00AE135F" w:rsidRPr="00EC072D" w:rsidRDefault="00AE135F">
            <w:pPr>
              <w:autoSpaceDE w:val="0"/>
              <w:autoSpaceDN w:val="0"/>
              <w:adjustRightInd w:val="0"/>
              <w:rPr>
                <w:sz w:val="28"/>
                <w:szCs w:val="28"/>
              </w:rPr>
            </w:pPr>
            <w:r w:rsidRPr="00EC072D">
              <w:rPr>
                <w:sz w:val="28"/>
                <w:szCs w:val="28"/>
              </w:rPr>
              <w:t>Газонаполнительный пункт (ГНП).</w:t>
            </w:r>
          </w:p>
          <w:p w14:paraId="737C90F6" w14:textId="77777777" w:rsidR="00AE135F" w:rsidRPr="00EC072D" w:rsidRDefault="00AE135F">
            <w:pPr>
              <w:autoSpaceDE w:val="0"/>
              <w:autoSpaceDN w:val="0"/>
              <w:adjustRightInd w:val="0"/>
              <w:rPr>
                <w:sz w:val="28"/>
                <w:szCs w:val="28"/>
              </w:rPr>
            </w:pPr>
            <w:r w:rsidRPr="00EC072D">
              <w:rPr>
                <w:sz w:val="28"/>
                <w:szCs w:val="28"/>
              </w:rPr>
              <w:t>Газопровод распределительный высокого давления.</w:t>
            </w:r>
          </w:p>
          <w:p w14:paraId="677DD7F2" w14:textId="77777777" w:rsidR="00793B52" w:rsidRPr="00EC072D" w:rsidRDefault="00AE135F">
            <w:pPr>
              <w:autoSpaceDE w:val="0"/>
              <w:autoSpaceDN w:val="0"/>
              <w:adjustRightInd w:val="0"/>
              <w:rPr>
                <w:sz w:val="28"/>
                <w:szCs w:val="28"/>
              </w:rPr>
            </w:pPr>
            <w:r w:rsidRPr="00EC072D">
              <w:rPr>
                <w:sz w:val="28"/>
                <w:szCs w:val="28"/>
              </w:rPr>
              <w:t>Газопровод распределительный среднего давления</w:t>
            </w:r>
          </w:p>
          <w:p w14:paraId="0CD233B8" w14:textId="1EBEE516" w:rsidR="00AE135F" w:rsidRPr="00EC072D" w:rsidRDefault="00793B52">
            <w:pPr>
              <w:autoSpaceDE w:val="0"/>
              <w:autoSpaceDN w:val="0"/>
              <w:adjustRightInd w:val="0"/>
              <w:rPr>
                <w:sz w:val="28"/>
                <w:szCs w:val="28"/>
              </w:rPr>
            </w:pPr>
            <w:r w:rsidRPr="00EC072D">
              <w:rPr>
                <w:sz w:val="28"/>
                <w:szCs w:val="28"/>
              </w:rPr>
              <w:t>Газопровод распределительный низкого давления</w:t>
            </w:r>
          </w:p>
        </w:tc>
        <w:tc>
          <w:tcPr>
            <w:tcW w:w="1458" w:type="pct"/>
            <w:vMerge w:val="restart"/>
          </w:tcPr>
          <w:p w14:paraId="7716C12E" w14:textId="77777777" w:rsidR="00AE135F" w:rsidRPr="00EC072D" w:rsidRDefault="00AE135F">
            <w:pPr>
              <w:autoSpaceDE w:val="0"/>
              <w:autoSpaceDN w:val="0"/>
              <w:adjustRightInd w:val="0"/>
              <w:rPr>
                <w:sz w:val="28"/>
                <w:szCs w:val="28"/>
              </w:rPr>
            </w:pPr>
            <w:r w:rsidRPr="00EC072D">
              <w:rPr>
                <w:sz w:val="28"/>
                <w:szCs w:val="28"/>
              </w:rPr>
              <w:t xml:space="preserve">Норматив потребления сжиженного углеводородного газа на бытовые нужды населения при газоснабжении от резервуарных установок сжиженных углеводородных газов и групповых баллонных установок, </w:t>
            </w:r>
            <w:proofErr w:type="gramStart"/>
            <w:r w:rsidRPr="00EC072D">
              <w:rPr>
                <w:sz w:val="28"/>
                <w:szCs w:val="28"/>
              </w:rPr>
              <w:t>кг</w:t>
            </w:r>
            <w:proofErr w:type="gramEnd"/>
            <w:r w:rsidRPr="00EC072D">
              <w:rPr>
                <w:sz w:val="28"/>
                <w:szCs w:val="28"/>
              </w:rPr>
              <w:t>/чел. в месяц</w:t>
            </w:r>
          </w:p>
        </w:tc>
        <w:tc>
          <w:tcPr>
            <w:tcW w:w="1669" w:type="pct"/>
          </w:tcPr>
          <w:p w14:paraId="3EFDE969" w14:textId="77777777" w:rsidR="00AE135F" w:rsidRPr="00EC072D" w:rsidRDefault="00AE135F">
            <w:pPr>
              <w:autoSpaceDE w:val="0"/>
              <w:autoSpaceDN w:val="0"/>
              <w:adjustRightInd w:val="0"/>
              <w:jc w:val="center"/>
              <w:rPr>
                <w:sz w:val="28"/>
                <w:szCs w:val="28"/>
              </w:rPr>
            </w:pPr>
            <w:r w:rsidRPr="00EC072D">
              <w:rPr>
                <w:sz w:val="28"/>
                <w:szCs w:val="28"/>
              </w:rPr>
              <w:t>Направление используемого сжиженного углеводородного газа</w:t>
            </w:r>
          </w:p>
        </w:tc>
        <w:tc>
          <w:tcPr>
            <w:tcW w:w="849" w:type="pct"/>
          </w:tcPr>
          <w:p w14:paraId="2DF049F8" w14:textId="77777777" w:rsidR="00AE135F" w:rsidRPr="00EC072D" w:rsidRDefault="00AE135F">
            <w:pPr>
              <w:autoSpaceDE w:val="0"/>
              <w:autoSpaceDN w:val="0"/>
              <w:adjustRightInd w:val="0"/>
              <w:jc w:val="center"/>
              <w:rPr>
                <w:sz w:val="28"/>
                <w:szCs w:val="28"/>
              </w:rPr>
            </w:pPr>
            <w:r w:rsidRPr="00EC072D">
              <w:rPr>
                <w:sz w:val="28"/>
                <w:szCs w:val="28"/>
              </w:rPr>
              <w:t>Норматив потребления</w:t>
            </w:r>
          </w:p>
        </w:tc>
      </w:tr>
      <w:tr w:rsidR="00EC072D" w:rsidRPr="00EC072D" w14:paraId="78A3FA05" w14:textId="77777777" w:rsidTr="006755FE">
        <w:trPr>
          <w:cantSplit/>
        </w:trPr>
        <w:tc>
          <w:tcPr>
            <w:tcW w:w="1024" w:type="pct"/>
            <w:vMerge/>
          </w:tcPr>
          <w:p w14:paraId="5805A2DD" w14:textId="77777777" w:rsidR="00AE135F" w:rsidRPr="00EC072D" w:rsidRDefault="00AE135F">
            <w:pPr>
              <w:autoSpaceDE w:val="0"/>
              <w:autoSpaceDN w:val="0"/>
              <w:adjustRightInd w:val="0"/>
              <w:rPr>
                <w:sz w:val="28"/>
                <w:szCs w:val="28"/>
              </w:rPr>
            </w:pPr>
          </w:p>
        </w:tc>
        <w:tc>
          <w:tcPr>
            <w:tcW w:w="1458" w:type="pct"/>
            <w:vMerge/>
          </w:tcPr>
          <w:p w14:paraId="6B45EB26" w14:textId="77777777" w:rsidR="00AE135F" w:rsidRPr="00EC072D" w:rsidRDefault="00AE135F">
            <w:pPr>
              <w:autoSpaceDE w:val="0"/>
              <w:autoSpaceDN w:val="0"/>
              <w:adjustRightInd w:val="0"/>
              <w:rPr>
                <w:sz w:val="28"/>
                <w:szCs w:val="28"/>
              </w:rPr>
            </w:pPr>
          </w:p>
        </w:tc>
        <w:tc>
          <w:tcPr>
            <w:tcW w:w="1669" w:type="pct"/>
          </w:tcPr>
          <w:p w14:paraId="745AFC19" w14:textId="77777777" w:rsidR="00AE135F" w:rsidRPr="00EC072D" w:rsidRDefault="00AE135F">
            <w:pPr>
              <w:autoSpaceDE w:val="0"/>
              <w:autoSpaceDN w:val="0"/>
              <w:adjustRightInd w:val="0"/>
              <w:rPr>
                <w:sz w:val="28"/>
                <w:szCs w:val="28"/>
              </w:rPr>
            </w:pPr>
            <w:r w:rsidRPr="00EC072D">
              <w:rPr>
                <w:sz w:val="28"/>
                <w:szCs w:val="28"/>
              </w:rPr>
              <w:t>на приготовление пищи при наличии в жилых помещениях газовых плит и централизованного горячего водоснабжения</w:t>
            </w:r>
          </w:p>
        </w:tc>
        <w:tc>
          <w:tcPr>
            <w:tcW w:w="849" w:type="pct"/>
          </w:tcPr>
          <w:p w14:paraId="61864F7B" w14:textId="2CFFEAF7" w:rsidR="00AE135F" w:rsidRPr="00EC072D" w:rsidRDefault="00AE135F">
            <w:pPr>
              <w:autoSpaceDE w:val="0"/>
              <w:autoSpaceDN w:val="0"/>
              <w:adjustRightInd w:val="0"/>
              <w:rPr>
                <w:sz w:val="28"/>
                <w:szCs w:val="28"/>
              </w:rPr>
            </w:pPr>
            <w:r w:rsidRPr="00EC072D">
              <w:rPr>
                <w:sz w:val="28"/>
                <w:szCs w:val="28"/>
              </w:rPr>
              <w:t>6,94 [1]</w:t>
            </w:r>
          </w:p>
        </w:tc>
      </w:tr>
      <w:tr w:rsidR="00EC072D" w:rsidRPr="00EC072D" w14:paraId="53919E56" w14:textId="77777777" w:rsidTr="006755FE">
        <w:trPr>
          <w:cantSplit/>
        </w:trPr>
        <w:tc>
          <w:tcPr>
            <w:tcW w:w="1024" w:type="pct"/>
            <w:vMerge/>
          </w:tcPr>
          <w:p w14:paraId="45BB97F0" w14:textId="77777777" w:rsidR="00AE135F" w:rsidRPr="00EC072D" w:rsidRDefault="00AE135F">
            <w:pPr>
              <w:autoSpaceDE w:val="0"/>
              <w:autoSpaceDN w:val="0"/>
              <w:adjustRightInd w:val="0"/>
              <w:rPr>
                <w:sz w:val="28"/>
                <w:szCs w:val="28"/>
              </w:rPr>
            </w:pPr>
          </w:p>
        </w:tc>
        <w:tc>
          <w:tcPr>
            <w:tcW w:w="1458" w:type="pct"/>
            <w:vMerge/>
          </w:tcPr>
          <w:p w14:paraId="48C0B16C" w14:textId="77777777" w:rsidR="00AE135F" w:rsidRPr="00EC072D" w:rsidRDefault="00AE135F">
            <w:pPr>
              <w:autoSpaceDE w:val="0"/>
              <w:autoSpaceDN w:val="0"/>
              <w:adjustRightInd w:val="0"/>
              <w:rPr>
                <w:sz w:val="28"/>
                <w:szCs w:val="28"/>
              </w:rPr>
            </w:pPr>
          </w:p>
        </w:tc>
        <w:tc>
          <w:tcPr>
            <w:tcW w:w="1669" w:type="pct"/>
          </w:tcPr>
          <w:p w14:paraId="236350E8" w14:textId="77777777" w:rsidR="00AE135F" w:rsidRPr="00EC072D" w:rsidRDefault="00AE135F">
            <w:pPr>
              <w:autoSpaceDE w:val="0"/>
              <w:autoSpaceDN w:val="0"/>
              <w:adjustRightInd w:val="0"/>
              <w:rPr>
                <w:sz w:val="28"/>
                <w:szCs w:val="28"/>
              </w:rPr>
            </w:pPr>
            <w:r w:rsidRPr="00EC072D">
              <w:rPr>
                <w:sz w:val="28"/>
                <w:szCs w:val="28"/>
              </w:rPr>
              <w:t>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849" w:type="pct"/>
          </w:tcPr>
          <w:p w14:paraId="34239180" w14:textId="3B2F5333" w:rsidR="00AE135F" w:rsidRPr="00EC072D" w:rsidRDefault="00AE135F">
            <w:pPr>
              <w:autoSpaceDE w:val="0"/>
              <w:autoSpaceDN w:val="0"/>
              <w:adjustRightInd w:val="0"/>
              <w:rPr>
                <w:sz w:val="28"/>
                <w:szCs w:val="28"/>
              </w:rPr>
            </w:pPr>
            <w:r w:rsidRPr="00EC072D">
              <w:rPr>
                <w:sz w:val="28"/>
                <w:szCs w:val="28"/>
              </w:rPr>
              <w:t>10,45 [1]</w:t>
            </w:r>
          </w:p>
        </w:tc>
      </w:tr>
      <w:tr w:rsidR="00EC072D" w:rsidRPr="00EC072D" w14:paraId="41EC7E45" w14:textId="77777777" w:rsidTr="006755FE">
        <w:trPr>
          <w:cantSplit/>
        </w:trPr>
        <w:tc>
          <w:tcPr>
            <w:tcW w:w="1024" w:type="pct"/>
            <w:vMerge/>
          </w:tcPr>
          <w:p w14:paraId="147423FC" w14:textId="77777777" w:rsidR="00AE135F" w:rsidRPr="00EC072D" w:rsidRDefault="00AE135F">
            <w:pPr>
              <w:autoSpaceDE w:val="0"/>
              <w:autoSpaceDN w:val="0"/>
              <w:adjustRightInd w:val="0"/>
              <w:outlineLvl w:val="0"/>
              <w:rPr>
                <w:sz w:val="28"/>
                <w:szCs w:val="28"/>
              </w:rPr>
            </w:pPr>
          </w:p>
        </w:tc>
        <w:tc>
          <w:tcPr>
            <w:tcW w:w="1458" w:type="pct"/>
            <w:vMerge/>
          </w:tcPr>
          <w:p w14:paraId="46952CC0" w14:textId="77777777" w:rsidR="00AE135F" w:rsidRPr="00EC072D" w:rsidRDefault="00AE135F">
            <w:pPr>
              <w:autoSpaceDE w:val="0"/>
              <w:autoSpaceDN w:val="0"/>
              <w:adjustRightInd w:val="0"/>
              <w:rPr>
                <w:sz w:val="28"/>
                <w:szCs w:val="28"/>
              </w:rPr>
            </w:pPr>
          </w:p>
        </w:tc>
        <w:tc>
          <w:tcPr>
            <w:tcW w:w="1669" w:type="pct"/>
          </w:tcPr>
          <w:p w14:paraId="63E2900C" w14:textId="77777777" w:rsidR="00AE135F" w:rsidRPr="00EC072D" w:rsidRDefault="00AE135F">
            <w:pPr>
              <w:autoSpaceDE w:val="0"/>
              <w:autoSpaceDN w:val="0"/>
              <w:adjustRightInd w:val="0"/>
              <w:rPr>
                <w:sz w:val="28"/>
                <w:szCs w:val="28"/>
              </w:rPr>
            </w:pPr>
            <w:r w:rsidRPr="00EC072D">
              <w:rPr>
                <w:sz w:val="28"/>
                <w:szCs w:val="28"/>
              </w:rPr>
              <w:t>на приготовление пищи и горячей воды с использованием газового водонагревателя в условиях отсутствия централизованного горячего водоснабжения</w:t>
            </w:r>
          </w:p>
        </w:tc>
        <w:tc>
          <w:tcPr>
            <w:tcW w:w="849" w:type="pct"/>
          </w:tcPr>
          <w:p w14:paraId="05BD1573" w14:textId="4EB8FAF6" w:rsidR="00AE135F" w:rsidRPr="00EC072D" w:rsidRDefault="00AE135F">
            <w:pPr>
              <w:autoSpaceDE w:val="0"/>
              <w:autoSpaceDN w:val="0"/>
              <w:adjustRightInd w:val="0"/>
              <w:rPr>
                <w:sz w:val="28"/>
                <w:szCs w:val="28"/>
              </w:rPr>
            </w:pPr>
            <w:r w:rsidRPr="00EC072D">
              <w:rPr>
                <w:sz w:val="28"/>
                <w:szCs w:val="28"/>
              </w:rPr>
              <w:t>16,94 [1]</w:t>
            </w:r>
          </w:p>
        </w:tc>
      </w:tr>
      <w:tr w:rsidR="00EC072D" w:rsidRPr="00EC072D" w14:paraId="4C9C83A2" w14:textId="77777777" w:rsidTr="006755FE">
        <w:trPr>
          <w:cantSplit/>
        </w:trPr>
        <w:tc>
          <w:tcPr>
            <w:tcW w:w="1024" w:type="pct"/>
            <w:vMerge/>
          </w:tcPr>
          <w:p w14:paraId="28B4FE53" w14:textId="77777777" w:rsidR="00AE135F" w:rsidRPr="00EC072D" w:rsidRDefault="00AE135F">
            <w:pPr>
              <w:autoSpaceDE w:val="0"/>
              <w:autoSpaceDN w:val="0"/>
              <w:adjustRightInd w:val="0"/>
              <w:rPr>
                <w:sz w:val="28"/>
                <w:szCs w:val="28"/>
              </w:rPr>
            </w:pPr>
          </w:p>
        </w:tc>
        <w:tc>
          <w:tcPr>
            <w:tcW w:w="1458" w:type="pct"/>
          </w:tcPr>
          <w:p w14:paraId="428D8726" w14:textId="77777777" w:rsidR="00AE135F" w:rsidRPr="00EC072D" w:rsidRDefault="00AE135F">
            <w:pPr>
              <w:autoSpaceDE w:val="0"/>
              <w:autoSpaceDN w:val="0"/>
              <w:adjustRightInd w:val="0"/>
              <w:rPr>
                <w:sz w:val="28"/>
                <w:szCs w:val="28"/>
              </w:rPr>
            </w:pPr>
            <w:r w:rsidRPr="00EC072D">
              <w:rPr>
                <w:sz w:val="28"/>
                <w:szCs w:val="28"/>
              </w:rPr>
              <w:t xml:space="preserve">Норматив потребления сжиженного углеводородного газа, </w:t>
            </w:r>
            <w:proofErr w:type="gramStart"/>
            <w:r w:rsidRPr="00EC072D">
              <w:rPr>
                <w:sz w:val="28"/>
                <w:szCs w:val="28"/>
              </w:rPr>
              <w:t>кг</w:t>
            </w:r>
            <w:proofErr w:type="gramEnd"/>
            <w:r w:rsidRPr="00EC072D">
              <w:rPr>
                <w:sz w:val="28"/>
                <w:szCs w:val="28"/>
              </w:rPr>
              <w:t>/кв. м в месяц</w:t>
            </w:r>
          </w:p>
        </w:tc>
        <w:tc>
          <w:tcPr>
            <w:tcW w:w="1669" w:type="pct"/>
          </w:tcPr>
          <w:p w14:paraId="4A86A435" w14:textId="77777777" w:rsidR="00AE135F" w:rsidRPr="00EC072D" w:rsidRDefault="00AE135F">
            <w:pPr>
              <w:autoSpaceDE w:val="0"/>
              <w:autoSpaceDN w:val="0"/>
              <w:adjustRightInd w:val="0"/>
              <w:rPr>
                <w:sz w:val="28"/>
                <w:szCs w:val="28"/>
              </w:rPr>
            </w:pPr>
            <w:r w:rsidRPr="00EC072D">
              <w:rPr>
                <w:sz w:val="28"/>
                <w:szCs w:val="28"/>
              </w:rPr>
              <w:t>на индивидуальное (поквартирное) отопление жилых помещений</w:t>
            </w:r>
          </w:p>
        </w:tc>
        <w:tc>
          <w:tcPr>
            <w:tcW w:w="849" w:type="pct"/>
          </w:tcPr>
          <w:p w14:paraId="2A565235" w14:textId="451C30E8" w:rsidR="00AE135F" w:rsidRPr="00EC072D" w:rsidRDefault="00AE135F">
            <w:pPr>
              <w:autoSpaceDE w:val="0"/>
              <w:autoSpaceDN w:val="0"/>
              <w:adjustRightInd w:val="0"/>
              <w:rPr>
                <w:sz w:val="28"/>
                <w:szCs w:val="28"/>
              </w:rPr>
            </w:pPr>
            <w:r w:rsidRPr="00EC072D">
              <w:rPr>
                <w:sz w:val="28"/>
                <w:szCs w:val="28"/>
              </w:rPr>
              <w:t>3,39 [1]</w:t>
            </w:r>
          </w:p>
        </w:tc>
      </w:tr>
      <w:tr w:rsidR="00EC072D" w:rsidRPr="00EC072D" w14:paraId="510F96E5" w14:textId="77777777" w:rsidTr="006755FE">
        <w:trPr>
          <w:cantSplit/>
        </w:trPr>
        <w:tc>
          <w:tcPr>
            <w:tcW w:w="1024" w:type="pct"/>
            <w:vMerge/>
          </w:tcPr>
          <w:p w14:paraId="2B72C986" w14:textId="77777777" w:rsidR="00AE135F" w:rsidRPr="00EC072D" w:rsidRDefault="00AE135F">
            <w:pPr>
              <w:autoSpaceDE w:val="0"/>
              <w:autoSpaceDN w:val="0"/>
              <w:adjustRightInd w:val="0"/>
              <w:rPr>
                <w:sz w:val="28"/>
                <w:szCs w:val="28"/>
              </w:rPr>
            </w:pPr>
          </w:p>
        </w:tc>
        <w:tc>
          <w:tcPr>
            <w:tcW w:w="1458" w:type="pct"/>
            <w:vMerge w:val="restart"/>
          </w:tcPr>
          <w:p w14:paraId="6DA9F431" w14:textId="77777777" w:rsidR="00AE135F" w:rsidRPr="00EC072D" w:rsidRDefault="00AE135F">
            <w:pPr>
              <w:autoSpaceDE w:val="0"/>
              <w:autoSpaceDN w:val="0"/>
              <w:adjustRightInd w:val="0"/>
              <w:rPr>
                <w:sz w:val="28"/>
                <w:szCs w:val="28"/>
              </w:rPr>
            </w:pPr>
            <w:r w:rsidRPr="00EC072D">
              <w:rPr>
                <w:sz w:val="28"/>
                <w:szCs w:val="28"/>
              </w:rPr>
              <w:t xml:space="preserve">Укрупненный показатель потребления природного газа, куб. </w:t>
            </w:r>
            <w:r w:rsidRPr="00EC072D">
              <w:rPr>
                <w:sz w:val="28"/>
                <w:szCs w:val="28"/>
              </w:rPr>
              <w:lastRenderedPageBreak/>
              <w:t>м/год на 1 человека</w:t>
            </w:r>
          </w:p>
        </w:tc>
        <w:tc>
          <w:tcPr>
            <w:tcW w:w="1669" w:type="pct"/>
          </w:tcPr>
          <w:p w14:paraId="2C09E5D3" w14:textId="77777777" w:rsidR="00AE135F" w:rsidRPr="00EC072D" w:rsidRDefault="00AE135F">
            <w:pPr>
              <w:autoSpaceDE w:val="0"/>
              <w:autoSpaceDN w:val="0"/>
              <w:adjustRightInd w:val="0"/>
              <w:rPr>
                <w:sz w:val="28"/>
                <w:szCs w:val="28"/>
              </w:rPr>
            </w:pPr>
            <w:r w:rsidRPr="00EC072D">
              <w:rPr>
                <w:sz w:val="28"/>
                <w:szCs w:val="28"/>
              </w:rPr>
              <w:lastRenderedPageBreak/>
              <w:t>при наличии централизованного горячего водоснабжения</w:t>
            </w:r>
          </w:p>
        </w:tc>
        <w:tc>
          <w:tcPr>
            <w:tcW w:w="849" w:type="pct"/>
          </w:tcPr>
          <w:p w14:paraId="12C2AA65" w14:textId="6EA015BA" w:rsidR="00AE135F" w:rsidRPr="00EC072D" w:rsidRDefault="00AE135F">
            <w:pPr>
              <w:autoSpaceDE w:val="0"/>
              <w:autoSpaceDN w:val="0"/>
              <w:adjustRightInd w:val="0"/>
              <w:rPr>
                <w:sz w:val="28"/>
                <w:szCs w:val="28"/>
              </w:rPr>
            </w:pPr>
            <w:r w:rsidRPr="00EC072D">
              <w:rPr>
                <w:sz w:val="28"/>
                <w:szCs w:val="28"/>
              </w:rPr>
              <w:t>120 [2]</w:t>
            </w:r>
          </w:p>
        </w:tc>
      </w:tr>
      <w:tr w:rsidR="00EC072D" w:rsidRPr="00EC072D" w14:paraId="65FAF767" w14:textId="77777777" w:rsidTr="006755FE">
        <w:trPr>
          <w:cantSplit/>
        </w:trPr>
        <w:tc>
          <w:tcPr>
            <w:tcW w:w="1024" w:type="pct"/>
            <w:vMerge/>
          </w:tcPr>
          <w:p w14:paraId="5E1C9D7D" w14:textId="77777777" w:rsidR="00AE135F" w:rsidRPr="00EC072D" w:rsidRDefault="00AE135F">
            <w:pPr>
              <w:autoSpaceDE w:val="0"/>
              <w:autoSpaceDN w:val="0"/>
              <w:adjustRightInd w:val="0"/>
              <w:rPr>
                <w:sz w:val="28"/>
                <w:szCs w:val="28"/>
              </w:rPr>
            </w:pPr>
          </w:p>
        </w:tc>
        <w:tc>
          <w:tcPr>
            <w:tcW w:w="1458" w:type="pct"/>
            <w:vMerge/>
          </w:tcPr>
          <w:p w14:paraId="0AD2BD7F" w14:textId="77777777" w:rsidR="00AE135F" w:rsidRPr="00EC072D" w:rsidRDefault="00AE135F">
            <w:pPr>
              <w:autoSpaceDE w:val="0"/>
              <w:autoSpaceDN w:val="0"/>
              <w:adjustRightInd w:val="0"/>
              <w:rPr>
                <w:sz w:val="28"/>
                <w:szCs w:val="28"/>
              </w:rPr>
            </w:pPr>
          </w:p>
        </w:tc>
        <w:tc>
          <w:tcPr>
            <w:tcW w:w="1669" w:type="pct"/>
          </w:tcPr>
          <w:p w14:paraId="51BC78FE" w14:textId="77777777" w:rsidR="00AE135F" w:rsidRPr="00EC072D" w:rsidRDefault="00AE135F">
            <w:pPr>
              <w:autoSpaceDE w:val="0"/>
              <w:autoSpaceDN w:val="0"/>
              <w:adjustRightInd w:val="0"/>
              <w:rPr>
                <w:sz w:val="28"/>
                <w:szCs w:val="28"/>
              </w:rPr>
            </w:pPr>
            <w:r w:rsidRPr="00EC072D">
              <w:rPr>
                <w:sz w:val="28"/>
                <w:szCs w:val="28"/>
              </w:rPr>
              <w:t>при горячем водоснабжении от газовых водонагревателей</w:t>
            </w:r>
          </w:p>
        </w:tc>
        <w:tc>
          <w:tcPr>
            <w:tcW w:w="849" w:type="pct"/>
          </w:tcPr>
          <w:p w14:paraId="467A8988" w14:textId="3C3E6C7E" w:rsidR="00AE135F" w:rsidRPr="00EC072D" w:rsidRDefault="00AE135F">
            <w:pPr>
              <w:autoSpaceDE w:val="0"/>
              <w:autoSpaceDN w:val="0"/>
              <w:adjustRightInd w:val="0"/>
              <w:rPr>
                <w:sz w:val="28"/>
                <w:szCs w:val="28"/>
              </w:rPr>
            </w:pPr>
            <w:r w:rsidRPr="00EC072D">
              <w:rPr>
                <w:sz w:val="28"/>
                <w:szCs w:val="28"/>
              </w:rPr>
              <w:t>300 [2]</w:t>
            </w:r>
          </w:p>
        </w:tc>
      </w:tr>
      <w:tr w:rsidR="00EC072D" w:rsidRPr="00EC072D" w14:paraId="65989C5E" w14:textId="77777777" w:rsidTr="006755FE">
        <w:trPr>
          <w:cantSplit/>
        </w:trPr>
        <w:tc>
          <w:tcPr>
            <w:tcW w:w="1024" w:type="pct"/>
            <w:vMerge/>
          </w:tcPr>
          <w:p w14:paraId="67F211D1" w14:textId="77777777" w:rsidR="00AE135F" w:rsidRPr="00EC072D" w:rsidRDefault="00AE135F">
            <w:pPr>
              <w:autoSpaceDE w:val="0"/>
              <w:autoSpaceDN w:val="0"/>
              <w:adjustRightInd w:val="0"/>
              <w:rPr>
                <w:sz w:val="28"/>
                <w:szCs w:val="28"/>
              </w:rPr>
            </w:pPr>
          </w:p>
        </w:tc>
        <w:tc>
          <w:tcPr>
            <w:tcW w:w="1458" w:type="pct"/>
            <w:vMerge/>
          </w:tcPr>
          <w:p w14:paraId="4CA2723D" w14:textId="77777777" w:rsidR="00AE135F" w:rsidRPr="00EC072D" w:rsidRDefault="00AE135F">
            <w:pPr>
              <w:autoSpaceDE w:val="0"/>
              <w:autoSpaceDN w:val="0"/>
              <w:adjustRightInd w:val="0"/>
              <w:rPr>
                <w:sz w:val="28"/>
                <w:szCs w:val="28"/>
              </w:rPr>
            </w:pPr>
          </w:p>
        </w:tc>
        <w:tc>
          <w:tcPr>
            <w:tcW w:w="1669" w:type="pct"/>
          </w:tcPr>
          <w:p w14:paraId="0F057CE8" w14:textId="77777777" w:rsidR="00AE135F" w:rsidRPr="00EC072D" w:rsidRDefault="00AE135F">
            <w:pPr>
              <w:autoSpaceDE w:val="0"/>
              <w:autoSpaceDN w:val="0"/>
              <w:adjustRightInd w:val="0"/>
              <w:rPr>
                <w:sz w:val="28"/>
                <w:szCs w:val="28"/>
              </w:rPr>
            </w:pPr>
            <w:r w:rsidRPr="00EC072D">
              <w:rPr>
                <w:sz w:val="28"/>
                <w:szCs w:val="28"/>
              </w:rPr>
              <w:t>при отсутствии всяких видов горячего водоснабжения для городских населенных пунктов</w:t>
            </w:r>
          </w:p>
        </w:tc>
        <w:tc>
          <w:tcPr>
            <w:tcW w:w="849" w:type="pct"/>
          </w:tcPr>
          <w:p w14:paraId="60959597" w14:textId="227F6FF5" w:rsidR="00AE135F" w:rsidRPr="00EC072D" w:rsidRDefault="00AE135F">
            <w:pPr>
              <w:autoSpaceDE w:val="0"/>
              <w:autoSpaceDN w:val="0"/>
              <w:adjustRightInd w:val="0"/>
              <w:rPr>
                <w:sz w:val="28"/>
                <w:szCs w:val="28"/>
              </w:rPr>
            </w:pPr>
            <w:r w:rsidRPr="00EC072D">
              <w:rPr>
                <w:sz w:val="28"/>
                <w:szCs w:val="28"/>
              </w:rPr>
              <w:t>180 [2]</w:t>
            </w:r>
          </w:p>
        </w:tc>
      </w:tr>
      <w:tr w:rsidR="00EC072D" w:rsidRPr="00EC072D" w14:paraId="0E8F2AF4" w14:textId="77777777" w:rsidTr="006755FE">
        <w:trPr>
          <w:cantSplit/>
        </w:trPr>
        <w:tc>
          <w:tcPr>
            <w:tcW w:w="1024" w:type="pct"/>
            <w:vMerge/>
          </w:tcPr>
          <w:p w14:paraId="2AB3AC2C" w14:textId="77777777" w:rsidR="00AE135F" w:rsidRPr="00EC072D" w:rsidRDefault="00AE135F">
            <w:pPr>
              <w:autoSpaceDE w:val="0"/>
              <w:autoSpaceDN w:val="0"/>
              <w:adjustRightInd w:val="0"/>
              <w:rPr>
                <w:sz w:val="28"/>
                <w:szCs w:val="28"/>
              </w:rPr>
            </w:pPr>
          </w:p>
        </w:tc>
        <w:tc>
          <w:tcPr>
            <w:tcW w:w="1458" w:type="pct"/>
            <w:vMerge/>
          </w:tcPr>
          <w:p w14:paraId="49E0EEA6" w14:textId="77777777" w:rsidR="00AE135F" w:rsidRPr="00EC072D" w:rsidRDefault="00AE135F">
            <w:pPr>
              <w:autoSpaceDE w:val="0"/>
              <w:autoSpaceDN w:val="0"/>
              <w:adjustRightInd w:val="0"/>
              <w:rPr>
                <w:sz w:val="28"/>
                <w:szCs w:val="28"/>
              </w:rPr>
            </w:pPr>
          </w:p>
        </w:tc>
        <w:tc>
          <w:tcPr>
            <w:tcW w:w="1669" w:type="pct"/>
          </w:tcPr>
          <w:p w14:paraId="553027E7" w14:textId="77777777" w:rsidR="00AE135F" w:rsidRPr="00EC072D" w:rsidRDefault="00AE135F">
            <w:pPr>
              <w:autoSpaceDE w:val="0"/>
              <w:autoSpaceDN w:val="0"/>
              <w:adjustRightInd w:val="0"/>
              <w:rPr>
                <w:sz w:val="28"/>
                <w:szCs w:val="28"/>
              </w:rPr>
            </w:pPr>
            <w:r w:rsidRPr="00EC072D">
              <w:rPr>
                <w:sz w:val="28"/>
                <w:szCs w:val="28"/>
              </w:rPr>
              <w:t>при отсутствии всяких видов горячего водоснабжения для сельских населенных пунктов</w:t>
            </w:r>
          </w:p>
        </w:tc>
        <w:tc>
          <w:tcPr>
            <w:tcW w:w="849" w:type="pct"/>
          </w:tcPr>
          <w:p w14:paraId="33779B57" w14:textId="52D4CF8C" w:rsidR="00AE135F" w:rsidRPr="00EC072D" w:rsidRDefault="00AE135F">
            <w:pPr>
              <w:autoSpaceDE w:val="0"/>
              <w:autoSpaceDN w:val="0"/>
              <w:adjustRightInd w:val="0"/>
              <w:rPr>
                <w:sz w:val="28"/>
                <w:szCs w:val="28"/>
              </w:rPr>
            </w:pPr>
            <w:r w:rsidRPr="00EC072D">
              <w:rPr>
                <w:sz w:val="28"/>
                <w:szCs w:val="28"/>
              </w:rPr>
              <w:t>220 [2]</w:t>
            </w:r>
          </w:p>
        </w:tc>
      </w:tr>
    </w:tbl>
    <w:p w14:paraId="17BB17C7" w14:textId="77777777" w:rsidR="00AE135F" w:rsidRPr="00EC072D" w:rsidRDefault="00AE135F">
      <w:pPr>
        <w:rPr>
          <w:sz w:val="2"/>
          <w:szCs w:val="2"/>
        </w:rPr>
      </w:pPr>
    </w:p>
    <w:tbl>
      <w:tblPr>
        <w:tblStyle w:val="1c"/>
        <w:tblW w:w="5000" w:type="pct"/>
        <w:tblLook w:val="0000" w:firstRow="0" w:lastRow="0" w:firstColumn="0" w:lastColumn="0" w:noHBand="0" w:noVBand="0"/>
      </w:tblPr>
      <w:tblGrid>
        <w:gridCol w:w="15069"/>
      </w:tblGrid>
      <w:tr w:rsidR="00EC072D" w:rsidRPr="00EC072D" w14:paraId="1C79E2C8" w14:textId="77777777" w:rsidTr="00AE135F">
        <w:trPr>
          <w:cantSplit/>
        </w:trPr>
        <w:tc>
          <w:tcPr>
            <w:tcW w:w="5000" w:type="pct"/>
          </w:tcPr>
          <w:p w14:paraId="7D6FC794" w14:textId="107C729B" w:rsidR="00AE135F" w:rsidRPr="00EC072D" w:rsidRDefault="0080508A" w:rsidP="00B46FCD">
            <w:pPr>
              <w:autoSpaceDE w:val="0"/>
              <w:autoSpaceDN w:val="0"/>
              <w:adjustRightInd w:val="0"/>
              <w:jc w:val="both"/>
              <w:rPr>
                <w:sz w:val="28"/>
                <w:szCs w:val="28"/>
              </w:rPr>
            </w:pPr>
            <w:r w:rsidRPr="00EC072D">
              <w:rPr>
                <w:sz w:val="28"/>
                <w:szCs w:val="28"/>
              </w:rPr>
              <w:t>Примечания</w:t>
            </w:r>
          </w:p>
          <w:p w14:paraId="444884F5" w14:textId="198AB3BE" w:rsidR="00AE135F" w:rsidRPr="00EC072D" w:rsidRDefault="00AE135F" w:rsidP="00B46FCD">
            <w:pPr>
              <w:autoSpaceDE w:val="0"/>
              <w:autoSpaceDN w:val="0"/>
              <w:adjustRightInd w:val="0"/>
              <w:jc w:val="both"/>
              <w:rPr>
                <w:sz w:val="28"/>
                <w:szCs w:val="28"/>
              </w:rPr>
            </w:pPr>
            <w:bookmarkStart w:id="135" w:name="Par46"/>
            <w:bookmarkEnd w:id="135"/>
            <w:r w:rsidRPr="00EC072D">
              <w:rPr>
                <w:sz w:val="28"/>
                <w:szCs w:val="28"/>
              </w:rPr>
              <w:t>1. Значение принято в соответствии с Нормативами потребления сжиженного углеводородного газа населением при отсутствии приборов учета газа в Приморском крае, утвержденными постановлением Администрации Приморского края от 28.06.2010 № 227–па.</w:t>
            </w:r>
          </w:p>
          <w:p w14:paraId="7917ADF7" w14:textId="0F1302E5" w:rsidR="00AE135F" w:rsidRPr="00EC072D" w:rsidRDefault="00AE135F" w:rsidP="00B46FCD">
            <w:pPr>
              <w:autoSpaceDE w:val="0"/>
              <w:autoSpaceDN w:val="0"/>
              <w:adjustRightInd w:val="0"/>
              <w:jc w:val="both"/>
              <w:rPr>
                <w:sz w:val="28"/>
                <w:szCs w:val="28"/>
              </w:rPr>
            </w:pPr>
            <w:r w:rsidRPr="00EC072D">
              <w:rPr>
                <w:sz w:val="28"/>
                <w:szCs w:val="28"/>
              </w:rPr>
              <w:t>2. Значение принято в соответствии с пунктом 3.12 СП 42-101-2003 «Общие положения по проектированию и строительству газораспределительных систем из металлических и полиэтиленовых труб».</w:t>
            </w:r>
          </w:p>
        </w:tc>
      </w:tr>
    </w:tbl>
    <w:p w14:paraId="1F027DF8" w14:textId="77777777" w:rsidR="001B3CC3" w:rsidRPr="00EC072D" w:rsidRDefault="001B3CC3" w:rsidP="001B3CC3">
      <w:bookmarkStart w:id="136" w:name="_Toc88934915"/>
    </w:p>
    <w:p w14:paraId="3DA74C44" w14:textId="77777777" w:rsidR="001B3CC3" w:rsidRPr="00EC072D" w:rsidRDefault="001B3CC3" w:rsidP="001B3CC3"/>
    <w:p w14:paraId="562596E2" w14:textId="77777777" w:rsidR="001B3CC3" w:rsidRPr="00EC072D" w:rsidRDefault="001B3CC3" w:rsidP="001B3CC3"/>
    <w:p w14:paraId="7B1A2F32" w14:textId="77777777" w:rsidR="001B3CC3" w:rsidRPr="00EC072D" w:rsidRDefault="001B3CC3" w:rsidP="001B3CC3"/>
    <w:p w14:paraId="36917BDD" w14:textId="77777777" w:rsidR="001B3CC3" w:rsidRPr="00EC072D" w:rsidRDefault="001B3CC3" w:rsidP="001B3CC3"/>
    <w:p w14:paraId="064999F1" w14:textId="77777777" w:rsidR="001B3CC3" w:rsidRPr="00EC072D" w:rsidRDefault="001B3CC3" w:rsidP="001B3CC3"/>
    <w:p w14:paraId="50A35F0F" w14:textId="77777777" w:rsidR="001B3CC3" w:rsidRPr="00EC072D" w:rsidRDefault="001B3CC3" w:rsidP="001B3CC3"/>
    <w:p w14:paraId="2682983E" w14:textId="77777777" w:rsidR="001B3CC3" w:rsidRPr="00EC072D" w:rsidRDefault="001B3CC3" w:rsidP="001B3CC3"/>
    <w:p w14:paraId="7B175B89" w14:textId="77777777" w:rsidR="001B3CC3" w:rsidRPr="00EC072D" w:rsidRDefault="001B3CC3" w:rsidP="001B3CC3"/>
    <w:p w14:paraId="1D8B0E45" w14:textId="77777777" w:rsidR="00BB3B6E" w:rsidRPr="00EC072D" w:rsidRDefault="00BB3B6E" w:rsidP="001B3CC3"/>
    <w:p w14:paraId="7AAF2795" w14:textId="77777777" w:rsidR="00BB3B6E" w:rsidRPr="00EC072D" w:rsidRDefault="00BB3B6E" w:rsidP="001B3CC3"/>
    <w:p w14:paraId="4A1F8EE1" w14:textId="77777777" w:rsidR="001B3CC3" w:rsidRPr="00EC072D" w:rsidRDefault="001B3CC3" w:rsidP="001B3CC3"/>
    <w:p w14:paraId="661895ED" w14:textId="666AB52F" w:rsidR="00167EA1" w:rsidRPr="00EC072D" w:rsidRDefault="00167EA1" w:rsidP="00CD1C4C">
      <w:pPr>
        <w:pStyle w:val="3"/>
      </w:pPr>
      <w:r w:rsidRPr="00EC072D">
        <w:lastRenderedPageBreak/>
        <w:t>Расчетные показатели, устанавливаемые для объектов местного значения городского округа в области электроснабжения</w:t>
      </w:r>
      <w:bookmarkEnd w:id="136"/>
    </w:p>
    <w:p w14:paraId="0AEA041D" w14:textId="6012BD2F" w:rsidR="00357614" w:rsidRPr="00EC072D" w:rsidRDefault="006F62F0" w:rsidP="00CD1C4C">
      <w:pPr>
        <w:pStyle w:val="af1"/>
      </w:pPr>
      <w:r w:rsidRPr="00EC072D">
        <w:t xml:space="preserve">Таблица </w:t>
      </w:r>
      <w:r w:rsidR="004F4CFD" w:rsidRPr="00EC072D">
        <w:rPr>
          <w:noProof/>
        </w:rPr>
        <w:fldChar w:fldCharType="begin"/>
      </w:r>
      <w:r w:rsidR="004F4CFD" w:rsidRPr="00EC072D">
        <w:rPr>
          <w:noProof/>
        </w:rPr>
        <w:instrText xml:space="preserve"> SEQ Таблица \* ARABIC </w:instrText>
      </w:r>
      <w:r w:rsidR="004F4CFD" w:rsidRPr="00EC072D">
        <w:rPr>
          <w:noProof/>
        </w:rPr>
        <w:fldChar w:fldCharType="separate"/>
      </w:r>
      <w:r w:rsidR="00CD1C4C" w:rsidRPr="00EC072D">
        <w:rPr>
          <w:noProof/>
        </w:rPr>
        <w:t>9</w:t>
      </w:r>
      <w:r w:rsidR="004F4CFD" w:rsidRPr="00EC072D">
        <w:rPr>
          <w:noProof/>
        </w:rPr>
        <w:fldChar w:fldCharType="end"/>
      </w:r>
      <w:r w:rsidR="00357614" w:rsidRPr="00EC072D">
        <w:t xml:space="preserve"> – Расчетные показатели, устанавливаемые для объектов местного значения городского округа </w:t>
      </w:r>
      <w:r w:rsidR="009E71A4" w:rsidRPr="00EC072D">
        <w:t>в области электроснабжения</w:t>
      </w:r>
    </w:p>
    <w:tbl>
      <w:tblPr>
        <w:tblStyle w:val="1c"/>
        <w:tblW w:w="5000" w:type="pct"/>
        <w:tblLook w:val="0000" w:firstRow="0" w:lastRow="0" w:firstColumn="0" w:lastColumn="0" w:noHBand="0" w:noVBand="0"/>
      </w:tblPr>
      <w:tblGrid>
        <w:gridCol w:w="2818"/>
        <w:gridCol w:w="2848"/>
        <w:gridCol w:w="9403"/>
      </w:tblGrid>
      <w:tr w:rsidR="00EC072D" w:rsidRPr="00EC072D" w14:paraId="5EAFF8DB" w14:textId="77777777" w:rsidTr="00E819AC">
        <w:tc>
          <w:tcPr>
            <w:tcW w:w="935" w:type="pct"/>
            <w:vAlign w:val="center"/>
          </w:tcPr>
          <w:p w14:paraId="2CA02466" w14:textId="77777777" w:rsidR="00E819AC" w:rsidRPr="00EC072D" w:rsidRDefault="00E819AC" w:rsidP="00E819AC">
            <w:pPr>
              <w:autoSpaceDE w:val="0"/>
              <w:autoSpaceDN w:val="0"/>
              <w:adjustRightInd w:val="0"/>
              <w:jc w:val="center"/>
              <w:rPr>
                <w:sz w:val="28"/>
                <w:szCs w:val="28"/>
              </w:rPr>
            </w:pPr>
            <w:r w:rsidRPr="00EC072D">
              <w:rPr>
                <w:sz w:val="28"/>
                <w:szCs w:val="28"/>
              </w:rPr>
              <w:t>Наименование вида объекта</w:t>
            </w:r>
          </w:p>
        </w:tc>
        <w:tc>
          <w:tcPr>
            <w:tcW w:w="945" w:type="pct"/>
            <w:vAlign w:val="center"/>
          </w:tcPr>
          <w:p w14:paraId="16A1309A" w14:textId="77777777" w:rsidR="00E819AC" w:rsidRPr="00EC072D" w:rsidRDefault="00E819AC" w:rsidP="00E819AC">
            <w:pPr>
              <w:autoSpaceDE w:val="0"/>
              <w:autoSpaceDN w:val="0"/>
              <w:adjustRightInd w:val="0"/>
              <w:jc w:val="center"/>
              <w:rPr>
                <w:sz w:val="28"/>
                <w:szCs w:val="28"/>
              </w:rPr>
            </w:pPr>
            <w:r w:rsidRPr="00EC072D">
              <w:rPr>
                <w:sz w:val="28"/>
                <w:szCs w:val="28"/>
              </w:rPr>
              <w:t>Наименование нормируемого расчетного показателя, единица измерения</w:t>
            </w:r>
          </w:p>
        </w:tc>
        <w:tc>
          <w:tcPr>
            <w:tcW w:w="3121" w:type="pct"/>
            <w:vAlign w:val="center"/>
          </w:tcPr>
          <w:p w14:paraId="40D24BBA" w14:textId="77777777" w:rsidR="00E819AC" w:rsidRPr="00EC072D" w:rsidRDefault="00E819AC" w:rsidP="00E819AC">
            <w:pPr>
              <w:autoSpaceDE w:val="0"/>
              <w:autoSpaceDN w:val="0"/>
              <w:adjustRightInd w:val="0"/>
              <w:jc w:val="center"/>
              <w:rPr>
                <w:sz w:val="28"/>
                <w:szCs w:val="28"/>
              </w:rPr>
            </w:pPr>
            <w:r w:rsidRPr="00EC072D">
              <w:rPr>
                <w:sz w:val="28"/>
                <w:szCs w:val="28"/>
              </w:rPr>
              <w:t>Значение расчетного показателя</w:t>
            </w:r>
          </w:p>
        </w:tc>
      </w:tr>
    </w:tbl>
    <w:p w14:paraId="74EFF6DF" w14:textId="77777777" w:rsidR="00A56CF7" w:rsidRPr="00EC072D" w:rsidRDefault="00A56CF7">
      <w:pPr>
        <w:rPr>
          <w:sz w:val="2"/>
          <w:szCs w:val="2"/>
        </w:rPr>
      </w:pPr>
    </w:p>
    <w:tbl>
      <w:tblPr>
        <w:tblStyle w:val="1c"/>
        <w:tblW w:w="0" w:type="auto"/>
        <w:tblLayout w:type="fixed"/>
        <w:tblLook w:val="0000" w:firstRow="0" w:lastRow="0" w:firstColumn="0" w:lastColumn="0" w:noHBand="0" w:noVBand="0"/>
      </w:tblPr>
      <w:tblGrid>
        <w:gridCol w:w="2817"/>
        <w:gridCol w:w="2848"/>
        <w:gridCol w:w="1519"/>
        <w:gridCol w:w="1558"/>
        <w:gridCol w:w="335"/>
        <w:gridCol w:w="335"/>
        <w:gridCol w:w="335"/>
        <w:gridCol w:w="1480"/>
        <w:gridCol w:w="497"/>
        <w:gridCol w:w="530"/>
        <w:gridCol w:w="530"/>
        <w:gridCol w:w="434"/>
        <w:gridCol w:w="389"/>
        <w:gridCol w:w="1462"/>
      </w:tblGrid>
      <w:tr w:rsidR="00EC072D" w:rsidRPr="00EC072D" w14:paraId="30151714" w14:textId="77777777" w:rsidTr="009835E8">
        <w:trPr>
          <w:cantSplit/>
          <w:trHeight w:val="20"/>
          <w:tblHeader/>
        </w:trPr>
        <w:tc>
          <w:tcPr>
            <w:tcW w:w="2817" w:type="dxa"/>
            <w:vAlign w:val="center"/>
          </w:tcPr>
          <w:p w14:paraId="5E6FCE6A" w14:textId="342327D1" w:rsidR="00A56CF7" w:rsidRPr="00EC072D" w:rsidRDefault="00A56CF7" w:rsidP="00E819AC">
            <w:pPr>
              <w:autoSpaceDE w:val="0"/>
              <w:autoSpaceDN w:val="0"/>
              <w:adjustRightInd w:val="0"/>
              <w:jc w:val="center"/>
              <w:rPr>
                <w:sz w:val="28"/>
                <w:szCs w:val="28"/>
              </w:rPr>
            </w:pPr>
            <w:r w:rsidRPr="00EC072D">
              <w:rPr>
                <w:sz w:val="28"/>
                <w:szCs w:val="28"/>
              </w:rPr>
              <w:t>1</w:t>
            </w:r>
          </w:p>
        </w:tc>
        <w:tc>
          <w:tcPr>
            <w:tcW w:w="2848" w:type="dxa"/>
            <w:vAlign w:val="center"/>
          </w:tcPr>
          <w:p w14:paraId="024EA4A2" w14:textId="43BB56B1" w:rsidR="00A56CF7" w:rsidRPr="00EC072D" w:rsidRDefault="00A56CF7" w:rsidP="00E819AC">
            <w:pPr>
              <w:autoSpaceDE w:val="0"/>
              <w:autoSpaceDN w:val="0"/>
              <w:adjustRightInd w:val="0"/>
              <w:jc w:val="center"/>
              <w:rPr>
                <w:sz w:val="28"/>
                <w:szCs w:val="28"/>
              </w:rPr>
            </w:pPr>
            <w:r w:rsidRPr="00EC072D">
              <w:rPr>
                <w:sz w:val="28"/>
                <w:szCs w:val="28"/>
              </w:rPr>
              <w:t>2</w:t>
            </w:r>
          </w:p>
        </w:tc>
        <w:tc>
          <w:tcPr>
            <w:tcW w:w="9404" w:type="dxa"/>
            <w:gridSpan w:val="12"/>
            <w:vAlign w:val="center"/>
          </w:tcPr>
          <w:p w14:paraId="1E0E9273" w14:textId="04F98F02" w:rsidR="00A56CF7" w:rsidRPr="00EC072D" w:rsidRDefault="00A56CF7" w:rsidP="00E819AC">
            <w:pPr>
              <w:autoSpaceDE w:val="0"/>
              <w:autoSpaceDN w:val="0"/>
              <w:adjustRightInd w:val="0"/>
              <w:jc w:val="center"/>
              <w:rPr>
                <w:sz w:val="28"/>
                <w:szCs w:val="28"/>
              </w:rPr>
            </w:pPr>
            <w:r w:rsidRPr="00EC072D">
              <w:rPr>
                <w:sz w:val="28"/>
                <w:szCs w:val="28"/>
              </w:rPr>
              <w:t>3</w:t>
            </w:r>
          </w:p>
        </w:tc>
      </w:tr>
      <w:tr w:rsidR="00EC072D" w:rsidRPr="00EC072D" w14:paraId="4018313C" w14:textId="77777777" w:rsidTr="009835E8">
        <w:trPr>
          <w:cantSplit/>
          <w:trHeight w:val="20"/>
        </w:trPr>
        <w:tc>
          <w:tcPr>
            <w:tcW w:w="2817" w:type="dxa"/>
            <w:vMerge w:val="restart"/>
          </w:tcPr>
          <w:p w14:paraId="1FEAE50B" w14:textId="77777777" w:rsidR="00A56CF7" w:rsidRPr="00EC072D" w:rsidRDefault="00A56CF7">
            <w:pPr>
              <w:autoSpaceDE w:val="0"/>
              <w:autoSpaceDN w:val="0"/>
              <w:adjustRightInd w:val="0"/>
              <w:rPr>
                <w:sz w:val="28"/>
                <w:szCs w:val="28"/>
              </w:rPr>
            </w:pPr>
            <w:r w:rsidRPr="00EC072D">
              <w:rPr>
                <w:sz w:val="28"/>
                <w:szCs w:val="28"/>
              </w:rPr>
              <w:t xml:space="preserve">Электрическая подстанция 35 </w:t>
            </w:r>
            <w:proofErr w:type="spellStart"/>
            <w:r w:rsidRPr="00EC072D">
              <w:rPr>
                <w:sz w:val="28"/>
                <w:szCs w:val="28"/>
              </w:rPr>
              <w:t>кВ.</w:t>
            </w:r>
            <w:proofErr w:type="spellEnd"/>
          </w:p>
          <w:p w14:paraId="116197AA" w14:textId="671C0C58" w:rsidR="00A56CF7" w:rsidRPr="00EC072D" w:rsidRDefault="00B46FCD">
            <w:pPr>
              <w:autoSpaceDE w:val="0"/>
              <w:autoSpaceDN w:val="0"/>
              <w:adjustRightInd w:val="0"/>
              <w:rPr>
                <w:sz w:val="28"/>
                <w:szCs w:val="28"/>
              </w:rPr>
            </w:pPr>
            <w:r w:rsidRPr="00EC072D">
              <w:rPr>
                <w:sz w:val="28"/>
                <w:szCs w:val="28"/>
              </w:rPr>
              <w:t>Линии электропередачи 35 </w:t>
            </w:r>
            <w:proofErr w:type="spellStart"/>
            <w:r w:rsidR="00A56CF7" w:rsidRPr="00EC072D">
              <w:rPr>
                <w:sz w:val="28"/>
                <w:szCs w:val="28"/>
              </w:rPr>
              <w:t>кВ.</w:t>
            </w:r>
            <w:proofErr w:type="spellEnd"/>
          </w:p>
          <w:p w14:paraId="6803FEDE" w14:textId="77777777" w:rsidR="00A56CF7" w:rsidRPr="00EC072D" w:rsidRDefault="00A56CF7">
            <w:pPr>
              <w:autoSpaceDE w:val="0"/>
              <w:autoSpaceDN w:val="0"/>
              <w:adjustRightInd w:val="0"/>
              <w:rPr>
                <w:sz w:val="28"/>
                <w:szCs w:val="28"/>
              </w:rPr>
            </w:pPr>
            <w:r w:rsidRPr="00EC072D">
              <w:rPr>
                <w:sz w:val="28"/>
                <w:szCs w:val="28"/>
              </w:rPr>
              <w:t>Переключательный пункт.</w:t>
            </w:r>
          </w:p>
          <w:p w14:paraId="7C5567A2" w14:textId="77777777" w:rsidR="00A56CF7" w:rsidRPr="00EC072D" w:rsidRDefault="00A56CF7">
            <w:pPr>
              <w:autoSpaceDE w:val="0"/>
              <w:autoSpaceDN w:val="0"/>
              <w:adjustRightInd w:val="0"/>
              <w:rPr>
                <w:sz w:val="28"/>
                <w:szCs w:val="28"/>
              </w:rPr>
            </w:pPr>
            <w:r w:rsidRPr="00EC072D">
              <w:rPr>
                <w:sz w:val="28"/>
                <w:szCs w:val="28"/>
              </w:rPr>
              <w:t>Распределительный пункт (РП).</w:t>
            </w:r>
          </w:p>
          <w:p w14:paraId="73759BA6" w14:textId="77777777" w:rsidR="00A56CF7" w:rsidRPr="00EC072D" w:rsidRDefault="00A56CF7">
            <w:pPr>
              <w:autoSpaceDE w:val="0"/>
              <w:autoSpaceDN w:val="0"/>
              <w:adjustRightInd w:val="0"/>
              <w:rPr>
                <w:sz w:val="28"/>
                <w:szCs w:val="28"/>
              </w:rPr>
            </w:pPr>
            <w:r w:rsidRPr="00EC072D">
              <w:rPr>
                <w:sz w:val="28"/>
                <w:szCs w:val="28"/>
              </w:rPr>
              <w:t>Трансформаторная подстанция (ТП).</w:t>
            </w:r>
          </w:p>
          <w:p w14:paraId="01E11B6E" w14:textId="3C6BCAA8" w:rsidR="00A56CF7" w:rsidRPr="00EC072D" w:rsidRDefault="00B46FCD">
            <w:pPr>
              <w:autoSpaceDE w:val="0"/>
              <w:autoSpaceDN w:val="0"/>
              <w:adjustRightInd w:val="0"/>
              <w:rPr>
                <w:sz w:val="28"/>
                <w:szCs w:val="28"/>
              </w:rPr>
            </w:pPr>
            <w:r w:rsidRPr="00EC072D">
              <w:rPr>
                <w:sz w:val="28"/>
                <w:szCs w:val="28"/>
              </w:rPr>
              <w:t>Линии электропередачи 10 </w:t>
            </w:r>
            <w:proofErr w:type="spellStart"/>
            <w:r w:rsidR="00A56CF7" w:rsidRPr="00EC072D">
              <w:rPr>
                <w:sz w:val="28"/>
                <w:szCs w:val="28"/>
              </w:rPr>
              <w:t>кВ</w:t>
            </w:r>
            <w:proofErr w:type="spellEnd"/>
          </w:p>
        </w:tc>
        <w:tc>
          <w:tcPr>
            <w:tcW w:w="2848" w:type="dxa"/>
            <w:vMerge w:val="restart"/>
          </w:tcPr>
          <w:p w14:paraId="33E602A2" w14:textId="2A2A3BB8" w:rsidR="00A56CF7" w:rsidRPr="00EC072D" w:rsidRDefault="00A56CF7" w:rsidP="00A56CF7">
            <w:pPr>
              <w:autoSpaceDE w:val="0"/>
              <w:autoSpaceDN w:val="0"/>
              <w:adjustRightInd w:val="0"/>
              <w:rPr>
                <w:sz w:val="28"/>
                <w:szCs w:val="28"/>
              </w:rPr>
            </w:pPr>
            <w:r w:rsidRPr="00EC072D">
              <w:rPr>
                <w:sz w:val="28"/>
                <w:szCs w:val="28"/>
              </w:rPr>
              <w:t xml:space="preserve">Укрупненный показатель расхода электроэнергии коммунально-бытовыми потребителями, удельный расход электроэнергии, </w:t>
            </w:r>
            <w:r w:rsidR="00C07D87" w:rsidRPr="00EC072D">
              <w:rPr>
                <w:sz w:val="28"/>
                <w:szCs w:val="28"/>
              </w:rPr>
              <w:br/>
            </w:r>
            <w:proofErr w:type="gramStart"/>
            <w:r w:rsidRPr="00EC072D">
              <w:rPr>
                <w:sz w:val="28"/>
                <w:szCs w:val="28"/>
              </w:rPr>
              <w:t>Вт</w:t>
            </w:r>
            <w:proofErr w:type="gramEnd"/>
            <w:r w:rsidRPr="00EC072D">
              <w:rPr>
                <w:sz w:val="28"/>
                <w:szCs w:val="28"/>
              </w:rPr>
              <w:t xml:space="preserve"> ч/чел. в год</w:t>
            </w:r>
          </w:p>
        </w:tc>
        <w:tc>
          <w:tcPr>
            <w:tcW w:w="3747" w:type="dxa"/>
            <w:gridSpan w:val="4"/>
            <w:vAlign w:val="center"/>
          </w:tcPr>
          <w:p w14:paraId="19FFD91F" w14:textId="77777777" w:rsidR="00A56CF7" w:rsidRPr="00EC072D" w:rsidRDefault="00A56CF7" w:rsidP="00A56CF7">
            <w:pPr>
              <w:autoSpaceDE w:val="0"/>
              <w:autoSpaceDN w:val="0"/>
              <w:adjustRightInd w:val="0"/>
              <w:jc w:val="center"/>
              <w:rPr>
                <w:i/>
                <w:sz w:val="28"/>
                <w:szCs w:val="28"/>
              </w:rPr>
            </w:pPr>
            <w:r w:rsidRPr="00EC072D">
              <w:rPr>
                <w:i/>
                <w:sz w:val="28"/>
                <w:szCs w:val="28"/>
              </w:rPr>
              <w:t>Группа населенного пункта</w:t>
            </w:r>
          </w:p>
        </w:tc>
        <w:tc>
          <w:tcPr>
            <w:tcW w:w="2842" w:type="dxa"/>
            <w:gridSpan w:val="4"/>
            <w:vAlign w:val="center"/>
          </w:tcPr>
          <w:p w14:paraId="073943B2" w14:textId="4E035D8D" w:rsidR="00A56CF7" w:rsidRPr="00EC072D" w:rsidRDefault="00A56CF7" w:rsidP="00A56CF7">
            <w:pPr>
              <w:autoSpaceDE w:val="0"/>
              <w:autoSpaceDN w:val="0"/>
              <w:adjustRightInd w:val="0"/>
              <w:jc w:val="center"/>
              <w:rPr>
                <w:i/>
                <w:sz w:val="28"/>
                <w:szCs w:val="28"/>
              </w:rPr>
            </w:pPr>
            <w:r w:rsidRPr="00EC072D">
              <w:rPr>
                <w:i/>
                <w:sz w:val="28"/>
                <w:szCs w:val="28"/>
              </w:rPr>
              <w:t>Без стационарных электроплит [1]</w:t>
            </w:r>
          </w:p>
        </w:tc>
        <w:tc>
          <w:tcPr>
            <w:tcW w:w="2815" w:type="dxa"/>
            <w:gridSpan w:val="4"/>
            <w:vAlign w:val="center"/>
          </w:tcPr>
          <w:p w14:paraId="3AE6B771" w14:textId="203B93E5" w:rsidR="00A56CF7" w:rsidRPr="00EC072D" w:rsidRDefault="00A56CF7" w:rsidP="00A56CF7">
            <w:pPr>
              <w:autoSpaceDE w:val="0"/>
              <w:autoSpaceDN w:val="0"/>
              <w:adjustRightInd w:val="0"/>
              <w:jc w:val="center"/>
              <w:rPr>
                <w:i/>
                <w:sz w:val="28"/>
                <w:szCs w:val="28"/>
              </w:rPr>
            </w:pPr>
            <w:r w:rsidRPr="00EC072D">
              <w:rPr>
                <w:i/>
                <w:sz w:val="28"/>
                <w:szCs w:val="28"/>
              </w:rPr>
              <w:t>Со стационарными электроплитами [1]</w:t>
            </w:r>
          </w:p>
        </w:tc>
      </w:tr>
      <w:tr w:rsidR="00EC072D" w:rsidRPr="00EC072D" w14:paraId="51E94CD0" w14:textId="77777777" w:rsidTr="00D24205">
        <w:trPr>
          <w:cantSplit/>
          <w:trHeight w:val="606"/>
        </w:trPr>
        <w:tc>
          <w:tcPr>
            <w:tcW w:w="2817" w:type="dxa"/>
            <w:vMerge/>
          </w:tcPr>
          <w:p w14:paraId="7B2593B3" w14:textId="77777777" w:rsidR="009F1F2A" w:rsidRPr="00EC072D" w:rsidRDefault="009F1F2A">
            <w:pPr>
              <w:autoSpaceDE w:val="0"/>
              <w:autoSpaceDN w:val="0"/>
              <w:adjustRightInd w:val="0"/>
              <w:rPr>
                <w:sz w:val="28"/>
                <w:szCs w:val="28"/>
              </w:rPr>
            </w:pPr>
          </w:p>
        </w:tc>
        <w:tc>
          <w:tcPr>
            <w:tcW w:w="2848" w:type="dxa"/>
            <w:vMerge/>
          </w:tcPr>
          <w:p w14:paraId="6BA0301D" w14:textId="77777777" w:rsidR="009F1F2A" w:rsidRPr="00EC072D" w:rsidRDefault="009F1F2A">
            <w:pPr>
              <w:autoSpaceDE w:val="0"/>
              <w:autoSpaceDN w:val="0"/>
              <w:adjustRightInd w:val="0"/>
              <w:rPr>
                <w:sz w:val="28"/>
                <w:szCs w:val="28"/>
              </w:rPr>
            </w:pPr>
          </w:p>
        </w:tc>
        <w:tc>
          <w:tcPr>
            <w:tcW w:w="3747" w:type="dxa"/>
            <w:gridSpan w:val="4"/>
            <w:vAlign w:val="center"/>
          </w:tcPr>
          <w:p w14:paraId="7B62AC90" w14:textId="77777777" w:rsidR="009F1F2A" w:rsidRPr="00EC072D" w:rsidRDefault="009F1F2A" w:rsidP="00A56CF7">
            <w:pPr>
              <w:autoSpaceDE w:val="0"/>
              <w:autoSpaceDN w:val="0"/>
              <w:adjustRightInd w:val="0"/>
              <w:rPr>
                <w:sz w:val="28"/>
                <w:szCs w:val="28"/>
              </w:rPr>
            </w:pPr>
            <w:r w:rsidRPr="00EC072D">
              <w:rPr>
                <w:sz w:val="28"/>
                <w:szCs w:val="28"/>
              </w:rPr>
              <w:t>Городской населенный пункт</w:t>
            </w:r>
          </w:p>
        </w:tc>
        <w:tc>
          <w:tcPr>
            <w:tcW w:w="2842" w:type="dxa"/>
            <w:gridSpan w:val="4"/>
            <w:vAlign w:val="center"/>
          </w:tcPr>
          <w:p w14:paraId="1382FD09" w14:textId="0CDE93FB" w:rsidR="009F1F2A" w:rsidRPr="00EC072D" w:rsidRDefault="009F1F2A" w:rsidP="00FA4CF5">
            <w:pPr>
              <w:autoSpaceDE w:val="0"/>
              <w:autoSpaceDN w:val="0"/>
              <w:adjustRightInd w:val="0"/>
              <w:jc w:val="center"/>
              <w:rPr>
                <w:sz w:val="28"/>
                <w:szCs w:val="28"/>
              </w:rPr>
            </w:pPr>
            <w:r w:rsidRPr="00EC072D">
              <w:rPr>
                <w:sz w:val="28"/>
                <w:szCs w:val="28"/>
              </w:rPr>
              <w:t>2480</w:t>
            </w:r>
          </w:p>
        </w:tc>
        <w:tc>
          <w:tcPr>
            <w:tcW w:w="2815" w:type="dxa"/>
            <w:gridSpan w:val="4"/>
            <w:vAlign w:val="center"/>
          </w:tcPr>
          <w:p w14:paraId="23320B54" w14:textId="0D64EDC7" w:rsidR="009F1F2A" w:rsidRPr="00EC072D" w:rsidRDefault="009F1F2A" w:rsidP="00FA4CF5">
            <w:pPr>
              <w:autoSpaceDE w:val="0"/>
              <w:autoSpaceDN w:val="0"/>
              <w:adjustRightInd w:val="0"/>
              <w:jc w:val="center"/>
              <w:rPr>
                <w:sz w:val="28"/>
                <w:szCs w:val="28"/>
              </w:rPr>
            </w:pPr>
            <w:r w:rsidRPr="00EC072D">
              <w:rPr>
                <w:sz w:val="28"/>
                <w:szCs w:val="28"/>
              </w:rPr>
              <w:t>3060</w:t>
            </w:r>
          </w:p>
        </w:tc>
      </w:tr>
      <w:tr w:rsidR="00EC072D" w:rsidRPr="00EC072D" w14:paraId="1001D0EE" w14:textId="77777777" w:rsidTr="009835E8">
        <w:trPr>
          <w:cantSplit/>
          <w:trHeight w:val="20"/>
        </w:trPr>
        <w:tc>
          <w:tcPr>
            <w:tcW w:w="2817" w:type="dxa"/>
            <w:vMerge/>
          </w:tcPr>
          <w:p w14:paraId="7E34A359" w14:textId="77777777" w:rsidR="009F1F2A" w:rsidRPr="00EC072D" w:rsidRDefault="009F1F2A">
            <w:pPr>
              <w:autoSpaceDE w:val="0"/>
              <w:autoSpaceDN w:val="0"/>
              <w:adjustRightInd w:val="0"/>
              <w:rPr>
                <w:sz w:val="28"/>
                <w:szCs w:val="28"/>
              </w:rPr>
            </w:pPr>
          </w:p>
        </w:tc>
        <w:tc>
          <w:tcPr>
            <w:tcW w:w="2848" w:type="dxa"/>
            <w:vMerge/>
          </w:tcPr>
          <w:p w14:paraId="446B7ABA" w14:textId="77777777" w:rsidR="009F1F2A" w:rsidRPr="00EC072D" w:rsidRDefault="009F1F2A">
            <w:pPr>
              <w:autoSpaceDE w:val="0"/>
              <w:autoSpaceDN w:val="0"/>
              <w:adjustRightInd w:val="0"/>
              <w:rPr>
                <w:sz w:val="28"/>
                <w:szCs w:val="28"/>
              </w:rPr>
            </w:pPr>
          </w:p>
        </w:tc>
        <w:tc>
          <w:tcPr>
            <w:tcW w:w="3747" w:type="dxa"/>
            <w:gridSpan w:val="4"/>
            <w:vAlign w:val="center"/>
          </w:tcPr>
          <w:p w14:paraId="6A5012E6" w14:textId="77777777" w:rsidR="009F1F2A" w:rsidRPr="00EC072D" w:rsidRDefault="009F1F2A" w:rsidP="00A56CF7">
            <w:pPr>
              <w:autoSpaceDE w:val="0"/>
              <w:autoSpaceDN w:val="0"/>
              <w:adjustRightInd w:val="0"/>
              <w:rPr>
                <w:sz w:val="28"/>
                <w:szCs w:val="28"/>
              </w:rPr>
            </w:pPr>
            <w:r w:rsidRPr="00EC072D">
              <w:rPr>
                <w:sz w:val="28"/>
                <w:szCs w:val="28"/>
              </w:rPr>
              <w:t>Сельский населенный пункт</w:t>
            </w:r>
          </w:p>
        </w:tc>
        <w:tc>
          <w:tcPr>
            <w:tcW w:w="2842" w:type="dxa"/>
            <w:gridSpan w:val="4"/>
            <w:vAlign w:val="center"/>
          </w:tcPr>
          <w:p w14:paraId="1CF1FFE3" w14:textId="25B9A469" w:rsidR="009F1F2A" w:rsidRPr="00EC072D" w:rsidRDefault="009F1F2A" w:rsidP="00A56CF7">
            <w:pPr>
              <w:autoSpaceDE w:val="0"/>
              <w:autoSpaceDN w:val="0"/>
              <w:adjustRightInd w:val="0"/>
              <w:jc w:val="center"/>
              <w:rPr>
                <w:sz w:val="28"/>
                <w:szCs w:val="28"/>
              </w:rPr>
            </w:pPr>
            <w:r w:rsidRPr="00EC072D">
              <w:rPr>
                <w:sz w:val="28"/>
                <w:szCs w:val="28"/>
              </w:rPr>
              <w:t>2170</w:t>
            </w:r>
          </w:p>
        </w:tc>
        <w:tc>
          <w:tcPr>
            <w:tcW w:w="2815" w:type="dxa"/>
            <w:gridSpan w:val="4"/>
            <w:vAlign w:val="center"/>
          </w:tcPr>
          <w:p w14:paraId="0AF26463" w14:textId="37DF6461" w:rsidR="009F1F2A" w:rsidRPr="00EC072D" w:rsidRDefault="009F1F2A" w:rsidP="00FA4CF5">
            <w:pPr>
              <w:autoSpaceDE w:val="0"/>
              <w:autoSpaceDN w:val="0"/>
              <w:adjustRightInd w:val="0"/>
              <w:jc w:val="center"/>
              <w:rPr>
                <w:sz w:val="28"/>
                <w:szCs w:val="28"/>
              </w:rPr>
            </w:pPr>
            <w:r w:rsidRPr="00EC072D">
              <w:rPr>
                <w:sz w:val="28"/>
                <w:szCs w:val="28"/>
              </w:rPr>
              <w:t>2750</w:t>
            </w:r>
          </w:p>
        </w:tc>
      </w:tr>
      <w:tr w:rsidR="00EC072D" w:rsidRPr="00EC072D" w14:paraId="0D191E7D" w14:textId="77777777" w:rsidTr="00D24205">
        <w:trPr>
          <w:cantSplit/>
          <w:trHeight w:val="554"/>
        </w:trPr>
        <w:tc>
          <w:tcPr>
            <w:tcW w:w="2817" w:type="dxa"/>
            <w:vMerge/>
          </w:tcPr>
          <w:p w14:paraId="30B8FF52" w14:textId="77777777" w:rsidR="009F1F2A" w:rsidRPr="00EC072D" w:rsidRDefault="009F1F2A" w:rsidP="00A56CF7">
            <w:pPr>
              <w:autoSpaceDE w:val="0"/>
              <w:autoSpaceDN w:val="0"/>
              <w:adjustRightInd w:val="0"/>
              <w:rPr>
                <w:sz w:val="28"/>
                <w:szCs w:val="28"/>
              </w:rPr>
            </w:pPr>
          </w:p>
        </w:tc>
        <w:tc>
          <w:tcPr>
            <w:tcW w:w="2848" w:type="dxa"/>
            <w:vMerge w:val="restart"/>
          </w:tcPr>
          <w:p w14:paraId="37B92E2C" w14:textId="77777777" w:rsidR="009F1F2A" w:rsidRPr="00EC072D" w:rsidRDefault="009F1F2A" w:rsidP="00A56CF7">
            <w:pPr>
              <w:autoSpaceDE w:val="0"/>
              <w:autoSpaceDN w:val="0"/>
              <w:adjustRightInd w:val="0"/>
              <w:rPr>
                <w:sz w:val="28"/>
                <w:szCs w:val="28"/>
              </w:rPr>
            </w:pPr>
            <w:r w:rsidRPr="00EC072D">
              <w:rPr>
                <w:sz w:val="28"/>
                <w:szCs w:val="28"/>
              </w:rPr>
              <w:t>Годовое число часов использования максимума электрической нагрузки, час</w:t>
            </w:r>
          </w:p>
          <w:p w14:paraId="44EE3356" w14:textId="77777777" w:rsidR="001B3CC3" w:rsidRPr="00EC072D" w:rsidRDefault="001B3CC3" w:rsidP="00A56CF7">
            <w:pPr>
              <w:autoSpaceDE w:val="0"/>
              <w:autoSpaceDN w:val="0"/>
              <w:adjustRightInd w:val="0"/>
              <w:rPr>
                <w:sz w:val="28"/>
                <w:szCs w:val="28"/>
              </w:rPr>
            </w:pPr>
          </w:p>
          <w:p w14:paraId="01343300" w14:textId="77777777" w:rsidR="001B3CC3" w:rsidRPr="00EC072D" w:rsidRDefault="001B3CC3" w:rsidP="00A56CF7">
            <w:pPr>
              <w:autoSpaceDE w:val="0"/>
              <w:autoSpaceDN w:val="0"/>
              <w:adjustRightInd w:val="0"/>
              <w:rPr>
                <w:sz w:val="28"/>
                <w:szCs w:val="28"/>
              </w:rPr>
            </w:pPr>
          </w:p>
          <w:p w14:paraId="4A9548C9" w14:textId="77777777" w:rsidR="001B3CC3" w:rsidRPr="00EC072D" w:rsidRDefault="001B3CC3" w:rsidP="00A56CF7">
            <w:pPr>
              <w:autoSpaceDE w:val="0"/>
              <w:autoSpaceDN w:val="0"/>
              <w:adjustRightInd w:val="0"/>
              <w:rPr>
                <w:sz w:val="28"/>
                <w:szCs w:val="28"/>
              </w:rPr>
            </w:pPr>
          </w:p>
          <w:p w14:paraId="4427C3DB" w14:textId="45AE0593" w:rsidR="001B3CC3" w:rsidRPr="00EC072D" w:rsidRDefault="001B3CC3" w:rsidP="00A56CF7">
            <w:pPr>
              <w:autoSpaceDE w:val="0"/>
              <w:autoSpaceDN w:val="0"/>
              <w:adjustRightInd w:val="0"/>
              <w:rPr>
                <w:sz w:val="28"/>
                <w:szCs w:val="28"/>
              </w:rPr>
            </w:pPr>
          </w:p>
        </w:tc>
        <w:tc>
          <w:tcPr>
            <w:tcW w:w="3747" w:type="dxa"/>
            <w:gridSpan w:val="4"/>
            <w:vAlign w:val="center"/>
          </w:tcPr>
          <w:p w14:paraId="449184F2" w14:textId="18702564" w:rsidR="009F1F2A" w:rsidRPr="00EC072D" w:rsidRDefault="009F1F2A" w:rsidP="00FA4CF5">
            <w:pPr>
              <w:autoSpaceDE w:val="0"/>
              <w:autoSpaceDN w:val="0"/>
              <w:adjustRightInd w:val="0"/>
              <w:rPr>
                <w:sz w:val="28"/>
                <w:szCs w:val="28"/>
              </w:rPr>
            </w:pPr>
            <w:r w:rsidRPr="00EC072D">
              <w:rPr>
                <w:sz w:val="28"/>
                <w:szCs w:val="28"/>
              </w:rPr>
              <w:t>Городской населенный пункт</w:t>
            </w:r>
          </w:p>
        </w:tc>
        <w:tc>
          <w:tcPr>
            <w:tcW w:w="2842" w:type="dxa"/>
            <w:gridSpan w:val="4"/>
            <w:vAlign w:val="center"/>
          </w:tcPr>
          <w:p w14:paraId="1DA61055" w14:textId="568D473A" w:rsidR="009F1F2A" w:rsidRPr="00EC072D" w:rsidRDefault="009F1F2A" w:rsidP="00FA4CF5">
            <w:pPr>
              <w:autoSpaceDE w:val="0"/>
              <w:autoSpaceDN w:val="0"/>
              <w:adjustRightInd w:val="0"/>
              <w:jc w:val="center"/>
              <w:rPr>
                <w:sz w:val="28"/>
                <w:szCs w:val="28"/>
              </w:rPr>
            </w:pPr>
            <w:r w:rsidRPr="00EC072D">
              <w:rPr>
                <w:sz w:val="28"/>
                <w:szCs w:val="28"/>
              </w:rPr>
              <w:t>5400</w:t>
            </w:r>
          </w:p>
        </w:tc>
        <w:tc>
          <w:tcPr>
            <w:tcW w:w="2815" w:type="dxa"/>
            <w:gridSpan w:val="4"/>
            <w:vAlign w:val="center"/>
          </w:tcPr>
          <w:p w14:paraId="06CD4D3F" w14:textId="62F5B95D" w:rsidR="009F1F2A" w:rsidRPr="00EC072D" w:rsidRDefault="009F1F2A" w:rsidP="00FA4CF5">
            <w:pPr>
              <w:autoSpaceDE w:val="0"/>
              <w:autoSpaceDN w:val="0"/>
              <w:adjustRightInd w:val="0"/>
              <w:jc w:val="center"/>
              <w:rPr>
                <w:sz w:val="28"/>
                <w:szCs w:val="28"/>
              </w:rPr>
            </w:pPr>
            <w:r w:rsidRPr="00EC072D">
              <w:rPr>
                <w:sz w:val="28"/>
                <w:szCs w:val="28"/>
              </w:rPr>
              <w:t>5600</w:t>
            </w:r>
          </w:p>
        </w:tc>
      </w:tr>
      <w:tr w:rsidR="00EC072D" w:rsidRPr="00EC072D" w14:paraId="6EB07862" w14:textId="77777777" w:rsidTr="009835E8">
        <w:trPr>
          <w:cantSplit/>
          <w:trHeight w:val="20"/>
        </w:trPr>
        <w:tc>
          <w:tcPr>
            <w:tcW w:w="2817" w:type="dxa"/>
            <w:vMerge/>
          </w:tcPr>
          <w:p w14:paraId="17B36885" w14:textId="77777777" w:rsidR="009F1F2A" w:rsidRPr="00EC072D" w:rsidRDefault="009F1F2A" w:rsidP="00A56CF7">
            <w:pPr>
              <w:autoSpaceDE w:val="0"/>
              <w:autoSpaceDN w:val="0"/>
              <w:adjustRightInd w:val="0"/>
              <w:rPr>
                <w:sz w:val="28"/>
                <w:szCs w:val="28"/>
              </w:rPr>
            </w:pPr>
          </w:p>
        </w:tc>
        <w:tc>
          <w:tcPr>
            <w:tcW w:w="2848" w:type="dxa"/>
            <w:vMerge/>
          </w:tcPr>
          <w:p w14:paraId="58BD7841" w14:textId="77777777" w:rsidR="009F1F2A" w:rsidRPr="00EC072D" w:rsidRDefault="009F1F2A" w:rsidP="00A56CF7">
            <w:pPr>
              <w:autoSpaceDE w:val="0"/>
              <w:autoSpaceDN w:val="0"/>
              <w:adjustRightInd w:val="0"/>
              <w:rPr>
                <w:sz w:val="28"/>
                <w:szCs w:val="28"/>
              </w:rPr>
            </w:pPr>
          </w:p>
        </w:tc>
        <w:tc>
          <w:tcPr>
            <w:tcW w:w="3747" w:type="dxa"/>
            <w:gridSpan w:val="4"/>
            <w:vAlign w:val="center"/>
          </w:tcPr>
          <w:p w14:paraId="77BB2974" w14:textId="77777777" w:rsidR="009F1F2A" w:rsidRPr="00EC072D" w:rsidRDefault="009F1F2A" w:rsidP="00A56CF7">
            <w:pPr>
              <w:autoSpaceDE w:val="0"/>
              <w:autoSpaceDN w:val="0"/>
              <w:adjustRightInd w:val="0"/>
              <w:rPr>
                <w:sz w:val="28"/>
                <w:szCs w:val="28"/>
              </w:rPr>
            </w:pPr>
            <w:r w:rsidRPr="00EC072D">
              <w:rPr>
                <w:sz w:val="28"/>
                <w:szCs w:val="28"/>
              </w:rPr>
              <w:t>Сельский населенный пункт</w:t>
            </w:r>
          </w:p>
        </w:tc>
        <w:tc>
          <w:tcPr>
            <w:tcW w:w="2842" w:type="dxa"/>
            <w:gridSpan w:val="4"/>
            <w:vAlign w:val="center"/>
          </w:tcPr>
          <w:p w14:paraId="62325128" w14:textId="11F10986" w:rsidR="009F1F2A" w:rsidRPr="00EC072D" w:rsidRDefault="009F1F2A" w:rsidP="00A56CF7">
            <w:pPr>
              <w:autoSpaceDE w:val="0"/>
              <w:autoSpaceDN w:val="0"/>
              <w:adjustRightInd w:val="0"/>
              <w:jc w:val="center"/>
              <w:rPr>
                <w:sz w:val="28"/>
                <w:szCs w:val="28"/>
              </w:rPr>
            </w:pPr>
            <w:r w:rsidRPr="00EC072D">
              <w:rPr>
                <w:sz w:val="28"/>
                <w:szCs w:val="28"/>
              </w:rPr>
              <w:t>5300</w:t>
            </w:r>
          </w:p>
        </w:tc>
        <w:tc>
          <w:tcPr>
            <w:tcW w:w="2815" w:type="dxa"/>
            <w:gridSpan w:val="4"/>
            <w:vAlign w:val="center"/>
          </w:tcPr>
          <w:p w14:paraId="3F605BD9" w14:textId="153741B5" w:rsidR="009F1F2A" w:rsidRPr="00EC072D" w:rsidRDefault="009F1F2A" w:rsidP="00FA4CF5">
            <w:pPr>
              <w:autoSpaceDE w:val="0"/>
              <w:autoSpaceDN w:val="0"/>
              <w:adjustRightInd w:val="0"/>
              <w:jc w:val="center"/>
              <w:rPr>
                <w:sz w:val="28"/>
                <w:szCs w:val="28"/>
              </w:rPr>
            </w:pPr>
            <w:r w:rsidRPr="00EC072D">
              <w:rPr>
                <w:sz w:val="28"/>
                <w:szCs w:val="28"/>
              </w:rPr>
              <w:t>5500</w:t>
            </w:r>
          </w:p>
        </w:tc>
      </w:tr>
      <w:tr w:rsidR="00EC072D" w:rsidRPr="00EC072D" w14:paraId="642EA7EE" w14:textId="77777777" w:rsidTr="009835E8">
        <w:trPr>
          <w:cantSplit/>
          <w:trHeight w:val="20"/>
        </w:trPr>
        <w:tc>
          <w:tcPr>
            <w:tcW w:w="2817" w:type="dxa"/>
            <w:vMerge/>
          </w:tcPr>
          <w:p w14:paraId="03073EAB" w14:textId="77777777" w:rsidR="00A56CF7" w:rsidRPr="00EC072D" w:rsidRDefault="00A56CF7" w:rsidP="00A56CF7">
            <w:pPr>
              <w:autoSpaceDE w:val="0"/>
              <w:autoSpaceDN w:val="0"/>
              <w:adjustRightInd w:val="0"/>
              <w:outlineLvl w:val="0"/>
              <w:rPr>
                <w:sz w:val="28"/>
                <w:szCs w:val="28"/>
              </w:rPr>
            </w:pPr>
          </w:p>
        </w:tc>
        <w:tc>
          <w:tcPr>
            <w:tcW w:w="2848" w:type="dxa"/>
            <w:vMerge w:val="restart"/>
          </w:tcPr>
          <w:p w14:paraId="47FBCB5C" w14:textId="19B3CCAB" w:rsidR="00A56CF7" w:rsidRPr="00EC072D" w:rsidRDefault="00A56CF7" w:rsidP="00A56CF7">
            <w:pPr>
              <w:autoSpaceDE w:val="0"/>
              <w:autoSpaceDN w:val="0"/>
              <w:adjustRightInd w:val="0"/>
              <w:rPr>
                <w:sz w:val="28"/>
                <w:szCs w:val="28"/>
              </w:rPr>
            </w:pPr>
            <w:r w:rsidRPr="00EC072D">
              <w:rPr>
                <w:sz w:val="28"/>
                <w:szCs w:val="28"/>
              </w:rPr>
              <w:t>Укрупненный показатель удельной расчетной коммунально-бытовой нагрузки, кВт/чел.</w:t>
            </w:r>
          </w:p>
        </w:tc>
        <w:tc>
          <w:tcPr>
            <w:tcW w:w="1519" w:type="dxa"/>
            <w:vMerge w:val="restart"/>
            <w:vAlign w:val="center"/>
          </w:tcPr>
          <w:p w14:paraId="21B56CD5" w14:textId="657A45A0" w:rsidR="00A56CF7" w:rsidRPr="00EC072D" w:rsidRDefault="00A56CF7" w:rsidP="00A56CF7">
            <w:pPr>
              <w:autoSpaceDE w:val="0"/>
              <w:autoSpaceDN w:val="0"/>
              <w:adjustRightInd w:val="0"/>
              <w:jc w:val="center"/>
              <w:rPr>
                <w:i/>
                <w:sz w:val="28"/>
                <w:szCs w:val="28"/>
              </w:rPr>
            </w:pPr>
            <w:r w:rsidRPr="00EC072D">
              <w:rPr>
                <w:i/>
                <w:sz w:val="28"/>
                <w:szCs w:val="28"/>
              </w:rPr>
              <w:t xml:space="preserve">Группа </w:t>
            </w:r>
            <w:proofErr w:type="gramStart"/>
            <w:r w:rsidRPr="00EC072D">
              <w:rPr>
                <w:i/>
                <w:sz w:val="28"/>
                <w:szCs w:val="28"/>
              </w:rPr>
              <w:t>населен</w:t>
            </w:r>
            <w:r w:rsidR="00BC03D6" w:rsidRPr="00EC072D">
              <w:rPr>
                <w:i/>
                <w:sz w:val="28"/>
                <w:szCs w:val="28"/>
              </w:rPr>
              <w:t>-</w:t>
            </w:r>
            <w:proofErr w:type="spellStart"/>
            <w:r w:rsidRPr="00EC072D">
              <w:rPr>
                <w:i/>
                <w:sz w:val="28"/>
                <w:szCs w:val="28"/>
              </w:rPr>
              <w:t>ного</w:t>
            </w:r>
            <w:proofErr w:type="spellEnd"/>
            <w:proofErr w:type="gramEnd"/>
            <w:r w:rsidRPr="00EC072D">
              <w:rPr>
                <w:i/>
                <w:sz w:val="28"/>
                <w:szCs w:val="28"/>
              </w:rPr>
              <w:t xml:space="preserve"> пункта</w:t>
            </w:r>
          </w:p>
        </w:tc>
        <w:tc>
          <w:tcPr>
            <w:tcW w:w="4043" w:type="dxa"/>
            <w:gridSpan w:val="5"/>
            <w:vAlign w:val="center"/>
          </w:tcPr>
          <w:p w14:paraId="481CDAC8" w14:textId="77777777" w:rsidR="00A56CF7" w:rsidRPr="00EC072D" w:rsidRDefault="00A56CF7" w:rsidP="00A56CF7">
            <w:pPr>
              <w:autoSpaceDE w:val="0"/>
              <w:autoSpaceDN w:val="0"/>
              <w:adjustRightInd w:val="0"/>
              <w:jc w:val="center"/>
              <w:rPr>
                <w:i/>
                <w:sz w:val="28"/>
                <w:szCs w:val="28"/>
              </w:rPr>
            </w:pPr>
            <w:r w:rsidRPr="00EC072D">
              <w:rPr>
                <w:i/>
                <w:sz w:val="28"/>
                <w:szCs w:val="28"/>
              </w:rPr>
              <w:t>С плитами на природном газе</w:t>
            </w:r>
          </w:p>
        </w:tc>
        <w:tc>
          <w:tcPr>
            <w:tcW w:w="3842" w:type="dxa"/>
            <w:gridSpan w:val="6"/>
            <w:vAlign w:val="center"/>
          </w:tcPr>
          <w:p w14:paraId="1601F55D" w14:textId="77777777" w:rsidR="00A56CF7" w:rsidRPr="00EC072D" w:rsidRDefault="00A56CF7" w:rsidP="00A56CF7">
            <w:pPr>
              <w:autoSpaceDE w:val="0"/>
              <w:autoSpaceDN w:val="0"/>
              <w:adjustRightInd w:val="0"/>
              <w:jc w:val="center"/>
              <w:rPr>
                <w:i/>
                <w:sz w:val="28"/>
                <w:szCs w:val="28"/>
              </w:rPr>
            </w:pPr>
            <w:r w:rsidRPr="00EC072D">
              <w:rPr>
                <w:i/>
                <w:sz w:val="28"/>
                <w:szCs w:val="28"/>
              </w:rPr>
              <w:t>Со стационарными электрическими плитами</w:t>
            </w:r>
          </w:p>
        </w:tc>
      </w:tr>
      <w:tr w:rsidR="00EC072D" w:rsidRPr="00EC072D" w14:paraId="3CD81C78" w14:textId="77777777" w:rsidTr="009835E8">
        <w:trPr>
          <w:cantSplit/>
          <w:trHeight w:val="20"/>
        </w:trPr>
        <w:tc>
          <w:tcPr>
            <w:tcW w:w="2817" w:type="dxa"/>
            <w:vMerge/>
          </w:tcPr>
          <w:p w14:paraId="6CED49AC" w14:textId="77777777" w:rsidR="00A56CF7" w:rsidRPr="00EC072D" w:rsidRDefault="00A56CF7" w:rsidP="00A56CF7">
            <w:pPr>
              <w:autoSpaceDE w:val="0"/>
              <w:autoSpaceDN w:val="0"/>
              <w:adjustRightInd w:val="0"/>
              <w:rPr>
                <w:sz w:val="28"/>
                <w:szCs w:val="28"/>
              </w:rPr>
            </w:pPr>
          </w:p>
        </w:tc>
        <w:tc>
          <w:tcPr>
            <w:tcW w:w="2848" w:type="dxa"/>
            <w:vMerge/>
          </w:tcPr>
          <w:p w14:paraId="6630411F" w14:textId="77777777" w:rsidR="00A56CF7" w:rsidRPr="00EC072D" w:rsidRDefault="00A56CF7" w:rsidP="00A56CF7">
            <w:pPr>
              <w:autoSpaceDE w:val="0"/>
              <w:autoSpaceDN w:val="0"/>
              <w:adjustRightInd w:val="0"/>
              <w:rPr>
                <w:sz w:val="28"/>
                <w:szCs w:val="28"/>
              </w:rPr>
            </w:pPr>
          </w:p>
        </w:tc>
        <w:tc>
          <w:tcPr>
            <w:tcW w:w="1519" w:type="dxa"/>
            <w:vMerge/>
            <w:vAlign w:val="center"/>
          </w:tcPr>
          <w:p w14:paraId="643F22FE" w14:textId="77777777" w:rsidR="00A56CF7" w:rsidRPr="00EC072D" w:rsidRDefault="00A56CF7" w:rsidP="00A56CF7">
            <w:pPr>
              <w:autoSpaceDE w:val="0"/>
              <w:autoSpaceDN w:val="0"/>
              <w:adjustRightInd w:val="0"/>
              <w:jc w:val="center"/>
              <w:rPr>
                <w:i/>
                <w:sz w:val="28"/>
                <w:szCs w:val="28"/>
              </w:rPr>
            </w:pPr>
          </w:p>
        </w:tc>
        <w:tc>
          <w:tcPr>
            <w:tcW w:w="1558" w:type="dxa"/>
            <w:vAlign w:val="center"/>
          </w:tcPr>
          <w:p w14:paraId="652E5738" w14:textId="77777777" w:rsidR="00A56CF7" w:rsidRPr="00EC072D" w:rsidRDefault="00A56CF7" w:rsidP="00A56CF7">
            <w:pPr>
              <w:autoSpaceDE w:val="0"/>
              <w:autoSpaceDN w:val="0"/>
              <w:adjustRightInd w:val="0"/>
              <w:jc w:val="center"/>
              <w:rPr>
                <w:i/>
                <w:sz w:val="28"/>
                <w:szCs w:val="28"/>
              </w:rPr>
            </w:pPr>
            <w:r w:rsidRPr="00EC072D">
              <w:rPr>
                <w:i/>
                <w:sz w:val="28"/>
                <w:szCs w:val="28"/>
              </w:rPr>
              <w:t>в целом</w:t>
            </w:r>
          </w:p>
        </w:tc>
        <w:tc>
          <w:tcPr>
            <w:tcW w:w="2485" w:type="dxa"/>
            <w:gridSpan w:val="4"/>
            <w:vAlign w:val="center"/>
          </w:tcPr>
          <w:p w14:paraId="3DD4DD3B" w14:textId="77777777" w:rsidR="00A56CF7" w:rsidRPr="00EC072D" w:rsidRDefault="00A56CF7" w:rsidP="00A56CF7">
            <w:pPr>
              <w:autoSpaceDE w:val="0"/>
              <w:autoSpaceDN w:val="0"/>
              <w:adjustRightInd w:val="0"/>
              <w:jc w:val="center"/>
              <w:rPr>
                <w:i/>
                <w:sz w:val="28"/>
                <w:szCs w:val="28"/>
              </w:rPr>
            </w:pPr>
            <w:r w:rsidRPr="00EC072D">
              <w:rPr>
                <w:i/>
                <w:sz w:val="28"/>
                <w:szCs w:val="28"/>
              </w:rPr>
              <w:t>в том числе</w:t>
            </w:r>
          </w:p>
        </w:tc>
        <w:tc>
          <w:tcPr>
            <w:tcW w:w="1557" w:type="dxa"/>
            <w:gridSpan w:val="3"/>
            <w:vAlign w:val="center"/>
          </w:tcPr>
          <w:p w14:paraId="2A37EAC4" w14:textId="77777777" w:rsidR="00A56CF7" w:rsidRPr="00EC072D" w:rsidRDefault="00A56CF7" w:rsidP="00A56CF7">
            <w:pPr>
              <w:autoSpaceDE w:val="0"/>
              <w:autoSpaceDN w:val="0"/>
              <w:adjustRightInd w:val="0"/>
              <w:jc w:val="center"/>
              <w:rPr>
                <w:i/>
                <w:sz w:val="28"/>
                <w:szCs w:val="28"/>
              </w:rPr>
            </w:pPr>
            <w:r w:rsidRPr="00EC072D">
              <w:rPr>
                <w:i/>
                <w:sz w:val="28"/>
                <w:szCs w:val="28"/>
              </w:rPr>
              <w:t>в целом</w:t>
            </w:r>
          </w:p>
        </w:tc>
        <w:tc>
          <w:tcPr>
            <w:tcW w:w="2285" w:type="dxa"/>
            <w:gridSpan w:val="3"/>
            <w:vAlign w:val="center"/>
          </w:tcPr>
          <w:p w14:paraId="3E361BDF" w14:textId="77777777" w:rsidR="00A56CF7" w:rsidRPr="00EC072D" w:rsidRDefault="00A56CF7" w:rsidP="00A56CF7">
            <w:pPr>
              <w:autoSpaceDE w:val="0"/>
              <w:autoSpaceDN w:val="0"/>
              <w:adjustRightInd w:val="0"/>
              <w:jc w:val="center"/>
              <w:rPr>
                <w:i/>
                <w:sz w:val="28"/>
                <w:szCs w:val="28"/>
              </w:rPr>
            </w:pPr>
            <w:r w:rsidRPr="00EC072D">
              <w:rPr>
                <w:i/>
                <w:sz w:val="28"/>
                <w:szCs w:val="28"/>
              </w:rPr>
              <w:t>в том числе</w:t>
            </w:r>
          </w:p>
        </w:tc>
      </w:tr>
      <w:tr w:rsidR="00EC072D" w:rsidRPr="00EC072D" w14:paraId="15E2C2DA" w14:textId="77777777" w:rsidTr="009835E8">
        <w:trPr>
          <w:cantSplit/>
          <w:trHeight w:val="20"/>
        </w:trPr>
        <w:tc>
          <w:tcPr>
            <w:tcW w:w="2817" w:type="dxa"/>
            <w:vMerge/>
          </w:tcPr>
          <w:p w14:paraId="49C8F4FF" w14:textId="77777777" w:rsidR="00A56CF7" w:rsidRPr="00EC072D" w:rsidRDefault="00A56CF7" w:rsidP="00A56CF7">
            <w:pPr>
              <w:autoSpaceDE w:val="0"/>
              <w:autoSpaceDN w:val="0"/>
              <w:adjustRightInd w:val="0"/>
              <w:rPr>
                <w:sz w:val="28"/>
                <w:szCs w:val="28"/>
              </w:rPr>
            </w:pPr>
          </w:p>
        </w:tc>
        <w:tc>
          <w:tcPr>
            <w:tcW w:w="2848" w:type="dxa"/>
            <w:vMerge/>
          </w:tcPr>
          <w:p w14:paraId="3D6BA677" w14:textId="77777777" w:rsidR="00A56CF7" w:rsidRPr="00EC072D" w:rsidRDefault="00A56CF7" w:rsidP="00A56CF7">
            <w:pPr>
              <w:autoSpaceDE w:val="0"/>
              <w:autoSpaceDN w:val="0"/>
              <w:adjustRightInd w:val="0"/>
              <w:rPr>
                <w:sz w:val="28"/>
                <w:szCs w:val="28"/>
              </w:rPr>
            </w:pPr>
          </w:p>
        </w:tc>
        <w:tc>
          <w:tcPr>
            <w:tcW w:w="1519" w:type="dxa"/>
            <w:vMerge/>
            <w:vAlign w:val="center"/>
          </w:tcPr>
          <w:p w14:paraId="65DDF62D" w14:textId="77777777" w:rsidR="00A56CF7" w:rsidRPr="00EC072D" w:rsidRDefault="00A56CF7" w:rsidP="00A56CF7">
            <w:pPr>
              <w:autoSpaceDE w:val="0"/>
              <w:autoSpaceDN w:val="0"/>
              <w:adjustRightInd w:val="0"/>
              <w:jc w:val="center"/>
              <w:rPr>
                <w:i/>
                <w:sz w:val="28"/>
                <w:szCs w:val="28"/>
              </w:rPr>
            </w:pPr>
          </w:p>
        </w:tc>
        <w:tc>
          <w:tcPr>
            <w:tcW w:w="1558" w:type="dxa"/>
            <w:vAlign w:val="center"/>
          </w:tcPr>
          <w:p w14:paraId="0F39F91D" w14:textId="1ECDF2FA" w:rsidR="00A56CF7" w:rsidRPr="00EC072D" w:rsidRDefault="00A56CF7" w:rsidP="00A56CF7">
            <w:pPr>
              <w:autoSpaceDE w:val="0"/>
              <w:autoSpaceDN w:val="0"/>
              <w:adjustRightInd w:val="0"/>
              <w:jc w:val="center"/>
              <w:rPr>
                <w:i/>
                <w:sz w:val="28"/>
                <w:szCs w:val="28"/>
              </w:rPr>
            </w:pPr>
            <w:r w:rsidRPr="00EC072D">
              <w:rPr>
                <w:i/>
                <w:sz w:val="28"/>
                <w:szCs w:val="28"/>
              </w:rPr>
              <w:t xml:space="preserve">по </w:t>
            </w:r>
            <w:proofErr w:type="gramStart"/>
            <w:r w:rsidRPr="00EC072D">
              <w:rPr>
                <w:i/>
                <w:sz w:val="28"/>
                <w:szCs w:val="28"/>
              </w:rPr>
              <w:t>населен</w:t>
            </w:r>
            <w:r w:rsidR="00BC03D6" w:rsidRPr="00EC072D">
              <w:rPr>
                <w:i/>
                <w:sz w:val="28"/>
                <w:szCs w:val="28"/>
              </w:rPr>
              <w:t>-</w:t>
            </w:r>
            <w:r w:rsidRPr="00EC072D">
              <w:rPr>
                <w:i/>
                <w:sz w:val="28"/>
                <w:szCs w:val="28"/>
              </w:rPr>
              <w:t>ному</w:t>
            </w:r>
            <w:proofErr w:type="gramEnd"/>
            <w:r w:rsidRPr="00EC072D">
              <w:rPr>
                <w:i/>
                <w:sz w:val="28"/>
                <w:szCs w:val="28"/>
              </w:rPr>
              <w:t xml:space="preserve"> пункту</w:t>
            </w:r>
          </w:p>
        </w:tc>
        <w:tc>
          <w:tcPr>
            <w:tcW w:w="1005" w:type="dxa"/>
            <w:gridSpan w:val="3"/>
            <w:vAlign w:val="center"/>
          </w:tcPr>
          <w:p w14:paraId="3E167C11" w14:textId="77777777" w:rsidR="00A56CF7" w:rsidRPr="00EC072D" w:rsidRDefault="00A56CF7" w:rsidP="00A56CF7">
            <w:pPr>
              <w:autoSpaceDE w:val="0"/>
              <w:autoSpaceDN w:val="0"/>
              <w:adjustRightInd w:val="0"/>
              <w:jc w:val="center"/>
              <w:rPr>
                <w:i/>
                <w:sz w:val="28"/>
                <w:szCs w:val="28"/>
              </w:rPr>
            </w:pPr>
            <w:r w:rsidRPr="00EC072D">
              <w:rPr>
                <w:i/>
                <w:sz w:val="28"/>
                <w:szCs w:val="28"/>
              </w:rPr>
              <w:t>центр</w:t>
            </w:r>
          </w:p>
        </w:tc>
        <w:tc>
          <w:tcPr>
            <w:tcW w:w="1480" w:type="dxa"/>
            <w:vAlign w:val="center"/>
          </w:tcPr>
          <w:p w14:paraId="7FA26A4B" w14:textId="5DEF3138" w:rsidR="00A56CF7" w:rsidRPr="00EC072D" w:rsidRDefault="00A56CF7" w:rsidP="00A56CF7">
            <w:pPr>
              <w:autoSpaceDE w:val="0"/>
              <w:autoSpaceDN w:val="0"/>
              <w:adjustRightInd w:val="0"/>
              <w:jc w:val="center"/>
              <w:rPr>
                <w:i/>
                <w:sz w:val="28"/>
                <w:szCs w:val="28"/>
              </w:rPr>
            </w:pPr>
            <w:r w:rsidRPr="00EC072D">
              <w:rPr>
                <w:i/>
                <w:sz w:val="28"/>
                <w:szCs w:val="28"/>
              </w:rPr>
              <w:t xml:space="preserve">микрорайон </w:t>
            </w:r>
            <w:proofErr w:type="gramStart"/>
            <w:r w:rsidRPr="00EC072D">
              <w:rPr>
                <w:i/>
                <w:sz w:val="28"/>
                <w:szCs w:val="28"/>
              </w:rPr>
              <w:t>застрой</w:t>
            </w:r>
            <w:r w:rsidR="00BC03D6" w:rsidRPr="00EC072D">
              <w:rPr>
                <w:i/>
                <w:sz w:val="28"/>
                <w:szCs w:val="28"/>
              </w:rPr>
              <w:t>-</w:t>
            </w:r>
            <w:proofErr w:type="spellStart"/>
            <w:r w:rsidRPr="00EC072D">
              <w:rPr>
                <w:i/>
                <w:sz w:val="28"/>
                <w:szCs w:val="28"/>
              </w:rPr>
              <w:t>ки</w:t>
            </w:r>
            <w:proofErr w:type="spellEnd"/>
            <w:proofErr w:type="gramEnd"/>
          </w:p>
        </w:tc>
        <w:tc>
          <w:tcPr>
            <w:tcW w:w="1557" w:type="dxa"/>
            <w:gridSpan w:val="3"/>
            <w:vAlign w:val="center"/>
          </w:tcPr>
          <w:p w14:paraId="14D4C273" w14:textId="3C40075D" w:rsidR="00A56CF7" w:rsidRPr="00EC072D" w:rsidRDefault="00A56CF7" w:rsidP="00A56CF7">
            <w:pPr>
              <w:autoSpaceDE w:val="0"/>
              <w:autoSpaceDN w:val="0"/>
              <w:adjustRightInd w:val="0"/>
              <w:jc w:val="center"/>
              <w:rPr>
                <w:i/>
                <w:sz w:val="28"/>
                <w:szCs w:val="28"/>
              </w:rPr>
            </w:pPr>
            <w:r w:rsidRPr="00EC072D">
              <w:rPr>
                <w:i/>
                <w:sz w:val="28"/>
                <w:szCs w:val="28"/>
              </w:rPr>
              <w:t xml:space="preserve">по </w:t>
            </w:r>
            <w:proofErr w:type="gramStart"/>
            <w:r w:rsidRPr="00EC072D">
              <w:rPr>
                <w:i/>
                <w:sz w:val="28"/>
                <w:szCs w:val="28"/>
              </w:rPr>
              <w:t>населен</w:t>
            </w:r>
            <w:r w:rsidR="00BC03D6" w:rsidRPr="00EC072D">
              <w:rPr>
                <w:i/>
                <w:sz w:val="28"/>
                <w:szCs w:val="28"/>
              </w:rPr>
              <w:t>-</w:t>
            </w:r>
            <w:r w:rsidRPr="00EC072D">
              <w:rPr>
                <w:i/>
                <w:sz w:val="28"/>
                <w:szCs w:val="28"/>
              </w:rPr>
              <w:t>ному</w:t>
            </w:r>
            <w:proofErr w:type="gramEnd"/>
            <w:r w:rsidRPr="00EC072D">
              <w:rPr>
                <w:i/>
                <w:sz w:val="28"/>
                <w:szCs w:val="28"/>
              </w:rPr>
              <w:t xml:space="preserve"> пункту</w:t>
            </w:r>
          </w:p>
        </w:tc>
        <w:tc>
          <w:tcPr>
            <w:tcW w:w="823" w:type="dxa"/>
            <w:gridSpan w:val="2"/>
            <w:vAlign w:val="center"/>
          </w:tcPr>
          <w:p w14:paraId="41346B5A" w14:textId="77777777" w:rsidR="00A56CF7" w:rsidRPr="00EC072D" w:rsidRDefault="00A56CF7" w:rsidP="00A56CF7">
            <w:pPr>
              <w:autoSpaceDE w:val="0"/>
              <w:autoSpaceDN w:val="0"/>
              <w:adjustRightInd w:val="0"/>
              <w:jc w:val="center"/>
              <w:rPr>
                <w:i/>
                <w:sz w:val="28"/>
                <w:szCs w:val="28"/>
              </w:rPr>
            </w:pPr>
            <w:r w:rsidRPr="00EC072D">
              <w:rPr>
                <w:i/>
                <w:sz w:val="28"/>
                <w:szCs w:val="28"/>
              </w:rPr>
              <w:t>центр</w:t>
            </w:r>
          </w:p>
        </w:tc>
        <w:tc>
          <w:tcPr>
            <w:tcW w:w="1462" w:type="dxa"/>
            <w:vAlign w:val="center"/>
          </w:tcPr>
          <w:p w14:paraId="130730AB" w14:textId="73DC1DB8" w:rsidR="00A56CF7" w:rsidRPr="00EC072D" w:rsidRDefault="00CD1C4C" w:rsidP="00A56CF7">
            <w:pPr>
              <w:autoSpaceDE w:val="0"/>
              <w:autoSpaceDN w:val="0"/>
              <w:adjustRightInd w:val="0"/>
              <w:jc w:val="center"/>
              <w:rPr>
                <w:i/>
                <w:sz w:val="28"/>
                <w:szCs w:val="28"/>
              </w:rPr>
            </w:pPr>
            <w:r w:rsidRPr="00EC072D">
              <w:rPr>
                <w:i/>
                <w:sz w:val="28"/>
                <w:szCs w:val="28"/>
              </w:rPr>
              <w:t>м</w:t>
            </w:r>
            <w:r w:rsidR="00A56CF7" w:rsidRPr="00EC072D">
              <w:rPr>
                <w:i/>
                <w:sz w:val="28"/>
                <w:szCs w:val="28"/>
              </w:rPr>
              <w:t xml:space="preserve">икрорайон </w:t>
            </w:r>
            <w:proofErr w:type="gramStart"/>
            <w:r w:rsidR="00A56CF7" w:rsidRPr="00EC072D">
              <w:rPr>
                <w:i/>
                <w:sz w:val="28"/>
                <w:szCs w:val="28"/>
              </w:rPr>
              <w:t>застрой</w:t>
            </w:r>
            <w:r w:rsidRPr="00EC072D">
              <w:rPr>
                <w:i/>
                <w:sz w:val="28"/>
                <w:szCs w:val="28"/>
              </w:rPr>
              <w:t>-</w:t>
            </w:r>
            <w:proofErr w:type="spellStart"/>
            <w:r w:rsidR="00A56CF7" w:rsidRPr="00EC072D">
              <w:rPr>
                <w:i/>
                <w:sz w:val="28"/>
                <w:szCs w:val="28"/>
              </w:rPr>
              <w:t>ки</w:t>
            </w:r>
            <w:proofErr w:type="spellEnd"/>
            <w:proofErr w:type="gramEnd"/>
          </w:p>
        </w:tc>
      </w:tr>
      <w:tr w:rsidR="00EC072D" w:rsidRPr="00EC072D" w14:paraId="10292567" w14:textId="77777777" w:rsidTr="009835E8">
        <w:trPr>
          <w:cantSplit/>
          <w:trHeight w:val="20"/>
        </w:trPr>
        <w:tc>
          <w:tcPr>
            <w:tcW w:w="2817" w:type="dxa"/>
            <w:vMerge/>
          </w:tcPr>
          <w:p w14:paraId="3759D78C" w14:textId="77777777" w:rsidR="00A56CF7" w:rsidRPr="00EC072D" w:rsidRDefault="00A56CF7" w:rsidP="00A56CF7">
            <w:pPr>
              <w:autoSpaceDE w:val="0"/>
              <w:autoSpaceDN w:val="0"/>
              <w:adjustRightInd w:val="0"/>
              <w:rPr>
                <w:sz w:val="28"/>
                <w:szCs w:val="28"/>
              </w:rPr>
            </w:pPr>
          </w:p>
        </w:tc>
        <w:tc>
          <w:tcPr>
            <w:tcW w:w="2848" w:type="dxa"/>
            <w:vMerge/>
          </w:tcPr>
          <w:p w14:paraId="0CAEF219" w14:textId="77777777" w:rsidR="00A56CF7" w:rsidRPr="00EC072D" w:rsidRDefault="00A56CF7" w:rsidP="00A56CF7">
            <w:pPr>
              <w:autoSpaceDE w:val="0"/>
              <w:autoSpaceDN w:val="0"/>
              <w:adjustRightInd w:val="0"/>
              <w:rPr>
                <w:sz w:val="28"/>
                <w:szCs w:val="28"/>
              </w:rPr>
            </w:pPr>
          </w:p>
        </w:tc>
        <w:tc>
          <w:tcPr>
            <w:tcW w:w="1519" w:type="dxa"/>
          </w:tcPr>
          <w:p w14:paraId="2E8A7390" w14:textId="77777777" w:rsidR="00A56CF7" w:rsidRPr="00EC072D" w:rsidRDefault="00A56CF7" w:rsidP="00A56CF7">
            <w:pPr>
              <w:autoSpaceDE w:val="0"/>
              <w:autoSpaceDN w:val="0"/>
              <w:adjustRightInd w:val="0"/>
              <w:rPr>
                <w:sz w:val="28"/>
                <w:szCs w:val="28"/>
              </w:rPr>
            </w:pPr>
            <w:r w:rsidRPr="00EC072D">
              <w:rPr>
                <w:sz w:val="28"/>
                <w:szCs w:val="28"/>
              </w:rPr>
              <w:t>Городской населенный пункт</w:t>
            </w:r>
          </w:p>
        </w:tc>
        <w:tc>
          <w:tcPr>
            <w:tcW w:w="1558" w:type="dxa"/>
            <w:vAlign w:val="center"/>
          </w:tcPr>
          <w:p w14:paraId="108023EC" w14:textId="033F5053" w:rsidR="00A56CF7" w:rsidRPr="00EC072D" w:rsidRDefault="00A56CF7" w:rsidP="00A56CF7">
            <w:pPr>
              <w:autoSpaceDE w:val="0"/>
              <w:autoSpaceDN w:val="0"/>
              <w:adjustRightInd w:val="0"/>
              <w:jc w:val="center"/>
              <w:rPr>
                <w:sz w:val="28"/>
                <w:szCs w:val="28"/>
              </w:rPr>
            </w:pPr>
            <w:r w:rsidRPr="00EC072D">
              <w:rPr>
                <w:sz w:val="28"/>
                <w:szCs w:val="28"/>
              </w:rPr>
              <w:t>0,</w:t>
            </w:r>
            <w:r w:rsidR="001E179B" w:rsidRPr="00EC072D">
              <w:rPr>
                <w:sz w:val="28"/>
                <w:szCs w:val="28"/>
              </w:rPr>
              <w:t>46</w:t>
            </w:r>
          </w:p>
        </w:tc>
        <w:tc>
          <w:tcPr>
            <w:tcW w:w="1005" w:type="dxa"/>
            <w:gridSpan w:val="3"/>
            <w:vAlign w:val="center"/>
          </w:tcPr>
          <w:p w14:paraId="1EEEC896" w14:textId="03A1B848" w:rsidR="00A56CF7" w:rsidRPr="00EC072D" w:rsidRDefault="00A56CF7" w:rsidP="00A56CF7">
            <w:pPr>
              <w:autoSpaceDE w:val="0"/>
              <w:autoSpaceDN w:val="0"/>
              <w:adjustRightInd w:val="0"/>
              <w:jc w:val="center"/>
              <w:rPr>
                <w:sz w:val="28"/>
                <w:szCs w:val="28"/>
              </w:rPr>
            </w:pPr>
            <w:r w:rsidRPr="00EC072D">
              <w:rPr>
                <w:sz w:val="28"/>
                <w:szCs w:val="28"/>
              </w:rPr>
              <w:t>0,</w:t>
            </w:r>
            <w:r w:rsidR="001E179B" w:rsidRPr="00EC072D">
              <w:rPr>
                <w:sz w:val="28"/>
                <w:szCs w:val="28"/>
              </w:rPr>
              <w:t>62</w:t>
            </w:r>
          </w:p>
        </w:tc>
        <w:tc>
          <w:tcPr>
            <w:tcW w:w="1480" w:type="dxa"/>
            <w:vAlign w:val="center"/>
          </w:tcPr>
          <w:p w14:paraId="4991F0A4" w14:textId="4C9E476D" w:rsidR="00A56CF7" w:rsidRPr="00EC072D" w:rsidRDefault="00A56CF7" w:rsidP="00A56CF7">
            <w:pPr>
              <w:autoSpaceDE w:val="0"/>
              <w:autoSpaceDN w:val="0"/>
              <w:adjustRightInd w:val="0"/>
              <w:jc w:val="center"/>
              <w:rPr>
                <w:sz w:val="28"/>
                <w:szCs w:val="28"/>
              </w:rPr>
            </w:pPr>
            <w:r w:rsidRPr="00EC072D">
              <w:rPr>
                <w:sz w:val="28"/>
                <w:szCs w:val="28"/>
              </w:rPr>
              <w:t>0,</w:t>
            </w:r>
            <w:r w:rsidR="001E179B" w:rsidRPr="00EC072D">
              <w:rPr>
                <w:sz w:val="28"/>
                <w:szCs w:val="28"/>
              </w:rPr>
              <w:t>41</w:t>
            </w:r>
          </w:p>
        </w:tc>
        <w:tc>
          <w:tcPr>
            <w:tcW w:w="1557" w:type="dxa"/>
            <w:gridSpan w:val="3"/>
            <w:vAlign w:val="center"/>
          </w:tcPr>
          <w:p w14:paraId="7EC9AEB9" w14:textId="33528E6A" w:rsidR="00A56CF7" w:rsidRPr="00EC072D" w:rsidRDefault="00A56CF7" w:rsidP="00A56CF7">
            <w:pPr>
              <w:autoSpaceDE w:val="0"/>
              <w:autoSpaceDN w:val="0"/>
              <w:adjustRightInd w:val="0"/>
              <w:jc w:val="center"/>
              <w:rPr>
                <w:sz w:val="28"/>
                <w:szCs w:val="28"/>
              </w:rPr>
            </w:pPr>
            <w:r w:rsidRPr="00EC072D">
              <w:rPr>
                <w:sz w:val="28"/>
                <w:szCs w:val="28"/>
              </w:rPr>
              <w:t>0,</w:t>
            </w:r>
            <w:r w:rsidR="001E179B" w:rsidRPr="00EC072D">
              <w:rPr>
                <w:sz w:val="28"/>
                <w:szCs w:val="28"/>
              </w:rPr>
              <w:t>55</w:t>
            </w:r>
          </w:p>
        </w:tc>
        <w:tc>
          <w:tcPr>
            <w:tcW w:w="823" w:type="dxa"/>
            <w:gridSpan w:val="2"/>
            <w:vAlign w:val="center"/>
          </w:tcPr>
          <w:p w14:paraId="1A40E5AC" w14:textId="4AD6E351" w:rsidR="00A56CF7" w:rsidRPr="00EC072D" w:rsidRDefault="00A56CF7" w:rsidP="00A56CF7">
            <w:pPr>
              <w:autoSpaceDE w:val="0"/>
              <w:autoSpaceDN w:val="0"/>
              <w:adjustRightInd w:val="0"/>
              <w:jc w:val="center"/>
              <w:rPr>
                <w:sz w:val="28"/>
                <w:szCs w:val="28"/>
              </w:rPr>
            </w:pPr>
            <w:r w:rsidRPr="00EC072D">
              <w:rPr>
                <w:sz w:val="28"/>
                <w:szCs w:val="28"/>
              </w:rPr>
              <w:t>0,</w:t>
            </w:r>
            <w:r w:rsidR="001E179B" w:rsidRPr="00EC072D">
              <w:rPr>
                <w:sz w:val="28"/>
                <w:szCs w:val="28"/>
              </w:rPr>
              <w:t>72</w:t>
            </w:r>
          </w:p>
        </w:tc>
        <w:tc>
          <w:tcPr>
            <w:tcW w:w="1462" w:type="dxa"/>
            <w:vAlign w:val="center"/>
          </w:tcPr>
          <w:p w14:paraId="46B7B1B4" w14:textId="7D7954D5" w:rsidR="00A56CF7" w:rsidRPr="00EC072D" w:rsidRDefault="00A56CF7" w:rsidP="00A56CF7">
            <w:pPr>
              <w:autoSpaceDE w:val="0"/>
              <w:autoSpaceDN w:val="0"/>
              <w:adjustRightInd w:val="0"/>
              <w:jc w:val="center"/>
              <w:rPr>
                <w:sz w:val="28"/>
                <w:szCs w:val="28"/>
              </w:rPr>
            </w:pPr>
            <w:r w:rsidRPr="00EC072D">
              <w:rPr>
                <w:sz w:val="28"/>
                <w:szCs w:val="28"/>
              </w:rPr>
              <w:t>0,</w:t>
            </w:r>
            <w:r w:rsidR="001E179B" w:rsidRPr="00EC072D">
              <w:rPr>
                <w:sz w:val="28"/>
                <w:szCs w:val="28"/>
              </w:rPr>
              <w:t>51</w:t>
            </w:r>
          </w:p>
        </w:tc>
      </w:tr>
      <w:tr w:rsidR="00EC072D" w:rsidRPr="00EC072D" w14:paraId="6732A8B6" w14:textId="77777777" w:rsidTr="009835E8">
        <w:trPr>
          <w:cantSplit/>
          <w:trHeight w:val="20"/>
        </w:trPr>
        <w:tc>
          <w:tcPr>
            <w:tcW w:w="2817" w:type="dxa"/>
            <w:vMerge/>
          </w:tcPr>
          <w:p w14:paraId="158CA02F" w14:textId="77777777" w:rsidR="00A56CF7" w:rsidRPr="00EC072D" w:rsidRDefault="00A56CF7" w:rsidP="00A56CF7">
            <w:pPr>
              <w:autoSpaceDE w:val="0"/>
              <w:autoSpaceDN w:val="0"/>
              <w:adjustRightInd w:val="0"/>
              <w:rPr>
                <w:sz w:val="28"/>
                <w:szCs w:val="28"/>
              </w:rPr>
            </w:pPr>
          </w:p>
        </w:tc>
        <w:tc>
          <w:tcPr>
            <w:tcW w:w="2848" w:type="dxa"/>
            <w:vMerge/>
          </w:tcPr>
          <w:p w14:paraId="4EE9F4A7" w14:textId="77777777" w:rsidR="00A56CF7" w:rsidRPr="00EC072D" w:rsidRDefault="00A56CF7" w:rsidP="00A56CF7">
            <w:pPr>
              <w:autoSpaceDE w:val="0"/>
              <w:autoSpaceDN w:val="0"/>
              <w:adjustRightInd w:val="0"/>
              <w:rPr>
                <w:sz w:val="28"/>
                <w:szCs w:val="28"/>
              </w:rPr>
            </w:pPr>
          </w:p>
        </w:tc>
        <w:tc>
          <w:tcPr>
            <w:tcW w:w="1519" w:type="dxa"/>
          </w:tcPr>
          <w:p w14:paraId="005B92BF" w14:textId="3FEC40AF" w:rsidR="00386D6C" w:rsidRPr="00EC072D" w:rsidRDefault="00A56CF7" w:rsidP="00BC03D6">
            <w:pPr>
              <w:autoSpaceDE w:val="0"/>
              <w:autoSpaceDN w:val="0"/>
              <w:adjustRightInd w:val="0"/>
              <w:rPr>
                <w:sz w:val="28"/>
                <w:szCs w:val="28"/>
              </w:rPr>
            </w:pPr>
            <w:r w:rsidRPr="00EC072D">
              <w:rPr>
                <w:sz w:val="28"/>
                <w:szCs w:val="28"/>
              </w:rPr>
              <w:t>Сельский населенный пункт</w:t>
            </w:r>
          </w:p>
        </w:tc>
        <w:tc>
          <w:tcPr>
            <w:tcW w:w="1558" w:type="dxa"/>
            <w:vAlign w:val="center"/>
          </w:tcPr>
          <w:p w14:paraId="54196853" w14:textId="1A446AC9" w:rsidR="00A56CF7" w:rsidRPr="00EC072D" w:rsidRDefault="00A56CF7" w:rsidP="00A56CF7">
            <w:pPr>
              <w:autoSpaceDE w:val="0"/>
              <w:autoSpaceDN w:val="0"/>
              <w:adjustRightInd w:val="0"/>
              <w:jc w:val="center"/>
              <w:rPr>
                <w:sz w:val="28"/>
                <w:szCs w:val="28"/>
              </w:rPr>
            </w:pPr>
            <w:r w:rsidRPr="00EC072D">
              <w:rPr>
                <w:sz w:val="28"/>
                <w:szCs w:val="28"/>
              </w:rPr>
              <w:t>0,</w:t>
            </w:r>
            <w:r w:rsidR="001E179B" w:rsidRPr="00EC072D">
              <w:rPr>
                <w:sz w:val="28"/>
                <w:szCs w:val="28"/>
              </w:rPr>
              <w:t>41</w:t>
            </w:r>
          </w:p>
        </w:tc>
        <w:tc>
          <w:tcPr>
            <w:tcW w:w="1005" w:type="dxa"/>
            <w:gridSpan w:val="3"/>
            <w:vAlign w:val="center"/>
          </w:tcPr>
          <w:p w14:paraId="6DC4282B" w14:textId="312E5094" w:rsidR="00A56CF7" w:rsidRPr="00EC072D" w:rsidRDefault="00A56CF7" w:rsidP="00A56CF7">
            <w:pPr>
              <w:autoSpaceDE w:val="0"/>
              <w:autoSpaceDN w:val="0"/>
              <w:adjustRightInd w:val="0"/>
              <w:jc w:val="center"/>
              <w:rPr>
                <w:sz w:val="28"/>
                <w:szCs w:val="28"/>
              </w:rPr>
            </w:pPr>
            <w:r w:rsidRPr="00EC072D">
              <w:rPr>
                <w:sz w:val="28"/>
                <w:szCs w:val="28"/>
              </w:rPr>
              <w:t>–</w:t>
            </w:r>
          </w:p>
        </w:tc>
        <w:tc>
          <w:tcPr>
            <w:tcW w:w="1480" w:type="dxa"/>
            <w:vAlign w:val="center"/>
          </w:tcPr>
          <w:p w14:paraId="1945F70E" w14:textId="282F08AA" w:rsidR="00A56CF7" w:rsidRPr="00EC072D" w:rsidRDefault="00A56CF7" w:rsidP="00A56CF7">
            <w:pPr>
              <w:autoSpaceDE w:val="0"/>
              <w:autoSpaceDN w:val="0"/>
              <w:adjustRightInd w:val="0"/>
              <w:jc w:val="center"/>
              <w:rPr>
                <w:sz w:val="28"/>
                <w:szCs w:val="28"/>
              </w:rPr>
            </w:pPr>
            <w:r w:rsidRPr="00EC072D">
              <w:rPr>
                <w:sz w:val="28"/>
                <w:szCs w:val="28"/>
              </w:rPr>
              <w:t>–</w:t>
            </w:r>
          </w:p>
        </w:tc>
        <w:tc>
          <w:tcPr>
            <w:tcW w:w="1557" w:type="dxa"/>
            <w:gridSpan w:val="3"/>
            <w:vAlign w:val="center"/>
          </w:tcPr>
          <w:p w14:paraId="2C238A43" w14:textId="2D9C2D65" w:rsidR="00A56CF7" w:rsidRPr="00EC072D" w:rsidRDefault="00A56CF7" w:rsidP="00A56CF7">
            <w:pPr>
              <w:autoSpaceDE w:val="0"/>
              <w:autoSpaceDN w:val="0"/>
              <w:adjustRightInd w:val="0"/>
              <w:jc w:val="center"/>
              <w:rPr>
                <w:sz w:val="28"/>
                <w:szCs w:val="28"/>
              </w:rPr>
            </w:pPr>
            <w:r w:rsidRPr="00EC072D">
              <w:rPr>
                <w:sz w:val="28"/>
                <w:szCs w:val="28"/>
              </w:rPr>
              <w:t>0,</w:t>
            </w:r>
            <w:r w:rsidR="001E179B" w:rsidRPr="00EC072D">
              <w:rPr>
                <w:sz w:val="28"/>
                <w:szCs w:val="28"/>
              </w:rPr>
              <w:t>5</w:t>
            </w:r>
          </w:p>
        </w:tc>
        <w:tc>
          <w:tcPr>
            <w:tcW w:w="823" w:type="dxa"/>
            <w:gridSpan w:val="2"/>
            <w:vAlign w:val="center"/>
          </w:tcPr>
          <w:p w14:paraId="6A7BEC54" w14:textId="62ADB6FD" w:rsidR="00A56CF7" w:rsidRPr="00EC072D" w:rsidRDefault="00A56CF7" w:rsidP="00A56CF7">
            <w:pPr>
              <w:autoSpaceDE w:val="0"/>
              <w:autoSpaceDN w:val="0"/>
              <w:adjustRightInd w:val="0"/>
              <w:jc w:val="center"/>
              <w:rPr>
                <w:sz w:val="28"/>
                <w:szCs w:val="28"/>
              </w:rPr>
            </w:pPr>
            <w:r w:rsidRPr="00EC072D">
              <w:rPr>
                <w:sz w:val="28"/>
                <w:szCs w:val="28"/>
              </w:rPr>
              <w:t>–</w:t>
            </w:r>
          </w:p>
        </w:tc>
        <w:tc>
          <w:tcPr>
            <w:tcW w:w="1462" w:type="dxa"/>
            <w:vAlign w:val="center"/>
          </w:tcPr>
          <w:p w14:paraId="2F263100" w14:textId="0E0E3DB8" w:rsidR="00A56CF7" w:rsidRPr="00EC072D" w:rsidRDefault="00A56CF7" w:rsidP="00A56CF7">
            <w:pPr>
              <w:autoSpaceDE w:val="0"/>
              <w:autoSpaceDN w:val="0"/>
              <w:adjustRightInd w:val="0"/>
              <w:jc w:val="center"/>
              <w:rPr>
                <w:sz w:val="28"/>
                <w:szCs w:val="28"/>
              </w:rPr>
            </w:pPr>
            <w:r w:rsidRPr="00EC072D">
              <w:rPr>
                <w:sz w:val="28"/>
                <w:szCs w:val="28"/>
              </w:rPr>
              <w:t>–</w:t>
            </w:r>
          </w:p>
        </w:tc>
      </w:tr>
      <w:tr w:rsidR="00EC072D" w:rsidRPr="00EC072D" w14:paraId="28E4D6B6" w14:textId="77777777" w:rsidTr="009835E8">
        <w:trPr>
          <w:cantSplit/>
          <w:trHeight w:val="20"/>
        </w:trPr>
        <w:tc>
          <w:tcPr>
            <w:tcW w:w="2817" w:type="dxa"/>
            <w:vMerge/>
          </w:tcPr>
          <w:p w14:paraId="1D7F348C" w14:textId="77777777" w:rsidR="00A56CF7" w:rsidRPr="00EC072D" w:rsidRDefault="00A56CF7" w:rsidP="00A56CF7">
            <w:pPr>
              <w:autoSpaceDE w:val="0"/>
              <w:autoSpaceDN w:val="0"/>
              <w:adjustRightInd w:val="0"/>
              <w:rPr>
                <w:sz w:val="28"/>
                <w:szCs w:val="28"/>
              </w:rPr>
            </w:pPr>
          </w:p>
        </w:tc>
        <w:tc>
          <w:tcPr>
            <w:tcW w:w="2848" w:type="dxa"/>
            <w:vMerge w:val="restart"/>
          </w:tcPr>
          <w:p w14:paraId="340F9DF3" w14:textId="77777777" w:rsidR="00A56CF7" w:rsidRPr="00EC072D" w:rsidRDefault="00A56CF7" w:rsidP="00A56CF7">
            <w:pPr>
              <w:autoSpaceDE w:val="0"/>
              <w:autoSpaceDN w:val="0"/>
              <w:adjustRightInd w:val="0"/>
              <w:rPr>
                <w:sz w:val="28"/>
                <w:szCs w:val="28"/>
              </w:rPr>
            </w:pPr>
            <w:r w:rsidRPr="00EC072D">
              <w:rPr>
                <w:sz w:val="28"/>
                <w:szCs w:val="28"/>
              </w:rPr>
              <w:t xml:space="preserve">Удельные расчетные электрические нагрузки жилых зданий, </w:t>
            </w:r>
            <w:proofErr w:type="gramStart"/>
            <w:r w:rsidRPr="00EC072D">
              <w:rPr>
                <w:sz w:val="28"/>
                <w:szCs w:val="28"/>
              </w:rPr>
              <w:t>Вт</w:t>
            </w:r>
            <w:proofErr w:type="gramEnd"/>
            <w:r w:rsidRPr="00EC072D">
              <w:rPr>
                <w:sz w:val="28"/>
                <w:szCs w:val="28"/>
              </w:rPr>
              <w:t>/кв. м</w:t>
            </w:r>
          </w:p>
        </w:tc>
        <w:tc>
          <w:tcPr>
            <w:tcW w:w="3412" w:type="dxa"/>
            <w:gridSpan w:val="3"/>
            <w:vMerge w:val="restart"/>
            <w:vAlign w:val="center"/>
          </w:tcPr>
          <w:p w14:paraId="562B4ADE" w14:textId="77777777" w:rsidR="00A56CF7" w:rsidRPr="00EC072D" w:rsidRDefault="00A56CF7" w:rsidP="00A56CF7">
            <w:pPr>
              <w:autoSpaceDE w:val="0"/>
              <w:autoSpaceDN w:val="0"/>
              <w:adjustRightInd w:val="0"/>
              <w:jc w:val="center"/>
              <w:rPr>
                <w:i/>
                <w:sz w:val="28"/>
                <w:szCs w:val="28"/>
              </w:rPr>
            </w:pPr>
            <w:r w:rsidRPr="00EC072D">
              <w:rPr>
                <w:i/>
                <w:sz w:val="28"/>
                <w:szCs w:val="28"/>
              </w:rPr>
              <w:t>Этажность застройки</w:t>
            </w:r>
          </w:p>
        </w:tc>
        <w:tc>
          <w:tcPr>
            <w:tcW w:w="5992" w:type="dxa"/>
            <w:gridSpan w:val="9"/>
            <w:vAlign w:val="center"/>
          </w:tcPr>
          <w:p w14:paraId="55E40D73" w14:textId="3745F833" w:rsidR="00A56CF7" w:rsidRPr="00EC072D" w:rsidRDefault="00A56CF7" w:rsidP="00A56CF7">
            <w:pPr>
              <w:autoSpaceDE w:val="0"/>
              <w:autoSpaceDN w:val="0"/>
              <w:adjustRightInd w:val="0"/>
              <w:jc w:val="center"/>
              <w:rPr>
                <w:i/>
                <w:sz w:val="28"/>
                <w:szCs w:val="28"/>
              </w:rPr>
            </w:pPr>
            <w:r w:rsidRPr="00EC072D">
              <w:rPr>
                <w:i/>
                <w:sz w:val="28"/>
                <w:szCs w:val="28"/>
              </w:rPr>
              <w:t xml:space="preserve">Удельные расчетные электрические нагрузки </w:t>
            </w:r>
            <w:r w:rsidRPr="00EC072D">
              <w:rPr>
                <w:i/>
                <w:sz w:val="28"/>
                <w:szCs w:val="28"/>
              </w:rPr>
              <w:br/>
              <w:t>жилых зданий с плитами [1]</w:t>
            </w:r>
          </w:p>
        </w:tc>
      </w:tr>
      <w:tr w:rsidR="00EC072D" w:rsidRPr="00EC072D" w14:paraId="1EB5AD6F" w14:textId="77777777" w:rsidTr="009835E8">
        <w:trPr>
          <w:cantSplit/>
          <w:trHeight w:val="20"/>
        </w:trPr>
        <w:tc>
          <w:tcPr>
            <w:tcW w:w="2817" w:type="dxa"/>
            <w:vMerge/>
          </w:tcPr>
          <w:p w14:paraId="6E0DC71A" w14:textId="77777777" w:rsidR="00A56CF7" w:rsidRPr="00EC072D" w:rsidRDefault="00A56CF7" w:rsidP="00A56CF7">
            <w:pPr>
              <w:autoSpaceDE w:val="0"/>
              <w:autoSpaceDN w:val="0"/>
              <w:adjustRightInd w:val="0"/>
              <w:rPr>
                <w:sz w:val="28"/>
                <w:szCs w:val="28"/>
              </w:rPr>
            </w:pPr>
          </w:p>
        </w:tc>
        <w:tc>
          <w:tcPr>
            <w:tcW w:w="2848" w:type="dxa"/>
            <w:vMerge/>
          </w:tcPr>
          <w:p w14:paraId="219C191F" w14:textId="77777777" w:rsidR="00A56CF7" w:rsidRPr="00EC072D" w:rsidRDefault="00A56CF7" w:rsidP="00A56CF7">
            <w:pPr>
              <w:autoSpaceDE w:val="0"/>
              <w:autoSpaceDN w:val="0"/>
              <w:adjustRightInd w:val="0"/>
              <w:rPr>
                <w:sz w:val="28"/>
                <w:szCs w:val="28"/>
              </w:rPr>
            </w:pPr>
          </w:p>
        </w:tc>
        <w:tc>
          <w:tcPr>
            <w:tcW w:w="3412" w:type="dxa"/>
            <w:gridSpan w:val="3"/>
            <w:vMerge/>
            <w:vAlign w:val="center"/>
          </w:tcPr>
          <w:p w14:paraId="7C7C8AA8" w14:textId="77777777" w:rsidR="00A56CF7" w:rsidRPr="00EC072D" w:rsidRDefault="00A56CF7" w:rsidP="00A56CF7">
            <w:pPr>
              <w:autoSpaceDE w:val="0"/>
              <w:autoSpaceDN w:val="0"/>
              <w:adjustRightInd w:val="0"/>
              <w:jc w:val="center"/>
              <w:rPr>
                <w:i/>
                <w:sz w:val="28"/>
                <w:szCs w:val="28"/>
              </w:rPr>
            </w:pPr>
          </w:p>
        </w:tc>
        <w:tc>
          <w:tcPr>
            <w:tcW w:w="2647" w:type="dxa"/>
            <w:gridSpan w:val="4"/>
            <w:vAlign w:val="center"/>
          </w:tcPr>
          <w:p w14:paraId="50E04B69" w14:textId="77777777" w:rsidR="00A56CF7" w:rsidRPr="00EC072D" w:rsidRDefault="00A56CF7" w:rsidP="00A56CF7">
            <w:pPr>
              <w:autoSpaceDE w:val="0"/>
              <w:autoSpaceDN w:val="0"/>
              <w:adjustRightInd w:val="0"/>
              <w:jc w:val="center"/>
              <w:rPr>
                <w:i/>
                <w:sz w:val="28"/>
                <w:szCs w:val="28"/>
              </w:rPr>
            </w:pPr>
            <w:r w:rsidRPr="00EC072D">
              <w:rPr>
                <w:i/>
                <w:sz w:val="28"/>
                <w:szCs w:val="28"/>
              </w:rPr>
              <w:t>Природный газ</w:t>
            </w:r>
          </w:p>
        </w:tc>
        <w:tc>
          <w:tcPr>
            <w:tcW w:w="1494" w:type="dxa"/>
            <w:gridSpan w:val="3"/>
            <w:vAlign w:val="center"/>
          </w:tcPr>
          <w:p w14:paraId="47B9E910" w14:textId="25FC5312" w:rsidR="00A56CF7" w:rsidRPr="00EC072D" w:rsidRDefault="00A56CF7" w:rsidP="00A56CF7">
            <w:pPr>
              <w:autoSpaceDE w:val="0"/>
              <w:autoSpaceDN w:val="0"/>
              <w:adjustRightInd w:val="0"/>
              <w:jc w:val="center"/>
              <w:rPr>
                <w:i/>
                <w:sz w:val="28"/>
                <w:szCs w:val="28"/>
              </w:rPr>
            </w:pPr>
            <w:proofErr w:type="gramStart"/>
            <w:r w:rsidRPr="00EC072D">
              <w:rPr>
                <w:i/>
                <w:sz w:val="28"/>
                <w:szCs w:val="28"/>
              </w:rPr>
              <w:t>Сжижен</w:t>
            </w:r>
            <w:r w:rsidR="00BC03D6" w:rsidRPr="00EC072D">
              <w:rPr>
                <w:i/>
                <w:sz w:val="28"/>
                <w:szCs w:val="28"/>
              </w:rPr>
              <w:t>-</w:t>
            </w:r>
            <w:proofErr w:type="spellStart"/>
            <w:r w:rsidRPr="00EC072D">
              <w:rPr>
                <w:i/>
                <w:sz w:val="28"/>
                <w:szCs w:val="28"/>
              </w:rPr>
              <w:t>ный</w:t>
            </w:r>
            <w:proofErr w:type="spellEnd"/>
            <w:proofErr w:type="gramEnd"/>
            <w:r w:rsidRPr="00EC072D">
              <w:rPr>
                <w:i/>
                <w:sz w:val="28"/>
                <w:szCs w:val="28"/>
              </w:rPr>
              <w:t xml:space="preserve"> газ</w:t>
            </w:r>
          </w:p>
        </w:tc>
        <w:tc>
          <w:tcPr>
            <w:tcW w:w="1851" w:type="dxa"/>
            <w:gridSpan w:val="2"/>
            <w:vAlign w:val="center"/>
          </w:tcPr>
          <w:p w14:paraId="422EF68F" w14:textId="77777777" w:rsidR="00A56CF7" w:rsidRPr="00EC072D" w:rsidRDefault="00A56CF7" w:rsidP="00A56CF7">
            <w:pPr>
              <w:autoSpaceDE w:val="0"/>
              <w:autoSpaceDN w:val="0"/>
              <w:adjustRightInd w:val="0"/>
              <w:jc w:val="center"/>
              <w:rPr>
                <w:i/>
                <w:sz w:val="28"/>
                <w:szCs w:val="28"/>
              </w:rPr>
            </w:pPr>
            <w:r w:rsidRPr="00EC072D">
              <w:rPr>
                <w:i/>
                <w:sz w:val="28"/>
                <w:szCs w:val="28"/>
              </w:rPr>
              <w:t>Электрические</w:t>
            </w:r>
          </w:p>
        </w:tc>
      </w:tr>
      <w:tr w:rsidR="00EC072D" w:rsidRPr="00EC072D" w14:paraId="143F0323" w14:textId="77777777" w:rsidTr="009835E8">
        <w:trPr>
          <w:cantSplit/>
          <w:trHeight w:val="20"/>
        </w:trPr>
        <w:tc>
          <w:tcPr>
            <w:tcW w:w="2817" w:type="dxa"/>
            <w:vMerge/>
          </w:tcPr>
          <w:p w14:paraId="3ACB3ADD" w14:textId="77777777" w:rsidR="00A56CF7" w:rsidRPr="00EC072D" w:rsidRDefault="00A56CF7" w:rsidP="00A56CF7">
            <w:pPr>
              <w:autoSpaceDE w:val="0"/>
              <w:autoSpaceDN w:val="0"/>
              <w:adjustRightInd w:val="0"/>
              <w:rPr>
                <w:sz w:val="28"/>
                <w:szCs w:val="28"/>
              </w:rPr>
            </w:pPr>
          </w:p>
        </w:tc>
        <w:tc>
          <w:tcPr>
            <w:tcW w:w="2848" w:type="dxa"/>
            <w:vMerge/>
          </w:tcPr>
          <w:p w14:paraId="219E0B53" w14:textId="77777777" w:rsidR="00A56CF7" w:rsidRPr="00EC072D" w:rsidRDefault="00A56CF7" w:rsidP="00A56CF7">
            <w:pPr>
              <w:autoSpaceDE w:val="0"/>
              <w:autoSpaceDN w:val="0"/>
              <w:adjustRightInd w:val="0"/>
              <w:rPr>
                <w:sz w:val="28"/>
                <w:szCs w:val="28"/>
              </w:rPr>
            </w:pPr>
          </w:p>
        </w:tc>
        <w:tc>
          <w:tcPr>
            <w:tcW w:w="3412" w:type="dxa"/>
            <w:gridSpan w:val="3"/>
          </w:tcPr>
          <w:p w14:paraId="47253D3A" w14:textId="23FD146A" w:rsidR="00A56CF7" w:rsidRPr="00EC072D" w:rsidRDefault="00A56CF7" w:rsidP="00A56CF7">
            <w:pPr>
              <w:autoSpaceDE w:val="0"/>
              <w:autoSpaceDN w:val="0"/>
              <w:adjustRightInd w:val="0"/>
              <w:rPr>
                <w:sz w:val="28"/>
                <w:szCs w:val="28"/>
              </w:rPr>
            </w:pPr>
            <w:r w:rsidRPr="00EC072D">
              <w:rPr>
                <w:sz w:val="28"/>
                <w:szCs w:val="28"/>
              </w:rPr>
              <w:t>1-2 этажа</w:t>
            </w:r>
          </w:p>
        </w:tc>
        <w:tc>
          <w:tcPr>
            <w:tcW w:w="2647" w:type="dxa"/>
            <w:gridSpan w:val="4"/>
            <w:vAlign w:val="center"/>
          </w:tcPr>
          <w:p w14:paraId="7AAABE3F" w14:textId="77777777" w:rsidR="00A56CF7" w:rsidRPr="00EC072D" w:rsidRDefault="00A56CF7" w:rsidP="00A56CF7">
            <w:pPr>
              <w:autoSpaceDE w:val="0"/>
              <w:autoSpaceDN w:val="0"/>
              <w:adjustRightInd w:val="0"/>
              <w:jc w:val="center"/>
              <w:rPr>
                <w:sz w:val="28"/>
                <w:szCs w:val="28"/>
              </w:rPr>
            </w:pPr>
            <w:r w:rsidRPr="00EC072D">
              <w:rPr>
                <w:sz w:val="28"/>
                <w:szCs w:val="28"/>
              </w:rPr>
              <w:t>15,0/0,96</w:t>
            </w:r>
          </w:p>
        </w:tc>
        <w:tc>
          <w:tcPr>
            <w:tcW w:w="1494" w:type="dxa"/>
            <w:gridSpan w:val="3"/>
            <w:vAlign w:val="center"/>
          </w:tcPr>
          <w:p w14:paraId="03517179" w14:textId="77777777" w:rsidR="00A56CF7" w:rsidRPr="00EC072D" w:rsidRDefault="00A56CF7" w:rsidP="00A56CF7">
            <w:pPr>
              <w:autoSpaceDE w:val="0"/>
              <w:autoSpaceDN w:val="0"/>
              <w:adjustRightInd w:val="0"/>
              <w:jc w:val="center"/>
              <w:rPr>
                <w:sz w:val="28"/>
                <w:szCs w:val="28"/>
              </w:rPr>
            </w:pPr>
            <w:r w:rsidRPr="00EC072D">
              <w:rPr>
                <w:sz w:val="28"/>
                <w:szCs w:val="28"/>
              </w:rPr>
              <w:t>18,4/0,96</w:t>
            </w:r>
          </w:p>
        </w:tc>
        <w:tc>
          <w:tcPr>
            <w:tcW w:w="1851" w:type="dxa"/>
            <w:gridSpan w:val="2"/>
            <w:vAlign w:val="center"/>
          </w:tcPr>
          <w:p w14:paraId="667AE8BA" w14:textId="77777777" w:rsidR="00A56CF7" w:rsidRPr="00EC072D" w:rsidRDefault="00A56CF7" w:rsidP="00A56CF7">
            <w:pPr>
              <w:autoSpaceDE w:val="0"/>
              <w:autoSpaceDN w:val="0"/>
              <w:adjustRightInd w:val="0"/>
              <w:jc w:val="center"/>
              <w:rPr>
                <w:sz w:val="28"/>
                <w:szCs w:val="28"/>
              </w:rPr>
            </w:pPr>
            <w:r w:rsidRPr="00EC072D">
              <w:rPr>
                <w:sz w:val="28"/>
                <w:szCs w:val="28"/>
              </w:rPr>
              <w:t>20,7/0,98</w:t>
            </w:r>
          </w:p>
        </w:tc>
      </w:tr>
      <w:tr w:rsidR="00EC072D" w:rsidRPr="00EC072D" w14:paraId="5255AABE" w14:textId="77777777" w:rsidTr="009835E8">
        <w:trPr>
          <w:cantSplit/>
          <w:trHeight w:val="20"/>
        </w:trPr>
        <w:tc>
          <w:tcPr>
            <w:tcW w:w="2817" w:type="dxa"/>
            <w:vMerge/>
          </w:tcPr>
          <w:p w14:paraId="50681ED8" w14:textId="77777777" w:rsidR="00A56CF7" w:rsidRPr="00EC072D" w:rsidRDefault="00A56CF7" w:rsidP="00A56CF7">
            <w:pPr>
              <w:autoSpaceDE w:val="0"/>
              <w:autoSpaceDN w:val="0"/>
              <w:adjustRightInd w:val="0"/>
              <w:rPr>
                <w:sz w:val="28"/>
                <w:szCs w:val="28"/>
              </w:rPr>
            </w:pPr>
          </w:p>
        </w:tc>
        <w:tc>
          <w:tcPr>
            <w:tcW w:w="2848" w:type="dxa"/>
            <w:vMerge/>
          </w:tcPr>
          <w:p w14:paraId="45742919" w14:textId="77777777" w:rsidR="00A56CF7" w:rsidRPr="00EC072D" w:rsidRDefault="00A56CF7" w:rsidP="00A56CF7">
            <w:pPr>
              <w:autoSpaceDE w:val="0"/>
              <w:autoSpaceDN w:val="0"/>
              <w:adjustRightInd w:val="0"/>
              <w:rPr>
                <w:sz w:val="28"/>
                <w:szCs w:val="28"/>
              </w:rPr>
            </w:pPr>
          </w:p>
        </w:tc>
        <w:tc>
          <w:tcPr>
            <w:tcW w:w="3412" w:type="dxa"/>
            <w:gridSpan w:val="3"/>
          </w:tcPr>
          <w:p w14:paraId="14597BC0" w14:textId="6A103EBD" w:rsidR="00A56CF7" w:rsidRPr="00EC072D" w:rsidRDefault="00A56CF7" w:rsidP="00A56CF7">
            <w:pPr>
              <w:autoSpaceDE w:val="0"/>
              <w:autoSpaceDN w:val="0"/>
              <w:adjustRightInd w:val="0"/>
              <w:rPr>
                <w:sz w:val="28"/>
                <w:szCs w:val="28"/>
              </w:rPr>
            </w:pPr>
            <w:r w:rsidRPr="00EC072D">
              <w:rPr>
                <w:sz w:val="28"/>
                <w:szCs w:val="28"/>
              </w:rPr>
              <w:t>3-5 этажей</w:t>
            </w:r>
          </w:p>
        </w:tc>
        <w:tc>
          <w:tcPr>
            <w:tcW w:w="2647" w:type="dxa"/>
            <w:gridSpan w:val="4"/>
            <w:vAlign w:val="center"/>
          </w:tcPr>
          <w:p w14:paraId="47ED3C28" w14:textId="77777777" w:rsidR="00A56CF7" w:rsidRPr="00EC072D" w:rsidRDefault="00A56CF7" w:rsidP="00A56CF7">
            <w:pPr>
              <w:autoSpaceDE w:val="0"/>
              <w:autoSpaceDN w:val="0"/>
              <w:adjustRightInd w:val="0"/>
              <w:jc w:val="center"/>
              <w:rPr>
                <w:sz w:val="28"/>
                <w:szCs w:val="28"/>
              </w:rPr>
            </w:pPr>
            <w:r w:rsidRPr="00EC072D">
              <w:rPr>
                <w:sz w:val="28"/>
                <w:szCs w:val="28"/>
              </w:rPr>
              <w:t>15,8/0,96</w:t>
            </w:r>
          </w:p>
        </w:tc>
        <w:tc>
          <w:tcPr>
            <w:tcW w:w="1494" w:type="dxa"/>
            <w:gridSpan w:val="3"/>
            <w:vAlign w:val="center"/>
          </w:tcPr>
          <w:p w14:paraId="7329A857" w14:textId="77777777" w:rsidR="00A56CF7" w:rsidRPr="00EC072D" w:rsidRDefault="00A56CF7" w:rsidP="00A56CF7">
            <w:pPr>
              <w:autoSpaceDE w:val="0"/>
              <w:autoSpaceDN w:val="0"/>
              <w:adjustRightInd w:val="0"/>
              <w:jc w:val="center"/>
              <w:rPr>
                <w:sz w:val="28"/>
                <w:szCs w:val="28"/>
              </w:rPr>
            </w:pPr>
            <w:r w:rsidRPr="00EC072D">
              <w:rPr>
                <w:sz w:val="28"/>
                <w:szCs w:val="28"/>
              </w:rPr>
              <w:t>19,3/0,96</w:t>
            </w:r>
          </w:p>
        </w:tc>
        <w:tc>
          <w:tcPr>
            <w:tcW w:w="1851" w:type="dxa"/>
            <w:gridSpan w:val="2"/>
            <w:vAlign w:val="center"/>
          </w:tcPr>
          <w:p w14:paraId="202BFB55" w14:textId="77777777" w:rsidR="00A56CF7" w:rsidRPr="00EC072D" w:rsidRDefault="00A56CF7" w:rsidP="00A56CF7">
            <w:pPr>
              <w:autoSpaceDE w:val="0"/>
              <w:autoSpaceDN w:val="0"/>
              <w:adjustRightInd w:val="0"/>
              <w:jc w:val="center"/>
              <w:rPr>
                <w:sz w:val="28"/>
                <w:szCs w:val="28"/>
              </w:rPr>
            </w:pPr>
            <w:r w:rsidRPr="00EC072D">
              <w:rPr>
                <w:sz w:val="28"/>
                <w:szCs w:val="28"/>
              </w:rPr>
              <w:t>20,8/0,98</w:t>
            </w:r>
          </w:p>
        </w:tc>
      </w:tr>
      <w:tr w:rsidR="00EC072D" w:rsidRPr="00EC072D" w14:paraId="58F2012E" w14:textId="77777777" w:rsidTr="009835E8">
        <w:trPr>
          <w:cantSplit/>
          <w:trHeight w:val="20"/>
        </w:trPr>
        <w:tc>
          <w:tcPr>
            <w:tcW w:w="2817" w:type="dxa"/>
            <w:vMerge/>
          </w:tcPr>
          <w:p w14:paraId="3B842413" w14:textId="77777777" w:rsidR="00A56CF7" w:rsidRPr="00EC072D" w:rsidRDefault="00A56CF7" w:rsidP="00A56CF7">
            <w:pPr>
              <w:autoSpaceDE w:val="0"/>
              <w:autoSpaceDN w:val="0"/>
              <w:adjustRightInd w:val="0"/>
              <w:rPr>
                <w:sz w:val="28"/>
                <w:szCs w:val="28"/>
              </w:rPr>
            </w:pPr>
          </w:p>
        </w:tc>
        <w:tc>
          <w:tcPr>
            <w:tcW w:w="2848" w:type="dxa"/>
            <w:vMerge/>
          </w:tcPr>
          <w:p w14:paraId="5768B9B4" w14:textId="77777777" w:rsidR="00A56CF7" w:rsidRPr="00EC072D" w:rsidRDefault="00A56CF7" w:rsidP="00A56CF7">
            <w:pPr>
              <w:autoSpaceDE w:val="0"/>
              <w:autoSpaceDN w:val="0"/>
              <w:adjustRightInd w:val="0"/>
              <w:rPr>
                <w:sz w:val="28"/>
                <w:szCs w:val="28"/>
              </w:rPr>
            </w:pPr>
          </w:p>
        </w:tc>
        <w:tc>
          <w:tcPr>
            <w:tcW w:w="3412" w:type="dxa"/>
            <w:gridSpan w:val="3"/>
          </w:tcPr>
          <w:p w14:paraId="67A90F32" w14:textId="20F8E09E" w:rsidR="00A56CF7" w:rsidRPr="00EC072D" w:rsidRDefault="00A56CF7" w:rsidP="00A56CF7">
            <w:pPr>
              <w:autoSpaceDE w:val="0"/>
              <w:autoSpaceDN w:val="0"/>
              <w:adjustRightInd w:val="0"/>
              <w:rPr>
                <w:sz w:val="28"/>
                <w:szCs w:val="28"/>
              </w:rPr>
            </w:pPr>
            <w:r w:rsidRPr="00EC072D">
              <w:rPr>
                <w:sz w:val="28"/>
                <w:szCs w:val="28"/>
              </w:rPr>
              <w:t>6-7 этажей</w:t>
            </w:r>
          </w:p>
        </w:tc>
        <w:tc>
          <w:tcPr>
            <w:tcW w:w="2647" w:type="dxa"/>
            <w:gridSpan w:val="4"/>
            <w:vAlign w:val="center"/>
          </w:tcPr>
          <w:p w14:paraId="5BB8E514" w14:textId="77777777" w:rsidR="00A56CF7" w:rsidRPr="00EC072D" w:rsidRDefault="00A56CF7" w:rsidP="00A56CF7">
            <w:pPr>
              <w:autoSpaceDE w:val="0"/>
              <w:autoSpaceDN w:val="0"/>
              <w:adjustRightInd w:val="0"/>
              <w:jc w:val="center"/>
              <w:rPr>
                <w:sz w:val="28"/>
                <w:szCs w:val="28"/>
              </w:rPr>
            </w:pPr>
            <w:r w:rsidRPr="00EC072D">
              <w:rPr>
                <w:sz w:val="28"/>
                <w:szCs w:val="28"/>
              </w:rPr>
              <w:t>15,6/0,94</w:t>
            </w:r>
          </w:p>
        </w:tc>
        <w:tc>
          <w:tcPr>
            <w:tcW w:w="1494" w:type="dxa"/>
            <w:gridSpan w:val="3"/>
            <w:vAlign w:val="center"/>
          </w:tcPr>
          <w:p w14:paraId="5F390A07" w14:textId="77777777" w:rsidR="00A56CF7" w:rsidRPr="00EC072D" w:rsidRDefault="00A56CF7" w:rsidP="00A56CF7">
            <w:pPr>
              <w:autoSpaceDE w:val="0"/>
              <w:autoSpaceDN w:val="0"/>
              <w:adjustRightInd w:val="0"/>
              <w:jc w:val="center"/>
              <w:rPr>
                <w:sz w:val="28"/>
                <w:szCs w:val="28"/>
              </w:rPr>
            </w:pPr>
            <w:r w:rsidRPr="00EC072D">
              <w:rPr>
                <w:sz w:val="28"/>
                <w:szCs w:val="28"/>
              </w:rPr>
              <w:t>17,2/0,94</w:t>
            </w:r>
          </w:p>
        </w:tc>
        <w:tc>
          <w:tcPr>
            <w:tcW w:w="1851" w:type="dxa"/>
            <w:gridSpan w:val="2"/>
            <w:vAlign w:val="center"/>
          </w:tcPr>
          <w:p w14:paraId="2A429F9D" w14:textId="77777777" w:rsidR="00A56CF7" w:rsidRPr="00EC072D" w:rsidRDefault="00A56CF7" w:rsidP="00A56CF7">
            <w:pPr>
              <w:autoSpaceDE w:val="0"/>
              <w:autoSpaceDN w:val="0"/>
              <w:adjustRightInd w:val="0"/>
              <w:jc w:val="center"/>
              <w:rPr>
                <w:sz w:val="28"/>
                <w:szCs w:val="28"/>
              </w:rPr>
            </w:pPr>
            <w:r w:rsidRPr="00EC072D">
              <w:rPr>
                <w:sz w:val="28"/>
                <w:szCs w:val="28"/>
              </w:rPr>
              <w:t>20,2/0,97</w:t>
            </w:r>
          </w:p>
        </w:tc>
      </w:tr>
      <w:tr w:rsidR="00EC072D" w:rsidRPr="00EC072D" w14:paraId="6D857F62" w14:textId="77777777" w:rsidTr="009835E8">
        <w:trPr>
          <w:cantSplit/>
          <w:trHeight w:val="20"/>
        </w:trPr>
        <w:tc>
          <w:tcPr>
            <w:tcW w:w="2817" w:type="dxa"/>
            <w:vMerge/>
          </w:tcPr>
          <w:p w14:paraId="572435EC" w14:textId="77777777" w:rsidR="00A56CF7" w:rsidRPr="00EC072D" w:rsidRDefault="00A56CF7" w:rsidP="00A56CF7">
            <w:pPr>
              <w:autoSpaceDE w:val="0"/>
              <w:autoSpaceDN w:val="0"/>
              <w:adjustRightInd w:val="0"/>
              <w:rPr>
                <w:sz w:val="28"/>
                <w:szCs w:val="28"/>
              </w:rPr>
            </w:pPr>
          </w:p>
        </w:tc>
        <w:tc>
          <w:tcPr>
            <w:tcW w:w="2848" w:type="dxa"/>
            <w:vMerge/>
          </w:tcPr>
          <w:p w14:paraId="23359460" w14:textId="77777777" w:rsidR="00A56CF7" w:rsidRPr="00EC072D" w:rsidRDefault="00A56CF7" w:rsidP="00A56CF7">
            <w:pPr>
              <w:autoSpaceDE w:val="0"/>
              <w:autoSpaceDN w:val="0"/>
              <w:adjustRightInd w:val="0"/>
              <w:rPr>
                <w:sz w:val="28"/>
                <w:szCs w:val="28"/>
              </w:rPr>
            </w:pPr>
          </w:p>
        </w:tc>
        <w:tc>
          <w:tcPr>
            <w:tcW w:w="3412" w:type="dxa"/>
            <w:gridSpan w:val="3"/>
          </w:tcPr>
          <w:p w14:paraId="5989E118" w14:textId="5025B0AD" w:rsidR="00A56CF7" w:rsidRPr="00EC072D" w:rsidRDefault="00A56CF7" w:rsidP="00A56CF7">
            <w:pPr>
              <w:autoSpaceDE w:val="0"/>
              <w:autoSpaceDN w:val="0"/>
              <w:adjustRightInd w:val="0"/>
              <w:rPr>
                <w:sz w:val="28"/>
                <w:szCs w:val="28"/>
              </w:rPr>
            </w:pPr>
            <w:r w:rsidRPr="00EC072D">
              <w:rPr>
                <w:sz w:val="28"/>
                <w:szCs w:val="28"/>
              </w:rPr>
              <w:t>8-9 этажей</w:t>
            </w:r>
          </w:p>
        </w:tc>
        <w:tc>
          <w:tcPr>
            <w:tcW w:w="2647" w:type="dxa"/>
            <w:gridSpan w:val="4"/>
            <w:vAlign w:val="center"/>
          </w:tcPr>
          <w:p w14:paraId="198D34BB" w14:textId="77777777" w:rsidR="00A56CF7" w:rsidRPr="00EC072D" w:rsidRDefault="00A56CF7" w:rsidP="00A56CF7">
            <w:pPr>
              <w:autoSpaceDE w:val="0"/>
              <w:autoSpaceDN w:val="0"/>
              <w:adjustRightInd w:val="0"/>
              <w:jc w:val="center"/>
              <w:rPr>
                <w:sz w:val="28"/>
                <w:szCs w:val="28"/>
              </w:rPr>
            </w:pPr>
            <w:r w:rsidRPr="00EC072D">
              <w:rPr>
                <w:sz w:val="28"/>
                <w:szCs w:val="28"/>
              </w:rPr>
              <w:t>16,3/0,93</w:t>
            </w:r>
          </w:p>
        </w:tc>
        <w:tc>
          <w:tcPr>
            <w:tcW w:w="1494" w:type="dxa"/>
            <w:gridSpan w:val="3"/>
            <w:vAlign w:val="center"/>
          </w:tcPr>
          <w:p w14:paraId="592CA9B2" w14:textId="77777777" w:rsidR="00A56CF7" w:rsidRPr="00EC072D" w:rsidRDefault="00A56CF7" w:rsidP="00A56CF7">
            <w:pPr>
              <w:autoSpaceDE w:val="0"/>
              <w:autoSpaceDN w:val="0"/>
              <w:adjustRightInd w:val="0"/>
              <w:jc w:val="center"/>
              <w:rPr>
                <w:sz w:val="28"/>
                <w:szCs w:val="28"/>
              </w:rPr>
            </w:pPr>
            <w:r w:rsidRPr="00EC072D">
              <w:rPr>
                <w:sz w:val="28"/>
                <w:szCs w:val="28"/>
              </w:rPr>
              <w:t>17,9/0,93</w:t>
            </w:r>
          </w:p>
        </w:tc>
        <w:tc>
          <w:tcPr>
            <w:tcW w:w="1851" w:type="dxa"/>
            <w:gridSpan w:val="2"/>
            <w:vAlign w:val="center"/>
          </w:tcPr>
          <w:p w14:paraId="2177019C" w14:textId="77777777" w:rsidR="00A56CF7" w:rsidRPr="00EC072D" w:rsidRDefault="00A56CF7" w:rsidP="00A56CF7">
            <w:pPr>
              <w:autoSpaceDE w:val="0"/>
              <w:autoSpaceDN w:val="0"/>
              <w:adjustRightInd w:val="0"/>
              <w:jc w:val="center"/>
              <w:rPr>
                <w:sz w:val="28"/>
                <w:szCs w:val="28"/>
              </w:rPr>
            </w:pPr>
            <w:r w:rsidRPr="00EC072D">
              <w:rPr>
                <w:sz w:val="28"/>
                <w:szCs w:val="28"/>
              </w:rPr>
              <w:t>20,9/0,97</w:t>
            </w:r>
          </w:p>
        </w:tc>
      </w:tr>
      <w:tr w:rsidR="00EC072D" w:rsidRPr="00EC072D" w14:paraId="626F86E9" w14:textId="77777777" w:rsidTr="009835E8">
        <w:trPr>
          <w:cantSplit/>
          <w:trHeight w:val="20"/>
        </w:trPr>
        <w:tc>
          <w:tcPr>
            <w:tcW w:w="2817" w:type="dxa"/>
            <w:vMerge/>
          </w:tcPr>
          <w:p w14:paraId="3574B7E8" w14:textId="77777777" w:rsidR="00A56CF7" w:rsidRPr="00EC072D" w:rsidRDefault="00A56CF7" w:rsidP="00A56CF7">
            <w:pPr>
              <w:autoSpaceDE w:val="0"/>
              <w:autoSpaceDN w:val="0"/>
              <w:adjustRightInd w:val="0"/>
              <w:rPr>
                <w:sz w:val="28"/>
                <w:szCs w:val="28"/>
              </w:rPr>
            </w:pPr>
          </w:p>
        </w:tc>
        <w:tc>
          <w:tcPr>
            <w:tcW w:w="2848" w:type="dxa"/>
            <w:vMerge/>
          </w:tcPr>
          <w:p w14:paraId="59C008EF" w14:textId="77777777" w:rsidR="00A56CF7" w:rsidRPr="00EC072D" w:rsidRDefault="00A56CF7" w:rsidP="00A56CF7">
            <w:pPr>
              <w:autoSpaceDE w:val="0"/>
              <w:autoSpaceDN w:val="0"/>
              <w:adjustRightInd w:val="0"/>
              <w:rPr>
                <w:sz w:val="28"/>
                <w:szCs w:val="28"/>
              </w:rPr>
            </w:pPr>
          </w:p>
        </w:tc>
        <w:tc>
          <w:tcPr>
            <w:tcW w:w="3412" w:type="dxa"/>
            <w:gridSpan w:val="3"/>
          </w:tcPr>
          <w:p w14:paraId="3723A7DE" w14:textId="69B4F72C" w:rsidR="00A56CF7" w:rsidRPr="00EC072D" w:rsidRDefault="00A56CF7" w:rsidP="00A56CF7">
            <w:pPr>
              <w:autoSpaceDE w:val="0"/>
              <w:autoSpaceDN w:val="0"/>
              <w:adjustRightInd w:val="0"/>
              <w:rPr>
                <w:sz w:val="28"/>
                <w:szCs w:val="28"/>
              </w:rPr>
            </w:pPr>
            <w:r w:rsidRPr="00EC072D">
              <w:rPr>
                <w:sz w:val="28"/>
                <w:szCs w:val="28"/>
              </w:rPr>
              <w:t>10-12 этажей</w:t>
            </w:r>
          </w:p>
        </w:tc>
        <w:tc>
          <w:tcPr>
            <w:tcW w:w="2647" w:type="dxa"/>
            <w:gridSpan w:val="4"/>
            <w:vAlign w:val="center"/>
          </w:tcPr>
          <w:p w14:paraId="6DEBD0D4" w14:textId="77777777" w:rsidR="00A56CF7" w:rsidRPr="00EC072D" w:rsidRDefault="00A56CF7" w:rsidP="00A56CF7">
            <w:pPr>
              <w:autoSpaceDE w:val="0"/>
              <w:autoSpaceDN w:val="0"/>
              <w:adjustRightInd w:val="0"/>
              <w:jc w:val="center"/>
              <w:rPr>
                <w:sz w:val="28"/>
                <w:szCs w:val="28"/>
              </w:rPr>
            </w:pPr>
            <w:r w:rsidRPr="00EC072D">
              <w:rPr>
                <w:sz w:val="28"/>
                <w:szCs w:val="28"/>
              </w:rPr>
              <w:t>17,4/0,92</w:t>
            </w:r>
          </w:p>
        </w:tc>
        <w:tc>
          <w:tcPr>
            <w:tcW w:w="1494" w:type="dxa"/>
            <w:gridSpan w:val="3"/>
            <w:vAlign w:val="center"/>
          </w:tcPr>
          <w:p w14:paraId="0AB74569" w14:textId="77777777" w:rsidR="00A56CF7" w:rsidRPr="00EC072D" w:rsidRDefault="00A56CF7" w:rsidP="00A56CF7">
            <w:pPr>
              <w:autoSpaceDE w:val="0"/>
              <w:autoSpaceDN w:val="0"/>
              <w:adjustRightInd w:val="0"/>
              <w:jc w:val="center"/>
              <w:rPr>
                <w:sz w:val="28"/>
                <w:szCs w:val="28"/>
              </w:rPr>
            </w:pPr>
            <w:r w:rsidRPr="00EC072D">
              <w:rPr>
                <w:sz w:val="28"/>
                <w:szCs w:val="28"/>
              </w:rPr>
              <w:t>19,0/0,92</w:t>
            </w:r>
          </w:p>
        </w:tc>
        <w:tc>
          <w:tcPr>
            <w:tcW w:w="1851" w:type="dxa"/>
            <w:gridSpan w:val="2"/>
            <w:vAlign w:val="center"/>
          </w:tcPr>
          <w:p w14:paraId="33EE924E" w14:textId="77777777" w:rsidR="00A56CF7" w:rsidRPr="00EC072D" w:rsidRDefault="00A56CF7" w:rsidP="00A56CF7">
            <w:pPr>
              <w:autoSpaceDE w:val="0"/>
              <w:autoSpaceDN w:val="0"/>
              <w:adjustRightInd w:val="0"/>
              <w:jc w:val="center"/>
              <w:rPr>
                <w:sz w:val="28"/>
                <w:szCs w:val="28"/>
              </w:rPr>
            </w:pPr>
            <w:r w:rsidRPr="00EC072D">
              <w:rPr>
                <w:sz w:val="28"/>
                <w:szCs w:val="28"/>
              </w:rPr>
              <w:t>21,8/0,96</w:t>
            </w:r>
          </w:p>
        </w:tc>
      </w:tr>
      <w:tr w:rsidR="00EC072D" w:rsidRPr="00EC072D" w14:paraId="417AA8B5" w14:textId="77777777" w:rsidTr="009835E8">
        <w:trPr>
          <w:cantSplit/>
          <w:trHeight w:val="20"/>
        </w:trPr>
        <w:tc>
          <w:tcPr>
            <w:tcW w:w="2817" w:type="dxa"/>
            <w:vMerge/>
          </w:tcPr>
          <w:p w14:paraId="6B978AE8" w14:textId="77777777" w:rsidR="00A56CF7" w:rsidRPr="00EC072D" w:rsidRDefault="00A56CF7" w:rsidP="00A56CF7">
            <w:pPr>
              <w:autoSpaceDE w:val="0"/>
              <w:autoSpaceDN w:val="0"/>
              <w:adjustRightInd w:val="0"/>
              <w:rPr>
                <w:sz w:val="28"/>
                <w:szCs w:val="28"/>
              </w:rPr>
            </w:pPr>
          </w:p>
        </w:tc>
        <w:tc>
          <w:tcPr>
            <w:tcW w:w="2848" w:type="dxa"/>
            <w:vMerge/>
          </w:tcPr>
          <w:p w14:paraId="2FB8E68F" w14:textId="77777777" w:rsidR="00A56CF7" w:rsidRPr="00EC072D" w:rsidRDefault="00A56CF7" w:rsidP="00A56CF7">
            <w:pPr>
              <w:autoSpaceDE w:val="0"/>
              <w:autoSpaceDN w:val="0"/>
              <w:adjustRightInd w:val="0"/>
              <w:rPr>
                <w:sz w:val="28"/>
                <w:szCs w:val="28"/>
              </w:rPr>
            </w:pPr>
          </w:p>
        </w:tc>
        <w:tc>
          <w:tcPr>
            <w:tcW w:w="3412" w:type="dxa"/>
            <w:gridSpan w:val="3"/>
          </w:tcPr>
          <w:p w14:paraId="6371D496" w14:textId="77777777" w:rsidR="00A56CF7" w:rsidRPr="00EC072D" w:rsidRDefault="00A56CF7" w:rsidP="00A56CF7">
            <w:pPr>
              <w:autoSpaceDE w:val="0"/>
              <w:autoSpaceDN w:val="0"/>
              <w:adjustRightInd w:val="0"/>
              <w:rPr>
                <w:sz w:val="28"/>
                <w:szCs w:val="28"/>
              </w:rPr>
            </w:pPr>
            <w:r w:rsidRPr="00EC072D">
              <w:rPr>
                <w:sz w:val="28"/>
                <w:szCs w:val="28"/>
              </w:rPr>
              <w:t>более 5 этажей с квартирами повышенной комфортности</w:t>
            </w:r>
          </w:p>
        </w:tc>
        <w:tc>
          <w:tcPr>
            <w:tcW w:w="2647" w:type="dxa"/>
            <w:gridSpan w:val="4"/>
            <w:vAlign w:val="center"/>
          </w:tcPr>
          <w:p w14:paraId="20F57A20" w14:textId="363B625B" w:rsidR="00A56CF7" w:rsidRPr="00EC072D" w:rsidRDefault="00A56CF7" w:rsidP="00A56CF7">
            <w:pPr>
              <w:autoSpaceDE w:val="0"/>
              <w:autoSpaceDN w:val="0"/>
              <w:adjustRightInd w:val="0"/>
              <w:jc w:val="center"/>
              <w:rPr>
                <w:sz w:val="28"/>
                <w:szCs w:val="28"/>
              </w:rPr>
            </w:pPr>
            <w:r w:rsidRPr="00EC072D">
              <w:rPr>
                <w:sz w:val="28"/>
                <w:szCs w:val="28"/>
              </w:rPr>
              <w:t>–</w:t>
            </w:r>
          </w:p>
        </w:tc>
        <w:tc>
          <w:tcPr>
            <w:tcW w:w="1494" w:type="dxa"/>
            <w:gridSpan w:val="3"/>
            <w:vAlign w:val="center"/>
          </w:tcPr>
          <w:p w14:paraId="045AEC3B" w14:textId="6AFCB510" w:rsidR="00A56CF7" w:rsidRPr="00EC072D" w:rsidRDefault="00A56CF7" w:rsidP="00A56CF7">
            <w:pPr>
              <w:autoSpaceDE w:val="0"/>
              <w:autoSpaceDN w:val="0"/>
              <w:adjustRightInd w:val="0"/>
              <w:jc w:val="center"/>
              <w:rPr>
                <w:sz w:val="28"/>
                <w:szCs w:val="28"/>
              </w:rPr>
            </w:pPr>
            <w:r w:rsidRPr="00EC072D">
              <w:rPr>
                <w:sz w:val="28"/>
                <w:szCs w:val="28"/>
              </w:rPr>
              <w:t>–</w:t>
            </w:r>
          </w:p>
        </w:tc>
        <w:tc>
          <w:tcPr>
            <w:tcW w:w="1851" w:type="dxa"/>
            <w:gridSpan w:val="2"/>
            <w:vAlign w:val="center"/>
          </w:tcPr>
          <w:p w14:paraId="2F25354D" w14:textId="77777777" w:rsidR="00A56CF7" w:rsidRPr="00EC072D" w:rsidRDefault="00A56CF7" w:rsidP="00A56CF7">
            <w:pPr>
              <w:autoSpaceDE w:val="0"/>
              <w:autoSpaceDN w:val="0"/>
              <w:adjustRightInd w:val="0"/>
              <w:jc w:val="center"/>
              <w:rPr>
                <w:sz w:val="28"/>
                <w:szCs w:val="28"/>
              </w:rPr>
            </w:pPr>
            <w:r w:rsidRPr="00EC072D">
              <w:rPr>
                <w:sz w:val="28"/>
                <w:szCs w:val="28"/>
              </w:rPr>
              <w:t>17,8/0,96</w:t>
            </w:r>
          </w:p>
        </w:tc>
      </w:tr>
      <w:tr w:rsidR="00EC072D" w:rsidRPr="00EC072D" w14:paraId="48704BB3" w14:textId="77777777" w:rsidTr="009835E8">
        <w:trPr>
          <w:cantSplit/>
          <w:trHeight w:val="20"/>
        </w:trPr>
        <w:tc>
          <w:tcPr>
            <w:tcW w:w="2817" w:type="dxa"/>
            <w:vMerge/>
          </w:tcPr>
          <w:p w14:paraId="19A70A83" w14:textId="77777777" w:rsidR="00A56CF7" w:rsidRPr="00EC072D" w:rsidRDefault="00A56CF7" w:rsidP="00A56CF7">
            <w:pPr>
              <w:autoSpaceDE w:val="0"/>
              <w:autoSpaceDN w:val="0"/>
              <w:adjustRightInd w:val="0"/>
              <w:rPr>
                <w:sz w:val="28"/>
                <w:szCs w:val="28"/>
              </w:rPr>
            </w:pPr>
          </w:p>
        </w:tc>
        <w:tc>
          <w:tcPr>
            <w:tcW w:w="2848" w:type="dxa"/>
          </w:tcPr>
          <w:p w14:paraId="384B0680" w14:textId="77777777" w:rsidR="00A56CF7" w:rsidRPr="00EC072D" w:rsidRDefault="00A56CF7" w:rsidP="00A56CF7">
            <w:pPr>
              <w:autoSpaceDE w:val="0"/>
              <w:autoSpaceDN w:val="0"/>
              <w:adjustRightInd w:val="0"/>
              <w:rPr>
                <w:sz w:val="28"/>
                <w:szCs w:val="28"/>
              </w:rPr>
            </w:pPr>
            <w:r w:rsidRPr="00EC072D">
              <w:rPr>
                <w:sz w:val="28"/>
                <w:szCs w:val="28"/>
              </w:rPr>
              <w:t>Мощность электрической нагрузки индустриального парка, МВт</w:t>
            </w:r>
          </w:p>
        </w:tc>
        <w:tc>
          <w:tcPr>
            <w:tcW w:w="9404" w:type="dxa"/>
            <w:gridSpan w:val="12"/>
          </w:tcPr>
          <w:p w14:paraId="31453E35" w14:textId="04FF98C2" w:rsidR="00A56CF7" w:rsidRPr="00EC072D" w:rsidRDefault="00A56CF7" w:rsidP="00A56CF7">
            <w:pPr>
              <w:autoSpaceDE w:val="0"/>
              <w:autoSpaceDN w:val="0"/>
              <w:adjustRightInd w:val="0"/>
              <w:rPr>
                <w:sz w:val="28"/>
                <w:szCs w:val="28"/>
              </w:rPr>
            </w:pPr>
            <w:r w:rsidRPr="00EC072D">
              <w:rPr>
                <w:sz w:val="28"/>
                <w:szCs w:val="28"/>
              </w:rPr>
              <w:t>2 МВт на объект, но не менее 0,15 МВт/</w:t>
            </w:r>
            <w:proofErr w:type="gramStart"/>
            <w:r w:rsidRPr="00EC072D">
              <w:rPr>
                <w:sz w:val="28"/>
                <w:szCs w:val="28"/>
              </w:rPr>
              <w:t>га</w:t>
            </w:r>
            <w:proofErr w:type="gramEnd"/>
            <w:r w:rsidRPr="00EC072D">
              <w:rPr>
                <w:sz w:val="28"/>
                <w:szCs w:val="28"/>
              </w:rPr>
              <w:t xml:space="preserve"> [2]</w:t>
            </w:r>
          </w:p>
        </w:tc>
      </w:tr>
    </w:tbl>
    <w:p w14:paraId="6F93441A" w14:textId="77777777" w:rsidR="00E819AC" w:rsidRPr="00EC072D" w:rsidRDefault="00E819AC">
      <w:pPr>
        <w:rPr>
          <w:sz w:val="2"/>
          <w:szCs w:val="2"/>
        </w:rPr>
      </w:pPr>
    </w:p>
    <w:tbl>
      <w:tblPr>
        <w:tblStyle w:val="1c"/>
        <w:tblW w:w="5000" w:type="pct"/>
        <w:tblLook w:val="0000" w:firstRow="0" w:lastRow="0" w:firstColumn="0" w:lastColumn="0" w:noHBand="0" w:noVBand="0"/>
      </w:tblPr>
      <w:tblGrid>
        <w:gridCol w:w="15069"/>
      </w:tblGrid>
      <w:tr w:rsidR="00EC072D" w:rsidRPr="00EC072D" w14:paraId="454F5008" w14:textId="77777777" w:rsidTr="00E819AC">
        <w:tc>
          <w:tcPr>
            <w:tcW w:w="5000" w:type="pct"/>
          </w:tcPr>
          <w:p w14:paraId="365DC14E" w14:textId="1197BFE5" w:rsidR="00E819AC" w:rsidRPr="00EC072D" w:rsidRDefault="00D07AFF">
            <w:pPr>
              <w:autoSpaceDE w:val="0"/>
              <w:autoSpaceDN w:val="0"/>
              <w:adjustRightInd w:val="0"/>
              <w:rPr>
                <w:sz w:val="28"/>
                <w:szCs w:val="28"/>
              </w:rPr>
            </w:pPr>
            <w:r w:rsidRPr="00EC072D">
              <w:rPr>
                <w:sz w:val="28"/>
                <w:szCs w:val="28"/>
              </w:rPr>
              <w:t>Примечания</w:t>
            </w:r>
          </w:p>
          <w:p w14:paraId="281EDD28" w14:textId="77777777" w:rsidR="009F1F2A" w:rsidRPr="00EC072D" w:rsidRDefault="009F1F2A" w:rsidP="009F1F2A">
            <w:pPr>
              <w:autoSpaceDE w:val="0"/>
              <w:autoSpaceDN w:val="0"/>
              <w:adjustRightInd w:val="0"/>
              <w:rPr>
                <w:sz w:val="28"/>
                <w:szCs w:val="28"/>
              </w:rPr>
            </w:pPr>
            <w:bookmarkStart w:id="137" w:name="Par110"/>
            <w:bookmarkEnd w:id="137"/>
            <w:r w:rsidRPr="00EC072D">
              <w:rPr>
                <w:sz w:val="28"/>
                <w:szCs w:val="28"/>
              </w:rPr>
              <w:t>1. Значение принято в соответствии с таблицей 2.4.4. РД 34.20.185-94 «Инструкции по проектированию городских электрических сетей», утвержденной Министерством топлива и энергетики Российской Федерации 07.07.1994, Российским акционерным обществом энергетики и электрификации «ЕЭС России» 31.05.1994.</w:t>
            </w:r>
          </w:p>
          <w:p w14:paraId="1C640CE4" w14:textId="42B0FC63" w:rsidR="00E819AC" w:rsidRPr="00EC072D" w:rsidRDefault="00E819AC" w:rsidP="00E819AC">
            <w:pPr>
              <w:autoSpaceDE w:val="0"/>
              <w:autoSpaceDN w:val="0"/>
              <w:adjustRightInd w:val="0"/>
              <w:rPr>
                <w:sz w:val="28"/>
                <w:szCs w:val="28"/>
              </w:rPr>
            </w:pPr>
            <w:bookmarkStart w:id="138" w:name="Par111"/>
            <w:bookmarkEnd w:id="138"/>
            <w:r w:rsidRPr="00EC072D">
              <w:rPr>
                <w:sz w:val="28"/>
                <w:szCs w:val="28"/>
              </w:rPr>
              <w:t xml:space="preserve">2. Значение принято в соответствии ГОСТ </w:t>
            </w:r>
            <w:proofErr w:type="gramStart"/>
            <w:r w:rsidRPr="00EC072D">
              <w:rPr>
                <w:sz w:val="28"/>
                <w:szCs w:val="28"/>
              </w:rPr>
              <w:t>Р</w:t>
            </w:r>
            <w:proofErr w:type="gramEnd"/>
            <w:r w:rsidRPr="00EC072D">
              <w:rPr>
                <w:sz w:val="28"/>
                <w:szCs w:val="28"/>
              </w:rPr>
              <w:t xml:space="preserve"> 56301-2014 «Индустриальные парки. Требования».</w:t>
            </w:r>
            <w:bookmarkStart w:id="139" w:name="Par112"/>
            <w:bookmarkEnd w:id="139"/>
          </w:p>
        </w:tc>
      </w:tr>
    </w:tbl>
    <w:p w14:paraId="2ADF7B41" w14:textId="290502C5" w:rsidR="00167EA1" w:rsidRPr="00EC072D" w:rsidRDefault="00167EA1" w:rsidP="00CD1C4C">
      <w:pPr>
        <w:pStyle w:val="3"/>
      </w:pPr>
      <w:bookmarkStart w:id="140" w:name="_Toc88934916"/>
      <w:r w:rsidRPr="00EC072D">
        <w:t>Расчетные показатели, устанавливаемые для объектов местного значения городского округа в области теплоснабжения</w:t>
      </w:r>
      <w:bookmarkEnd w:id="140"/>
    </w:p>
    <w:p w14:paraId="646E6F4D" w14:textId="2369A215" w:rsidR="00A56CF7" w:rsidRPr="00EC072D" w:rsidRDefault="006F62F0" w:rsidP="00CD1C4C">
      <w:pPr>
        <w:pStyle w:val="af1"/>
      </w:pPr>
      <w:r w:rsidRPr="00EC072D">
        <w:t xml:space="preserve">Таблица </w:t>
      </w:r>
      <w:r w:rsidR="004F4CFD" w:rsidRPr="00EC072D">
        <w:rPr>
          <w:noProof/>
        </w:rPr>
        <w:fldChar w:fldCharType="begin"/>
      </w:r>
      <w:r w:rsidR="004F4CFD" w:rsidRPr="00EC072D">
        <w:rPr>
          <w:noProof/>
        </w:rPr>
        <w:instrText xml:space="preserve"> SEQ Таблица \* ARABIC </w:instrText>
      </w:r>
      <w:r w:rsidR="004F4CFD" w:rsidRPr="00EC072D">
        <w:rPr>
          <w:noProof/>
        </w:rPr>
        <w:fldChar w:fldCharType="separate"/>
      </w:r>
      <w:r w:rsidR="00CD1C4C" w:rsidRPr="00EC072D">
        <w:rPr>
          <w:noProof/>
        </w:rPr>
        <w:t>10</w:t>
      </w:r>
      <w:r w:rsidR="004F4CFD" w:rsidRPr="00EC072D">
        <w:rPr>
          <w:noProof/>
        </w:rPr>
        <w:fldChar w:fldCharType="end"/>
      </w:r>
      <w:r w:rsidR="0064621E" w:rsidRPr="00EC072D">
        <w:t xml:space="preserve"> </w:t>
      </w:r>
      <w:r w:rsidR="00357614" w:rsidRPr="00EC072D">
        <w:t xml:space="preserve">– Расчетные показатели, устанавливаемые для объектов местного значения городского округа </w:t>
      </w:r>
      <w:r w:rsidR="009E71A4" w:rsidRPr="00EC072D">
        <w:t>в области теплоснабжения</w:t>
      </w:r>
    </w:p>
    <w:tbl>
      <w:tblPr>
        <w:tblStyle w:val="1c"/>
        <w:tblW w:w="5000" w:type="pct"/>
        <w:tblLook w:val="0000" w:firstRow="0" w:lastRow="0" w:firstColumn="0" w:lastColumn="0" w:noHBand="0" w:noVBand="0"/>
      </w:tblPr>
      <w:tblGrid>
        <w:gridCol w:w="3086"/>
        <w:gridCol w:w="4394"/>
        <w:gridCol w:w="7589"/>
      </w:tblGrid>
      <w:tr w:rsidR="00EC072D" w:rsidRPr="00EC072D" w14:paraId="5C859BF6" w14:textId="77777777" w:rsidTr="006755FE">
        <w:tc>
          <w:tcPr>
            <w:tcW w:w="1024" w:type="pct"/>
            <w:vAlign w:val="center"/>
          </w:tcPr>
          <w:p w14:paraId="3899EB93" w14:textId="77777777" w:rsidR="00A56CF7" w:rsidRPr="00EC072D" w:rsidRDefault="00A56CF7" w:rsidP="00A56CF7">
            <w:pPr>
              <w:autoSpaceDE w:val="0"/>
              <w:autoSpaceDN w:val="0"/>
              <w:adjustRightInd w:val="0"/>
              <w:jc w:val="center"/>
              <w:rPr>
                <w:bCs/>
                <w:sz w:val="28"/>
                <w:szCs w:val="28"/>
              </w:rPr>
            </w:pPr>
            <w:r w:rsidRPr="00EC072D">
              <w:rPr>
                <w:bCs/>
                <w:sz w:val="28"/>
                <w:szCs w:val="28"/>
              </w:rPr>
              <w:t>Наименование вида объекта</w:t>
            </w:r>
          </w:p>
        </w:tc>
        <w:tc>
          <w:tcPr>
            <w:tcW w:w="1458" w:type="pct"/>
            <w:vAlign w:val="center"/>
          </w:tcPr>
          <w:p w14:paraId="03EF4830" w14:textId="77777777" w:rsidR="00A56CF7" w:rsidRPr="00EC072D" w:rsidRDefault="00A56CF7" w:rsidP="00A56CF7">
            <w:pPr>
              <w:autoSpaceDE w:val="0"/>
              <w:autoSpaceDN w:val="0"/>
              <w:adjustRightInd w:val="0"/>
              <w:jc w:val="center"/>
              <w:rPr>
                <w:bCs/>
                <w:sz w:val="28"/>
                <w:szCs w:val="28"/>
              </w:rPr>
            </w:pPr>
            <w:r w:rsidRPr="00EC072D">
              <w:rPr>
                <w:bCs/>
                <w:sz w:val="28"/>
                <w:szCs w:val="28"/>
              </w:rPr>
              <w:t>Наименование нормируемого расчетного показателя, единица измерения</w:t>
            </w:r>
          </w:p>
        </w:tc>
        <w:tc>
          <w:tcPr>
            <w:tcW w:w="2518" w:type="pct"/>
            <w:vAlign w:val="center"/>
          </w:tcPr>
          <w:p w14:paraId="0DB10E7D" w14:textId="77777777" w:rsidR="00A56CF7" w:rsidRPr="00EC072D" w:rsidRDefault="00A56CF7" w:rsidP="00A56CF7">
            <w:pPr>
              <w:autoSpaceDE w:val="0"/>
              <w:autoSpaceDN w:val="0"/>
              <w:adjustRightInd w:val="0"/>
              <w:jc w:val="center"/>
              <w:rPr>
                <w:bCs/>
                <w:sz w:val="28"/>
                <w:szCs w:val="28"/>
              </w:rPr>
            </w:pPr>
            <w:r w:rsidRPr="00EC072D">
              <w:rPr>
                <w:bCs/>
                <w:sz w:val="28"/>
                <w:szCs w:val="28"/>
              </w:rPr>
              <w:t>Значение расчетного показателя</w:t>
            </w:r>
          </w:p>
        </w:tc>
      </w:tr>
    </w:tbl>
    <w:p w14:paraId="5E719C63" w14:textId="77777777" w:rsidR="00A56CF7" w:rsidRPr="00EC072D" w:rsidRDefault="00A56CF7">
      <w:pPr>
        <w:rPr>
          <w:sz w:val="2"/>
          <w:szCs w:val="2"/>
        </w:rPr>
      </w:pPr>
    </w:p>
    <w:tbl>
      <w:tblPr>
        <w:tblStyle w:val="1c"/>
        <w:tblW w:w="5000" w:type="pct"/>
        <w:tblLook w:val="0000" w:firstRow="0" w:lastRow="0" w:firstColumn="0" w:lastColumn="0" w:noHBand="0" w:noVBand="0"/>
      </w:tblPr>
      <w:tblGrid>
        <w:gridCol w:w="3087"/>
        <w:gridCol w:w="4394"/>
        <w:gridCol w:w="949"/>
        <w:gridCol w:w="136"/>
        <w:gridCol w:w="814"/>
        <w:gridCol w:w="271"/>
        <w:gridCol w:w="678"/>
        <w:gridCol w:w="407"/>
        <w:gridCol w:w="542"/>
        <w:gridCol w:w="542"/>
        <w:gridCol w:w="407"/>
        <w:gridCol w:w="678"/>
        <w:gridCol w:w="271"/>
        <w:gridCol w:w="814"/>
        <w:gridCol w:w="136"/>
        <w:gridCol w:w="943"/>
      </w:tblGrid>
      <w:tr w:rsidR="00EC072D" w:rsidRPr="00EC072D" w14:paraId="7DC7360D" w14:textId="77777777" w:rsidTr="00BC03D6">
        <w:trPr>
          <w:tblHeader/>
        </w:trPr>
        <w:tc>
          <w:tcPr>
            <w:tcW w:w="1024" w:type="pct"/>
            <w:vAlign w:val="center"/>
          </w:tcPr>
          <w:p w14:paraId="1FB42C77" w14:textId="478971FC" w:rsidR="00A56CF7" w:rsidRPr="00EC072D" w:rsidRDefault="00A56CF7" w:rsidP="00A56CF7">
            <w:pPr>
              <w:autoSpaceDE w:val="0"/>
              <w:autoSpaceDN w:val="0"/>
              <w:adjustRightInd w:val="0"/>
              <w:jc w:val="center"/>
              <w:rPr>
                <w:bCs/>
                <w:sz w:val="28"/>
                <w:szCs w:val="28"/>
              </w:rPr>
            </w:pPr>
            <w:r w:rsidRPr="00EC072D">
              <w:rPr>
                <w:bCs/>
                <w:sz w:val="28"/>
                <w:szCs w:val="28"/>
              </w:rPr>
              <w:t>1</w:t>
            </w:r>
          </w:p>
        </w:tc>
        <w:tc>
          <w:tcPr>
            <w:tcW w:w="1458" w:type="pct"/>
            <w:vAlign w:val="center"/>
          </w:tcPr>
          <w:p w14:paraId="5E1A90FE" w14:textId="7EE69939" w:rsidR="00A56CF7" w:rsidRPr="00EC072D" w:rsidRDefault="00A56CF7" w:rsidP="00A56CF7">
            <w:pPr>
              <w:autoSpaceDE w:val="0"/>
              <w:autoSpaceDN w:val="0"/>
              <w:adjustRightInd w:val="0"/>
              <w:jc w:val="center"/>
              <w:rPr>
                <w:bCs/>
                <w:sz w:val="28"/>
                <w:szCs w:val="28"/>
              </w:rPr>
            </w:pPr>
            <w:r w:rsidRPr="00EC072D">
              <w:rPr>
                <w:bCs/>
                <w:sz w:val="28"/>
                <w:szCs w:val="28"/>
              </w:rPr>
              <w:t>2</w:t>
            </w:r>
          </w:p>
        </w:tc>
        <w:tc>
          <w:tcPr>
            <w:tcW w:w="2518" w:type="pct"/>
            <w:gridSpan w:val="14"/>
            <w:vAlign w:val="center"/>
          </w:tcPr>
          <w:p w14:paraId="3C395038" w14:textId="6F912740" w:rsidR="00A56CF7" w:rsidRPr="00EC072D" w:rsidRDefault="00A56CF7" w:rsidP="00A56CF7">
            <w:pPr>
              <w:autoSpaceDE w:val="0"/>
              <w:autoSpaceDN w:val="0"/>
              <w:adjustRightInd w:val="0"/>
              <w:jc w:val="center"/>
              <w:rPr>
                <w:bCs/>
                <w:sz w:val="28"/>
                <w:szCs w:val="28"/>
              </w:rPr>
            </w:pPr>
            <w:r w:rsidRPr="00EC072D">
              <w:rPr>
                <w:bCs/>
                <w:sz w:val="28"/>
                <w:szCs w:val="28"/>
              </w:rPr>
              <w:t>3</w:t>
            </w:r>
          </w:p>
        </w:tc>
      </w:tr>
      <w:tr w:rsidR="00EC072D" w:rsidRPr="00EC072D" w14:paraId="45D258EB" w14:textId="77777777" w:rsidTr="006755FE">
        <w:tc>
          <w:tcPr>
            <w:tcW w:w="1024" w:type="pct"/>
            <w:vMerge w:val="restart"/>
          </w:tcPr>
          <w:p w14:paraId="0CBD224F" w14:textId="77777777" w:rsidR="00A56CF7" w:rsidRPr="00EC072D" w:rsidRDefault="00A56CF7">
            <w:pPr>
              <w:autoSpaceDE w:val="0"/>
              <w:autoSpaceDN w:val="0"/>
              <w:adjustRightInd w:val="0"/>
              <w:rPr>
                <w:bCs/>
                <w:sz w:val="28"/>
                <w:szCs w:val="28"/>
              </w:rPr>
            </w:pPr>
            <w:r w:rsidRPr="00EC072D">
              <w:rPr>
                <w:bCs/>
                <w:sz w:val="28"/>
                <w:szCs w:val="28"/>
              </w:rPr>
              <w:t>Источник тепловой энергии.</w:t>
            </w:r>
          </w:p>
          <w:p w14:paraId="4ED9E06E" w14:textId="77777777" w:rsidR="00A56CF7" w:rsidRPr="00EC072D" w:rsidRDefault="00A56CF7">
            <w:pPr>
              <w:autoSpaceDE w:val="0"/>
              <w:autoSpaceDN w:val="0"/>
              <w:adjustRightInd w:val="0"/>
              <w:rPr>
                <w:bCs/>
                <w:sz w:val="28"/>
                <w:szCs w:val="28"/>
              </w:rPr>
            </w:pPr>
            <w:r w:rsidRPr="00EC072D">
              <w:rPr>
                <w:bCs/>
                <w:sz w:val="28"/>
                <w:szCs w:val="28"/>
              </w:rPr>
              <w:t>Центральный тепловой пункт (ЦТП).</w:t>
            </w:r>
          </w:p>
          <w:p w14:paraId="1783AA7D" w14:textId="77777777" w:rsidR="00A56CF7" w:rsidRPr="00EC072D" w:rsidRDefault="00A56CF7">
            <w:pPr>
              <w:autoSpaceDE w:val="0"/>
              <w:autoSpaceDN w:val="0"/>
              <w:adjustRightInd w:val="0"/>
              <w:rPr>
                <w:bCs/>
                <w:sz w:val="28"/>
                <w:szCs w:val="28"/>
              </w:rPr>
            </w:pPr>
            <w:r w:rsidRPr="00EC072D">
              <w:rPr>
                <w:bCs/>
                <w:sz w:val="28"/>
                <w:szCs w:val="28"/>
              </w:rPr>
              <w:t>Индивидуальный тепловой пункт (ИТП).</w:t>
            </w:r>
          </w:p>
          <w:p w14:paraId="31303EAD" w14:textId="77777777" w:rsidR="00A56CF7" w:rsidRPr="00EC072D" w:rsidRDefault="00A56CF7">
            <w:pPr>
              <w:autoSpaceDE w:val="0"/>
              <w:autoSpaceDN w:val="0"/>
              <w:adjustRightInd w:val="0"/>
              <w:rPr>
                <w:bCs/>
                <w:sz w:val="28"/>
                <w:szCs w:val="28"/>
              </w:rPr>
            </w:pPr>
            <w:r w:rsidRPr="00EC072D">
              <w:rPr>
                <w:bCs/>
                <w:sz w:val="28"/>
                <w:szCs w:val="28"/>
              </w:rPr>
              <w:t xml:space="preserve">Тепловая перекачивающая насосная станция </w:t>
            </w:r>
            <w:r w:rsidRPr="00EC072D">
              <w:rPr>
                <w:bCs/>
                <w:sz w:val="28"/>
                <w:szCs w:val="28"/>
              </w:rPr>
              <w:lastRenderedPageBreak/>
              <w:t>(ТПНС)</w:t>
            </w:r>
          </w:p>
          <w:p w14:paraId="22E12E58" w14:textId="27FADDDA" w:rsidR="00A56CF7" w:rsidRPr="00EC072D" w:rsidRDefault="00A56CF7" w:rsidP="00B46FCD">
            <w:pPr>
              <w:autoSpaceDE w:val="0"/>
              <w:autoSpaceDN w:val="0"/>
              <w:adjustRightInd w:val="0"/>
              <w:rPr>
                <w:bCs/>
                <w:sz w:val="28"/>
                <w:szCs w:val="28"/>
              </w:rPr>
            </w:pPr>
            <w:r w:rsidRPr="00EC072D">
              <w:rPr>
                <w:bCs/>
                <w:sz w:val="28"/>
                <w:szCs w:val="28"/>
              </w:rPr>
              <w:t>Теплопровод магистральный</w:t>
            </w:r>
          </w:p>
        </w:tc>
        <w:tc>
          <w:tcPr>
            <w:tcW w:w="1458" w:type="pct"/>
            <w:vMerge w:val="restart"/>
          </w:tcPr>
          <w:p w14:paraId="33BBA1FD" w14:textId="035095E3" w:rsidR="00A56CF7" w:rsidRPr="00EC072D" w:rsidRDefault="00A86F39" w:rsidP="00CB082E">
            <w:pPr>
              <w:autoSpaceDE w:val="0"/>
              <w:autoSpaceDN w:val="0"/>
              <w:adjustRightInd w:val="0"/>
              <w:rPr>
                <w:bCs/>
                <w:sz w:val="28"/>
                <w:szCs w:val="28"/>
              </w:rPr>
            </w:pPr>
            <w:r w:rsidRPr="00EC072D">
              <w:rPr>
                <w:bCs/>
                <w:sz w:val="28"/>
                <w:szCs w:val="28"/>
              </w:rPr>
              <w:lastRenderedPageBreak/>
              <w:t>Удельный расход тепла на </w:t>
            </w:r>
            <w:r w:rsidR="00A56CF7" w:rsidRPr="00EC072D">
              <w:rPr>
                <w:bCs/>
                <w:sz w:val="28"/>
                <w:szCs w:val="28"/>
              </w:rPr>
              <w:t xml:space="preserve">отопление жилых зданий, </w:t>
            </w:r>
            <w:proofErr w:type="gramStart"/>
            <w:r w:rsidR="00A56CF7" w:rsidRPr="00EC072D">
              <w:rPr>
                <w:bCs/>
                <w:sz w:val="28"/>
                <w:szCs w:val="28"/>
              </w:rPr>
              <w:t>ккал</w:t>
            </w:r>
            <w:proofErr w:type="gramEnd"/>
            <w:r w:rsidR="00A56CF7" w:rsidRPr="00EC072D">
              <w:rPr>
                <w:bCs/>
                <w:sz w:val="28"/>
                <w:szCs w:val="28"/>
              </w:rPr>
              <w:t>/ч на 1 кв. м общей площади здания по этажности</w:t>
            </w:r>
          </w:p>
        </w:tc>
        <w:tc>
          <w:tcPr>
            <w:tcW w:w="2518" w:type="pct"/>
            <w:gridSpan w:val="14"/>
          </w:tcPr>
          <w:p w14:paraId="40422D58" w14:textId="77777777" w:rsidR="00A56CF7" w:rsidRPr="00EC072D" w:rsidRDefault="00A56CF7" w:rsidP="00CB082E">
            <w:pPr>
              <w:autoSpaceDE w:val="0"/>
              <w:autoSpaceDN w:val="0"/>
              <w:adjustRightInd w:val="0"/>
              <w:jc w:val="center"/>
              <w:rPr>
                <w:bCs/>
                <w:i/>
                <w:sz w:val="28"/>
                <w:szCs w:val="28"/>
              </w:rPr>
            </w:pPr>
            <w:r w:rsidRPr="00EC072D">
              <w:rPr>
                <w:bCs/>
                <w:i/>
                <w:sz w:val="28"/>
                <w:szCs w:val="28"/>
              </w:rPr>
              <w:t>Удельные расходы тепла на отопление жилых зданий этажностью</w:t>
            </w:r>
          </w:p>
        </w:tc>
      </w:tr>
      <w:tr w:rsidR="00EC072D" w:rsidRPr="00EC072D" w14:paraId="60D3BD8A" w14:textId="77777777" w:rsidTr="006755FE">
        <w:tc>
          <w:tcPr>
            <w:tcW w:w="1024" w:type="pct"/>
            <w:vMerge/>
          </w:tcPr>
          <w:p w14:paraId="31AA01F1" w14:textId="3AF8E780" w:rsidR="00A56CF7" w:rsidRPr="00EC072D" w:rsidRDefault="00A56CF7">
            <w:pPr>
              <w:autoSpaceDE w:val="0"/>
              <w:autoSpaceDN w:val="0"/>
              <w:adjustRightInd w:val="0"/>
              <w:rPr>
                <w:sz w:val="28"/>
                <w:szCs w:val="28"/>
              </w:rPr>
            </w:pPr>
          </w:p>
        </w:tc>
        <w:tc>
          <w:tcPr>
            <w:tcW w:w="1458" w:type="pct"/>
            <w:vMerge/>
          </w:tcPr>
          <w:p w14:paraId="62195AD5" w14:textId="77777777" w:rsidR="00A56CF7" w:rsidRPr="00EC072D" w:rsidRDefault="00A56CF7" w:rsidP="00CB082E">
            <w:pPr>
              <w:autoSpaceDE w:val="0"/>
              <w:autoSpaceDN w:val="0"/>
              <w:adjustRightInd w:val="0"/>
              <w:jc w:val="center"/>
              <w:rPr>
                <w:sz w:val="28"/>
                <w:szCs w:val="28"/>
              </w:rPr>
            </w:pPr>
          </w:p>
        </w:tc>
        <w:tc>
          <w:tcPr>
            <w:tcW w:w="315" w:type="pct"/>
            <w:vAlign w:val="center"/>
          </w:tcPr>
          <w:p w14:paraId="01BE86E2" w14:textId="77777777" w:rsidR="00A56CF7" w:rsidRPr="00EC072D" w:rsidRDefault="00A56CF7" w:rsidP="00CB082E">
            <w:pPr>
              <w:autoSpaceDE w:val="0"/>
              <w:autoSpaceDN w:val="0"/>
              <w:adjustRightInd w:val="0"/>
              <w:jc w:val="center"/>
              <w:rPr>
                <w:bCs/>
                <w:i/>
                <w:sz w:val="28"/>
                <w:szCs w:val="28"/>
              </w:rPr>
            </w:pPr>
            <w:r w:rsidRPr="00EC072D">
              <w:rPr>
                <w:bCs/>
                <w:i/>
                <w:sz w:val="28"/>
                <w:szCs w:val="28"/>
              </w:rPr>
              <w:t>1</w:t>
            </w:r>
          </w:p>
        </w:tc>
        <w:tc>
          <w:tcPr>
            <w:tcW w:w="315" w:type="pct"/>
            <w:gridSpan w:val="2"/>
            <w:vAlign w:val="center"/>
          </w:tcPr>
          <w:p w14:paraId="054935FE" w14:textId="77777777" w:rsidR="00A56CF7" w:rsidRPr="00EC072D" w:rsidRDefault="00A56CF7" w:rsidP="00CB082E">
            <w:pPr>
              <w:autoSpaceDE w:val="0"/>
              <w:autoSpaceDN w:val="0"/>
              <w:adjustRightInd w:val="0"/>
              <w:jc w:val="center"/>
              <w:rPr>
                <w:bCs/>
                <w:i/>
                <w:sz w:val="28"/>
                <w:szCs w:val="28"/>
              </w:rPr>
            </w:pPr>
            <w:r w:rsidRPr="00EC072D">
              <w:rPr>
                <w:bCs/>
                <w:i/>
                <w:sz w:val="28"/>
                <w:szCs w:val="28"/>
              </w:rPr>
              <w:t>2</w:t>
            </w:r>
          </w:p>
        </w:tc>
        <w:tc>
          <w:tcPr>
            <w:tcW w:w="315" w:type="pct"/>
            <w:gridSpan w:val="2"/>
            <w:vAlign w:val="center"/>
          </w:tcPr>
          <w:p w14:paraId="64A8F2FE" w14:textId="77777777" w:rsidR="00A56CF7" w:rsidRPr="00EC072D" w:rsidRDefault="00A56CF7" w:rsidP="00CB082E">
            <w:pPr>
              <w:autoSpaceDE w:val="0"/>
              <w:autoSpaceDN w:val="0"/>
              <w:adjustRightInd w:val="0"/>
              <w:jc w:val="center"/>
              <w:rPr>
                <w:bCs/>
                <w:i/>
                <w:sz w:val="28"/>
                <w:szCs w:val="28"/>
              </w:rPr>
            </w:pPr>
            <w:r w:rsidRPr="00EC072D">
              <w:rPr>
                <w:bCs/>
                <w:i/>
                <w:sz w:val="28"/>
                <w:szCs w:val="28"/>
              </w:rPr>
              <w:t>3</w:t>
            </w:r>
          </w:p>
        </w:tc>
        <w:tc>
          <w:tcPr>
            <w:tcW w:w="315" w:type="pct"/>
            <w:gridSpan w:val="2"/>
            <w:vAlign w:val="center"/>
          </w:tcPr>
          <w:p w14:paraId="407EE111" w14:textId="77777777" w:rsidR="00A56CF7" w:rsidRPr="00EC072D" w:rsidRDefault="00A56CF7" w:rsidP="00CB082E">
            <w:pPr>
              <w:autoSpaceDE w:val="0"/>
              <w:autoSpaceDN w:val="0"/>
              <w:adjustRightInd w:val="0"/>
              <w:jc w:val="center"/>
              <w:rPr>
                <w:bCs/>
                <w:i/>
                <w:sz w:val="28"/>
                <w:szCs w:val="28"/>
              </w:rPr>
            </w:pPr>
            <w:r w:rsidRPr="00EC072D">
              <w:rPr>
                <w:bCs/>
                <w:i/>
                <w:sz w:val="28"/>
                <w:szCs w:val="28"/>
              </w:rPr>
              <w:t>4, 5</w:t>
            </w:r>
          </w:p>
        </w:tc>
        <w:tc>
          <w:tcPr>
            <w:tcW w:w="315" w:type="pct"/>
            <w:gridSpan w:val="2"/>
            <w:vAlign w:val="center"/>
          </w:tcPr>
          <w:p w14:paraId="5E8D1BD2" w14:textId="77777777" w:rsidR="00A56CF7" w:rsidRPr="00EC072D" w:rsidRDefault="00A56CF7" w:rsidP="00CB082E">
            <w:pPr>
              <w:autoSpaceDE w:val="0"/>
              <w:autoSpaceDN w:val="0"/>
              <w:adjustRightInd w:val="0"/>
              <w:jc w:val="center"/>
              <w:rPr>
                <w:bCs/>
                <w:i/>
                <w:sz w:val="28"/>
                <w:szCs w:val="28"/>
              </w:rPr>
            </w:pPr>
            <w:r w:rsidRPr="00EC072D">
              <w:rPr>
                <w:bCs/>
                <w:i/>
                <w:sz w:val="28"/>
                <w:szCs w:val="28"/>
              </w:rPr>
              <w:t>6, 7</w:t>
            </w:r>
          </w:p>
        </w:tc>
        <w:tc>
          <w:tcPr>
            <w:tcW w:w="315" w:type="pct"/>
            <w:gridSpan w:val="2"/>
            <w:vAlign w:val="center"/>
          </w:tcPr>
          <w:p w14:paraId="66712E8A" w14:textId="77777777" w:rsidR="00A56CF7" w:rsidRPr="00EC072D" w:rsidRDefault="00A56CF7" w:rsidP="00CB082E">
            <w:pPr>
              <w:autoSpaceDE w:val="0"/>
              <w:autoSpaceDN w:val="0"/>
              <w:adjustRightInd w:val="0"/>
              <w:jc w:val="center"/>
              <w:rPr>
                <w:bCs/>
                <w:i/>
                <w:sz w:val="28"/>
                <w:szCs w:val="28"/>
              </w:rPr>
            </w:pPr>
            <w:r w:rsidRPr="00EC072D">
              <w:rPr>
                <w:bCs/>
                <w:i/>
                <w:sz w:val="28"/>
                <w:szCs w:val="28"/>
              </w:rPr>
              <w:t>8, 9</w:t>
            </w:r>
          </w:p>
        </w:tc>
        <w:tc>
          <w:tcPr>
            <w:tcW w:w="315" w:type="pct"/>
            <w:gridSpan w:val="2"/>
            <w:vAlign w:val="center"/>
          </w:tcPr>
          <w:p w14:paraId="1F134983" w14:textId="77777777" w:rsidR="00A56CF7" w:rsidRPr="00EC072D" w:rsidRDefault="00A56CF7" w:rsidP="00CB082E">
            <w:pPr>
              <w:autoSpaceDE w:val="0"/>
              <w:autoSpaceDN w:val="0"/>
              <w:adjustRightInd w:val="0"/>
              <w:jc w:val="center"/>
              <w:rPr>
                <w:bCs/>
                <w:i/>
                <w:sz w:val="28"/>
                <w:szCs w:val="28"/>
              </w:rPr>
            </w:pPr>
            <w:r w:rsidRPr="00EC072D">
              <w:rPr>
                <w:bCs/>
                <w:i/>
                <w:sz w:val="28"/>
                <w:szCs w:val="28"/>
              </w:rPr>
              <w:t>10, 11</w:t>
            </w:r>
          </w:p>
        </w:tc>
        <w:tc>
          <w:tcPr>
            <w:tcW w:w="313" w:type="pct"/>
            <w:vAlign w:val="center"/>
          </w:tcPr>
          <w:p w14:paraId="41F7F737" w14:textId="0B764626" w:rsidR="00A56CF7" w:rsidRPr="00EC072D" w:rsidRDefault="005F634B" w:rsidP="00CB082E">
            <w:pPr>
              <w:autoSpaceDE w:val="0"/>
              <w:autoSpaceDN w:val="0"/>
              <w:adjustRightInd w:val="0"/>
              <w:jc w:val="center"/>
              <w:rPr>
                <w:bCs/>
                <w:i/>
                <w:sz w:val="28"/>
                <w:szCs w:val="28"/>
              </w:rPr>
            </w:pPr>
            <w:r w:rsidRPr="00EC072D">
              <w:rPr>
                <w:bCs/>
                <w:i/>
                <w:sz w:val="28"/>
                <w:szCs w:val="28"/>
              </w:rPr>
              <w:t>1</w:t>
            </w:r>
            <w:r w:rsidR="008B66F1" w:rsidRPr="00EC072D">
              <w:rPr>
                <w:bCs/>
                <w:i/>
                <w:sz w:val="28"/>
                <w:szCs w:val="28"/>
              </w:rPr>
              <w:t>2</w:t>
            </w:r>
            <w:r w:rsidR="00A56CF7" w:rsidRPr="00EC072D">
              <w:rPr>
                <w:bCs/>
                <w:i/>
                <w:sz w:val="28"/>
                <w:szCs w:val="28"/>
              </w:rPr>
              <w:t xml:space="preserve"> </w:t>
            </w:r>
            <w:r w:rsidR="00CB082E" w:rsidRPr="00EC072D">
              <w:rPr>
                <w:bCs/>
                <w:i/>
                <w:sz w:val="28"/>
                <w:szCs w:val="28"/>
              </w:rPr>
              <w:br/>
            </w:r>
            <w:r w:rsidR="00A56CF7" w:rsidRPr="00EC072D">
              <w:rPr>
                <w:bCs/>
                <w:i/>
                <w:sz w:val="28"/>
                <w:szCs w:val="28"/>
              </w:rPr>
              <w:t>и выше</w:t>
            </w:r>
          </w:p>
        </w:tc>
      </w:tr>
      <w:tr w:rsidR="00EC072D" w:rsidRPr="00EC072D" w14:paraId="34DA7B4D" w14:textId="77777777" w:rsidTr="006755FE">
        <w:tc>
          <w:tcPr>
            <w:tcW w:w="1024" w:type="pct"/>
            <w:vMerge/>
          </w:tcPr>
          <w:p w14:paraId="361B38B1" w14:textId="5ECA8318" w:rsidR="00A56CF7" w:rsidRPr="00EC072D" w:rsidRDefault="00A56CF7">
            <w:pPr>
              <w:autoSpaceDE w:val="0"/>
              <w:autoSpaceDN w:val="0"/>
              <w:adjustRightInd w:val="0"/>
              <w:rPr>
                <w:sz w:val="28"/>
                <w:szCs w:val="28"/>
              </w:rPr>
            </w:pPr>
          </w:p>
        </w:tc>
        <w:tc>
          <w:tcPr>
            <w:tcW w:w="1458" w:type="pct"/>
            <w:vMerge/>
          </w:tcPr>
          <w:p w14:paraId="4D5AA4CF" w14:textId="77777777" w:rsidR="00A56CF7" w:rsidRPr="00EC072D" w:rsidRDefault="00A56CF7">
            <w:pPr>
              <w:autoSpaceDE w:val="0"/>
              <w:autoSpaceDN w:val="0"/>
              <w:adjustRightInd w:val="0"/>
              <w:rPr>
                <w:sz w:val="28"/>
                <w:szCs w:val="28"/>
              </w:rPr>
            </w:pPr>
          </w:p>
        </w:tc>
        <w:tc>
          <w:tcPr>
            <w:tcW w:w="315" w:type="pct"/>
            <w:vAlign w:val="center"/>
          </w:tcPr>
          <w:p w14:paraId="2971701E" w14:textId="586C03E4" w:rsidR="00A56CF7" w:rsidRPr="00EC072D" w:rsidRDefault="008B66F1" w:rsidP="003F0518">
            <w:pPr>
              <w:autoSpaceDE w:val="0"/>
              <w:autoSpaceDN w:val="0"/>
              <w:adjustRightInd w:val="0"/>
              <w:jc w:val="center"/>
              <w:rPr>
                <w:sz w:val="28"/>
                <w:szCs w:val="28"/>
              </w:rPr>
            </w:pPr>
            <w:r w:rsidRPr="00EC072D">
              <w:rPr>
                <w:bCs/>
                <w:sz w:val="28"/>
                <w:szCs w:val="28"/>
              </w:rPr>
              <w:t>64,80</w:t>
            </w:r>
          </w:p>
        </w:tc>
        <w:tc>
          <w:tcPr>
            <w:tcW w:w="315" w:type="pct"/>
            <w:gridSpan w:val="2"/>
            <w:vAlign w:val="center"/>
          </w:tcPr>
          <w:p w14:paraId="7FE6FD58" w14:textId="5EA4579C" w:rsidR="00A56CF7" w:rsidRPr="00EC072D" w:rsidRDefault="008B66F1" w:rsidP="003F0518">
            <w:pPr>
              <w:autoSpaceDE w:val="0"/>
              <w:autoSpaceDN w:val="0"/>
              <w:adjustRightInd w:val="0"/>
              <w:jc w:val="center"/>
              <w:rPr>
                <w:sz w:val="28"/>
                <w:szCs w:val="28"/>
              </w:rPr>
            </w:pPr>
            <w:r w:rsidRPr="00EC072D">
              <w:rPr>
                <w:bCs/>
                <w:sz w:val="28"/>
                <w:szCs w:val="28"/>
              </w:rPr>
              <w:t>51,89</w:t>
            </w:r>
          </w:p>
        </w:tc>
        <w:tc>
          <w:tcPr>
            <w:tcW w:w="315" w:type="pct"/>
            <w:gridSpan w:val="2"/>
            <w:vAlign w:val="center"/>
          </w:tcPr>
          <w:p w14:paraId="5B921FFD" w14:textId="663C9C56" w:rsidR="00A56CF7" w:rsidRPr="00EC072D" w:rsidRDefault="008B66F1" w:rsidP="003F0518">
            <w:pPr>
              <w:autoSpaceDE w:val="0"/>
              <w:autoSpaceDN w:val="0"/>
              <w:adjustRightInd w:val="0"/>
              <w:jc w:val="center"/>
              <w:rPr>
                <w:sz w:val="28"/>
                <w:szCs w:val="28"/>
              </w:rPr>
            </w:pPr>
            <w:r w:rsidRPr="00EC072D">
              <w:rPr>
                <w:bCs/>
                <w:sz w:val="28"/>
                <w:szCs w:val="28"/>
              </w:rPr>
              <w:t>46,63</w:t>
            </w:r>
          </w:p>
        </w:tc>
        <w:tc>
          <w:tcPr>
            <w:tcW w:w="315" w:type="pct"/>
            <w:gridSpan w:val="2"/>
            <w:vAlign w:val="center"/>
          </w:tcPr>
          <w:p w14:paraId="0FE2130A" w14:textId="2EE3B4AC" w:rsidR="00A56CF7" w:rsidRPr="00EC072D" w:rsidRDefault="008B66F1" w:rsidP="003F0518">
            <w:pPr>
              <w:autoSpaceDE w:val="0"/>
              <w:autoSpaceDN w:val="0"/>
              <w:adjustRightInd w:val="0"/>
              <w:jc w:val="center"/>
              <w:rPr>
                <w:sz w:val="28"/>
                <w:szCs w:val="28"/>
              </w:rPr>
            </w:pPr>
            <w:r w:rsidRPr="00EC072D">
              <w:rPr>
                <w:bCs/>
                <w:sz w:val="28"/>
                <w:szCs w:val="28"/>
              </w:rPr>
              <w:t>45,00</w:t>
            </w:r>
          </w:p>
        </w:tc>
        <w:tc>
          <w:tcPr>
            <w:tcW w:w="315" w:type="pct"/>
            <w:gridSpan w:val="2"/>
            <w:vAlign w:val="center"/>
          </w:tcPr>
          <w:p w14:paraId="6F013036" w14:textId="6A8B2CF9" w:rsidR="00A56CF7" w:rsidRPr="00EC072D" w:rsidRDefault="008B66F1" w:rsidP="003F0518">
            <w:pPr>
              <w:autoSpaceDE w:val="0"/>
              <w:autoSpaceDN w:val="0"/>
              <w:adjustRightInd w:val="0"/>
              <w:jc w:val="center"/>
              <w:rPr>
                <w:sz w:val="28"/>
                <w:szCs w:val="28"/>
              </w:rPr>
            </w:pPr>
            <w:r w:rsidRPr="00EC072D">
              <w:rPr>
                <w:bCs/>
                <w:sz w:val="28"/>
                <w:szCs w:val="28"/>
              </w:rPr>
              <w:t>42,12</w:t>
            </w:r>
          </w:p>
        </w:tc>
        <w:tc>
          <w:tcPr>
            <w:tcW w:w="315" w:type="pct"/>
            <w:gridSpan w:val="2"/>
            <w:vAlign w:val="center"/>
          </w:tcPr>
          <w:p w14:paraId="1BA36FB2" w14:textId="2A90F4CC" w:rsidR="00A56CF7" w:rsidRPr="00EC072D" w:rsidRDefault="008B66F1" w:rsidP="003F0518">
            <w:pPr>
              <w:autoSpaceDE w:val="0"/>
              <w:autoSpaceDN w:val="0"/>
              <w:adjustRightInd w:val="0"/>
              <w:jc w:val="center"/>
              <w:rPr>
                <w:sz w:val="28"/>
                <w:szCs w:val="28"/>
              </w:rPr>
            </w:pPr>
            <w:r w:rsidRPr="00EC072D">
              <w:rPr>
                <w:bCs/>
                <w:sz w:val="28"/>
                <w:szCs w:val="28"/>
              </w:rPr>
              <w:t>39,99</w:t>
            </w:r>
          </w:p>
        </w:tc>
        <w:tc>
          <w:tcPr>
            <w:tcW w:w="315" w:type="pct"/>
            <w:gridSpan w:val="2"/>
            <w:vAlign w:val="center"/>
          </w:tcPr>
          <w:p w14:paraId="6800BEAD" w14:textId="67933189" w:rsidR="00A56CF7" w:rsidRPr="00EC072D" w:rsidRDefault="008B66F1" w:rsidP="003F0518">
            <w:pPr>
              <w:autoSpaceDE w:val="0"/>
              <w:autoSpaceDN w:val="0"/>
              <w:adjustRightInd w:val="0"/>
              <w:jc w:val="center"/>
              <w:rPr>
                <w:sz w:val="28"/>
                <w:szCs w:val="28"/>
              </w:rPr>
            </w:pPr>
            <w:r w:rsidRPr="00EC072D">
              <w:rPr>
                <w:bCs/>
                <w:sz w:val="28"/>
                <w:szCs w:val="28"/>
              </w:rPr>
              <w:t>37,73</w:t>
            </w:r>
          </w:p>
        </w:tc>
        <w:tc>
          <w:tcPr>
            <w:tcW w:w="313" w:type="pct"/>
            <w:vAlign w:val="center"/>
          </w:tcPr>
          <w:p w14:paraId="7F9FE9D5" w14:textId="78321F4A" w:rsidR="00A56CF7" w:rsidRPr="00EC072D" w:rsidRDefault="008B66F1" w:rsidP="003F0518">
            <w:pPr>
              <w:autoSpaceDE w:val="0"/>
              <w:autoSpaceDN w:val="0"/>
              <w:adjustRightInd w:val="0"/>
              <w:jc w:val="center"/>
              <w:rPr>
                <w:sz w:val="28"/>
                <w:szCs w:val="28"/>
              </w:rPr>
            </w:pPr>
            <w:r w:rsidRPr="00EC072D">
              <w:rPr>
                <w:bCs/>
                <w:sz w:val="28"/>
                <w:szCs w:val="28"/>
              </w:rPr>
              <w:t>36,35</w:t>
            </w:r>
          </w:p>
        </w:tc>
      </w:tr>
      <w:tr w:rsidR="00EC072D" w:rsidRPr="00EC072D" w14:paraId="34EDAEC0" w14:textId="77777777" w:rsidTr="006755FE">
        <w:tc>
          <w:tcPr>
            <w:tcW w:w="1024" w:type="pct"/>
            <w:vMerge/>
          </w:tcPr>
          <w:p w14:paraId="3CB91A9B" w14:textId="1C648DEF" w:rsidR="00A56CF7" w:rsidRPr="00EC072D" w:rsidRDefault="00A56CF7">
            <w:pPr>
              <w:autoSpaceDE w:val="0"/>
              <w:autoSpaceDN w:val="0"/>
              <w:adjustRightInd w:val="0"/>
              <w:rPr>
                <w:sz w:val="28"/>
                <w:szCs w:val="28"/>
              </w:rPr>
            </w:pPr>
          </w:p>
        </w:tc>
        <w:tc>
          <w:tcPr>
            <w:tcW w:w="1458" w:type="pct"/>
            <w:vMerge w:val="restart"/>
          </w:tcPr>
          <w:p w14:paraId="243E79C9" w14:textId="602BF078" w:rsidR="00A56CF7" w:rsidRPr="00EC072D" w:rsidRDefault="00A86F39" w:rsidP="00A86F39">
            <w:pPr>
              <w:autoSpaceDE w:val="0"/>
              <w:autoSpaceDN w:val="0"/>
              <w:adjustRightInd w:val="0"/>
              <w:rPr>
                <w:bCs/>
                <w:sz w:val="28"/>
                <w:szCs w:val="28"/>
              </w:rPr>
            </w:pPr>
            <w:r w:rsidRPr="00EC072D">
              <w:rPr>
                <w:bCs/>
                <w:sz w:val="28"/>
                <w:szCs w:val="28"/>
              </w:rPr>
              <w:t>Удельный расход тепла на </w:t>
            </w:r>
            <w:r w:rsidR="00A56CF7" w:rsidRPr="00EC072D">
              <w:rPr>
                <w:bCs/>
                <w:sz w:val="28"/>
                <w:szCs w:val="28"/>
              </w:rPr>
              <w:t>отопление административных и</w:t>
            </w:r>
            <w:r w:rsidRPr="00EC072D">
              <w:rPr>
                <w:bCs/>
                <w:sz w:val="28"/>
                <w:szCs w:val="28"/>
              </w:rPr>
              <w:t> </w:t>
            </w:r>
            <w:r w:rsidR="00A56CF7" w:rsidRPr="00EC072D">
              <w:rPr>
                <w:bCs/>
                <w:sz w:val="28"/>
                <w:szCs w:val="28"/>
              </w:rPr>
              <w:t xml:space="preserve">общественных зданий, </w:t>
            </w:r>
            <w:r w:rsidRPr="00EC072D">
              <w:rPr>
                <w:bCs/>
                <w:sz w:val="28"/>
                <w:szCs w:val="28"/>
              </w:rPr>
              <w:br/>
            </w:r>
            <w:proofErr w:type="gramStart"/>
            <w:r w:rsidR="00A56CF7" w:rsidRPr="00EC072D">
              <w:rPr>
                <w:bCs/>
                <w:sz w:val="28"/>
                <w:szCs w:val="28"/>
              </w:rPr>
              <w:lastRenderedPageBreak/>
              <w:t>ккал</w:t>
            </w:r>
            <w:proofErr w:type="gramEnd"/>
            <w:r w:rsidR="00A56CF7" w:rsidRPr="00EC072D">
              <w:rPr>
                <w:bCs/>
                <w:sz w:val="28"/>
                <w:szCs w:val="28"/>
              </w:rPr>
              <w:t>/ч на 1 кв. м общей площади здания</w:t>
            </w:r>
          </w:p>
        </w:tc>
        <w:tc>
          <w:tcPr>
            <w:tcW w:w="2518" w:type="pct"/>
            <w:gridSpan w:val="14"/>
          </w:tcPr>
          <w:p w14:paraId="0BD2E6D2" w14:textId="73E2C4B9" w:rsidR="00A56CF7" w:rsidRPr="00EC072D" w:rsidRDefault="00A56CF7">
            <w:pPr>
              <w:autoSpaceDE w:val="0"/>
              <w:autoSpaceDN w:val="0"/>
              <w:adjustRightInd w:val="0"/>
              <w:jc w:val="center"/>
              <w:rPr>
                <w:bCs/>
                <w:i/>
                <w:sz w:val="28"/>
                <w:szCs w:val="28"/>
              </w:rPr>
            </w:pPr>
            <w:r w:rsidRPr="00EC072D">
              <w:rPr>
                <w:bCs/>
                <w:i/>
                <w:sz w:val="28"/>
                <w:szCs w:val="28"/>
              </w:rPr>
              <w:lastRenderedPageBreak/>
              <w:t xml:space="preserve">Удельные расходы тепла на отопление административных </w:t>
            </w:r>
            <w:r w:rsidR="00CB082E" w:rsidRPr="00EC072D">
              <w:rPr>
                <w:bCs/>
                <w:i/>
                <w:sz w:val="28"/>
                <w:szCs w:val="28"/>
              </w:rPr>
              <w:br/>
            </w:r>
            <w:r w:rsidRPr="00EC072D">
              <w:rPr>
                <w:bCs/>
                <w:i/>
                <w:sz w:val="28"/>
                <w:szCs w:val="28"/>
              </w:rPr>
              <w:t>и общественных зданий этажностью</w:t>
            </w:r>
          </w:p>
        </w:tc>
      </w:tr>
      <w:tr w:rsidR="00EC072D" w:rsidRPr="00EC072D" w14:paraId="2CE1ABEB" w14:textId="77777777" w:rsidTr="006755FE">
        <w:tc>
          <w:tcPr>
            <w:tcW w:w="1024" w:type="pct"/>
            <w:vMerge/>
          </w:tcPr>
          <w:p w14:paraId="1D55D8E3" w14:textId="23EC6321" w:rsidR="00A56CF7" w:rsidRPr="00EC072D" w:rsidRDefault="00A56CF7">
            <w:pPr>
              <w:autoSpaceDE w:val="0"/>
              <w:autoSpaceDN w:val="0"/>
              <w:adjustRightInd w:val="0"/>
              <w:rPr>
                <w:sz w:val="28"/>
                <w:szCs w:val="28"/>
              </w:rPr>
            </w:pPr>
          </w:p>
        </w:tc>
        <w:tc>
          <w:tcPr>
            <w:tcW w:w="1458" w:type="pct"/>
            <w:vMerge/>
          </w:tcPr>
          <w:p w14:paraId="016E4DD7" w14:textId="77777777" w:rsidR="00A56CF7" w:rsidRPr="00EC072D" w:rsidRDefault="00A56CF7">
            <w:pPr>
              <w:autoSpaceDE w:val="0"/>
              <w:autoSpaceDN w:val="0"/>
              <w:adjustRightInd w:val="0"/>
              <w:rPr>
                <w:sz w:val="28"/>
                <w:szCs w:val="28"/>
              </w:rPr>
            </w:pPr>
          </w:p>
        </w:tc>
        <w:tc>
          <w:tcPr>
            <w:tcW w:w="360" w:type="pct"/>
            <w:gridSpan w:val="2"/>
            <w:vAlign w:val="center"/>
          </w:tcPr>
          <w:p w14:paraId="7FACEE9E" w14:textId="77777777" w:rsidR="00A56CF7" w:rsidRPr="00EC072D" w:rsidRDefault="00A56CF7" w:rsidP="00CB082E">
            <w:pPr>
              <w:autoSpaceDE w:val="0"/>
              <w:autoSpaceDN w:val="0"/>
              <w:adjustRightInd w:val="0"/>
              <w:jc w:val="center"/>
              <w:rPr>
                <w:bCs/>
                <w:i/>
                <w:sz w:val="28"/>
                <w:szCs w:val="28"/>
              </w:rPr>
            </w:pPr>
            <w:r w:rsidRPr="00EC072D">
              <w:rPr>
                <w:bCs/>
                <w:i/>
                <w:sz w:val="28"/>
                <w:szCs w:val="28"/>
              </w:rPr>
              <w:t>1</w:t>
            </w:r>
          </w:p>
        </w:tc>
        <w:tc>
          <w:tcPr>
            <w:tcW w:w="360" w:type="pct"/>
            <w:gridSpan w:val="2"/>
            <w:vAlign w:val="center"/>
          </w:tcPr>
          <w:p w14:paraId="284B2879" w14:textId="77777777" w:rsidR="00A56CF7" w:rsidRPr="00EC072D" w:rsidRDefault="00A56CF7" w:rsidP="00CB082E">
            <w:pPr>
              <w:autoSpaceDE w:val="0"/>
              <w:autoSpaceDN w:val="0"/>
              <w:adjustRightInd w:val="0"/>
              <w:jc w:val="center"/>
              <w:rPr>
                <w:bCs/>
                <w:i/>
                <w:sz w:val="28"/>
                <w:szCs w:val="28"/>
              </w:rPr>
            </w:pPr>
            <w:r w:rsidRPr="00EC072D">
              <w:rPr>
                <w:bCs/>
                <w:i/>
                <w:sz w:val="28"/>
                <w:szCs w:val="28"/>
              </w:rPr>
              <w:t>2</w:t>
            </w:r>
          </w:p>
        </w:tc>
        <w:tc>
          <w:tcPr>
            <w:tcW w:w="360" w:type="pct"/>
            <w:gridSpan w:val="2"/>
            <w:vAlign w:val="center"/>
          </w:tcPr>
          <w:p w14:paraId="665C7FBF" w14:textId="77777777" w:rsidR="00A56CF7" w:rsidRPr="00EC072D" w:rsidRDefault="00A56CF7" w:rsidP="00CB082E">
            <w:pPr>
              <w:autoSpaceDE w:val="0"/>
              <w:autoSpaceDN w:val="0"/>
              <w:adjustRightInd w:val="0"/>
              <w:jc w:val="center"/>
              <w:rPr>
                <w:bCs/>
                <w:i/>
                <w:sz w:val="28"/>
                <w:szCs w:val="28"/>
              </w:rPr>
            </w:pPr>
            <w:r w:rsidRPr="00EC072D">
              <w:rPr>
                <w:bCs/>
                <w:i/>
                <w:sz w:val="28"/>
                <w:szCs w:val="28"/>
              </w:rPr>
              <w:t>3</w:t>
            </w:r>
          </w:p>
        </w:tc>
        <w:tc>
          <w:tcPr>
            <w:tcW w:w="360" w:type="pct"/>
            <w:gridSpan w:val="2"/>
            <w:vAlign w:val="center"/>
          </w:tcPr>
          <w:p w14:paraId="059DC1C5" w14:textId="77777777" w:rsidR="00A56CF7" w:rsidRPr="00EC072D" w:rsidRDefault="00A56CF7" w:rsidP="00CB082E">
            <w:pPr>
              <w:autoSpaceDE w:val="0"/>
              <w:autoSpaceDN w:val="0"/>
              <w:adjustRightInd w:val="0"/>
              <w:jc w:val="center"/>
              <w:rPr>
                <w:bCs/>
                <w:i/>
                <w:sz w:val="28"/>
                <w:szCs w:val="28"/>
              </w:rPr>
            </w:pPr>
            <w:r w:rsidRPr="00EC072D">
              <w:rPr>
                <w:bCs/>
                <w:i/>
                <w:sz w:val="28"/>
                <w:szCs w:val="28"/>
              </w:rPr>
              <w:t>4, 5</w:t>
            </w:r>
          </w:p>
        </w:tc>
        <w:tc>
          <w:tcPr>
            <w:tcW w:w="360" w:type="pct"/>
            <w:gridSpan w:val="2"/>
            <w:vAlign w:val="center"/>
          </w:tcPr>
          <w:p w14:paraId="101F4DF4" w14:textId="77777777" w:rsidR="00A56CF7" w:rsidRPr="00EC072D" w:rsidRDefault="00A56CF7" w:rsidP="00CB082E">
            <w:pPr>
              <w:autoSpaceDE w:val="0"/>
              <w:autoSpaceDN w:val="0"/>
              <w:adjustRightInd w:val="0"/>
              <w:jc w:val="center"/>
              <w:rPr>
                <w:bCs/>
                <w:i/>
                <w:sz w:val="28"/>
                <w:szCs w:val="28"/>
              </w:rPr>
            </w:pPr>
            <w:r w:rsidRPr="00EC072D">
              <w:rPr>
                <w:bCs/>
                <w:i/>
                <w:sz w:val="28"/>
                <w:szCs w:val="28"/>
              </w:rPr>
              <w:t>6, 7</w:t>
            </w:r>
          </w:p>
        </w:tc>
        <w:tc>
          <w:tcPr>
            <w:tcW w:w="360" w:type="pct"/>
            <w:gridSpan w:val="2"/>
            <w:vAlign w:val="center"/>
          </w:tcPr>
          <w:p w14:paraId="1BFE43A3" w14:textId="77777777" w:rsidR="00A56CF7" w:rsidRPr="00EC072D" w:rsidRDefault="00A56CF7" w:rsidP="00CB082E">
            <w:pPr>
              <w:autoSpaceDE w:val="0"/>
              <w:autoSpaceDN w:val="0"/>
              <w:adjustRightInd w:val="0"/>
              <w:jc w:val="center"/>
              <w:rPr>
                <w:bCs/>
                <w:i/>
                <w:sz w:val="28"/>
                <w:szCs w:val="28"/>
              </w:rPr>
            </w:pPr>
            <w:r w:rsidRPr="00EC072D">
              <w:rPr>
                <w:bCs/>
                <w:i/>
                <w:sz w:val="28"/>
                <w:szCs w:val="28"/>
              </w:rPr>
              <w:t>8, 9</w:t>
            </w:r>
          </w:p>
        </w:tc>
        <w:tc>
          <w:tcPr>
            <w:tcW w:w="360" w:type="pct"/>
            <w:gridSpan w:val="2"/>
            <w:vAlign w:val="center"/>
          </w:tcPr>
          <w:p w14:paraId="04758E53" w14:textId="4268B8BB" w:rsidR="00A56CF7" w:rsidRPr="00EC072D" w:rsidRDefault="00A56CF7" w:rsidP="00CB082E">
            <w:pPr>
              <w:autoSpaceDE w:val="0"/>
              <w:autoSpaceDN w:val="0"/>
              <w:adjustRightInd w:val="0"/>
              <w:jc w:val="center"/>
              <w:rPr>
                <w:bCs/>
                <w:i/>
                <w:sz w:val="28"/>
                <w:szCs w:val="28"/>
              </w:rPr>
            </w:pPr>
            <w:r w:rsidRPr="00EC072D">
              <w:rPr>
                <w:bCs/>
                <w:i/>
                <w:sz w:val="28"/>
                <w:szCs w:val="28"/>
              </w:rPr>
              <w:t xml:space="preserve">10 </w:t>
            </w:r>
            <w:r w:rsidR="00CB082E" w:rsidRPr="00EC072D">
              <w:rPr>
                <w:bCs/>
                <w:i/>
                <w:sz w:val="28"/>
                <w:szCs w:val="28"/>
              </w:rPr>
              <w:br/>
            </w:r>
            <w:r w:rsidRPr="00EC072D">
              <w:rPr>
                <w:bCs/>
                <w:i/>
                <w:sz w:val="28"/>
                <w:szCs w:val="28"/>
              </w:rPr>
              <w:lastRenderedPageBreak/>
              <w:t>и выше</w:t>
            </w:r>
          </w:p>
        </w:tc>
      </w:tr>
      <w:tr w:rsidR="00EC072D" w:rsidRPr="00EC072D" w14:paraId="5B3CC851" w14:textId="77777777" w:rsidTr="006755FE">
        <w:tc>
          <w:tcPr>
            <w:tcW w:w="1024" w:type="pct"/>
            <w:vMerge/>
          </w:tcPr>
          <w:p w14:paraId="688D1ED3" w14:textId="4CCD8A3B" w:rsidR="00A56CF7" w:rsidRPr="00EC072D" w:rsidRDefault="00A56CF7">
            <w:pPr>
              <w:autoSpaceDE w:val="0"/>
              <w:autoSpaceDN w:val="0"/>
              <w:adjustRightInd w:val="0"/>
              <w:rPr>
                <w:sz w:val="28"/>
                <w:szCs w:val="28"/>
              </w:rPr>
            </w:pPr>
          </w:p>
        </w:tc>
        <w:tc>
          <w:tcPr>
            <w:tcW w:w="1458" w:type="pct"/>
            <w:vMerge/>
          </w:tcPr>
          <w:p w14:paraId="08E4774C" w14:textId="77777777" w:rsidR="00A56CF7" w:rsidRPr="00EC072D" w:rsidRDefault="00A56CF7">
            <w:pPr>
              <w:autoSpaceDE w:val="0"/>
              <w:autoSpaceDN w:val="0"/>
              <w:adjustRightInd w:val="0"/>
              <w:rPr>
                <w:sz w:val="28"/>
                <w:szCs w:val="28"/>
              </w:rPr>
            </w:pPr>
          </w:p>
        </w:tc>
        <w:tc>
          <w:tcPr>
            <w:tcW w:w="360" w:type="pct"/>
            <w:gridSpan w:val="2"/>
            <w:vAlign w:val="center"/>
          </w:tcPr>
          <w:p w14:paraId="3FC14EA4" w14:textId="44B6B05C" w:rsidR="00A56CF7" w:rsidRPr="00EC072D" w:rsidRDefault="008B66F1" w:rsidP="003F0518">
            <w:pPr>
              <w:autoSpaceDE w:val="0"/>
              <w:autoSpaceDN w:val="0"/>
              <w:adjustRightInd w:val="0"/>
              <w:jc w:val="center"/>
              <w:rPr>
                <w:sz w:val="28"/>
                <w:szCs w:val="28"/>
              </w:rPr>
            </w:pPr>
            <w:r w:rsidRPr="00EC072D">
              <w:rPr>
                <w:bCs/>
                <w:sz w:val="28"/>
                <w:szCs w:val="28"/>
              </w:rPr>
              <w:t>62,76</w:t>
            </w:r>
          </w:p>
        </w:tc>
        <w:tc>
          <w:tcPr>
            <w:tcW w:w="360" w:type="pct"/>
            <w:gridSpan w:val="2"/>
            <w:vAlign w:val="center"/>
          </w:tcPr>
          <w:p w14:paraId="75F2AD9C" w14:textId="0E0823FA" w:rsidR="00A56CF7" w:rsidRPr="00EC072D" w:rsidRDefault="008B66F1" w:rsidP="003F0518">
            <w:pPr>
              <w:autoSpaceDE w:val="0"/>
              <w:autoSpaceDN w:val="0"/>
              <w:adjustRightInd w:val="0"/>
              <w:jc w:val="center"/>
              <w:rPr>
                <w:sz w:val="28"/>
                <w:szCs w:val="28"/>
              </w:rPr>
            </w:pPr>
            <w:r w:rsidRPr="00EC072D">
              <w:rPr>
                <w:bCs/>
                <w:sz w:val="28"/>
                <w:szCs w:val="28"/>
              </w:rPr>
              <w:t>59,30</w:t>
            </w:r>
          </w:p>
        </w:tc>
        <w:tc>
          <w:tcPr>
            <w:tcW w:w="360" w:type="pct"/>
            <w:gridSpan w:val="2"/>
            <w:vAlign w:val="center"/>
          </w:tcPr>
          <w:p w14:paraId="79FB372C" w14:textId="12F8A493" w:rsidR="00A56CF7" w:rsidRPr="00EC072D" w:rsidRDefault="008B66F1" w:rsidP="003F0518">
            <w:pPr>
              <w:autoSpaceDE w:val="0"/>
              <w:autoSpaceDN w:val="0"/>
              <w:adjustRightInd w:val="0"/>
              <w:jc w:val="center"/>
              <w:rPr>
                <w:sz w:val="28"/>
                <w:szCs w:val="28"/>
              </w:rPr>
            </w:pPr>
            <w:r w:rsidRPr="00EC072D">
              <w:rPr>
                <w:bCs/>
                <w:sz w:val="28"/>
                <w:szCs w:val="28"/>
              </w:rPr>
              <w:t>57,49</w:t>
            </w:r>
          </w:p>
        </w:tc>
        <w:tc>
          <w:tcPr>
            <w:tcW w:w="360" w:type="pct"/>
            <w:gridSpan w:val="2"/>
            <w:vAlign w:val="center"/>
          </w:tcPr>
          <w:p w14:paraId="35809CC7" w14:textId="742A3793" w:rsidR="00A56CF7" w:rsidRPr="00EC072D" w:rsidRDefault="008B66F1" w:rsidP="003F0518">
            <w:pPr>
              <w:autoSpaceDE w:val="0"/>
              <w:autoSpaceDN w:val="0"/>
              <w:adjustRightInd w:val="0"/>
              <w:jc w:val="center"/>
              <w:rPr>
                <w:sz w:val="28"/>
                <w:szCs w:val="28"/>
              </w:rPr>
            </w:pPr>
            <w:r w:rsidRPr="00EC072D">
              <w:rPr>
                <w:bCs/>
                <w:sz w:val="28"/>
                <w:szCs w:val="28"/>
              </w:rPr>
              <w:t>47,11</w:t>
            </w:r>
          </w:p>
        </w:tc>
        <w:tc>
          <w:tcPr>
            <w:tcW w:w="360" w:type="pct"/>
            <w:gridSpan w:val="2"/>
            <w:vAlign w:val="center"/>
          </w:tcPr>
          <w:p w14:paraId="220B59A2" w14:textId="12180C86" w:rsidR="00A56CF7" w:rsidRPr="00EC072D" w:rsidRDefault="008B66F1" w:rsidP="003F0518">
            <w:pPr>
              <w:autoSpaceDE w:val="0"/>
              <w:autoSpaceDN w:val="0"/>
              <w:adjustRightInd w:val="0"/>
              <w:jc w:val="center"/>
              <w:rPr>
                <w:sz w:val="28"/>
                <w:szCs w:val="28"/>
              </w:rPr>
            </w:pPr>
            <w:r w:rsidRPr="00EC072D">
              <w:rPr>
                <w:bCs/>
                <w:sz w:val="28"/>
                <w:szCs w:val="28"/>
              </w:rPr>
              <w:t>41,84</w:t>
            </w:r>
          </w:p>
        </w:tc>
        <w:tc>
          <w:tcPr>
            <w:tcW w:w="360" w:type="pct"/>
            <w:gridSpan w:val="2"/>
            <w:vAlign w:val="center"/>
          </w:tcPr>
          <w:p w14:paraId="287A5F70" w14:textId="40852061" w:rsidR="00A56CF7" w:rsidRPr="00EC072D" w:rsidRDefault="008B66F1" w:rsidP="003F0518">
            <w:pPr>
              <w:autoSpaceDE w:val="0"/>
              <w:autoSpaceDN w:val="0"/>
              <w:adjustRightInd w:val="0"/>
              <w:jc w:val="center"/>
              <w:rPr>
                <w:sz w:val="28"/>
                <w:szCs w:val="28"/>
              </w:rPr>
            </w:pPr>
            <w:r w:rsidRPr="00EC072D">
              <w:rPr>
                <w:bCs/>
                <w:sz w:val="28"/>
                <w:szCs w:val="28"/>
              </w:rPr>
              <w:t>38,83</w:t>
            </w:r>
          </w:p>
        </w:tc>
        <w:tc>
          <w:tcPr>
            <w:tcW w:w="360" w:type="pct"/>
            <w:gridSpan w:val="2"/>
            <w:vAlign w:val="center"/>
          </w:tcPr>
          <w:p w14:paraId="79AC1F61" w14:textId="5730F88C" w:rsidR="00A56CF7" w:rsidRPr="00EC072D" w:rsidRDefault="008B66F1" w:rsidP="003F0518">
            <w:pPr>
              <w:autoSpaceDE w:val="0"/>
              <w:autoSpaceDN w:val="0"/>
              <w:adjustRightInd w:val="0"/>
              <w:jc w:val="center"/>
              <w:rPr>
                <w:sz w:val="28"/>
                <w:szCs w:val="28"/>
              </w:rPr>
            </w:pPr>
            <w:r w:rsidRPr="00EC072D">
              <w:rPr>
                <w:bCs/>
                <w:sz w:val="28"/>
                <w:szCs w:val="28"/>
              </w:rPr>
              <w:t>34,92</w:t>
            </w:r>
          </w:p>
        </w:tc>
      </w:tr>
    </w:tbl>
    <w:p w14:paraId="1997746B" w14:textId="00267095" w:rsidR="00167EA1" w:rsidRPr="00EC072D" w:rsidRDefault="00167EA1" w:rsidP="00CD1C4C">
      <w:pPr>
        <w:pStyle w:val="3"/>
      </w:pPr>
      <w:bookmarkStart w:id="141" w:name="_Toc88934917"/>
      <w:r w:rsidRPr="00EC072D">
        <w:t>Расчетные показатели, устанавливаемые для объектов местного значения городского округа в области водоснабжения</w:t>
      </w:r>
      <w:bookmarkEnd w:id="141"/>
    </w:p>
    <w:p w14:paraId="0AEA0680" w14:textId="193B70F3" w:rsidR="00357614" w:rsidRPr="00EC072D" w:rsidRDefault="0064621E" w:rsidP="00CD1C4C">
      <w:pPr>
        <w:pStyle w:val="af1"/>
      </w:pPr>
      <w:bookmarkStart w:id="142" w:name="_Ref523395551"/>
      <w:bookmarkStart w:id="143" w:name="_Ref523395512"/>
      <w:r w:rsidRPr="00EC072D">
        <w:t xml:space="preserve">Таблица </w:t>
      </w:r>
      <w:r w:rsidR="00EE7C8E" w:rsidRPr="00EC072D">
        <w:rPr>
          <w:noProof/>
        </w:rPr>
        <w:fldChar w:fldCharType="begin"/>
      </w:r>
      <w:r w:rsidR="00EE7C8E" w:rsidRPr="00EC072D">
        <w:rPr>
          <w:noProof/>
        </w:rPr>
        <w:instrText xml:space="preserve"> SEQ Таблица \* ARABIC </w:instrText>
      </w:r>
      <w:r w:rsidR="00EE7C8E" w:rsidRPr="00EC072D">
        <w:rPr>
          <w:noProof/>
        </w:rPr>
        <w:fldChar w:fldCharType="separate"/>
      </w:r>
      <w:r w:rsidR="00CD1C4C" w:rsidRPr="00EC072D">
        <w:rPr>
          <w:noProof/>
        </w:rPr>
        <w:t>11</w:t>
      </w:r>
      <w:r w:rsidR="00EE7C8E" w:rsidRPr="00EC072D">
        <w:rPr>
          <w:noProof/>
        </w:rPr>
        <w:fldChar w:fldCharType="end"/>
      </w:r>
      <w:bookmarkEnd w:id="142"/>
      <w:r w:rsidR="00357614" w:rsidRPr="00EC072D">
        <w:t xml:space="preserve"> – Расчетные показатели, устанавливаемые для объектов местного значения городского округа</w:t>
      </w:r>
      <w:r w:rsidR="009E71A4" w:rsidRPr="00EC072D">
        <w:t xml:space="preserve"> в области</w:t>
      </w:r>
      <w:r w:rsidR="00357614" w:rsidRPr="00EC072D">
        <w:t xml:space="preserve"> </w:t>
      </w:r>
      <w:r w:rsidR="009E71A4" w:rsidRPr="00EC072D">
        <w:t>водоснабжения</w:t>
      </w:r>
      <w:bookmarkEnd w:id="143"/>
    </w:p>
    <w:tbl>
      <w:tblPr>
        <w:tblStyle w:val="1c"/>
        <w:tblW w:w="5000" w:type="pct"/>
        <w:tblLook w:val="0000" w:firstRow="0" w:lastRow="0" w:firstColumn="0" w:lastColumn="0" w:noHBand="0" w:noVBand="0"/>
      </w:tblPr>
      <w:tblGrid>
        <w:gridCol w:w="3086"/>
        <w:gridCol w:w="4394"/>
        <w:gridCol w:w="7589"/>
      </w:tblGrid>
      <w:tr w:rsidR="00EC072D" w:rsidRPr="00EC072D" w14:paraId="01602FEB" w14:textId="77777777" w:rsidTr="006755FE">
        <w:tc>
          <w:tcPr>
            <w:tcW w:w="1024" w:type="pct"/>
            <w:vAlign w:val="center"/>
          </w:tcPr>
          <w:p w14:paraId="7486AE1C" w14:textId="77777777" w:rsidR="00CB082E" w:rsidRPr="00EC072D" w:rsidRDefault="00CB082E" w:rsidP="00CB082E">
            <w:pPr>
              <w:autoSpaceDE w:val="0"/>
              <w:autoSpaceDN w:val="0"/>
              <w:adjustRightInd w:val="0"/>
              <w:jc w:val="center"/>
              <w:rPr>
                <w:sz w:val="28"/>
                <w:szCs w:val="28"/>
              </w:rPr>
            </w:pPr>
            <w:r w:rsidRPr="00EC072D">
              <w:rPr>
                <w:sz w:val="28"/>
                <w:szCs w:val="28"/>
              </w:rPr>
              <w:t>Наименование вида объекта</w:t>
            </w:r>
          </w:p>
        </w:tc>
        <w:tc>
          <w:tcPr>
            <w:tcW w:w="1458" w:type="pct"/>
            <w:vAlign w:val="center"/>
          </w:tcPr>
          <w:p w14:paraId="6DD265D3" w14:textId="77777777" w:rsidR="00CB082E" w:rsidRPr="00EC072D" w:rsidRDefault="00CB082E" w:rsidP="00CB082E">
            <w:pPr>
              <w:autoSpaceDE w:val="0"/>
              <w:autoSpaceDN w:val="0"/>
              <w:adjustRightInd w:val="0"/>
              <w:jc w:val="center"/>
              <w:rPr>
                <w:sz w:val="28"/>
                <w:szCs w:val="28"/>
              </w:rPr>
            </w:pPr>
            <w:r w:rsidRPr="00EC072D">
              <w:rPr>
                <w:sz w:val="28"/>
                <w:szCs w:val="28"/>
              </w:rPr>
              <w:t>Наименование нормируемого расчетного показателя, единица измерения</w:t>
            </w:r>
          </w:p>
        </w:tc>
        <w:tc>
          <w:tcPr>
            <w:tcW w:w="2518" w:type="pct"/>
            <w:vAlign w:val="center"/>
          </w:tcPr>
          <w:p w14:paraId="3B994105" w14:textId="77777777" w:rsidR="00CB082E" w:rsidRPr="00EC072D" w:rsidRDefault="00CB082E" w:rsidP="00CB082E">
            <w:pPr>
              <w:autoSpaceDE w:val="0"/>
              <w:autoSpaceDN w:val="0"/>
              <w:adjustRightInd w:val="0"/>
              <w:jc w:val="center"/>
              <w:rPr>
                <w:sz w:val="28"/>
                <w:szCs w:val="28"/>
              </w:rPr>
            </w:pPr>
            <w:r w:rsidRPr="00EC072D">
              <w:rPr>
                <w:sz w:val="28"/>
                <w:szCs w:val="28"/>
              </w:rPr>
              <w:t>Значение расчетного показателя</w:t>
            </w:r>
          </w:p>
        </w:tc>
      </w:tr>
    </w:tbl>
    <w:p w14:paraId="495D613A" w14:textId="77777777" w:rsidR="00CB082E" w:rsidRPr="00EC072D" w:rsidRDefault="00CB082E">
      <w:pPr>
        <w:rPr>
          <w:sz w:val="2"/>
          <w:szCs w:val="2"/>
        </w:rPr>
      </w:pPr>
    </w:p>
    <w:tbl>
      <w:tblPr>
        <w:tblStyle w:val="1c"/>
        <w:tblW w:w="5000" w:type="pct"/>
        <w:tblLook w:val="0000" w:firstRow="0" w:lastRow="0" w:firstColumn="0" w:lastColumn="0" w:noHBand="0" w:noVBand="0"/>
      </w:tblPr>
      <w:tblGrid>
        <w:gridCol w:w="3086"/>
        <w:gridCol w:w="4394"/>
        <w:gridCol w:w="4313"/>
        <w:gridCol w:w="3276"/>
      </w:tblGrid>
      <w:tr w:rsidR="00EC072D" w:rsidRPr="00EC072D" w14:paraId="5A2D6324" w14:textId="77777777" w:rsidTr="006755FE">
        <w:trPr>
          <w:tblHeader/>
        </w:trPr>
        <w:tc>
          <w:tcPr>
            <w:tcW w:w="1024" w:type="pct"/>
            <w:vAlign w:val="center"/>
          </w:tcPr>
          <w:p w14:paraId="2847C381" w14:textId="1A4141C2" w:rsidR="00CB082E" w:rsidRPr="00EC072D" w:rsidRDefault="00CB082E" w:rsidP="00CB082E">
            <w:pPr>
              <w:autoSpaceDE w:val="0"/>
              <w:autoSpaceDN w:val="0"/>
              <w:adjustRightInd w:val="0"/>
              <w:jc w:val="center"/>
              <w:rPr>
                <w:sz w:val="28"/>
                <w:szCs w:val="28"/>
              </w:rPr>
            </w:pPr>
            <w:r w:rsidRPr="00EC072D">
              <w:rPr>
                <w:sz w:val="28"/>
                <w:szCs w:val="28"/>
              </w:rPr>
              <w:t>1</w:t>
            </w:r>
          </w:p>
        </w:tc>
        <w:tc>
          <w:tcPr>
            <w:tcW w:w="1458" w:type="pct"/>
            <w:vAlign w:val="center"/>
          </w:tcPr>
          <w:p w14:paraId="6423EBB3" w14:textId="5484759C" w:rsidR="00CB082E" w:rsidRPr="00EC072D" w:rsidRDefault="00CB082E" w:rsidP="00CB082E">
            <w:pPr>
              <w:autoSpaceDE w:val="0"/>
              <w:autoSpaceDN w:val="0"/>
              <w:adjustRightInd w:val="0"/>
              <w:jc w:val="center"/>
              <w:rPr>
                <w:sz w:val="28"/>
                <w:szCs w:val="28"/>
              </w:rPr>
            </w:pPr>
            <w:r w:rsidRPr="00EC072D">
              <w:rPr>
                <w:sz w:val="28"/>
                <w:szCs w:val="28"/>
              </w:rPr>
              <w:t>2</w:t>
            </w:r>
          </w:p>
        </w:tc>
        <w:tc>
          <w:tcPr>
            <w:tcW w:w="2518" w:type="pct"/>
            <w:gridSpan w:val="2"/>
            <w:vAlign w:val="center"/>
          </w:tcPr>
          <w:p w14:paraId="511628F0" w14:textId="78A0BC1B" w:rsidR="00CB082E" w:rsidRPr="00EC072D" w:rsidRDefault="00CB082E" w:rsidP="00CB082E">
            <w:pPr>
              <w:autoSpaceDE w:val="0"/>
              <w:autoSpaceDN w:val="0"/>
              <w:adjustRightInd w:val="0"/>
              <w:jc w:val="center"/>
              <w:rPr>
                <w:sz w:val="28"/>
                <w:szCs w:val="28"/>
              </w:rPr>
            </w:pPr>
            <w:r w:rsidRPr="00EC072D">
              <w:rPr>
                <w:sz w:val="28"/>
                <w:szCs w:val="28"/>
              </w:rPr>
              <w:t>3</w:t>
            </w:r>
          </w:p>
        </w:tc>
      </w:tr>
      <w:tr w:rsidR="00EC072D" w:rsidRPr="00EC072D" w14:paraId="512180F7" w14:textId="77777777" w:rsidTr="006755FE">
        <w:tc>
          <w:tcPr>
            <w:tcW w:w="1024" w:type="pct"/>
            <w:vMerge w:val="restart"/>
          </w:tcPr>
          <w:p w14:paraId="621AE857" w14:textId="77777777" w:rsidR="00CB082E" w:rsidRPr="00EC072D" w:rsidRDefault="00CB082E">
            <w:pPr>
              <w:autoSpaceDE w:val="0"/>
              <w:autoSpaceDN w:val="0"/>
              <w:adjustRightInd w:val="0"/>
              <w:rPr>
                <w:sz w:val="28"/>
                <w:szCs w:val="28"/>
              </w:rPr>
            </w:pPr>
            <w:r w:rsidRPr="00EC072D">
              <w:rPr>
                <w:sz w:val="28"/>
                <w:szCs w:val="28"/>
              </w:rPr>
              <w:t>Водозабор.</w:t>
            </w:r>
          </w:p>
          <w:p w14:paraId="3D50449F" w14:textId="77777777" w:rsidR="00CB082E" w:rsidRPr="00EC072D" w:rsidRDefault="00CB082E">
            <w:pPr>
              <w:autoSpaceDE w:val="0"/>
              <w:autoSpaceDN w:val="0"/>
              <w:adjustRightInd w:val="0"/>
              <w:rPr>
                <w:sz w:val="28"/>
                <w:szCs w:val="28"/>
              </w:rPr>
            </w:pPr>
            <w:r w:rsidRPr="00EC072D">
              <w:rPr>
                <w:sz w:val="28"/>
                <w:szCs w:val="28"/>
              </w:rPr>
              <w:t>Водопроводные очистные сооружения.</w:t>
            </w:r>
          </w:p>
          <w:p w14:paraId="4B656619" w14:textId="77777777" w:rsidR="00CB082E" w:rsidRPr="00EC072D" w:rsidRDefault="00CB082E">
            <w:pPr>
              <w:autoSpaceDE w:val="0"/>
              <w:autoSpaceDN w:val="0"/>
              <w:adjustRightInd w:val="0"/>
              <w:rPr>
                <w:sz w:val="28"/>
                <w:szCs w:val="28"/>
              </w:rPr>
            </w:pPr>
            <w:r w:rsidRPr="00EC072D">
              <w:rPr>
                <w:sz w:val="28"/>
                <w:szCs w:val="28"/>
              </w:rPr>
              <w:t>Насосная станция.</w:t>
            </w:r>
          </w:p>
          <w:p w14:paraId="0C0A9ADC" w14:textId="77777777" w:rsidR="00CB082E" w:rsidRPr="00EC072D" w:rsidRDefault="00CB082E">
            <w:pPr>
              <w:autoSpaceDE w:val="0"/>
              <w:autoSpaceDN w:val="0"/>
              <w:adjustRightInd w:val="0"/>
              <w:rPr>
                <w:sz w:val="28"/>
                <w:szCs w:val="28"/>
              </w:rPr>
            </w:pPr>
            <w:r w:rsidRPr="00EC072D">
              <w:rPr>
                <w:sz w:val="28"/>
                <w:szCs w:val="28"/>
              </w:rPr>
              <w:t>Водонапорная башня.</w:t>
            </w:r>
          </w:p>
          <w:p w14:paraId="0DE3B23B" w14:textId="77777777" w:rsidR="00CB082E" w:rsidRPr="00EC072D" w:rsidRDefault="00CB082E">
            <w:pPr>
              <w:autoSpaceDE w:val="0"/>
              <w:autoSpaceDN w:val="0"/>
              <w:adjustRightInd w:val="0"/>
              <w:rPr>
                <w:sz w:val="28"/>
                <w:szCs w:val="28"/>
              </w:rPr>
            </w:pPr>
            <w:r w:rsidRPr="00EC072D">
              <w:rPr>
                <w:sz w:val="28"/>
                <w:szCs w:val="28"/>
              </w:rPr>
              <w:t>Резервуар.</w:t>
            </w:r>
          </w:p>
          <w:p w14:paraId="73393FC5" w14:textId="77777777" w:rsidR="00CB082E" w:rsidRPr="00EC072D" w:rsidRDefault="00CB082E">
            <w:pPr>
              <w:autoSpaceDE w:val="0"/>
              <w:autoSpaceDN w:val="0"/>
              <w:adjustRightInd w:val="0"/>
              <w:rPr>
                <w:sz w:val="28"/>
                <w:szCs w:val="28"/>
              </w:rPr>
            </w:pPr>
            <w:r w:rsidRPr="00EC072D">
              <w:rPr>
                <w:sz w:val="28"/>
                <w:szCs w:val="28"/>
              </w:rPr>
              <w:t>Артезианская скважина.</w:t>
            </w:r>
          </w:p>
          <w:p w14:paraId="76506D90" w14:textId="77777777" w:rsidR="00CB082E" w:rsidRPr="00EC072D" w:rsidRDefault="00CB082E">
            <w:pPr>
              <w:autoSpaceDE w:val="0"/>
              <w:autoSpaceDN w:val="0"/>
              <w:adjustRightInd w:val="0"/>
              <w:rPr>
                <w:sz w:val="28"/>
                <w:szCs w:val="28"/>
              </w:rPr>
            </w:pPr>
            <w:r w:rsidRPr="00EC072D">
              <w:rPr>
                <w:sz w:val="28"/>
                <w:szCs w:val="28"/>
              </w:rPr>
              <w:t>Водовод.</w:t>
            </w:r>
          </w:p>
          <w:p w14:paraId="0688170A" w14:textId="77777777" w:rsidR="00CB082E" w:rsidRPr="00EC072D" w:rsidRDefault="00CB082E">
            <w:pPr>
              <w:autoSpaceDE w:val="0"/>
              <w:autoSpaceDN w:val="0"/>
              <w:adjustRightInd w:val="0"/>
              <w:rPr>
                <w:sz w:val="28"/>
                <w:szCs w:val="28"/>
              </w:rPr>
            </w:pPr>
            <w:r w:rsidRPr="00EC072D">
              <w:rPr>
                <w:sz w:val="28"/>
                <w:szCs w:val="28"/>
              </w:rPr>
              <w:t>Водопровод</w:t>
            </w:r>
          </w:p>
        </w:tc>
        <w:tc>
          <w:tcPr>
            <w:tcW w:w="1458" w:type="pct"/>
            <w:vMerge w:val="restart"/>
          </w:tcPr>
          <w:p w14:paraId="2DE89980" w14:textId="7BF179C7" w:rsidR="00CB082E" w:rsidRPr="00EC072D" w:rsidRDefault="00CB082E" w:rsidP="00A86F39">
            <w:pPr>
              <w:autoSpaceDE w:val="0"/>
              <w:autoSpaceDN w:val="0"/>
              <w:adjustRightInd w:val="0"/>
              <w:rPr>
                <w:sz w:val="28"/>
                <w:szCs w:val="28"/>
              </w:rPr>
            </w:pPr>
            <w:r w:rsidRPr="00EC072D">
              <w:rPr>
                <w:sz w:val="28"/>
                <w:szCs w:val="28"/>
              </w:rPr>
              <w:t>Показатель удельно</w:t>
            </w:r>
            <w:r w:rsidR="00B46FCD" w:rsidRPr="00EC072D">
              <w:rPr>
                <w:sz w:val="28"/>
                <w:szCs w:val="28"/>
              </w:rPr>
              <w:t xml:space="preserve">го водопотребления, </w:t>
            </w:r>
            <w:proofErr w:type="gramStart"/>
            <w:r w:rsidR="00B46FCD" w:rsidRPr="00EC072D">
              <w:rPr>
                <w:sz w:val="28"/>
                <w:szCs w:val="28"/>
              </w:rPr>
              <w:t>л</w:t>
            </w:r>
            <w:proofErr w:type="gramEnd"/>
            <w:r w:rsidR="00B46FCD" w:rsidRPr="00EC072D">
              <w:rPr>
                <w:sz w:val="28"/>
                <w:szCs w:val="28"/>
              </w:rPr>
              <w:t>/</w:t>
            </w:r>
            <w:proofErr w:type="spellStart"/>
            <w:r w:rsidR="00B46FCD" w:rsidRPr="00EC072D">
              <w:rPr>
                <w:sz w:val="28"/>
                <w:szCs w:val="28"/>
              </w:rPr>
              <w:t>сут</w:t>
            </w:r>
            <w:proofErr w:type="spellEnd"/>
            <w:r w:rsidR="00B46FCD" w:rsidRPr="00EC072D">
              <w:rPr>
                <w:sz w:val="28"/>
                <w:szCs w:val="28"/>
                <w:lang w:val="en-US"/>
              </w:rPr>
              <w:t> </w:t>
            </w:r>
            <w:r w:rsidR="00B46FCD" w:rsidRPr="00EC072D">
              <w:rPr>
                <w:sz w:val="28"/>
                <w:szCs w:val="28"/>
              </w:rPr>
              <w:t>на</w:t>
            </w:r>
            <w:r w:rsidR="00B46FCD" w:rsidRPr="00EC072D">
              <w:rPr>
                <w:sz w:val="28"/>
                <w:szCs w:val="28"/>
                <w:lang w:val="en-US"/>
              </w:rPr>
              <w:t> </w:t>
            </w:r>
            <w:r w:rsidR="00B46FCD" w:rsidRPr="00EC072D">
              <w:rPr>
                <w:sz w:val="28"/>
                <w:szCs w:val="28"/>
              </w:rPr>
              <w:t>1 </w:t>
            </w:r>
            <w:r w:rsidRPr="00EC072D">
              <w:rPr>
                <w:sz w:val="28"/>
                <w:szCs w:val="28"/>
              </w:rPr>
              <w:t>человека</w:t>
            </w:r>
          </w:p>
        </w:tc>
        <w:tc>
          <w:tcPr>
            <w:tcW w:w="1431" w:type="pct"/>
            <w:vAlign w:val="center"/>
          </w:tcPr>
          <w:p w14:paraId="4F558630" w14:textId="77777777" w:rsidR="00CB082E" w:rsidRPr="00EC072D" w:rsidRDefault="00CB082E" w:rsidP="00CB082E">
            <w:pPr>
              <w:autoSpaceDE w:val="0"/>
              <w:autoSpaceDN w:val="0"/>
              <w:adjustRightInd w:val="0"/>
              <w:jc w:val="center"/>
              <w:rPr>
                <w:i/>
                <w:sz w:val="28"/>
                <w:szCs w:val="28"/>
              </w:rPr>
            </w:pPr>
            <w:r w:rsidRPr="00EC072D">
              <w:rPr>
                <w:i/>
                <w:sz w:val="28"/>
                <w:szCs w:val="28"/>
              </w:rPr>
              <w:t>Степень благоустройства</w:t>
            </w:r>
          </w:p>
        </w:tc>
        <w:tc>
          <w:tcPr>
            <w:tcW w:w="1087" w:type="pct"/>
            <w:vAlign w:val="center"/>
          </w:tcPr>
          <w:p w14:paraId="1F09AC3E" w14:textId="023281CF" w:rsidR="00CB082E" w:rsidRPr="00EC072D" w:rsidRDefault="007654E1" w:rsidP="00A86F39">
            <w:pPr>
              <w:autoSpaceDE w:val="0"/>
              <w:autoSpaceDN w:val="0"/>
              <w:adjustRightInd w:val="0"/>
              <w:jc w:val="center"/>
              <w:rPr>
                <w:i/>
                <w:sz w:val="28"/>
                <w:szCs w:val="28"/>
              </w:rPr>
            </w:pPr>
            <w:r w:rsidRPr="00EC072D">
              <w:rPr>
                <w:i/>
                <w:sz w:val="28"/>
                <w:szCs w:val="28"/>
              </w:rPr>
              <w:t xml:space="preserve">Расчетное </w:t>
            </w:r>
            <w:r w:rsidR="00A86F39" w:rsidRPr="00EC072D">
              <w:rPr>
                <w:i/>
                <w:sz w:val="28"/>
                <w:szCs w:val="28"/>
              </w:rPr>
              <w:t xml:space="preserve">среднесуточное </w:t>
            </w:r>
            <w:r w:rsidRPr="00EC072D">
              <w:rPr>
                <w:i/>
                <w:sz w:val="28"/>
                <w:szCs w:val="28"/>
              </w:rPr>
              <w:t xml:space="preserve">хозяйственно-питьевое </w:t>
            </w:r>
            <w:r w:rsidR="00B70883" w:rsidRPr="00EC072D">
              <w:rPr>
                <w:i/>
                <w:sz w:val="28"/>
                <w:szCs w:val="28"/>
              </w:rPr>
              <w:t>водопотребление в </w:t>
            </w:r>
            <w:r w:rsidRPr="00EC072D">
              <w:rPr>
                <w:i/>
                <w:sz w:val="28"/>
                <w:szCs w:val="28"/>
              </w:rPr>
              <w:t>населенных пунктах</w:t>
            </w:r>
            <w:r w:rsidR="00A86F39" w:rsidRPr="00EC072D">
              <w:rPr>
                <w:i/>
                <w:sz w:val="28"/>
                <w:szCs w:val="28"/>
              </w:rPr>
              <w:t>,</w:t>
            </w:r>
            <w:r w:rsidRPr="00EC072D">
              <w:rPr>
                <w:i/>
                <w:sz w:val="28"/>
                <w:szCs w:val="28"/>
              </w:rPr>
              <w:t xml:space="preserve"> </w:t>
            </w:r>
            <w:proofErr w:type="gramStart"/>
            <w:r w:rsidR="00A86F39" w:rsidRPr="00EC072D">
              <w:rPr>
                <w:i/>
                <w:sz w:val="28"/>
                <w:szCs w:val="28"/>
              </w:rPr>
              <w:t>л</w:t>
            </w:r>
            <w:proofErr w:type="gramEnd"/>
            <w:r w:rsidR="00A86F39" w:rsidRPr="00EC072D">
              <w:rPr>
                <w:i/>
                <w:sz w:val="28"/>
                <w:szCs w:val="28"/>
              </w:rPr>
              <w:t>/</w:t>
            </w:r>
            <w:proofErr w:type="spellStart"/>
            <w:r w:rsidR="00A86F39" w:rsidRPr="00EC072D">
              <w:rPr>
                <w:i/>
                <w:sz w:val="28"/>
                <w:szCs w:val="28"/>
              </w:rPr>
              <w:t>сут</w:t>
            </w:r>
            <w:proofErr w:type="spellEnd"/>
            <w:r w:rsidR="00A86F39" w:rsidRPr="00EC072D">
              <w:rPr>
                <w:i/>
                <w:sz w:val="28"/>
                <w:szCs w:val="28"/>
              </w:rPr>
              <w:t xml:space="preserve"> на 1 человека</w:t>
            </w:r>
          </w:p>
        </w:tc>
      </w:tr>
      <w:tr w:rsidR="00EC072D" w:rsidRPr="00EC072D" w14:paraId="4818354E" w14:textId="77777777" w:rsidTr="006755FE">
        <w:tc>
          <w:tcPr>
            <w:tcW w:w="1024" w:type="pct"/>
            <w:vMerge/>
          </w:tcPr>
          <w:p w14:paraId="0D5D77A6" w14:textId="77777777" w:rsidR="00CB082E" w:rsidRPr="00EC072D" w:rsidRDefault="00CB082E">
            <w:pPr>
              <w:autoSpaceDE w:val="0"/>
              <w:autoSpaceDN w:val="0"/>
              <w:adjustRightInd w:val="0"/>
              <w:rPr>
                <w:sz w:val="28"/>
                <w:szCs w:val="28"/>
              </w:rPr>
            </w:pPr>
          </w:p>
        </w:tc>
        <w:tc>
          <w:tcPr>
            <w:tcW w:w="1458" w:type="pct"/>
            <w:vMerge/>
          </w:tcPr>
          <w:p w14:paraId="55C3CEB4" w14:textId="77777777" w:rsidR="00CB082E" w:rsidRPr="00EC072D" w:rsidRDefault="00CB082E">
            <w:pPr>
              <w:autoSpaceDE w:val="0"/>
              <w:autoSpaceDN w:val="0"/>
              <w:adjustRightInd w:val="0"/>
              <w:rPr>
                <w:sz w:val="28"/>
                <w:szCs w:val="28"/>
              </w:rPr>
            </w:pPr>
          </w:p>
        </w:tc>
        <w:tc>
          <w:tcPr>
            <w:tcW w:w="1431" w:type="pct"/>
          </w:tcPr>
          <w:p w14:paraId="53DDC075" w14:textId="77777777" w:rsidR="00CB082E" w:rsidRPr="00EC072D" w:rsidRDefault="00CB082E">
            <w:pPr>
              <w:autoSpaceDE w:val="0"/>
              <w:autoSpaceDN w:val="0"/>
              <w:adjustRightInd w:val="0"/>
              <w:rPr>
                <w:sz w:val="28"/>
                <w:szCs w:val="28"/>
              </w:rPr>
            </w:pPr>
            <w:r w:rsidRPr="00EC072D">
              <w:rPr>
                <w:sz w:val="28"/>
                <w:szCs w:val="28"/>
              </w:rPr>
              <w:t>Застройки с водопользованием из водоразборных колонок</w:t>
            </w:r>
          </w:p>
        </w:tc>
        <w:tc>
          <w:tcPr>
            <w:tcW w:w="1087" w:type="pct"/>
            <w:vAlign w:val="center"/>
          </w:tcPr>
          <w:p w14:paraId="7D2D2603" w14:textId="38693B89" w:rsidR="00CB082E" w:rsidRPr="00EC072D" w:rsidRDefault="00CB082E" w:rsidP="00CB082E">
            <w:pPr>
              <w:autoSpaceDE w:val="0"/>
              <w:autoSpaceDN w:val="0"/>
              <w:adjustRightInd w:val="0"/>
              <w:jc w:val="center"/>
              <w:rPr>
                <w:sz w:val="28"/>
                <w:szCs w:val="28"/>
              </w:rPr>
            </w:pPr>
            <w:r w:rsidRPr="00EC072D">
              <w:rPr>
                <w:sz w:val="28"/>
                <w:szCs w:val="28"/>
              </w:rPr>
              <w:t>30-50</w:t>
            </w:r>
          </w:p>
        </w:tc>
      </w:tr>
      <w:tr w:rsidR="00EC072D" w:rsidRPr="00EC072D" w14:paraId="1E7481C7" w14:textId="77777777" w:rsidTr="006755FE">
        <w:tc>
          <w:tcPr>
            <w:tcW w:w="1024" w:type="pct"/>
            <w:vMerge/>
          </w:tcPr>
          <w:p w14:paraId="63C1C0AF" w14:textId="77777777" w:rsidR="00CB082E" w:rsidRPr="00EC072D" w:rsidRDefault="00CB082E">
            <w:pPr>
              <w:autoSpaceDE w:val="0"/>
              <w:autoSpaceDN w:val="0"/>
              <w:adjustRightInd w:val="0"/>
              <w:rPr>
                <w:sz w:val="28"/>
                <w:szCs w:val="28"/>
              </w:rPr>
            </w:pPr>
          </w:p>
        </w:tc>
        <w:tc>
          <w:tcPr>
            <w:tcW w:w="1458" w:type="pct"/>
            <w:vMerge/>
          </w:tcPr>
          <w:p w14:paraId="1B09E121" w14:textId="77777777" w:rsidR="00CB082E" w:rsidRPr="00EC072D" w:rsidRDefault="00CB082E">
            <w:pPr>
              <w:autoSpaceDE w:val="0"/>
              <w:autoSpaceDN w:val="0"/>
              <w:adjustRightInd w:val="0"/>
              <w:rPr>
                <w:sz w:val="28"/>
                <w:szCs w:val="28"/>
              </w:rPr>
            </w:pPr>
          </w:p>
        </w:tc>
        <w:tc>
          <w:tcPr>
            <w:tcW w:w="1431" w:type="pct"/>
          </w:tcPr>
          <w:p w14:paraId="650E6383" w14:textId="77777777" w:rsidR="00CB082E" w:rsidRPr="00EC072D" w:rsidRDefault="00CB082E">
            <w:pPr>
              <w:autoSpaceDE w:val="0"/>
              <w:autoSpaceDN w:val="0"/>
              <w:adjustRightInd w:val="0"/>
              <w:rPr>
                <w:sz w:val="28"/>
                <w:szCs w:val="28"/>
              </w:rPr>
            </w:pPr>
            <w:r w:rsidRPr="00EC072D">
              <w:rPr>
                <w:sz w:val="28"/>
                <w:szCs w:val="28"/>
              </w:rPr>
              <w:t>На полив земельного участка индивидуальной жилой застройки</w:t>
            </w:r>
          </w:p>
        </w:tc>
        <w:tc>
          <w:tcPr>
            <w:tcW w:w="1087" w:type="pct"/>
            <w:vAlign w:val="center"/>
          </w:tcPr>
          <w:p w14:paraId="740C7F17" w14:textId="7AA95EA3" w:rsidR="00CB082E" w:rsidRPr="00EC072D" w:rsidRDefault="00CB082E" w:rsidP="00CB082E">
            <w:pPr>
              <w:autoSpaceDE w:val="0"/>
              <w:autoSpaceDN w:val="0"/>
              <w:adjustRightInd w:val="0"/>
              <w:jc w:val="center"/>
              <w:rPr>
                <w:sz w:val="28"/>
                <w:szCs w:val="28"/>
              </w:rPr>
            </w:pPr>
            <w:r w:rsidRPr="00EC072D">
              <w:rPr>
                <w:sz w:val="28"/>
                <w:szCs w:val="28"/>
              </w:rPr>
              <w:t>50-90</w:t>
            </w:r>
          </w:p>
        </w:tc>
      </w:tr>
      <w:tr w:rsidR="00EC072D" w:rsidRPr="00EC072D" w14:paraId="7482E80C" w14:textId="77777777" w:rsidTr="006755FE">
        <w:tc>
          <w:tcPr>
            <w:tcW w:w="1024" w:type="pct"/>
            <w:vMerge/>
          </w:tcPr>
          <w:p w14:paraId="76A382D6" w14:textId="77777777" w:rsidR="00CB082E" w:rsidRPr="00EC072D" w:rsidRDefault="00CB082E">
            <w:pPr>
              <w:autoSpaceDE w:val="0"/>
              <w:autoSpaceDN w:val="0"/>
              <w:adjustRightInd w:val="0"/>
              <w:rPr>
                <w:sz w:val="28"/>
                <w:szCs w:val="28"/>
              </w:rPr>
            </w:pPr>
          </w:p>
        </w:tc>
        <w:tc>
          <w:tcPr>
            <w:tcW w:w="1458" w:type="pct"/>
            <w:vMerge/>
          </w:tcPr>
          <w:p w14:paraId="79DF39E2" w14:textId="77777777" w:rsidR="00CB082E" w:rsidRPr="00EC072D" w:rsidRDefault="00CB082E">
            <w:pPr>
              <w:autoSpaceDE w:val="0"/>
              <w:autoSpaceDN w:val="0"/>
              <w:adjustRightInd w:val="0"/>
              <w:rPr>
                <w:sz w:val="28"/>
                <w:szCs w:val="28"/>
              </w:rPr>
            </w:pPr>
          </w:p>
        </w:tc>
        <w:tc>
          <w:tcPr>
            <w:tcW w:w="2518" w:type="pct"/>
            <w:gridSpan w:val="2"/>
          </w:tcPr>
          <w:p w14:paraId="03BC93E8" w14:textId="77777777" w:rsidR="00CB082E" w:rsidRPr="00EC072D" w:rsidRDefault="00CB082E">
            <w:pPr>
              <w:autoSpaceDE w:val="0"/>
              <w:autoSpaceDN w:val="0"/>
              <w:adjustRightInd w:val="0"/>
              <w:rPr>
                <w:sz w:val="28"/>
                <w:szCs w:val="28"/>
              </w:rPr>
            </w:pPr>
            <w:r w:rsidRPr="00EC072D">
              <w:rPr>
                <w:sz w:val="28"/>
                <w:szCs w:val="28"/>
              </w:rPr>
              <w:t>Застройка зданиями с водопроводом и канализацией, в том числе:</w:t>
            </w:r>
          </w:p>
        </w:tc>
      </w:tr>
      <w:tr w:rsidR="00EC072D" w:rsidRPr="00EC072D" w14:paraId="1817AF6A" w14:textId="77777777" w:rsidTr="006755FE">
        <w:tc>
          <w:tcPr>
            <w:tcW w:w="1024" w:type="pct"/>
            <w:vMerge/>
          </w:tcPr>
          <w:p w14:paraId="5D0CFA1C" w14:textId="77777777" w:rsidR="00CB082E" w:rsidRPr="00EC072D" w:rsidRDefault="00CB082E">
            <w:pPr>
              <w:autoSpaceDE w:val="0"/>
              <w:autoSpaceDN w:val="0"/>
              <w:adjustRightInd w:val="0"/>
              <w:rPr>
                <w:sz w:val="28"/>
                <w:szCs w:val="28"/>
              </w:rPr>
            </w:pPr>
          </w:p>
        </w:tc>
        <w:tc>
          <w:tcPr>
            <w:tcW w:w="1458" w:type="pct"/>
            <w:vMerge/>
          </w:tcPr>
          <w:p w14:paraId="55E3F7C9" w14:textId="77777777" w:rsidR="00CB082E" w:rsidRPr="00EC072D" w:rsidRDefault="00CB082E">
            <w:pPr>
              <w:autoSpaceDE w:val="0"/>
              <w:autoSpaceDN w:val="0"/>
              <w:adjustRightInd w:val="0"/>
              <w:rPr>
                <w:sz w:val="28"/>
                <w:szCs w:val="28"/>
              </w:rPr>
            </w:pPr>
          </w:p>
        </w:tc>
        <w:tc>
          <w:tcPr>
            <w:tcW w:w="1431" w:type="pct"/>
          </w:tcPr>
          <w:p w14:paraId="25A5BE47" w14:textId="581B6DB4" w:rsidR="00CB082E" w:rsidRPr="00EC072D" w:rsidRDefault="00CB082E" w:rsidP="008B52B6">
            <w:pPr>
              <w:pStyle w:val="aff2"/>
              <w:numPr>
                <w:ilvl w:val="0"/>
                <w:numId w:val="21"/>
              </w:numPr>
              <w:autoSpaceDE w:val="0"/>
              <w:autoSpaceDN w:val="0"/>
              <w:adjustRightInd w:val="0"/>
              <w:spacing w:line="240" w:lineRule="auto"/>
              <w:ind w:left="318" w:hanging="357"/>
              <w:rPr>
                <w:sz w:val="28"/>
                <w:szCs w:val="28"/>
              </w:rPr>
            </w:pPr>
            <w:r w:rsidRPr="00EC072D">
              <w:rPr>
                <w:sz w:val="28"/>
                <w:szCs w:val="28"/>
              </w:rPr>
              <w:t>без ванн</w:t>
            </w:r>
          </w:p>
        </w:tc>
        <w:tc>
          <w:tcPr>
            <w:tcW w:w="1087" w:type="pct"/>
            <w:vAlign w:val="center"/>
          </w:tcPr>
          <w:p w14:paraId="62815E9E" w14:textId="77777777" w:rsidR="00CB082E" w:rsidRPr="00EC072D" w:rsidRDefault="00CB082E" w:rsidP="00CB082E">
            <w:pPr>
              <w:autoSpaceDE w:val="0"/>
              <w:autoSpaceDN w:val="0"/>
              <w:adjustRightInd w:val="0"/>
              <w:jc w:val="center"/>
              <w:rPr>
                <w:sz w:val="28"/>
                <w:szCs w:val="28"/>
              </w:rPr>
            </w:pPr>
            <w:r w:rsidRPr="00EC072D">
              <w:rPr>
                <w:sz w:val="28"/>
                <w:szCs w:val="28"/>
              </w:rPr>
              <w:t>125</w:t>
            </w:r>
          </w:p>
        </w:tc>
      </w:tr>
      <w:tr w:rsidR="00EC072D" w:rsidRPr="00EC072D" w14:paraId="7E8BB6C3" w14:textId="77777777" w:rsidTr="006755FE">
        <w:tc>
          <w:tcPr>
            <w:tcW w:w="1024" w:type="pct"/>
            <w:vMerge/>
          </w:tcPr>
          <w:p w14:paraId="5FB12B14" w14:textId="77777777" w:rsidR="00CB082E" w:rsidRPr="00EC072D" w:rsidRDefault="00CB082E">
            <w:pPr>
              <w:autoSpaceDE w:val="0"/>
              <w:autoSpaceDN w:val="0"/>
              <w:adjustRightInd w:val="0"/>
              <w:rPr>
                <w:sz w:val="28"/>
                <w:szCs w:val="28"/>
              </w:rPr>
            </w:pPr>
          </w:p>
        </w:tc>
        <w:tc>
          <w:tcPr>
            <w:tcW w:w="1458" w:type="pct"/>
            <w:vMerge/>
          </w:tcPr>
          <w:p w14:paraId="2ACE9999" w14:textId="77777777" w:rsidR="00CB082E" w:rsidRPr="00EC072D" w:rsidRDefault="00CB082E">
            <w:pPr>
              <w:autoSpaceDE w:val="0"/>
              <w:autoSpaceDN w:val="0"/>
              <w:adjustRightInd w:val="0"/>
              <w:rPr>
                <w:sz w:val="28"/>
                <w:szCs w:val="28"/>
              </w:rPr>
            </w:pPr>
          </w:p>
        </w:tc>
        <w:tc>
          <w:tcPr>
            <w:tcW w:w="1431" w:type="pct"/>
          </w:tcPr>
          <w:p w14:paraId="52E75BAC" w14:textId="2470479F" w:rsidR="00CB082E" w:rsidRPr="00EC072D" w:rsidRDefault="00CB082E" w:rsidP="008B52B6">
            <w:pPr>
              <w:pStyle w:val="aff2"/>
              <w:numPr>
                <w:ilvl w:val="0"/>
                <w:numId w:val="21"/>
              </w:numPr>
              <w:autoSpaceDE w:val="0"/>
              <w:autoSpaceDN w:val="0"/>
              <w:adjustRightInd w:val="0"/>
              <w:spacing w:line="240" w:lineRule="auto"/>
              <w:ind w:left="318" w:hanging="357"/>
              <w:rPr>
                <w:sz w:val="28"/>
                <w:szCs w:val="28"/>
              </w:rPr>
            </w:pPr>
            <w:r w:rsidRPr="00EC072D">
              <w:rPr>
                <w:sz w:val="28"/>
                <w:szCs w:val="28"/>
              </w:rPr>
              <w:t>с ванными и местными водонагревателями</w:t>
            </w:r>
          </w:p>
        </w:tc>
        <w:tc>
          <w:tcPr>
            <w:tcW w:w="1087" w:type="pct"/>
            <w:vAlign w:val="center"/>
          </w:tcPr>
          <w:p w14:paraId="10B4AE34" w14:textId="77777777" w:rsidR="00CB082E" w:rsidRPr="00EC072D" w:rsidRDefault="00CB082E" w:rsidP="00CB082E">
            <w:pPr>
              <w:autoSpaceDE w:val="0"/>
              <w:autoSpaceDN w:val="0"/>
              <w:adjustRightInd w:val="0"/>
              <w:jc w:val="center"/>
              <w:rPr>
                <w:sz w:val="28"/>
                <w:szCs w:val="28"/>
              </w:rPr>
            </w:pPr>
            <w:r w:rsidRPr="00EC072D">
              <w:rPr>
                <w:sz w:val="28"/>
                <w:szCs w:val="28"/>
              </w:rPr>
              <w:t>160</w:t>
            </w:r>
          </w:p>
        </w:tc>
      </w:tr>
      <w:tr w:rsidR="00EC072D" w:rsidRPr="00EC072D" w14:paraId="266BF584" w14:textId="77777777" w:rsidTr="006755FE">
        <w:tc>
          <w:tcPr>
            <w:tcW w:w="1024" w:type="pct"/>
            <w:vMerge/>
          </w:tcPr>
          <w:p w14:paraId="50EF47AE" w14:textId="77777777" w:rsidR="00CB082E" w:rsidRPr="00EC072D" w:rsidRDefault="00CB082E">
            <w:pPr>
              <w:autoSpaceDE w:val="0"/>
              <w:autoSpaceDN w:val="0"/>
              <w:adjustRightInd w:val="0"/>
              <w:outlineLvl w:val="0"/>
              <w:rPr>
                <w:sz w:val="28"/>
                <w:szCs w:val="28"/>
              </w:rPr>
            </w:pPr>
          </w:p>
        </w:tc>
        <w:tc>
          <w:tcPr>
            <w:tcW w:w="1458" w:type="pct"/>
            <w:vMerge/>
          </w:tcPr>
          <w:p w14:paraId="069DCD55" w14:textId="77777777" w:rsidR="00CB082E" w:rsidRPr="00EC072D" w:rsidRDefault="00CB082E">
            <w:pPr>
              <w:autoSpaceDE w:val="0"/>
              <w:autoSpaceDN w:val="0"/>
              <w:adjustRightInd w:val="0"/>
              <w:rPr>
                <w:sz w:val="28"/>
                <w:szCs w:val="28"/>
              </w:rPr>
            </w:pPr>
          </w:p>
        </w:tc>
        <w:tc>
          <w:tcPr>
            <w:tcW w:w="1431" w:type="pct"/>
          </w:tcPr>
          <w:p w14:paraId="6EDAF7AA" w14:textId="5FD1DEFB" w:rsidR="00CB082E" w:rsidRPr="00EC072D" w:rsidRDefault="00CB082E" w:rsidP="008B52B6">
            <w:pPr>
              <w:pStyle w:val="aff2"/>
              <w:numPr>
                <w:ilvl w:val="0"/>
                <w:numId w:val="21"/>
              </w:numPr>
              <w:autoSpaceDE w:val="0"/>
              <w:autoSpaceDN w:val="0"/>
              <w:adjustRightInd w:val="0"/>
              <w:spacing w:line="240" w:lineRule="auto"/>
              <w:ind w:left="318" w:hanging="357"/>
              <w:rPr>
                <w:sz w:val="28"/>
                <w:szCs w:val="28"/>
              </w:rPr>
            </w:pPr>
            <w:r w:rsidRPr="00EC072D">
              <w:rPr>
                <w:sz w:val="28"/>
                <w:szCs w:val="28"/>
              </w:rPr>
              <w:t>с ванными и централизованным горячим водоснабжением</w:t>
            </w:r>
          </w:p>
        </w:tc>
        <w:tc>
          <w:tcPr>
            <w:tcW w:w="1087" w:type="pct"/>
            <w:vAlign w:val="center"/>
          </w:tcPr>
          <w:p w14:paraId="615C2107" w14:textId="77777777" w:rsidR="00CB082E" w:rsidRPr="00EC072D" w:rsidRDefault="00CB082E" w:rsidP="00CB082E">
            <w:pPr>
              <w:autoSpaceDE w:val="0"/>
              <w:autoSpaceDN w:val="0"/>
              <w:adjustRightInd w:val="0"/>
              <w:jc w:val="center"/>
              <w:rPr>
                <w:sz w:val="28"/>
                <w:szCs w:val="28"/>
              </w:rPr>
            </w:pPr>
            <w:r w:rsidRPr="00EC072D">
              <w:rPr>
                <w:sz w:val="28"/>
                <w:szCs w:val="28"/>
              </w:rPr>
              <w:t>230</w:t>
            </w:r>
          </w:p>
        </w:tc>
      </w:tr>
    </w:tbl>
    <w:p w14:paraId="57E2DEFD" w14:textId="06D16844" w:rsidR="00167EA1" w:rsidRPr="00EC072D" w:rsidRDefault="00167EA1" w:rsidP="00CD1C4C">
      <w:pPr>
        <w:pStyle w:val="3"/>
      </w:pPr>
      <w:bookmarkStart w:id="144" w:name="_Toc88934918"/>
      <w:r w:rsidRPr="00EC072D">
        <w:t>Расчетные показатели, устанавливаемые для объектов местного значения городского округа в области водоотведения</w:t>
      </w:r>
      <w:bookmarkEnd w:id="144"/>
    </w:p>
    <w:p w14:paraId="0AEA06E2" w14:textId="276602C8" w:rsidR="00357614" w:rsidRPr="00EC072D" w:rsidRDefault="0064621E" w:rsidP="00CD1C4C">
      <w:pPr>
        <w:pStyle w:val="af1"/>
      </w:pPr>
      <w:r w:rsidRPr="00EC072D">
        <w:t xml:space="preserve">Таблица </w:t>
      </w:r>
      <w:r w:rsidR="00527CE6" w:rsidRPr="00EC072D">
        <w:rPr>
          <w:noProof/>
        </w:rPr>
        <w:fldChar w:fldCharType="begin"/>
      </w:r>
      <w:r w:rsidR="00527CE6" w:rsidRPr="00EC072D">
        <w:rPr>
          <w:noProof/>
        </w:rPr>
        <w:instrText xml:space="preserve"> SEQ Таблица \* ARABIC </w:instrText>
      </w:r>
      <w:r w:rsidR="00527CE6" w:rsidRPr="00EC072D">
        <w:rPr>
          <w:noProof/>
        </w:rPr>
        <w:fldChar w:fldCharType="separate"/>
      </w:r>
      <w:r w:rsidR="00CD1C4C" w:rsidRPr="00EC072D">
        <w:rPr>
          <w:noProof/>
        </w:rPr>
        <w:t>12</w:t>
      </w:r>
      <w:r w:rsidR="00527CE6" w:rsidRPr="00EC072D">
        <w:rPr>
          <w:noProof/>
        </w:rPr>
        <w:fldChar w:fldCharType="end"/>
      </w:r>
      <w:r w:rsidR="00357614" w:rsidRPr="00EC072D">
        <w:t xml:space="preserve"> – Расчетные показатели, устанавливаемые для объектов местного значения городского округа</w:t>
      </w:r>
      <w:r w:rsidR="00B01FDB" w:rsidRPr="00EC072D">
        <w:t xml:space="preserve"> в области водоотведения</w:t>
      </w:r>
    </w:p>
    <w:tbl>
      <w:tblPr>
        <w:tblStyle w:val="1c"/>
        <w:tblW w:w="5000" w:type="pct"/>
        <w:tblLayout w:type="fixed"/>
        <w:tblLook w:val="0000" w:firstRow="0" w:lastRow="0" w:firstColumn="0" w:lastColumn="0" w:noHBand="0" w:noVBand="0"/>
      </w:tblPr>
      <w:tblGrid>
        <w:gridCol w:w="3086"/>
        <w:gridCol w:w="4394"/>
        <w:gridCol w:w="7589"/>
      </w:tblGrid>
      <w:tr w:rsidR="00EC072D" w:rsidRPr="00EC072D" w14:paraId="7C3F40E4" w14:textId="77777777" w:rsidTr="00713538">
        <w:tc>
          <w:tcPr>
            <w:tcW w:w="1024" w:type="pct"/>
            <w:vAlign w:val="center"/>
          </w:tcPr>
          <w:p w14:paraId="69B76DF7" w14:textId="77777777" w:rsidR="00CB082E" w:rsidRPr="00EC072D" w:rsidRDefault="00CB082E" w:rsidP="00CB082E">
            <w:pPr>
              <w:autoSpaceDE w:val="0"/>
              <w:autoSpaceDN w:val="0"/>
              <w:adjustRightInd w:val="0"/>
              <w:jc w:val="center"/>
              <w:rPr>
                <w:sz w:val="28"/>
                <w:szCs w:val="28"/>
              </w:rPr>
            </w:pPr>
            <w:r w:rsidRPr="00EC072D">
              <w:rPr>
                <w:sz w:val="28"/>
                <w:szCs w:val="28"/>
              </w:rPr>
              <w:t>Наименование вида объекта</w:t>
            </w:r>
          </w:p>
        </w:tc>
        <w:tc>
          <w:tcPr>
            <w:tcW w:w="1458" w:type="pct"/>
            <w:vAlign w:val="center"/>
          </w:tcPr>
          <w:p w14:paraId="3D028B8D" w14:textId="77777777" w:rsidR="00CB082E" w:rsidRPr="00EC072D" w:rsidRDefault="00CB082E" w:rsidP="00CB082E">
            <w:pPr>
              <w:autoSpaceDE w:val="0"/>
              <w:autoSpaceDN w:val="0"/>
              <w:adjustRightInd w:val="0"/>
              <w:jc w:val="center"/>
              <w:rPr>
                <w:sz w:val="28"/>
                <w:szCs w:val="28"/>
              </w:rPr>
            </w:pPr>
            <w:r w:rsidRPr="00EC072D">
              <w:rPr>
                <w:sz w:val="28"/>
                <w:szCs w:val="28"/>
              </w:rPr>
              <w:t>Наименование нормируемого расчетного показателя, единица измерения</w:t>
            </w:r>
          </w:p>
        </w:tc>
        <w:tc>
          <w:tcPr>
            <w:tcW w:w="2518" w:type="pct"/>
            <w:vAlign w:val="center"/>
          </w:tcPr>
          <w:p w14:paraId="25B06C80" w14:textId="77777777" w:rsidR="00CB082E" w:rsidRPr="00EC072D" w:rsidRDefault="00CB082E" w:rsidP="00CB082E">
            <w:pPr>
              <w:autoSpaceDE w:val="0"/>
              <w:autoSpaceDN w:val="0"/>
              <w:adjustRightInd w:val="0"/>
              <w:jc w:val="center"/>
              <w:rPr>
                <w:sz w:val="28"/>
                <w:szCs w:val="28"/>
              </w:rPr>
            </w:pPr>
            <w:r w:rsidRPr="00EC072D">
              <w:rPr>
                <w:sz w:val="28"/>
                <w:szCs w:val="28"/>
              </w:rPr>
              <w:t>Значение расчетного показателя</w:t>
            </w:r>
          </w:p>
        </w:tc>
      </w:tr>
    </w:tbl>
    <w:p w14:paraId="4CB3C225" w14:textId="77777777" w:rsidR="00CB082E" w:rsidRPr="00EC072D" w:rsidRDefault="00CB082E">
      <w:pPr>
        <w:rPr>
          <w:sz w:val="2"/>
          <w:szCs w:val="2"/>
        </w:rPr>
      </w:pPr>
    </w:p>
    <w:tbl>
      <w:tblPr>
        <w:tblStyle w:val="1c"/>
        <w:tblW w:w="5000" w:type="pct"/>
        <w:tblLayout w:type="fixed"/>
        <w:tblLook w:val="0000" w:firstRow="0" w:lastRow="0" w:firstColumn="0" w:lastColumn="0" w:noHBand="0" w:noVBand="0"/>
      </w:tblPr>
      <w:tblGrid>
        <w:gridCol w:w="3086"/>
        <w:gridCol w:w="4394"/>
        <w:gridCol w:w="7589"/>
      </w:tblGrid>
      <w:tr w:rsidR="00EC072D" w:rsidRPr="00EC072D" w14:paraId="0C2D72EF" w14:textId="77777777" w:rsidTr="00713538">
        <w:trPr>
          <w:cantSplit/>
          <w:tblHeader/>
        </w:trPr>
        <w:tc>
          <w:tcPr>
            <w:tcW w:w="1024" w:type="pct"/>
            <w:vAlign w:val="center"/>
          </w:tcPr>
          <w:p w14:paraId="02742D19" w14:textId="469EDF2A" w:rsidR="00CB082E" w:rsidRPr="00EC072D" w:rsidRDefault="00CB082E" w:rsidP="00CB082E">
            <w:pPr>
              <w:autoSpaceDE w:val="0"/>
              <w:autoSpaceDN w:val="0"/>
              <w:adjustRightInd w:val="0"/>
              <w:jc w:val="center"/>
              <w:rPr>
                <w:sz w:val="28"/>
                <w:szCs w:val="28"/>
              </w:rPr>
            </w:pPr>
            <w:r w:rsidRPr="00EC072D">
              <w:rPr>
                <w:sz w:val="28"/>
                <w:szCs w:val="28"/>
              </w:rPr>
              <w:t>1</w:t>
            </w:r>
          </w:p>
        </w:tc>
        <w:tc>
          <w:tcPr>
            <w:tcW w:w="1458" w:type="pct"/>
            <w:vAlign w:val="center"/>
          </w:tcPr>
          <w:p w14:paraId="3DF2BD52" w14:textId="57E42BC4" w:rsidR="00CB082E" w:rsidRPr="00EC072D" w:rsidRDefault="00CB082E" w:rsidP="00CB082E">
            <w:pPr>
              <w:autoSpaceDE w:val="0"/>
              <w:autoSpaceDN w:val="0"/>
              <w:adjustRightInd w:val="0"/>
              <w:jc w:val="center"/>
              <w:rPr>
                <w:sz w:val="28"/>
                <w:szCs w:val="28"/>
              </w:rPr>
            </w:pPr>
            <w:r w:rsidRPr="00EC072D">
              <w:rPr>
                <w:sz w:val="28"/>
                <w:szCs w:val="28"/>
              </w:rPr>
              <w:t>2</w:t>
            </w:r>
          </w:p>
        </w:tc>
        <w:tc>
          <w:tcPr>
            <w:tcW w:w="2518" w:type="pct"/>
            <w:vAlign w:val="center"/>
          </w:tcPr>
          <w:p w14:paraId="2455D733" w14:textId="676FF26A" w:rsidR="00CB082E" w:rsidRPr="00EC072D" w:rsidRDefault="00CB082E" w:rsidP="00CB082E">
            <w:pPr>
              <w:autoSpaceDE w:val="0"/>
              <w:autoSpaceDN w:val="0"/>
              <w:adjustRightInd w:val="0"/>
              <w:jc w:val="center"/>
              <w:rPr>
                <w:sz w:val="28"/>
                <w:szCs w:val="28"/>
              </w:rPr>
            </w:pPr>
            <w:r w:rsidRPr="00EC072D">
              <w:rPr>
                <w:sz w:val="28"/>
                <w:szCs w:val="28"/>
              </w:rPr>
              <w:t>3</w:t>
            </w:r>
          </w:p>
        </w:tc>
      </w:tr>
      <w:tr w:rsidR="00EC072D" w:rsidRPr="00EC072D" w14:paraId="37386BAC" w14:textId="77777777" w:rsidTr="00713538">
        <w:trPr>
          <w:cantSplit/>
        </w:trPr>
        <w:tc>
          <w:tcPr>
            <w:tcW w:w="1024" w:type="pct"/>
          </w:tcPr>
          <w:p w14:paraId="21A9553A" w14:textId="77777777" w:rsidR="00CB082E" w:rsidRPr="00EC072D" w:rsidRDefault="00CB082E">
            <w:pPr>
              <w:autoSpaceDE w:val="0"/>
              <w:autoSpaceDN w:val="0"/>
              <w:adjustRightInd w:val="0"/>
              <w:rPr>
                <w:sz w:val="28"/>
                <w:szCs w:val="28"/>
              </w:rPr>
            </w:pPr>
            <w:r w:rsidRPr="00EC072D">
              <w:rPr>
                <w:sz w:val="28"/>
                <w:szCs w:val="28"/>
              </w:rPr>
              <w:t>Очистные сооружения (КОС).</w:t>
            </w:r>
          </w:p>
          <w:p w14:paraId="78376935" w14:textId="77777777" w:rsidR="00CB082E" w:rsidRPr="00EC072D" w:rsidRDefault="00CB082E">
            <w:pPr>
              <w:autoSpaceDE w:val="0"/>
              <w:autoSpaceDN w:val="0"/>
              <w:adjustRightInd w:val="0"/>
              <w:rPr>
                <w:sz w:val="28"/>
                <w:szCs w:val="28"/>
              </w:rPr>
            </w:pPr>
            <w:r w:rsidRPr="00EC072D">
              <w:rPr>
                <w:sz w:val="28"/>
                <w:szCs w:val="28"/>
              </w:rPr>
              <w:t>Канализационная насосная станция (КНС)</w:t>
            </w:r>
          </w:p>
          <w:p w14:paraId="00CC1FFA" w14:textId="77777777" w:rsidR="00CB082E" w:rsidRPr="00EC072D" w:rsidRDefault="00CB082E">
            <w:pPr>
              <w:autoSpaceDE w:val="0"/>
              <w:autoSpaceDN w:val="0"/>
              <w:adjustRightInd w:val="0"/>
              <w:rPr>
                <w:sz w:val="28"/>
                <w:szCs w:val="28"/>
              </w:rPr>
            </w:pPr>
            <w:r w:rsidRPr="00EC072D">
              <w:rPr>
                <w:sz w:val="28"/>
                <w:szCs w:val="28"/>
              </w:rPr>
              <w:t>Канализация самотечная.</w:t>
            </w:r>
          </w:p>
          <w:p w14:paraId="31F367E7" w14:textId="77777777" w:rsidR="00CB082E" w:rsidRPr="00EC072D" w:rsidRDefault="00CB082E">
            <w:pPr>
              <w:autoSpaceDE w:val="0"/>
              <w:autoSpaceDN w:val="0"/>
              <w:adjustRightInd w:val="0"/>
              <w:rPr>
                <w:sz w:val="28"/>
                <w:szCs w:val="28"/>
              </w:rPr>
            </w:pPr>
            <w:r w:rsidRPr="00EC072D">
              <w:rPr>
                <w:sz w:val="28"/>
                <w:szCs w:val="28"/>
              </w:rPr>
              <w:t>Канализация напорная</w:t>
            </w:r>
          </w:p>
        </w:tc>
        <w:tc>
          <w:tcPr>
            <w:tcW w:w="1458" w:type="pct"/>
          </w:tcPr>
          <w:p w14:paraId="61E5D798" w14:textId="61DE7412" w:rsidR="00CB082E" w:rsidRPr="00EC072D" w:rsidRDefault="00CB082E" w:rsidP="00A86F39">
            <w:pPr>
              <w:autoSpaceDE w:val="0"/>
              <w:autoSpaceDN w:val="0"/>
              <w:adjustRightInd w:val="0"/>
              <w:rPr>
                <w:sz w:val="28"/>
                <w:szCs w:val="28"/>
              </w:rPr>
            </w:pPr>
            <w:r w:rsidRPr="00EC072D">
              <w:rPr>
                <w:sz w:val="28"/>
                <w:szCs w:val="28"/>
              </w:rPr>
              <w:t xml:space="preserve">Показатель удельного водоотведения, </w:t>
            </w:r>
            <w:r w:rsidR="00C07D87" w:rsidRPr="00EC072D">
              <w:rPr>
                <w:sz w:val="28"/>
                <w:szCs w:val="28"/>
              </w:rPr>
              <w:br/>
            </w:r>
            <w:proofErr w:type="gramStart"/>
            <w:r w:rsidRPr="00EC072D">
              <w:rPr>
                <w:sz w:val="28"/>
                <w:szCs w:val="28"/>
              </w:rPr>
              <w:t>л</w:t>
            </w:r>
            <w:proofErr w:type="gramEnd"/>
            <w:r w:rsidRPr="00EC072D">
              <w:rPr>
                <w:sz w:val="28"/>
                <w:szCs w:val="28"/>
              </w:rPr>
              <w:t>/</w:t>
            </w:r>
            <w:proofErr w:type="spellStart"/>
            <w:r w:rsidRPr="00EC072D">
              <w:rPr>
                <w:sz w:val="28"/>
                <w:szCs w:val="28"/>
              </w:rPr>
              <w:t>сут</w:t>
            </w:r>
            <w:proofErr w:type="spellEnd"/>
            <w:r w:rsidRPr="00EC072D">
              <w:rPr>
                <w:sz w:val="28"/>
                <w:szCs w:val="28"/>
              </w:rPr>
              <w:t xml:space="preserve"> на </w:t>
            </w:r>
            <w:r w:rsidR="00A86F39" w:rsidRPr="00EC072D">
              <w:rPr>
                <w:sz w:val="28"/>
                <w:szCs w:val="28"/>
              </w:rPr>
              <w:t xml:space="preserve">1 </w:t>
            </w:r>
            <w:r w:rsidRPr="00EC072D">
              <w:rPr>
                <w:sz w:val="28"/>
                <w:szCs w:val="28"/>
              </w:rPr>
              <w:t>человека</w:t>
            </w:r>
          </w:p>
        </w:tc>
        <w:tc>
          <w:tcPr>
            <w:tcW w:w="2518" w:type="pct"/>
          </w:tcPr>
          <w:p w14:paraId="498CBCEB" w14:textId="2236EA10" w:rsidR="00CB082E" w:rsidRPr="00EC072D" w:rsidRDefault="00CB082E" w:rsidP="00CB082E">
            <w:pPr>
              <w:autoSpaceDE w:val="0"/>
              <w:autoSpaceDN w:val="0"/>
              <w:adjustRightInd w:val="0"/>
              <w:rPr>
                <w:sz w:val="28"/>
                <w:szCs w:val="28"/>
              </w:rPr>
            </w:pPr>
            <w:proofErr w:type="gramStart"/>
            <w:r w:rsidRPr="00EC072D">
              <w:rPr>
                <w:sz w:val="28"/>
                <w:szCs w:val="28"/>
              </w:rPr>
              <w:t>равен</w:t>
            </w:r>
            <w:proofErr w:type="gramEnd"/>
            <w:r w:rsidRPr="00EC072D">
              <w:rPr>
                <w:sz w:val="28"/>
                <w:szCs w:val="28"/>
              </w:rPr>
              <w:t xml:space="preserve"> показателю удельного водопотребления [1]</w:t>
            </w:r>
          </w:p>
        </w:tc>
      </w:tr>
      <w:tr w:rsidR="00EC072D" w:rsidRPr="00EC072D" w14:paraId="12DA4283" w14:textId="77777777" w:rsidTr="00713538">
        <w:trPr>
          <w:cantSplit/>
        </w:trPr>
        <w:tc>
          <w:tcPr>
            <w:tcW w:w="1024" w:type="pct"/>
          </w:tcPr>
          <w:p w14:paraId="605DAE4E" w14:textId="77777777" w:rsidR="00CB082E" w:rsidRPr="00EC072D" w:rsidRDefault="00CB082E">
            <w:pPr>
              <w:autoSpaceDE w:val="0"/>
              <w:autoSpaceDN w:val="0"/>
              <w:adjustRightInd w:val="0"/>
              <w:rPr>
                <w:sz w:val="28"/>
                <w:szCs w:val="28"/>
              </w:rPr>
            </w:pPr>
            <w:r w:rsidRPr="00EC072D">
              <w:rPr>
                <w:sz w:val="28"/>
                <w:szCs w:val="28"/>
              </w:rPr>
              <w:t>Очистные сооружения дождевой канализации</w:t>
            </w:r>
          </w:p>
        </w:tc>
        <w:tc>
          <w:tcPr>
            <w:tcW w:w="1458" w:type="pct"/>
          </w:tcPr>
          <w:p w14:paraId="04F4D130" w14:textId="4226EB10" w:rsidR="00CB082E" w:rsidRPr="00EC072D" w:rsidRDefault="00CB082E" w:rsidP="00A86F39">
            <w:pPr>
              <w:autoSpaceDE w:val="0"/>
              <w:autoSpaceDN w:val="0"/>
              <w:adjustRightInd w:val="0"/>
              <w:rPr>
                <w:sz w:val="28"/>
                <w:szCs w:val="28"/>
              </w:rPr>
            </w:pPr>
            <w:r w:rsidRPr="00EC072D">
              <w:rPr>
                <w:sz w:val="28"/>
                <w:szCs w:val="28"/>
              </w:rPr>
              <w:t>Суточный объем поверхностного стока, поступающий на очистные сооружения с территорий жилых и общественно-деловых зон городов, куб. м/</w:t>
            </w:r>
            <w:proofErr w:type="spellStart"/>
            <w:r w:rsidRPr="00EC072D">
              <w:rPr>
                <w:sz w:val="28"/>
                <w:szCs w:val="28"/>
              </w:rPr>
              <w:t>сут</w:t>
            </w:r>
            <w:proofErr w:type="spellEnd"/>
            <w:r w:rsidRPr="00EC072D">
              <w:rPr>
                <w:sz w:val="28"/>
                <w:szCs w:val="28"/>
              </w:rPr>
              <w:t xml:space="preserve"> </w:t>
            </w:r>
            <w:r w:rsidR="00A86F39" w:rsidRPr="00EC072D">
              <w:rPr>
                <w:sz w:val="28"/>
                <w:szCs w:val="28"/>
              </w:rPr>
              <w:br/>
            </w:r>
            <w:r w:rsidRPr="00EC072D">
              <w:rPr>
                <w:sz w:val="28"/>
                <w:szCs w:val="28"/>
              </w:rPr>
              <w:t>с 1 га</w:t>
            </w:r>
            <w:r w:rsidR="00A86F39" w:rsidRPr="00EC072D">
              <w:rPr>
                <w:sz w:val="28"/>
                <w:szCs w:val="28"/>
              </w:rPr>
              <w:t xml:space="preserve"> территории</w:t>
            </w:r>
          </w:p>
        </w:tc>
        <w:tc>
          <w:tcPr>
            <w:tcW w:w="2518" w:type="pct"/>
          </w:tcPr>
          <w:p w14:paraId="3F09D2AA" w14:textId="0B9BD952" w:rsidR="00CB082E" w:rsidRPr="00EC072D" w:rsidRDefault="00F70937">
            <w:pPr>
              <w:autoSpaceDE w:val="0"/>
              <w:autoSpaceDN w:val="0"/>
              <w:adjustRightInd w:val="0"/>
              <w:rPr>
                <w:sz w:val="28"/>
                <w:szCs w:val="28"/>
              </w:rPr>
            </w:pPr>
            <w:r w:rsidRPr="00EC072D">
              <w:rPr>
                <w:sz w:val="28"/>
                <w:szCs w:val="28"/>
              </w:rPr>
              <w:t>Более 60 [2].</w:t>
            </w:r>
          </w:p>
          <w:p w14:paraId="76E38E62" w14:textId="559F6A2D" w:rsidR="00CB082E" w:rsidRPr="00EC072D" w:rsidRDefault="00F70937">
            <w:pPr>
              <w:autoSpaceDE w:val="0"/>
              <w:autoSpaceDN w:val="0"/>
              <w:adjustRightInd w:val="0"/>
              <w:rPr>
                <w:sz w:val="28"/>
                <w:szCs w:val="28"/>
              </w:rPr>
            </w:pPr>
            <w:r w:rsidRPr="00EC072D">
              <w:rPr>
                <w:sz w:val="28"/>
                <w:szCs w:val="28"/>
              </w:rPr>
              <w:t xml:space="preserve">Определяется </w:t>
            </w:r>
            <w:r w:rsidR="00CB082E" w:rsidRPr="00EC072D">
              <w:rPr>
                <w:sz w:val="28"/>
                <w:szCs w:val="28"/>
              </w:rPr>
              <w:t>в зависимости от характера территории и величины интенсивности дождя по СП 32.13330.</w:t>
            </w:r>
            <w:r w:rsidR="00E14A4D" w:rsidRPr="00EC072D">
              <w:rPr>
                <w:sz w:val="28"/>
                <w:szCs w:val="28"/>
              </w:rPr>
              <w:t>2018</w:t>
            </w:r>
          </w:p>
        </w:tc>
      </w:tr>
      <w:tr w:rsidR="00EC072D" w:rsidRPr="00EC072D" w14:paraId="270479EC" w14:textId="77777777" w:rsidTr="00713538">
        <w:trPr>
          <w:cantSplit/>
        </w:trPr>
        <w:tc>
          <w:tcPr>
            <w:tcW w:w="1024" w:type="pct"/>
            <w:vMerge w:val="restart"/>
          </w:tcPr>
          <w:p w14:paraId="5A364746" w14:textId="77777777" w:rsidR="00CB082E" w:rsidRPr="00EC072D" w:rsidRDefault="00CB082E">
            <w:pPr>
              <w:autoSpaceDE w:val="0"/>
              <w:autoSpaceDN w:val="0"/>
              <w:adjustRightInd w:val="0"/>
              <w:rPr>
                <w:sz w:val="28"/>
                <w:szCs w:val="28"/>
              </w:rPr>
            </w:pPr>
            <w:proofErr w:type="spellStart"/>
            <w:r w:rsidRPr="00EC072D">
              <w:rPr>
                <w:sz w:val="28"/>
                <w:szCs w:val="28"/>
              </w:rPr>
              <w:t>Снегоплавильный</w:t>
            </w:r>
            <w:proofErr w:type="spellEnd"/>
            <w:r w:rsidRPr="00EC072D">
              <w:rPr>
                <w:sz w:val="28"/>
                <w:szCs w:val="28"/>
              </w:rPr>
              <w:t xml:space="preserve">, </w:t>
            </w:r>
            <w:proofErr w:type="spellStart"/>
            <w:r w:rsidRPr="00EC072D">
              <w:rPr>
                <w:sz w:val="28"/>
                <w:szCs w:val="28"/>
              </w:rPr>
              <w:t>снегоприемный</w:t>
            </w:r>
            <w:proofErr w:type="spellEnd"/>
            <w:r w:rsidRPr="00EC072D">
              <w:rPr>
                <w:sz w:val="28"/>
                <w:szCs w:val="28"/>
              </w:rPr>
              <w:t xml:space="preserve"> пункт</w:t>
            </w:r>
          </w:p>
        </w:tc>
        <w:tc>
          <w:tcPr>
            <w:tcW w:w="1458" w:type="pct"/>
          </w:tcPr>
          <w:p w14:paraId="6F591E4C" w14:textId="03B79BEC" w:rsidR="00CB082E" w:rsidRPr="00EC072D" w:rsidRDefault="00CB082E">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объект</w:t>
            </w:r>
            <w:r w:rsidR="004665A6" w:rsidRPr="00EC072D">
              <w:rPr>
                <w:sz w:val="28"/>
                <w:szCs w:val="28"/>
              </w:rPr>
              <w:t>ов</w:t>
            </w:r>
            <w:r w:rsidRPr="00EC072D">
              <w:rPr>
                <w:sz w:val="28"/>
                <w:szCs w:val="28"/>
              </w:rPr>
              <w:t xml:space="preserve"> на городской округ</w:t>
            </w:r>
          </w:p>
        </w:tc>
        <w:tc>
          <w:tcPr>
            <w:tcW w:w="2518" w:type="pct"/>
          </w:tcPr>
          <w:p w14:paraId="48EC2998" w14:textId="77777777" w:rsidR="00CB082E" w:rsidRPr="00EC072D" w:rsidRDefault="00CB082E" w:rsidP="00CB082E">
            <w:pPr>
              <w:autoSpaceDE w:val="0"/>
              <w:autoSpaceDN w:val="0"/>
              <w:adjustRightInd w:val="0"/>
              <w:rPr>
                <w:sz w:val="28"/>
                <w:szCs w:val="28"/>
              </w:rPr>
            </w:pPr>
            <w:r w:rsidRPr="00EC072D">
              <w:rPr>
                <w:sz w:val="28"/>
                <w:szCs w:val="28"/>
              </w:rPr>
              <w:t>1</w:t>
            </w:r>
          </w:p>
        </w:tc>
      </w:tr>
      <w:tr w:rsidR="00EC072D" w:rsidRPr="00EC072D" w14:paraId="4C906009" w14:textId="77777777" w:rsidTr="00713538">
        <w:trPr>
          <w:cantSplit/>
        </w:trPr>
        <w:tc>
          <w:tcPr>
            <w:tcW w:w="1024" w:type="pct"/>
            <w:vMerge/>
          </w:tcPr>
          <w:p w14:paraId="71C61412" w14:textId="77777777" w:rsidR="00CB082E" w:rsidRPr="00EC072D" w:rsidRDefault="00CB082E">
            <w:pPr>
              <w:autoSpaceDE w:val="0"/>
              <w:autoSpaceDN w:val="0"/>
              <w:adjustRightInd w:val="0"/>
              <w:rPr>
                <w:sz w:val="28"/>
                <w:szCs w:val="28"/>
              </w:rPr>
            </w:pPr>
          </w:p>
        </w:tc>
        <w:tc>
          <w:tcPr>
            <w:tcW w:w="1458" w:type="pct"/>
          </w:tcPr>
          <w:p w14:paraId="56FCDF5D" w14:textId="77777777" w:rsidR="00CB082E" w:rsidRPr="00EC072D" w:rsidRDefault="00CB082E">
            <w:pPr>
              <w:autoSpaceDE w:val="0"/>
              <w:autoSpaceDN w:val="0"/>
              <w:adjustRightInd w:val="0"/>
              <w:rPr>
                <w:sz w:val="28"/>
                <w:szCs w:val="28"/>
              </w:rPr>
            </w:pPr>
            <w:r w:rsidRPr="00EC072D">
              <w:rPr>
                <w:sz w:val="28"/>
                <w:szCs w:val="28"/>
              </w:rPr>
              <w:t>Мощность, тыс. тонн/год</w:t>
            </w:r>
          </w:p>
        </w:tc>
        <w:tc>
          <w:tcPr>
            <w:tcW w:w="2518" w:type="pct"/>
          </w:tcPr>
          <w:p w14:paraId="3E11D11F" w14:textId="77777777" w:rsidR="00CB082E" w:rsidRPr="00EC072D" w:rsidRDefault="00CB082E">
            <w:pPr>
              <w:autoSpaceDE w:val="0"/>
              <w:autoSpaceDN w:val="0"/>
              <w:adjustRightInd w:val="0"/>
              <w:rPr>
                <w:sz w:val="28"/>
                <w:szCs w:val="28"/>
              </w:rPr>
            </w:pPr>
            <w:r w:rsidRPr="00EC072D">
              <w:rPr>
                <w:sz w:val="28"/>
                <w:szCs w:val="28"/>
              </w:rPr>
              <w:t>определяется количеством снега, которое может быть принято в течение сезона</w:t>
            </w:r>
          </w:p>
        </w:tc>
      </w:tr>
    </w:tbl>
    <w:p w14:paraId="1BC9623E" w14:textId="77777777" w:rsidR="00DF2686" w:rsidRPr="00EC072D" w:rsidRDefault="00DF2686">
      <w:pPr>
        <w:rPr>
          <w:sz w:val="2"/>
          <w:szCs w:val="2"/>
        </w:rPr>
      </w:pPr>
    </w:p>
    <w:tbl>
      <w:tblPr>
        <w:tblStyle w:val="1c"/>
        <w:tblW w:w="5000" w:type="pct"/>
        <w:tblLayout w:type="fixed"/>
        <w:tblLook w:val="0000" w:firstRow="0" w:lastRow="0" w:firstColumn="0" w:lastColumn="0" w:noHBand="0" w:noVBand="0"/>
      </w:tblPr>
      <w:tblGrid>
        <w:gridCol w:w="15069"/>
      </w:tblGrid>
      <w:tr w:rsidR="00EC072D" w:rsidRPr="00EC072D" w14:paraId="12D39385" w14:textId="77777777" w:rsidTr="00CB082E">
        <w:trPr>
          <w:cantSplit/>
        </w:trPr>
        <w:tc>
          <w:tcPr>
            <w:tcW w:w="5000" w:type="pct"/>
          </w:tcPr>
          <w:p w14:paraId="59C127F0" w14:textId="77777777" w:rsidR="00CB082E" w:rsidRPr="00EC072D" w:rsidRDefault="00CB082E">
            <w:pPr>
              <w:autoSpaceDE w:val="0"/>
              <w:autoSpaceDN w:val="0"/>
              <w:adjustRightInd w:val="0"/>
              <w:rPr>
                <w:sz w:val="28"/>
                <w:szCs w:val="28"/>
              </w:rPr>
            </w:pPr>
            <w:r w:rsidRPr="00EC072D">
              <w:rPr>
                <w:sz w:val="28"/>
                <w:szCs w:val="28"/>
              </w:rPr>
              <w:t>Примечания:</w:t>
            </w:r>
          </w:p>
          <w:p w14:paraId="622606E4" w14:textId="3F23FE0A" w:rsidR="00CB082E" w:rsidRPr="00EC072D" w:rsidRDefault="00CB082E">
            <w:pPr>
              <w:autoSpaceDE w:val="0"/>
              <w:autoSpaceDN w:val="0"/>
              <w:adjustRightInd w:val="0"/>
              <w:rPr>
                <w:sz w:val="28"/>
                <w:szCs w:val="28"/>
              </w:rPr>
            </w:pPr>
            <w:r w:rsidRPr="00EC072D">
              <w:rPr>
                <w:sz w:val="28"/>
                <w:szCs w:val="28"/>
              </w:rPr>
              <w:t>1. Значение расчетного показателя необходимо принимать в соответствии с Таблицей 10.</w:t>
            </w:r>
          </w:p>
          <w:p w14:paraId="67E33776" w14:textId="56595B0E" w:rsidR="00CB082E" w:rsidRPr="00EC072D" w:rsidRDefault="00CB082E" w:rsidP="00CB082E">
            <w:pPr>
              <w:autoSpaceDE w:val="0"/>
              <w:autoSpaceDN w:val="0"/>
              <w:adjustRightInd w:val="0"/>
              <w:rPr>
                <w:sz w:val="28"/>
                <w:szCs w:val="28"/>
              </w:rPr>
            </w:pPr>
            <w:bookmarkStart w:id="145" w:name="Par61"/>
            <w:bookmarkEnd w:id="145"/>
            <w:r w:rsidRPr="00EC072D">
              <w:rPr>
                <w:sz w:val="28"/>
                <w:szCs w:val="28"/>
              </w:rPr>
              <w:t>2. Значение принято в соответствии с пункт</w:t>
            </w:r>
            <w:r w:rsidR="007654E1" w:rsidRPr="00EC072D">
              <w:rPr>
                <w:sz w:val="28"/>
                <w:szCs w:val="28"/>
              </w:rPr>
              <w:t>ом</w:t>
            </w:r>
            <w:r w:rsidRPr="00EC072D">
              <w:rPr>
                <w:sz w:val="28"/>
                <w:szCs w:val="28"/>
              </w:rPr>
              <w:t xml:space="preserve"> 12.16 СП 42.13330.2016 «СНиП 2.07.01-89* «Градостроительство. Планировка и застройка городских и сельских поселений»</w:t>
            </w:r>
          </w:p>
        </w:tc>
      </w:tr>
    </w:tbl>
    <w:p w14:paraId="51460FE4" w14:textId="73C32F78" w:rsidR="005D0064" w:rsidRPr="00EC072D" w:rsidRDefault="005D0064" w:rsidP="00CD1C4C">
      <w:pPr>
        <w:pStyle w:val="3"/>
      </w:pPr>
      <w:bookmarkStart w:id="146" w:name="_Toc459302276"/>
      <w:bookmarkStart w:id="147" w:name="_Toc459308313"/>
      <w:bookmarkStart w:id="148" w:name="_Toc459308667"/>
      <w:bookmarkStart w:id="149" w:name="_Toc459308841"/>
      <w:bookmarkStart w:id="150" w:name="_Toc459308984"/>
      <w:bookmarkStart w:id="151" w:name="_Toc88934919"/>
      <w:bookmarkStart w:id="152" w:name="_Toc458948949"/>
      <w:bookmarkStart w:id="153" w:name="_Toc458969803"/>
      <w:bookmarkStart w:id="154" w:name="_Toc458969861"/>
      <w:bookmarkStart w:id="155" w:name="_Toc459029082"/>
      <w:bookmarkStart w:id="156" w:name="_Toc459035972"/>
      <w:bookmarkStart w:id="157" w:name="_Toc459036801"/>
      <w:bookmarkStart w:id="158" w:name="_Toc459042171"/>
      <w:bookmarkStart w:id="159" w:name="_Toc459044643"/>
      <w:bookmarkStart w:id="160" w:name="_Toc459050742"/>
      <w:bookmarkStart w:id="161" w:name="_Toc459051312"/>
      <w:bookmarkStart w:id="162" w:name="_Toc459052262"/>
      <w:bookmarkStart w:id="163" w:name="_Toc459054193"/>
      <w:bookmarkStart w:id="164" w:name="_Toc459055003"/>
      <w:bookmarkStart w:id="165" w:name="_Toc459130828"/>
      <w:bookmarkStart w:id="166" w:name="_Toc459199930"/>
      <w:bookmarkStart w:id="167" w:name="_Toc459202041"/>
      <w:bookmarkStart w:id="168" w:name="_Toc459132861"/>
      <w:bookmarkStart w:id="169" w:name="_Toc459140624"/>
      <w:bookmarkStart w:id="170" w:name="_Toc459141265"/>
      <w:bookmarkStart w:id="171" w:name="_Toc459202466"/>
      <w:bookmarkEnd w:id="146"/>
      <w:bookmarkEnd w:id="147"/>
      <w:bookmarkEnd w:id="148"/>
      <w:bookmarkEnd w:id="149"/>
      <w:bookmarkEnd w:id="150"/>
      <w:r w:rsidRPr="00EC072D">
        <w:t>Расчетные показатели, устанавливаемые для объектов местного значения городского округа в области связи и информатизации</w:t>
      </w:r>
      <w:bookmarkEnd w:id="151"/>
    </w:p>
    <w:p w14:paraId="085490BE" w14:textId="1D2B4761" w:rsidR="005D0064" w:rsidRPr="00EC072D" w:rsidRDefault="005D0064" w:rsidP="00CD1C4C">
      <w:pPr>
        <w:pStyle w:val="af1"/>
      </w:pPr>
      <w:r w:rsidRPr="00EC072D">
        <w:t xml:space="preserve">Таблица </w:t>
      </w:r>
      <w:r w:rsidR="00527CE6" w:rsidRPr="00EC072D">
        <w:rPr>
          <w:noProof/>
        </w:rPr>
        <w:fldChar w:fldCharType="begin"/>
      </w:r>
      <w:r w:rsidR="00527CE6" w:rsidRPr="00EC072D">
        <w:rPr>
          <w:noProof/>
        </w:rPr>
        <w:instrText xml:space="preserve"> SEQ Таблица \* ARABIC </w:instrText>
      </w:r>
      <w:r w:rsidR="00527CE6" w:rsidRPr="00EC072D">
        <w:rPr>
          <w:noProof/>
        </w:rPr>
        <w:fldChar w:fldCharType="separate"/>
      </w:r>
      <w:r w:rsidR="00CD1C4C" w:rsidRPr="00EC072D">
        <w:rPr>
          <w:noProof/>
        </w:rPr>
        <w:t>13</w:t>
      </w:r>
      <w:r w:rsidR="00527CE6" w:rsidRPr="00EC072D">
        <w:rPr>
          <w:noProof/>
        </w:rPr>
        <w:fldChar w:fldCharType="end"/>
      </w:r>
      <w:r w:rsidRPr="00EC072D">
        <w:t xml:space="preserve"> – Расчетные показатели, устанавливаемые для объектов местного значения городского округа в области </w:t>
      </w:r>
      <w:r w:rsidR="0060710C" w:rsidRPr="00EC072D">
        <w:t>связи и информатизации</w:t>
      </w:r>
    </w:p>
    <w:tbl>
      <w:tblPr>
        <w:tblStyle w:val="1c"/>
        <w:tblW w:w="0" w:type="auto"/>
        <w:tblLayout w:type="fixed"/>
        <w:tblLook w:val="0000" w:firstRow="0" w:lastRow="0" w:firstColumn="0" w:lastColumn="0" w:noHBand="0" w:noVBand="0"/>
      </w:tblPr>
      <w:tblGrid>
        <w:gridCol w:w="3085"/>
        <w:gridCol w:w="4394"/>
        <w:gridCol w:w="7590"/>
      </w:tblGrid>
      <w:tr w:rsidR="00EC072D" w:rsidRPr="00EC072D" w14:paraId="3223B6A0" w14:textId="77777777" w:rsidTr="00713538">
        <w:tc>
          <w:tcPr>
            <w:tcW w:w="3085" w:type="dxa"/>
            <w:vAlign w:val="center"/>
          </w:tcPr>
          <w:p w14:paraId="015A1BBC" w14:textId="77777777" w:rsidR="00C07D87" w:rsidRPr="00EC072D" w:rsidRDefault="00C07D87" w:rsidP="00C07D87">
            <w:pPr>
              <w:autoSpaceDE w:val="0"/>
              <w:autoSpaceDN w:val="0"/>
              <w:adjustRightInd w:val="0"/>
              <w:jc w:val="center"/>
              <w:rPr>
                <w:sz w:val="28"/>
                <w:szCs w:val="28"/>
              </w:rPr>
            </w:pPr>
            <w:r w:rsidRPr="00EC072D">
              <w:rPr>
                <w:sz w:val="28"/>
                <w:szCs w:val="28"/>
              </w:rPr>
              <w:t>Наименование вида объекта</w:t>
            </w:r>
          </w:p>
        </w:tc>
        <w:tc>
          <w:tcPr>
            <w:tcW w:w="4394" w:type="dxa"/>
            <w:vAlign w:val="center"/>
          </w:tcPr>
          <w:p w14:paraId="78E6B3CA" w14:textId="77777777" w:rsidR="00C07D87" w:rsidRPr="00EC072D" w:rsidRDefault="00C07D87" w:rsidP="00C07D87">
            <w:pPr>
              <w:autoSpaceDE w:val="0"/>
              <w:autoSpaceDN w:val="0"/>
              <w:adjustRightInd w:val="0"/>
              <w:jc w:val="center"/>
              <w:rPr>
                <w:sz w:val="28"/>
                <w:szCs w:val="28"/>
              </w:rPr>
            </w:pPr>
            <w:r w:rsidRPr="00EC072D">
              <w:rPr>
                <w:sz w:val="28"/>
                <w:szCs w:val="28"/>
              </w:rPr>
              <w:t>Наименование нормируемого расчетного показателя, единица измерения</w:t>
            </w:r>
          </w:p>
        </w:tc>
        <w:tc>
          <w:tcPr>
            <w:tcW w:w="7590" w:type="dxa"/>
            <w:vAlign w:val="center"/>
          </w:tcPr>
          <w:p w14:paraId="458C4AF0" w14:textId="77777777" w:rsidR="00C07D87" w:rsidRPr="00EC072D" w:rsidRDefault="00C07D87" w:rsidP="00C07D87">
            <w:pPr>
              <w:autoSpaceDE w:val="0"/>
              <w:autoSpaceDN w:val="0"/>
              <w:adjustRightInd w:val="0"/>
              <w:jc w:val="center"/>
              <w:rPr>
                <w:sz w:val="28"/>
                <w:szCs w:val="28"/>
              </w:rPr>
            </w:pPr>
            <w:r w:rsidRPr="00EC072D">
              <w:rPr>
                <w:sz w:val="28"/>
                <w:szCs w:val="28"/>
              </w:rPr>
              <w:t>Значение расчетного показателя</w:t>
            </w:r>
          </w:p>
        </w:tc>
      </w:tr>
    </w:tbl>
    <w:p w14:paraId="4A085F80" w14:textId="77777777" w:rsidR="00D24205" w:rsidRPr="00EC072D" w:rsidRDefault="00D24205">
      <w:pPr>
        <w:rPr>
          <w:sz w:val="2"/>
          <w:szCs w:val="2"/>
        </w:rPr>
      </w:pPr>
    </w:p>
    <w:tbl>
      <w:tblPr>
        <w:tblStyle w:val="1c"/>
        <w:tblW w:w="0" w:type="auto"/>
        <w:tblLayout w:type="fixed"/>
        <w:tblLook w:val="0000" w:firstRow="0" w:lastRow="0" w:firstColumn="0" w:lastColumn="0" w:noHBand="0" w:noVBand="0"/>
      </w:tblPr>
      <w:tblGrid>
        <w:gridCol w:w="3085"/>
        <w:gridCol w:w="4394"/>
        <w:gridCol w:w="7590"/>
      </w:tblGrid>
      <w:tr w:rsidR="00EC072D" w:rsidRPr="00EC072D" w14:paraId="6E840FC5" w14:textId="77777777" w:rsidTr="00713538">
        <w:trPr>
          <w:tblHeader/>
        </w:trPr>
        <w:tc>
          <w:tcPr>
            <w:tcW w:w="3085" w:type="dxa"/>
            <w:vAlign w:val="center"/>
          </w:tcPr>
          <w:p w14:paraId="6C35147D" w14:textId="5B5DFAB7" w:rsidR="00C07D87" w:rsidRPr="00EC072D" w:rsidRDefault="00C07D87" w:rsidP="00C07D87">
            <w:pPr>
              <w:autoSpaceDE w:val="0"/>
              <w:autoSpaceDN w:val="0"/>
              <w:adjustRightInd w:val="0"/>
              <w:jc w:val="center"/>
              <w:rPr>
                <w:sz w:val="28"/>
                <w:szCs w:val="28"/>
              </w:rPr>
            </w:pPr>
            <w:r w:rsidRPr="00EC072D">
              <w:rPr>
                <w:sz w:val="28"/>
                <w:szCs w:val="28"/>
              </w:rPr>
              <w:t>1</w:t>
            </w:r>
          </w:p>
        </w:tc>
        <w:tc>
          <w:tcPr>
            <w:tcW w:w="4394" w:type="dxa"/>
            <w:vAlign w:val="center"/>
          </w:tcPr>
          <w:p w14:paraId="4B5FEB4E" w14:textId="3F682BF3" w:rsidR="00C07D87" w:rsidRPr="00EC072D" w:rsidRDefault="00C07D87" w:rsidP="00C07D87">
            <w:pPr>
              <w:autoSpaceDE w:val="0"/>
              <w:autoSpaceDN w:val="0"/>
              <w:adjustRightInd w:val="0"/>
              <w:jc w:val="center"/>
              <w:rPr>
                <w:sz w:val="28"/>
                <w:szCs w:val="28"/>
              </w:rPr>
            </w:pPr>
            <w:r w:rsidRPr="00EC072D">
              <w:rPr>
                <w:sz w:val="28"/>
                <w:szCs w:val="28"/>
              </w:rPr>
              <w:t>2</w:t>
            </w:r>
          </w:p>
        </w:tc>
        <w:tc>
          <w:tcPr>
            <w:tcW w:w="7590" w:type="dxa"/>
            <w:vAlign w:val="center"/>
          </w:tcPr>
          <w:p w14:paraId="39D2FEC1" w14:textId="1A6AF195" w:rsidR="00C07D87" w:rsidRPr="00EC072D" w:rsidRDefault="00C07D87" w:rsidP="00C07D87">
            <w:pPr>
              <w:autoSpaceDE w:val="0"/>
              <w:autoSpaceDN w:val="0"/>
              <w:adjustRightInd w:val="0"/>
              <w:jc w:val="center"/>
              <w:rPr>
                <w:sz w:val="28"/>
                <w:szCs w:val="28"/>
              </w:rPr>
            </w:pPr>
            <w:r w:rsidRPr="00EC072D">
              <w:rPr>
                <w:sz w:val="28"/>
                <w:szCs w:val="28"/>
              </w:rPr>
              <w:t>3</w:t>
            </w:r>
          </w:p>
        </w:tc>
      </w:tr>
      <w:tr w:rsidR="00EC072D" w:rsidRPr="00EC072D" w14:paraId="308D724A" w14:textId="77777777" w:rsidTr="00713538">
        <w:tc>
          <w:tcPr>
            <w:tcW w:w="3085" w:type="dxa"/>
            <w:vMerge w:val="restart"/>
          </w:tcPr>
          <w:p w14:paraId="7175231E" w14:textId="77777777" w:rsidR="00F6008E" w:rsidRPr="00EC072D" w:rsidRDefault="00F6008E">
            <w:pPr>
              <w:autoSpaceDE w:val="0"/>
              <w:autoSpaceDN w:val="0"/>
              <w:adjustRightInd w:val="0"/>
              <w:rPr>
                <w:sz w:val="28"/>
                <w:szCs w:val="28"/>
              </w:rPr>
            </w:pPr>
            <w:r w:rsidRPr="00EC072D">
              <w:rPr>
                <w:sz w:val="28"/>
                <w:szCs w:val="28"/>
              </w:rPr>
              <w:t>Наземная станция (радиосвязи).</w:t>
            </w:r>
          </w:p>
          <w:p w14:paraId="35D13C78" w14:textId="77777777" w:rsidR="00F6008E" w:rsidRPr="00EC072D" w:rsidRDefault="00F6008E">
            <w:pPr>
              <w:autoSpaceDE w:val="0"/>
              <w:autoSpaceDN w:val="0"/>
              <w:adjustRightInd w:val="0"/>
              <w:rPr>
                <w:sz w:val="28"/>
                <w:szCs w:val="28"/>
              </w:rPr>
            </w:pPr>
            <w:r w:rsidRPr="00EC072D">
              <w:rPr>
                <w:sz w:val="28"/>
                <w:szCs w:val="28"/>
              </w:rPr>
              <w:t>Базовая станция.</w:t>
            </w:r>
          </w:p>
          <w:p w14:paraId="3709AA20" w14:textId="77777777" w:rsidR="00F6008E" w:rsidRPr="00EC072D" w:rsidRDefault="00F6008E">
            <w:pPr>
              <w:autoSpaceDE w:val="0"/>
              <w:autoSpaceDN w:val="0"/>
              <w:adjustRightInd w:val="0"/>
              <w:rPr>
                <w:sz w:val="28"/>
                <w:szCs w:val="28"/>
              </w:rPr>
            </w:pPr>
            <w:r w:rsidRPr="00EC072D">
              <w:rPr>
                <w:sz w:val="28"/>
                <w:szCs w:val="28"/>
              </w:rPr>
              <w:t xml:space="preserve">Узел связи </w:t>
            </w:r>
            <w:proofErr w:type="spellStart"/>
            <w:r w:rsidRPr="00EC072D">
              <w:rPr>
                <w:sz w:val="28"/>
                <w:szCs w:val="28"/>
              </w:rPr>
              <w:t>оконечно</w:t>
            </w:r>
            <w:proofErr w:type="spellEnd"/>
            <w:r w:rsidRPr="00EC072D">
              <w:rPr>
                <w:sz w:val="28"/>
                <w:szCs w:val="28"/>
              </w:rPr>
              <w:t>-транзитный (сети передачи данных)</w:t>
            </w:r>
          </w:p>
        </w:tc>
        <w:tc>
          <w:tcPr>
            <w:tcW w:w="4394" w:type="dxa"/>
          </w:tcPr>
          <w:p w14:paraId="08D061FF" w14:textId="77777777" w:rsidR="00F6008E" w:rsidRPr="00EC072D" w:rsidRDefault="00F6008E">
            <w:pPr>
              <w:autoSpaceDE w:val="0"/>
              <w:autoSpaceDN w:val="0"/>
              <w:adjustRightInd w:val="0"/>
              <w:rPr>
                <w:sz w:val="28"/>
                <w:szCs w:val="28"/>
              </w:rPr>
            </w:pPr>
            <w:proofErr w:type="gramStart"/>
            <w:r w:rsidRPr="00EC072D">
              <w:rPr>
                <w:sz w:val="28"/>
                <w:szCs w:val="28"/>
              </w:rPr>
              <w:t>Размер земельного участка для размещения антенно-мачтового сооружения (базовая станция, наземная станция (радиосвязи) высотой от 40 м, га</w:t>
            </w:r>
            <w:proofErr w:type="gramEnd"/>
          </w:p>
        </w:tc>
        <w:tc>
          <w:tcPr>
            <w:tcW w:w="7590" w:type="dxa"/>
          </w:tcPr>
          <w:p w14:paraId="3D4C3B58" w14:textId="6E9342B6" w:rsidR="00F6008E" w:rsidRPr="00EC072D" w:rsidRDefault="00F70937">
            <w:pPr>
              <w:autoSpaceDE w:val="0"/>
              <w:autoSpaceDN w:val="0"/>
              <w:adjustRightInd w:val="0"/>
              <w:rPr>
                <w:sz w:val="28"/>
                <w:szCs w:val="28"/>
              </w:rPr>
            </w:pPr>
            <w:r w:rsidRPr="00EC072D">
              <w:rPr>
                <w:sz w:val="28"/>
                <w:szCs w:val="28"/>
              </w:rPr>
              <w:t xml:space="preserve">От </w:t>
            </w:r>
            <w:r w:rsidR="00BC542D" w:rsidRPr="00EC072D">
              <w:rPr>
                <w:sz w:val="28"/>
                <w:szCs w:val="28"/>
              </w:rPr>
              <w:t>0,3</w:t>
            </w:r>
          </w:p>
        </w:tc>
      </w:tr>
      <w:tr w:rsidR="00EC072D" w:rsidRPr="00EC072D" w14:paraId="58260797" w14:textId="77777777" w:rsidTr="00713538">
        <w:trPr>
          <w:trHeight w:val="664"/>
        </w:trPr>
        <w:tc>
          <w:tcPr>
            <w:tcW w:w="3085" w:type="dxa"/>
            <w:vMerge/>
          </w:tcPr>
          <w:p w14:paraId="3D665A1F" w14:textId="77777777" w:rsidR="00F6008E" w:rsidRPr="00EC072D" w:rsidRDefault="00F6008E">
            <w:pPr>
              <w:autoSpaceDE w:val="0"/>
              <w:autoSpaceDN w:val="0"/>
              <w:adjustRightInd w:val="0"/>
              <w:rPr>
                <w:sz w:val="28"/>
                <w:szCs w:val="28"/>
              </w:rPr>
            </w:pPr>
          </w:p>
        </w:tc>
        <w:tc>
          <w:tcPr>
            <w:tcW w:w="4394" w:type="dxa"/>
          </w:tcPr>
          <w:p w14:paraId="1A9C3DEB" w14:textId="594689EC" w:rsidR="00F6008E" w:rsidRPr="00EC072D" w:rsidRDefault="00F6008E" w:rsidP="004665A6">
            <w:pPr>
              <w:autoSpaceDE w:val="0"/>
              <w:autoSpaceDN w:val="0"/>
              <w:adjustRightInd w:val="0"/>
              <w:rPr>
                <w:sz w:val="28"/>
                <w:szCs w:val="28"/>
              </w:rPr>
            </w:pPr>
            <w:r w:rsidRPr="00EC072D">
              <w:rPr>
                <w:sz w:val="28"/>
                <w:szCs w:val="28"/>
              </w:rPr>
              <w:t>Скорость передачи данных на пользовательское оборудование с использованием волоконно-оптической линии связи</w:t>
            </w:r>
            <w:r w:rsidR="004665A6" w:rsidRPr="00EC072D">
              <w:rPr>
                <w:sz w:val="28"/>
                <w:szCs w:val="28"/>
              </w:rPr>
              <w:t>, Мбит/сек</w:t>
            </w:r>
          </w:p>
        </w:tc>
        <w:tc>
          <w:tcPr>
            <w:tcW w:w="7590" w:type="dxa"/>
          </w:tcPr>
          <w:p w14:paraId="77000E00" w14:textId="5A1009E0" w:rsidR="00F6008E" w:rsidRPr="00EC072D" w:rsidRDefault="00F6008E">
            <w:pPr>
              <w:autoSpaceDE w:val="0"/>
              <w:autoSpaceDN w:val="0"/>
              <w:adjustRightInd w:val="0"/>
              <w:rPr>
                <w:sz w:val="28"/>
                <w:szCs w:val="28"/>
              </w:rPr>
            </w:pPr>
            <w:r w:rsidRPr="00EC072D">
              <w:rPr>
                <w:sz w:val="28"/>
                <w:szCs w:val="28"/>
              </w:rPr>
              <w:t>25</w:t>
            </w:r>
          </w:p>
        </w:tc>
      </w:tr>
      <w:tr w:rsidR="00EC072D" w:rsidRPr="00EC072D" w14:paraId="76ADA51F" w14:textId="77777777" w:rsidTr="00713538">
        <w:trPr>
          <w:trHeight w:val="664"/>
        </w:trPr>
        <w:tc>
          <w:tcPr>
            <w:tcW w:w="3085" w:type="dxa"/>
            <w:vMerge/>
          </w:tcPr>
          <w:p w14:paraId="797E6985" w14:textId="77777777" w:rsidR="00F6008E" w:rsidRPr="00EC072D" w:rsidRDefault="00F6008E">
            <w:pPr>
              <w:autoSpaceDE w:val="0"/>
              <w:autoSpaceDN w:val="0"/>
              <w:adjustRightInd w:val="0"/>
              <w:rPr>
                <w:sz w:val="28"/>
                <w:szCs w:val="28"/>
              </w:rPr>
            </w:pPr>
          </w:p>
        </w:tc>
        <w:tc>
          <w:tcPr>
            <w:tcW w:w="4394" w:type="dxa"/>
          </w:tcPr>
          <w:p w14:paraId="01A3074F" w14:textId="08021097" w:rsidR="00F6008E" w:rsidRPr="00EC072D" w:rsidRDefault="00F6008E" w:rsidP="00BC542D">
            <w:pPr>
              <w:autoSpaceDE w:val="0"/>
              <w:autoSpaceDN w:val="0"/>
              <w:adjustRightInd w:val="0"/>
              <w:rPr>
                <w:sz w:val="28"/>
                <w:szCs w:val="28"/>
              </w:rPr>
            </w:pPr>
            <w:r w:rsidRPr="00EC072D">
              <w:rPr>
                <w:sz w:val="28"/>
                <w:szCs w:val="28"/>
              </w:rPr>
              <w:t xml:space="preserve">Скорость передачи данных на пользовательское оборудование с использованием волоконно-оптической линии связи в </w:t>
            </w:r>
            <w:r w:rsidR="00BC542D" w:rsidRPr="00EC072D">
              <w:rPr>
                <w:sz w:val="28"/>
                <w:szCs w:val="28"/>
              </w:rPr>
              <w:lastRenderedPageBreak/>
              <w:t xml:space="preserve">сельском </w:t>
            </w:r>
            <w:r w:rsidRPr="00EC072D">
              <w:rPr>
                <w:sz w:val="28"/>
                <w:szCs w:val="28"/>
              </w:rPr>
              <w:t>населенн</w:t>
            </w:r>
            <w:r w:rsidR="00BC542D" w:rsidRPr="00EC072D">
              <w:rPr>
                <w:sz w:val="28"/>
                <w:szCs w:val="28"/>
              </w:rPr>
              <w:t>ом</w:t>
            </w:r>
            <w:r w:rsidR="004A4CA8" w:rsidRPr="00EC072D">
              <w:rPr>
                <w:sz w:val="28"/>
                <w:szCs w:val="28"/>
              </w:rPr>
              <w:t xml:space="preserve"> пункте</w:t>
            </w:r>
            <w:r w:rsidRPr="00EC072D">
              <w:rPr>
                <w:sz w:val="28"/>
                <w:szCs w:val="28"/>
              </w:rPr>
              <w:t xml:space="preserve">, </w:t>
            </w:r>
            <w:r w:rsidR="004665A6" w:rsidRPr="00EC072D">
              <w:rPr>
                <w:sz w:val="28"/>
                <w:szCs w:val="28"/>
              </w:rPr>
              <w:t>Мбит/сек</w:t>
            </w:r>
          </w:p>
        </w:tc>
        <w:tc>
          <w:tcPr>
            <w:tcW w:w="7590" w:type="dxa"/>
          </w:tcPr>
          <w:p w14:paraId="665C1C11" w14:textId="546B0DC0" w:rsidR="00F6008E" w:rsidRPr="00EC072D" w:rsidRDefault="00F6008E">
            <w:pPr>
              <w:autoSpaceDE w:val="0"/>
              <w:autoSpaceDN w:val="0"/>
              <w:adjustRightInd w:val="0"/>
              <w:rPr>
                <w:sz w:val="28"/>
                <w:szCs w:val="28"/>
              </w:rPr>
            </w:pPr>
            <w:r w:rsidRPr="00EC072D">
              <w:rPr>
                <w:sz w:val="28"/>
                <w:szCs w:val="28"/>
              </w:rPr>
              <w:lastRenderedPageBreak/>
              <w:t>10</w:t>
            </w:r>
          </w:p>
        </w:tc>
      </w:tr>
      <w:tr w:rsidR="00EC072D" w:rsidRPr="00EC072D" w14:paraId="1E574E33" w14:textId="77777777" w:rsidTr="00713538">
        <w:tc>
          <w:tcPr>
            <w:tcW w:w="3085" w:type="dxa"/>
            <w:vMerge/>
          </w:tcPr>
          <w:p w14:paraId="45FE13C8" w14:textId="77777777" w:rsidR="00F6008E" w:rsidRPr="00EC072D" w:rsidRDefault="00F6008E">
            <w:pPr>
              <w:autoSpaceDE w:val="0"/>
              <w:autoSpaceDN w:val="0"/>
              <w:adjustRightInd w:val="0"/>
              <w:rPr>
                <w:sz w:val="28"/>
                <w:szCs w:val="28"/>
              </w:rPr>
            </w:pPr>
          </w:p>
        </w:tc>
        <w:tc>
          <w:tcPr>
            <w:tcW w:w="4394" w:type="dxa"/>
          </w:tcPr>
          <w:p w14:paraId="3F49B706" w14:textId="5053551F" w:rsidR="00F6008E" w:rsidRPr="00EC072D" w:rsidRDefault="00F6008E" w:rsidP="004665A6">
            <w:pPr>
              <w:autoSpaceDE w:val="0"/>
              <w:autoSpaceDN w:val="0"/>
              <w:adjustRightInd w:val="0"/>
              <w:rPr>
                <w:sz w:val="28"/>
                <w:szCs w:val="28"/>
              </w:rPr>
            </w:pPr>
            <w:r w:rsidRPr="00EC072D">
              <w:rPr>
                <w:sz w:val="28"/>
                <w:szCs w:val="28"/>
              </w:rPr>
              <w:t>Емкость сети передачи данных, количество точек доступа на</w:t>
            </w:r>
            <w:r w:rsidR="004665A6" w:rsidRPr="00EC072D">
              <w:rPr>
                <w:sz w:val="28"/>
                <w:szCs w:val="28"/>
              </w:rPr>
              <w:t> 1 </w:t>
            </w:r>
            <w:r w:rsidRPr="00EC072D">
              <w:rPr>
                <w:sz w:val="28"/>
                <w:szCs w:val="28"/>
              </w:rPr>
              <w:t>тыс. человек</w:t>
            </w:r>
          </w:p>
        </w:tc>
        <w:tc>
          <w:tcPr>
            <w:tcW w:w="7590" w:type="dxa"/>
          </w:tcPr>
          <w:p w14:paraId="09FF3314" w14:textId="77777777" w:rsidR="00F6008E" w:rsidRPr="00EC072D" w:rsidRDefault="00F6008E">
            <w:pPr>
              <w:autoSpaceDE w:val="0"/>
              <w:autoSpaceDN w:val="0"/>
              <w:adjustRightInd w:val="0"/>
              <w:rPr>
                <w:sz w:val="28"/>
                <w:szCs w:val="28"/>
              </w:rPr>
            </w:pPr>
            <w:r w:rsidRPr="00EC072D">
              <w:rPr>
                <w:sz w:val="28"/>
                <w:szCs w:val="28"/>
              </w:rPr>
              <w:t>400</w:t>
            </w:r>
          </w:p>
        </w:tc>
      </w:tr>
    </w:tbl>
    <w:p w14:paraId="5E611765" w14:textId="000CCAC1" w:rsidR="00167EA1" w:rsidRPr="00EC072D" w:rsidRDefault="00167EA1" w:rsidP="00CD1C4C">
      <w:pPr>
        <w:pStyle w:val="3"/>
      </w:pPr>
      <w:bookmarkStart w:id="172" w:name="Par13"/>
      <w:bookmarkStart w:id="173" w:name="_Toc88934920"/>
      <w:bookmarkEnd w:id="172"/>
      <w:r w:rsidRPr="00EC072D">
        <w:t xml:space="preserve">Расчетные показатели, устанавливаемые для объектов местного значения городского округа в области </w:t>
      </w:r>
      <w:r w:rsidR="0064621E" w:rsidRPr="00EC072D">
        <w:t>организации ритуальных услуг и содержания мест захоронения</w:t>
      </w:r>
      <w:bookmarkEnd w:id="173"/>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14:paraId="0AEA07A2" w14:textId="1323B8A3" w:rsidR="00357614" w:rsidRPr="00EC072D" w:rsidRDefault="00B01FDB" w:rsidP="00CD1C4C">
      <w:pPr>
        <w:pStyle w:val="af1"/>
      </w:pPr>
      <w:r w:rsidRPr="00EC072D">
        <w:t xml:space="preserve">Таблица </w:t>
      </w:r>
      <w:r w:rsidR="00527CE6" w:rsidRPr="00EC072D">
        <w:rPr>
          <w:noProof/>
        </w:rPr>
        <w:fldChar w:fldCharType="begin"/>
      </w:r>
      <w:r w:rsidR="00527CE6" w:rsidRPr="00EC072D">
        <w:rPr>
          <w:noProof/>
        </w:rPr>
        <w:instrText xml:space="preserve"> SEQ Таблица \* ARABIC </w:instrText>
      </w:r>
      <w:r w:rsidR="00527CE6" w:rsidRPr="00EC072D">
        <w:rPr>
          <w:noProof/>
        </w:rPr>
        <w:fldChar w:fldCharType="separate"/>
      </w:r>
      <w:r w:rsidR="00CD1C4C" w:rsidRPr="00EC072D">
        <w:rPr>
          <w:noProof/>
        </w:rPr>
        <w:t>14</w:t>
      </w:r>
      <w:r w:rsidR="00527CE6" w:rsidRPr="00EC072D">
        <w:rPr>
          <w:noProof/>
        </w:rPr>
        <w:fldChar w:fldCharType="end"/>
      </w:r>
      <w:r w:rsidRPr="00EC072D">
        <w:t xml:space="preserve"> </w:t>
      </w:r>
      <w:r w:rsidR="00357614" w:rsidRPr="00EC072D">
        <w:t xml:space="preserve">– Расчетные показатели, устанавливаемые для объектов </w:t>
      </w:r>
      <w:r w:rsidRPr="00EC072D">
        <w:t xml:space="preserve">местного значения городского округа в области организации </w:t>
      </w:r>
      <w:r w:rsidR="00357614" w:rsidRPr="00EC072D">
        <w:t xml:space="preserve">ритуальных услуг и </w:t>
      </w:r>
      <w:r w:rsidR="005A55F0" w:rsidRPr="00EC072D">
        <w:t>содержани</w:t>
      </w:r>
      <w:r w:rsidRPr="00EC072D">
        <w:t>я</w:t>
      </w:r>
      <w:r w:rsidR="00357614" w:rsidRPr="00EC072D">
        <w:t xml:space="preserve"> мест захоронения</w:t>
      </w:r>
      <w:r w:rsidR="005A55F0" w:rsidRPr="00EC072D">
        <w:t xml:space="preserve"> </w:t>
      </w:r>
    </w:p>
    <w:tbl>
      <w:tblPr>
        <w:tblStyle w:val="1c"/>
        <w:tblW w:w="5000" w:type="pct"/>
        <w:tblLayout w:type="fixed"/>
        <w:tblLook w:val="0000" w:firstRow="0" w:lastRow="0" w:firstColumn="0" w:lastColumn="0" w:noHBand="0" w:noVBand="0"/>
      </w:tblPr>
      <w:tblGrid>
        <w:gridCol w:w="3086"/>
        <w:gridCol w:w="4394"/>
        <w:gridCol w:w="7589"/>
      </w:tblGrid>
      <w:tr w:rsidR="00EC072D" w:rsidRPr="00EC072D" w14:paraId="0C1B8168" w14:textId="77777777" w:rsidTr="004B647F">
        <w:tc>
          <w:tcPr>
            <w:tcW w:w="1024" w:type="pct"/>
            <w:vAlign w:val="center"/>
          </w:tcPr>
          <w:p w14:paraId="613DAB60" w14:textId="77777777" w:rsidR="00C07D87" w:rsidRPr="00EC072D" w:rsidRDefault="00C07D87" w:rsidP="00C07D87">
            <w:pPr>
              <w:autoSpaceDE w:val="0"/>
              <w:autoSpaceDN w:val="0"/>
              <w:adjustRightInd w:val="0"/>
              <w:jc w:val="center"/>
              <w:rPr>
                <w:sz w:val="28"/>
                <w:szCs w:val="28"/>
              </w:rPr>
            </w:pPr>
            <w:r w:rsidRPr="00EC072D">
              <w:rPr>
                <w:sz w:val="28"/>
                <w:szCs w:val="28"/>
              </w:rPr>
              <w:t>Наименование вида объекта</w:t>
            </w:r>
          </w:p>
        </w:tc>
        <w:tc>
          <w:tcPr>
            <w:tcW w:w="1458" w:type="pct"/>
            <w:vAlign w:val="center"/>
          </w:tcPr>
          <w:p w14:paraId="15E471B5" w14:textId="77777777" w:rsidR="00C07D87" w:rsidRPr="00EC072D" w:rsidRDefault="00C07D87" w:rsidP="00C07D87">
            <w:pPr>
              <w:autoSpaceDE w:val="0"/>
              <w:autoSpaceDN w:val="0"/>
              <w:adjustRightInd w:val="0"/>
              <w:jc w:val="center"/>
              <w:rPr>
                <w:sz w:val="28"/>
                <w:szCs w:val="28"/>
              </w:rPr>
            </w:pPr>
            <w:r w:rsidRPr="00EC072D">
              <w:rPr>
                <w:sz w:val="28"/>
                <w:szCs w:val="28"/>
              </w:rPr>
              <w:t>Наименование нормируемого расчетного показателя, единица измерения</w:t>
            </w:r>
          </w:p>
        </w:tc>
        <w:tc>
          <w:tcPr>
            <w:tcW w:w="2518" w:type="pct"/>
            <w:vAlign w:val="center"/>
          </w:tcPr>
          <w:p w14:paraId="77EAF73B" w14:textId="77777777" w:rsidR="00C07D87" w:rsidRPr="00EC072D" w:rsidRDefault="00C07D87" w:rsidP="00C07D87">
            <w:pPr>
              <w:autoSpaceDE w:val="0"/>
              <w:autoSpaceDN w:val="0"/>
              <w:adjustRightInd w:val="0"/>
              <w:jc w:val="center"/>
              <w:rPr>
                <w:sz w:val="28"/>
                <w:szCs w:val="28"/>
              </w:rPr>
            </w:pPr>
            <w:r w:rsidRPr="00EC072D">
              <w:rPr>
                <w:sz w:val="28"/>
                <w:szCs w:val="28"/>
              </w:rPr>
              <w:t>Значение расчетного показателя</w:t>
            </w:r>
          </w:p>
        </w:tc>
      </w:tr>
    </w:tbl>
    <w:p w14:paraId="0B8D3E6E" w14:textId="77777777" w:rsidR="00DF2686" w:rsidRPr="00EC072D" w:rsidRDefault="00DF2686">
      <w:pPr>
        <w:rPr>
          <w:sz w:val="2"/>
          <w:szCs w:val="2"/>
        </w:rPr>
      </w:pPr>
    </w:p>
    <w:tbl>
      <w:tblPr>
        <w:tblStyle w:val="1c"/>
        <w:tblW w:w="5000" w:type="pct"/>
        <w:tblLayout w:type="fixed"/>
        <w:tblLook w:val="0000" w:firstRow="0" w:lastRow="0" w:firstColumn="0" w:lastColumn="0" w:noHBand="0" w:noVBand="0"/>
      </w:tblPr>
      <w:tblGrid>
        <w:gridCol w:w="3086"/>
        <w:gridCol w:w="4394"/>
        <w:gridCol w:w="7589"/>
      </w:tblGrid>
      <w:tr w:rsidR="00EC072D" w:rsidRPr="00EC072D" w14:paraId="4140EC4D" w14:textId="77777777" w:rsidTr="004B647F">
        <w:tc>
          <w:tcPr>
            <w:tcW w:w="1024" w:type="pct"/>
            <w:vAlign w:val="center"/>
          </w:tcPr>
          <w:p w14:paraId="76E60643" w14:textId="72B6194A" w:rsidR="00C07D87" w:rsidRPr="00EC072D" w:rsidRDefault="00C07D87" w:rsidP="00C07D87">
            <w:pPr>
              <w:autoSpaceDE w:val="0"/>
              <w:autoSpaceDN w:val="0"/>
              <w:adjustRightInd w:val="0"/>
              <w:jc w:val="center"/>
              <w:rPr>
                <w:sz w:val="28"/>
                <w:szCs w:val="28"/>
              </w:rPr>
            </w:pPr>
            <w:r w:rsidRPr="00EC072D">
              <w:rPr>
                <w:sz w:val="28"/>
                <w:szCs w:val="28"/>
              </w:rPr>
              <w:t>1</w:t>
            </w:r>
          </w:p>
        </w:tc>
        <w:tc>
          <w:tcPr>
            <w:tcW w:w="1458" w:type="pct"/>
            <w:vAlign w:val="center"/>
          </w:tcPr>
          <w:p w14:paraId="718B38FD" w14:textId="4EF52B7C" w:rsidR="00C07D87" w:rsidRPr="00EC072D" w:rsidRDefault="00C07D87" w:rsidP="00C07D87">
            <w:pPr>
              <w:autoSpaceDE w:val="0"/>
              <w:autoSpaceDN w:val="0"/>
              <w:adjustRightInd w:val="0"/>
              <w:jc w:val="center"/>
              <w:rPr>
                <w:sz w:val="28"/>
                <w:szCs w:val="28"/>
              </w:rPr>
            </w:pPr>
            <w:r w:rsidRPr="00EC072D">
              <w:rPr>
                <w:sz w:val="28"/>
                <w:szCs w:val="28"/>
              </w:rPr>
              <w:t>2</w:t>
            </w:r>
          </w:p>
        </w:tc>
        <w:tc>
          <w:tcPr>
            <w:tcW w:w="2518" w:type="pct"/>
            <w:vAlign w:val="center"/>
          </w:tcPr>
          <w:p w14:paraId="05163D79" w14:textId="2E921AC6" w:rsidR="00C07D87" w:rsidRPr="00EC072D" w:rsidRDefault="00C07D87" w:rsidP="00C07D87">
            <w:pPr>
              <w:autoSpaceDE w:val="0"/>
              <w:autoSpaceDN w:val="0"/>
              <w:adjustRightInd w:val="0"/>
              <w:jc w:val="center"/>
              <w:rPr>
                <w:sz w:val="28"/>
                <w:szCs w:val="28"/>
              </w:rPr>
            </w:pPr>
            <w:r w:rsidRPr="00EC072D">
              <w:rPr>
                <w:sz w:val="28"/>
                <w:szCs w:val="28"/>
              </w:rPr>
              <w:t>3</w:t>
            </w:r>
          </w:p>
        </w:tc>
      </w:tr>
      <w:tr w:rsidR="00EC072D" w:rsidRPr="00EC072D" w14:paraId="5B1D24CB" w14:textId="77777777" w:rsidTr="004B647F">
        <w:tc>
          <w:tcPr>
            <w:tcW w:w="1024" w:type="pct"/>
          </w:tcPr>
          <w:p w14:paraId="164026B6" w14:textId="77777777" w:rsidR="00C07D87" w:rsidRPr="00EC072D" w:rsidRDefault="00C07D87">
            <w:pPr>
              <w:autoSpaceDE w:val="0"/>
              <w:autoSpaceDN w:val="0"/>
              <w:adjustRightInd w:val="0"/>
              <w:rPr>
                <w:sz w:val="28"/>
                <w:szCs w:val="28"/>
              </w:rPr>
            </w:pPr>
            <w:r w:rsidRPr="00EC072D">
              <w:rPr>
                <w:sz w:val="28"/>
                <w:szCs w:val="28"/>
              </w:rPr>
              <w:t>Кладбища</w:t>
            </w:r>
          </w:p>
        </w:tc>
        <w:tc>
          <w:tcPr>
            <w:tcW w:w="1458" w:type="pct"/>
          </w:tcPr>
          <w:p w14:paraId="3619C2E0" w14:textId="3619F8E5" w:rsidR="00C07D87" w:rsidRPr="00EC072D" w:rsidRDefault="00C07D87">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r>
            <w:proofErr w:type="gramStart"/>
            <w:r w:rsidRPr="00EC072D">
              <w:rPr>
                <w:sz w:val="28"/>
                <w:szCs w:val="28"/>
              </w:rPr>
              <w:t>га</w:t>
            </w:r>
            <w:proofErr w:type="gramEnd"/>
            <w:r w:rsidRPr="00EC072D">
              <w:rPr>
                <w:sz w:val="28"/>
                <w:szCs w:val="28"/>
              </w:rPr>
              <w:t xml:space="preserve"> на 1 тыс. человек населения</w:t>
            </w:r>
          </w:p>
        </w:tc>
        <w:tc>
          <w:tcPr>
            <w:tcW w:w="2518" w:type="pct"/>
          </w:tcPr>
          <w:p w14:paraId="1555CC0B" w14:textId="64F84293" w:rsidR="00C07D87" w:rsidRPr="00EC072D" w:rsidRDefault="00C07D87">
            <w:pPr>
              <w:autoSpaceDE w:val="0"/>
              <w:autoSpaceDN w:val="0"/>
              <w:adjustRightInd w:val="0"/>
              <w:rPr>
                <w:sz w:val="28"/>
                <w:szCs w:val="28"/>
              </w:rPr>
            </w:pPr>
            <w:r w:rsidRPr="00EC072D">
              <w:rPr>
                <w:sz w:val="28"/>
                <w:szCs w:val="28"/>
              </w:rPr>
              <w:t>Кладбища смешанного и традиционного захоронения – 0,24</w:t>
            </w:r>
            <w:r w:rsidR="00F70937" w:rsidRPr="00EC072D">
              <w:rPr>
                <w:sz w:val="28"/>
                <w:szCs w:val="28"/>
              </w:rPr>
              <w:t> [1].</w:t>
            </w:r>
          </w:p>
          <w:p w14:paraId="17816C1C" w14:textId="536FCCB9" w:rsidR="00C07D87" w:rsidRPr="00EC072D" w:rsidRDefault="00C07D87" w:rsidP="00C07D87">
            <w:pPr>
              <w:autoSpaceDE w:val="0"/>
              <w:autoSpaceDN w:val="0"/>
              <w:adjustRightInd w:val="0"/>
              <w:rPr>
                <w:sz w:val="28"/>
                <w:szCs w:val="28"/>
              </w:rPr>
            </w:pPr>
            <w:r w:rsidRPr="00EC072D">
              <w:rPr>
                <w:sz w:val="28"/>
                <w:szCs w:val="28"/>
              </w:rPr>
              <w:t>Кладбища для погребения после кремации</w:t>
            </w:r>
            <w:r w:rsidR="007715B2" w:rsidRPr="00EC072D">
              <w:rPr>
                <w:sz w:val="28"/>
                <w:szCs w:val="28"/>
              </w:rPr>
              <w:t>, включая колумбарии</w:t>
            </w:r>
            <w:r w:rsidRPr="00EC072D">
              <w:rPr>
                <w:sz w:val="28"/>
                <w:szCs w:val="28"/>
              </w:rPr>
              <w:t xml:space="preserve"> – 0,02 [1]</w:t>
            </w:r>
          </w:p>
        </w:tc>
      </w:tr>
      <w:tr w:rsidR="00EC072D" w:rsidRPr="00EC072D" w14:paraId="69C9E6B8" w14:textId="77777777" w:rsidTr="004B647F">
        <w:tc>
          <w:tcPr>
            <w:tcW w:w="1024" w:type="pct"/>
          </w:tcPr>
          <w:p w14:paraId="0819698C" w14:textId="77777777" w:rsidR="00C07D87" w:rsidRPr="00EC072D" w:rsidRDefault="00C07D87">
            <w:pPr>
              <w:autoSpaceDE w:val="0"/>
              <w:autoSpaceDN w:val="0"/>
              <w:adjustRightInd w:val="0"/>
              <w:rPr>
                <w:sz w:val="28"/>
                <w:szCs w:val="28"/>
              </w:rPr>
            </w:pPr>
            <w:r w:rsidRPr="00EC072D">
              <w:rPr>
                <w:sz w:val="28"/>
                <w:szCs w:val="28"/>
              </w:rPr>
              <w:t>Бюро похоронного обслуживания</w:t>
            </w:r>
          </w:p>
        </w:tc>
        <w:tc>
          <w:tcPr>
            <w:tcW w:w="1458" w:type="pct"/>
          </w:tcPr>
          <w:p w14:paraId="51F2E59E" w14:textId="268A4913" w:rsidR="00C07D87" w:rsidRPr="00EC072D" w:rsidRDefault="00C07D87">
            <w:pPr>
              <w:autoSpaceDE w:val="0"/>
              <w:autoSpaceDN w:val="0"/>
              <w:adjustRightInd w:val="0"/>
              <w:rPr>
                <w:sz w:val="28"/>
                <w:szCs w:val="28"/>
              </w:rPr>
            </w:pPr>
            <w:r w:rsidRPr="00EC072D">
              <w:rPr>
                <w:sz w:val="28"/>
                <w:szCs w:val="28"/>
              </w:rPr>
              <w:t>Уровень обеспеченности, объект</w:t>
            </w:r>
            <w:r w:rsidR="004665A6" w:rsidRPr="00EC072D">
              <w:rPr>
                <w:sz w:val="28"/>
                <w:szCs w:val="28"/>
              </w:rPr>
              <w:t>ов на городской округ</w:t>
            </w:r>
          </w:p>
        </w:tc>
        <w:tc>
          <w:tcPr>
            <w:tcW w:w="2518" w:type="pct"/>
          </w:tcPr>
          <w:p w14:paraId="6E5FBC5B" w14:textId="3F43C932" w:rsidR="00C07D87" w:rsidRPr="00EC072D" w:rsidRDefault="00C07D87" w:rsidP="004665A6">
            <w:pPr>
              <w:autoSpaceDE w:val="0"/>
              <w:autoSpaceDN w:val="0"/>
              <w:adjustRightInd w:val="0"/>
              <w:rPr>
                <w:sz w:val="28"/>
                <w:szCs w:val="28"/>
              </w:rPr>
            </w:pPr>
            <w:r w:rsidRPr="00EC072D">
              <w:rPr>
                <w:sz w:val="28"/>
                <w:szCs w:val="28"/>
              </w:rPr>
              <w:t xml:space="preserve">1 </w:t>
            </w:r>
          </w:p>
        </w:tc>
      </w:tr>
      <w:tr w:rsidR="00EC072D" w:rsidRPr="00EC072D" w14:paraId="1F010D0A" w14:textId="77777777" w:rsidTr="004B647F">
        <w:tc>
          <w:tcPr>
            <w:tcW w:w="1024" w:type="pct"/>
          </w:tcPr>
          <w:p w14:paraId="01A4FDD5" w14:textId="77777777" w:rsidR="00C07D87" w:rsidRPr="00EC072D" w:rsidRDefault="00C07D87">
            <w:pPr>
              <w:autoSpaceDE w:val="0"/>
              <w:autoSpaceDN w:val="0"/>
              <w:adjustRightInd w:val="0"/>
              <w:rPr>
                <w:sz w:val="28"/>
                <w:szCs w:val="28"/>
              </w:rPr>
            </w:pPr>
            <w:r w:rsidRPr="00EC072D">
              <w:rPr>
                <w:sz w:val="28"/>
                <w:szCs w:val="28"/>
              </w:rPr>
              <w:t>Дом траурных обрядов</w:t>
            </w:r>
          </w:p>
        </w:tc>
        <w:tc>
          <w:tcPr>
            <w:tcW w:w="1458" w:type="pct"/>
          </w:tcPr>
          <w:p w14:paraId="31AA97D1" w14:textId="36BECEEE" w:rsidR="00C07D87" w:rsidRPr="00EC072D" w:rsidRDefault="00C07D87">
            <w:pPr>
              <w:autoSpaceDE w:val="0"/>
              <w:autoSpaceDN w:val="0"/>
              <w:adjustRightInd w:val="0"/>
              <w:rPr>
                <w:sz w:val="28"/>
                <w:szCs w:val="28"/>
              </w:rPr>
            </w:pPr>
            <w:r w:rsidRPr="00EC072D">
              <w:rPr>
                <w:sz w:val="28"/>
                <w:szCs w:val="28"/>
              </w:rPr>
              <w:t>Уровень обеспеченности, объект</w:t>
            </w:r>
            <w:r w:rsidR="004665A6" w:rsidRPr="00EC072D">
              <w:rPr>
                <w:sz w:val="28"/>
                <w:szCs w:val="28"/>
              </w:rPr>
              <w:t>ов на городской округ</w:t>
            </w:r>
          </w:p>
        </w:tc>
        <w:tc>
          <w:tcPr>
            <w:tcW w:w="2518" w:type="pct"/>
          </w:tcPr>
          <w:p w14:paraId="788EF2AF" w14:textId="1F50C735" w:rsidR="00C07D87" w:rsidRPr="00EC072D" w:rsidRDefault="00C07D87" w:rsidP="004665A6">
            <w:pPr>
              <w:autoSpaceDE w:val="0"/>
              <w:autoSpaceDN w:val="0"/>
              <w:adjustRightInd w:val="0"/>
              <w:rPr>
                <w:sz w:val="28"/>
                <w:szCs w:val="28"/>
              </w:rPr>
            </w:pPr>
            <w:r w:rsidRPr="00EC072D">
              <w:rPr>
                <w:sz w:val="28"/>
                <w:szCs w:val="28"/>
              </w:rPr>
              <w:t xml:space="preserve">1 </w:t>
            </w:r>
          </w:p>
        </w:tc>
      </w:tr>
      <w:tr w:rsidR="00EC072D" w:rsidRPr="00EC072D" w14:paraId="5D23753D" w14:textId="77777777" w:rsidTr="004B647F">
        <w:tc>
          <w:tcPr>
            <w:tcW w:w="5000" w:type="pct"/>
            <w:gridSpan w:val="3"/>
          </w:tcPr>
          <w:p w14:paraId="2E0E5513" w14:textId="77777777" w:rsidR="00286E1D" w:rsidRPr="00EC072D" w:rsidRDefault="00C07D87">
            <w:pPr>
              <w:autoSpaceDE w:val="0"/>
              <w:autoSpaceDN w:val="0"/>
              <w:adjustRightInd w:val="0"/>
              <w:rPr>
                <w:sz w:val="28"/>
                <w:szCs w:val="28"/>
              </w:rPr>
            </w:pPr>
            <w:r w:rsidRPr="00EC072D">
              <w:rPr>
                <w:sz w:val="28"/>
                <w:szCs w:val="28"/>
              </w:rPr>
              <w:t>Примечание</w:t>
            </w:r>
          </w:p>
          <w:p w14:paraId="065DF242" w14:textId="3266EF69" w:rsidR="00C07D87" w:rsidRPr="00EC072D" w:rsidRDefault="00C07D87" w:rsidP="0085735E">
            <w:pPr>
              <w:autoSpaceDE w:val="0"/>
              <w:autoSpaceDN w:val="0"/>
              <w:adjustRightInd w:val="0"/>
              <w:rPr>
                <w:sz w:val="28"/>
                <w:szCs w:val="28"/>
              </w:rPr>
            </w:pPr>
            <w:r w:rsidRPr="00EC072D">
              <w:rPr>
                <w:sz w:val="28"/>
                <w:szCs w:val="28"/>
              </w:rPr>
              <w:t xml:space="preserve">1. Значение расчетного показателя принято в соответствии с </w:t>
            </w:r>
            <w:r w:rsidR="0085735E" w:rsidRPr="00EC072D">
              <w:rPr>
                <w:sz w:val="28"/>
                <w:szCs w:val="28"/>
              </w:rPr>
              <w:t>пунктом</w:t>
            </w:r>
            <w:r w:rsidRPr="00EC072D">
              <w:rPr>
                <w:sz w:val="28"/>
                <w:szCs w:val="28"/>
              </w:rPr>
              <w:t xml:space="preserve"> 3.3.9 Тома 1 РНГП в Приморском крае</w:t>
            </w:r>
          </w:p>
        </w:tc>
      </w:tr>
    </w:tbl>
    <w:p w14:paraId="4B6F115E" w14:textId="77777777" w:rsidR="00C07D87" w:rsidRPr="00EC072D" w:rsidRDefault="00C07D87" w:rsidP="00C07D87">
      <w:pPr>
        <w:rPr>
          <w:sz w:val="28"/>
          <w:szCs w:val="28"/>
        </w:rPr>
        <w:sectPr w:rsidR="00C07D87" w:rsidRPr="00EC072D" w:rsidSect="00880B06">
          <w:pgSz w:w="16838" w:h="11906" w:orient="landscape" w:code="9"/>
          <w:pgMar w:top="1134" w:right="851" w:bottom="1134" w:left="1134" w:header="426" w:footer="546" w:gutter="0"/>
          <w:cols w:space="708"/>
          <w:docGrid w:linePitch="360"/>
        </w:sectPr>
      </w:pPr>
    </w:p>
    <w:p w14:paraId="4FCE51C2" w14:textId="64D7DD2C" w:rsidR="0064621E" w:rsidRPr="00EC072D" w:rsidRDefault="0064621E" w:rsidP="00CD1C4C">
      <w:pPr>
        <w:pStyle w:val="3"/>
      </w:pPr>
      <w:bookmarkStart w:id="174" w:name="_Toc88934921"/>
      <w:r w:rsidRPr="00EC072D">
        <w:lastRenderedPageBreak/>
        <w:t xml:space="preserve">Расчетные показатели, устанавливаемые для объектов местного значения городского округа в области благоустройства и </w:t>
      </w:r>
      <w:r w:rsidR="0014068C" w:rsidRPr="00EC072D">
        <w:rPr>
          <w:lang w:val="ru-RU"/>
        </w:rPr>
        <w:t xml:space="preserve">озеленения, </w:t>
      </w:r>
      <w:r w:rsidR="00F578F0" w:rsidRPr="00EC072D">
        <w:t>организации</w:t>
      </w:r>
      <w:r w:rsidRPr="00EC072D">
        <w:t xml:space="preserve"> массового отдыха </w:t>
      </w:r>
      <w:r w:rsidR="00F578F0" w:rsidRPr="00EC072D">
        <w:t>населения</w:t>
      </w:r>
      <w:bookmarkEnd w:id="174"/>
    </w:p>
    <w:p w14:paraId="0AEA07B1" w14:textId="69712B82" w:rsidR="00357614" w:rsidRPr="00EC072D" w:rsidRDefault="00B01FDB" w:rsidP="00CD1C4C">
      <w:pPr>
        <w:pStyle w:val="af1"/>
      </w:pPr>
      <w:r w:rsidRPr="00EC072D">
        <w:t xml:space="preserve">Таблица </w:t>
      </w:r>
      <w:r w:rsidR="00527CE6" w:rsidRPr="00EC072D">
        <w:rPr>
          <w:noProof/>
        </w:rPr>
        <w:fldChar w:fldCharType="begin"/>
      </w:r>
      <w:r w:rsidR="00527CE6" w:rsidRPr="00EC072D">
        <w:rPr>
          <w:noProof/>
        </w:rPr>
        <w:instrText xml:space="preserve"> SEQ Таблица \* ARABIC </w:instrText>
      </w:r>
      <w:r w:rsidR="00527CE6" w:rsidRPr="00EC072D">
        <w:rPr>
          <w:noProof/>
        </w:rPr>
        <w:fldChar w:fldCharType="separate"/>
      </w:r>
      <w:r w:rsidR="00CD1C4C" w:rsidRPr="00EC072D">
        <w:rPr>
          <w:noProof/>
        </w:rPr>
        <w:t>15</w:t>
      </w:r>
      <w:r w:rsidR="00527CE6" w:rsidRPr="00EC072D">
        <w:rPr>
          <w:noProof/>
        </w:rPr>
        <w:fldChar w:fldCharType="end"/>
      </w:r>
      <w:r w:rsidR="00357614" w:rsidRPr="00EC072D">
        <w:t xml:space="preserve"> – Расчетные показатели, устанавливаемые для объектов </w:t>
      </w:r>
      <w:r w:rsidRPr="00EC072D">
        <w:t xml:space="preserve">местного значения городского округа в области </w:t>
      </w:r>
      <w:r w:rsidR="00DA5EC4" w:rsidRPr="00EC072D">
        <w:t xml:space="preserve">благоустройства </w:t>
      </w:r>
      <w:r w:rsidR="0064621E" w:rsidRPr="00EC072D">
        <w:t>и</w:t>
      </w:r>
      <w:r w:rsidR="0014068C" w:rsidRPr="00EC072D">
        <w:t xml:space="preserve"> озеленения,</w:t>
      </w:r>
      <w:r w:rsidR="0064621E" w:rsidRPr="00EC072D">
        <w:t xml:space="preserve"> создания условий для</w:t>
      </w:r>
      <w:r w:rsidRPr="00EC072D">
        <w:t xml:space="preserve"> </w:t>
      </w:r>
      <w:r w:rsidR="00357614" w:rsidRPr="00EC072D">
        <w:t>массового отд</w:t>
      </w:r>
      <w:r w:rsidR="00BC019F" w:rsidRPr="00EC072D">
        <w:t>ыха</w:t>
      </w:r>
      <w:r w:rsidR="00593688" w:rsidRPr="00EC072D">
        <w:t xml:space="preserve"> населения</w:t>
      </w:r>
    </w:p>
    <w:tbl>
      <w:tblPr>
        <w:tblStyle w:val="1c"/>
        <w:tblW w:w="5070" w:type="pct"/>
        <w:tblLayout w:type="fixed"/>
        <w:tblLook w:val="0000" w:firstRow="0" w:lastRow="0" w:firstColumn="0" w:lastColumn="0" w:noHBand="0" w:noVBand="0"/>
      </w:tblPr>
      <w:tblGrid>
        <w:gridCol w:w="3086"/>
        <w:gridCol w:w="4393"/>
        <w:gridCol w:w="7514"/>
      </w:tblGrid>
      <w:tr w:rsidR="00EC072D" w:rsidRPr="00EC072D" w14:paraId="6D4CB653" w14:textId="77777777" w:rsidTr="004B647F">
        <w:tc>
          <w:tcPr>
            <w:tcW w:w="1029" w:type="pct"/>
            <w:vAlign w:val="center"/>
          </w:tcPr>
          <w:p w14:paraId="58B203D8" w14:textId="77777777" w:rsidR="00C07D87" w:rsidRPr="00EC072D" w:rsidRDefault="00C07D87" w:rsidP="00C07D87">
            <w:pPr>
              <w:autoSpaceDE w:val="0"/>
              <w:autoSpaceDN w:val="0"/>
              <w:adjustRightInd w:val="0"/>
              <w:jc w:val="center"/>
              <w:rPr>
                <w:sz w:val="28"/>
                <w:szCs w:val="28"/>
              </w:rPr>
            </w:pPr>
            <w:bookmarkStart w:id="175" w:name="_Toc458948953"/>
            <w:bookmarkStart w:id="176" w:name="_Toc458969807"/>
            <w:bookmarkStart w:id="177" w:name="_Toc458969865"/>
            <w:bookmarkStart w:id="178" w:name="_Toc459029086"/>
            <w:bookmarkStart w:id="179" w:name="_Toc459035976"/>
            <w:bookmarkStart w:id="180" w:name="_Toc459036805"/>
            <w:bookmarkStart w:id="181" w:name="_Toc459042175"/>
            <w:bookmarkStart w:id="182" w:name="_Toc459044647"/>
            <w:bookmarkStart w:id="183" w:name="_Toc459050746"/>
            <w:bookmarkStart w:id="184" w:name="_Toc459051316"/>
            <w:bookmarkStart w:id="185" w:name="_Toc459052266"/>
            <w:bookmarkStart w:id="186" w:name="_Toc459054197"/>
            <w:bookmarkStart w:id="187" w:name="_Toc459055007"/>
            <w:bookmarkStart w:id="188" w:name="_Toc459130832"/>
            <w:bookmarkStart w:id="189" w:name="_Toc459199934"/>
            <w:bookmarkStart w:id="190" w:name="_Toc459202045"/>
            <w:bookmarkStart w:id="191" w:name="_Toc459132865"/>
            <w:bookmarkStart w:id="192" w:name="_Toc459140628"/>
            <w:bookmarkStart w:id="193" w:name="_Toc459141269"/>
            <w:bookmarkStart w:id="194" w:name="_Toc459202470"/>
            <w:r w:rsidRPr="00EC072D">
              <w:rPr>
                <w:sz w:val="28"/>
                <w:szCs w:val="28"/>
              </w:rPr>
              <w:t>Наименование вида объекта</w:t>
            </w:r>
          </w:p>
        </w:tc>
        <w:tc>
          <w:tcPr>
            <w:tcW w:w="1465" w:type="pct"/>
            <w:vAlign w:val="center"/>
          </w:tcPr>
          <w:p w14:paraId="404A57ED" w14:textId="77777777" w:rsidR="00C07D87" w:rsidRPr="00EC072D" w:rsidRDefault="00C07D87" w:rsidP="00C07D87">
            <w:pPr>
              <w:autoSpaceDE w:val="0"/>
              <w:autoSpaceDN w:val="0"/>
              <w:adjustRightInd w:val="0"/>
              <w:jc w:val="center"/>
              <w:rPr>
                <w:sz w:val="28"/>
                <w:szCs w:val="28"/>
              </w:rPr>
            </w:pPr>
            <w:r w:rsidRPr="00EC072D">
              <w:rPr>
                <w:sz w:val="28"/>
                <w:szCs w:val="28"/>
              </w:rPr>
              <w:t>Наименование нормируемого расчетного показателя, единица измерения</w:t>
            </w:r>
          </w:p>
        </w:tc>
        <w:tc>
          <w:tcPr>
            <w:tcW w:w="2506" w:type="pct"/>
            <w:vAlign w:val="center"/>
          </w:tcPr>
          <w:p w14:paraId="7F1BEC7F" w14:textId="77777777" w:rsidR="00C07D87" w:rsidRPr="00EC072D" w:rsidRDefault="00C07D87" w:rsidP="00C07D87">
            <w:pPr>
              <w:autoSpaceDE w:val="0"/>
              <w:autoSpaceDN w:val="0"/>
              <w:adjustRightInd w:val="0"/>
              <w:jc w:val="center"/>
              <w:rPr>
                <w:sz w:val="28"/>
                <w:szCs w:val="28"/>
              </w:rPr>
            </w:pPr>
            <w:r w:rsidRPr="00EC072D">
              <w:rPr>
                <w:sz w:val="28"/>
                <w:szCs w:val="28"/>
              </w:rPr>
              <w:t>Значение расчетного показателя</w:t>
            </w:r>
          </w:p>
        </w:tc>
      </w:tr>
    </w:tbl>
    <w:p w14:paraId="5B1AA3AC" w14:textId="77777777" w:rsidR="00C07D87" w:rsidRPr="00EC072D" w:rsidRDefault="00C07D87">
      <w:pPr>
        <w:rPr>
          <w:sz w:val="2"/>
          <w:szCs w:val="2"/>
        </w:rPr>
      </w:pPr>
    </w:p>
    <w:tbl>
      <w:tblPr>
        <w:tblStyle w:val="1c"/>
        <w:tblW w:w="5070" w:type="pct"/>
        <w:tblLayout w:type="fixed"/>
        <w:tblLook w:val="0000" w:firstRow="0" w:lastRow="0" w:firstColumn="0" w:lastColumn="0" w:noHBand="0" w:noVBand="0"/>
      </w:tblPr>
      <w:tblGrid>
        <w:gridCol w:w="3086"/>
        <w:gridCol w:w="4393"/>
        <w:gridCol w:w="7514"/>
      </w:tblGrid>
      <w:tr w:rsidR="00EC072D" w:rsidRPr="00EC072D" w14:paraId="44560DF3" w14:textId="77777777" w:rsidTr="004B647F">
        <w:trPr>
          <w:cantSplit/>
          <w:tblHeader/>
        </w:trPr>
        <w:tc>
          <w:tcPr>
            <w:tcW w:w="1029" w:type="pct"/>
            <w:vAlign w:val="center"/>
          </w:tcPr>
          <w:p w14:paraId="14F9D7D6" w14:textId="3461FF84" w:rsidR="00C07D87" w:rsidRPr="00EC072D" w:rsidRDefault="00C07D87" w:rsidP="00C07D87">
            <w:pPr>
              <w:autoSpaceDE w:val="0"/>
              <w:autoSpaceDN w:val="0"/>
              <w:adjustRightInd w:val="0"/>
              <w:jc w:val="center"/>
              <w:rPr>
                <w:sz w:val="28"/>
                <w:szCs w:val="28"/>
              </w:rPr>
            </w:pPr>
            <w:r w:rsidRPr="00EC072D">
              <w:rPr>
                <w:sz w:val="28"/>
                <w:szCs w:val="28"/>
              </w:rPr>
              <w:t>1</w:t>
            </w:r>
          </w:p>
        </w:tc>
        <w:tc>
          <w:tcPr>
            <w:tcW w:w="1465" w:type="pct"/>
            <w:vAlign w:val="center"/>
          </w:tcPr>
          <w:p w14:paraId="4FD9DB59" w14:textId="2E94356F" w:rsidR="00C07D87" w:rsidRPr="00EC072D" w:rsidRDefault="00C07D87" w:rsidP="00C07D87">
            <w:pPr>
              <w:autoSpaceDE w:val="0"/>
              <w:autoSpaceDN w:val="0"/>
              <w:adjustRightInd w:val="0"/>
              <w:jc w:val="center"/>
              <w:rPr>
                <w:sz w:val="28"/>
                <w:szCs w:val="28"/>
              </w:rPr>
            </w:pPr>
            <w:r w:rsidRPr="00EC072D">
              <w:rPr>
                <w:sz w:val="28"/>
                <w:szCs w:val="28"/>
              </w:rPr>
              <w:t>2</w:t>
            </w:r>
          </w:p>
        </w:tc>
        <w:tc>
          <w:tcPr>
            <w:tcW w:w="2506" w:type="pct"/>
            <w:vAlign w:val="center"/>
          </w:tcPr>
          <w:p w14:paraId="73C0BE6B" w14:textId="06D2ABEF" w:rsidR="00C07D87" w:rsidRPr="00EC072D" w:rsidRDefault="00C07D87" w:rsidP="00C07D87">
            <w:pPr>
              <w:autoSpaceDE w:val="0"/>
              <w:autoSpaceDN w:val="0"/>
              <w:adjustRightInd w:val="0"/>
              <w:jc w:val="center"/>
              <w:rPr>
                <w:sz w:val="28"/>
                <w:szCs w:val="28"/>
              </w:rPr>
            </w:pPr>
            <w:r w:rsidRPr="00EC072D">
              <w:rPr>
                <w:sz w:val="28"/>
                <w:szCs w:val="28"/>
              </w:rPr>
              <w:t>3</w:t>
            </w:r>
          </w:p>
        </w:tc>
      </w:tr>
      <w:tr w:rsidR="00EC072D" w:rsidRPr="00EC072D" w14:paraId="185ECE11" w14:textId="77777777" w:rsidTr="004B647F">
        <w:trPr>
          <w:cantSplit/>
        </w:trPr>
        <w:tc>
          <w:tcPr>
            <w:tcW w:w="1029" w:type="pct"/>
            <w:vMerge w:val="restart"/>
          </w:tcPr>
          <w:p w14:paraId="32FB8776" w14:textId="6774D2F1" w:rsidR="00C07D87" w:rsidRPr="00EC072D" w:rsidRDefault="00C07D87">
            <w:pPr>
              <w:autoSpaceDE w:val="0"/>
              <w:autoSpaceDN w:val="0"/>
              <w:adjustRightInd w:val="0"/>
              <w:rPr>
                <w:sz w:val="28"/>
                <w:szCs w:val="28"/>
              </w:rPr>
            </w:pPr>
            <w:r w:rsidRPr="00EC072D">
              <w:rPr>
                <w:sz w:val="28"/>
                <w:szCs w:val="28"/>
              </w:rPr>
              <w:t>Озелененные территории общего пользования (парки, сады, скверы, бульвары</w:t>
            </w:r>
            <w:r w:rsidR="00D10DCC" w:rsidRPr="00EC072D">
              <w:rPr>
                <w:sz w:val="28"/>
                <w:szCs w:val="28"/>
              </w:rPr>
              <w:t>, площадки отдыха населения</w:t>
            </w:r>
            <w:r w:rsidRPr="00EC072D">
              <w:rPr>
                <w:sz w:val="28"/>
                <w:szCs w:val="28"/>
              </w:rPr>
              <w:t>) [1]</w:t>
            </w:r>
          </w:p>
        </w:tc>
        <w:tc>
          <w:tcPr>
            <w:tcW w:w="1465" w:type="pct"/>
          </w:tcPr>
          <w:p w14:paraId="768896B3" w14:textId="2805F200" w:rsidR="00C07D87" w:rsidRPr="00EC072D" w:rsidRDefault="00C07D87">
            <w:pPr>
              <w:autoSpaceDE w:val="0"/>
              <w:autoSpaceDN w:val="0"/>
              <w:adjustRightInd w:val="0"/>
              <w:rPr>
                <w:sz w:val="28"/>
                <w:szCs w:val="28"/>
              </w:rPr>
            </w:pPr>
            <w:r w:rsidRPr="00EC072D">
              <w:rPr>
                <w:sz w:val="28"/>
                <w:szCs w:val="28"/>
              </w:rPr>
              <w:t xml:space="preserve">Суммарная площадь озелененных территорий общего пользования, </w:t>
            </w:r>
            <w:r w:rsidRPr="00EC072D">
              <w:rPr>
                <w:sz w:val="28"/>
                <w:szCs w:val="28"/>
              </w:rPr>
              <w:br/>
              <w:t>кв. м на человека</w:t>
            </w:r>
          </w:p>
        </w:tc>
        <w:tc>
          <w:tcPr>
            <w:tcW w:w="2506" w:type="pct"/>
          </w:tcPr>
          <w:p w14:paraId="710A5340" w14:textId="37AA208A" w:rsidR="00C07D87" w:rsidRPr="00EC072D" w:rsidRDefault="00F70937">
            <w:pPr>
              <w:autoSpaceDE w:val="0"/>
              <w:autoSpaceDN w:val="0"/>
              <w:adjustRightInd w:val="0"/>
              <w:rPr>
                <w:sz w:val="28"/>
                <w:szCs w:val="28"/>
              </w:rPr>
            </w:pPr>
            <w:r w:rsidRPr="00EC072D">
              <w:rPr>
                <w:sz w:val="28"/>
                <w:szCs w:val="28"/>
              </w:rPr>
              <w:t>Для г. Уссурийска – 19.</w:t>
            </w:r>
          </w:p>
          <w:p w14:paraId="3428B2C4" w14:textId="1AD1B8D8" w:rsidR="00C07D87" w:rsidRPr="00EC072D" w:rsidRDefault="00F70937">
            <w:pPr>
              <w:autoSpaceDE w:val="0"/>
              <w:autoSpaceDN w:val="0"/>
              <w:adjustRightInd w:val="0"/>
              <w:rPr>
                <w:sz w:val="28"/>
                <w:szCs w:val="28"/>
              </w:rPr>
            </w:pPr>
            <w:r w:rsidRPr="00EC072D">
              <w:rPr>
                <w:sz w:val="28"/>
                <w:szCs w:val="28"/>
              </w:rPr>
              <w:t xml:space="preserve">Для </w:t>
            </w:r>
            <w:r w:rsidR="00C07D87" w:rsidRPr="00EC072D">
              <w:rPr>
                <w:sz w:val="28"/>
                <w:szCs w:val="28"/>
              </w:rPr>
              <w:t>сельских населенных пунктов – 16</w:t>
            </w:r>
            <w:r w:rsidR="008C75F1" w:rsidRPr="00EC072D">
              <w:rPr>
                <w:sz w:val="28"/>
                <w:szCs w:val="28"/>
              </w:rPr>
              <w:t>[6]</w:t>
            </w:r>
          </w:p>
        </w:tc>
      </w:tr>
      <w:tr w:rsidR="00EC072D" w:rsidRPr="00EC072D" w14:paraId="3F97D8F1" w14:textId="77777777" w:rsidTr="004B647F">
        <w:trPr>
          <w:cantSplit/>
        </w:trPr>
        <w:tc>
          <w:tcPr>
            <w:tcW w:w="1029" w:type="pct"/>
            <w:vMerge/>
          </w:tcPr>
          <w:p w14:paraId="081412E2" w14:textId="77777777" w:rsidR="00C07D87" w:rsidRPr="00EC072D" w:rsidRDefault="00C07D87">
            <w:pPr>
              <w:autoSpaceDE w:val="0"/>
              <w:autoSpaceDN w:val="0"/>
              <w:adjustRightInd w:val="0"/>
              <w:rPr>
                <w:sz w:val="28"/>
                <w:szCs w:val="28"/>
              </w:rPr>
            </w:pPr>
          </w:p>
        </w:tc>
        <w:tc>
          <w:tcPr>
            <w:tcW w:w="1465" w:type="pct"/>
          </w:tcPr>
          <w:p w14:paraId="05251E21" w14:textId="4D560A12" w:rsidR="00C07D87" w:rsidRPr="00EC072D" w:rsidRDefault="00825572" w:rsidP="00825572">
            <w:pPr>
              <w:autoSpaceDE w:val="0"/>
              <w:autoSpaceDN w:val="0"/>
              <w:adjustRightInd w:val="0"/>
              <w:rPr>
                <w:sz w:val="28"/>
                <w:szCs w:val="28"/>
              </w:rPr>
            </w:pPr>
            <w:r w:rsidRPr="00EC072D">
              <w:rPr>
                <w:sz w:val="28"/>
                <w:szCs w:val="28"/>
              </w:rPr>
              <w:t>Минимальный р</w:t>
            </w:r>
            <w:r w:rsidR="00C07D87" w:rsidRPr="00EC072D">
              <w:rPr>
                <w:sz w:val="28"/>
                <w:szCs w:val="28"/>
              </w:rPr>
              <w:t xml:space="preserve">азмер земельного участка, </w:t>
            </w:r>
            <w:proofErr w:type="gramStart"/>
            <w:r w:rsidR="00C07D87" w:rsidRPr="00EC072D">
              <w:rPr>
                <w:sz w:val="28"/>
                <w:szCs w:val="28"/>
              </w:rPr>
              <w:t>га</w:t>
            </w:r>
            <w:proofErr w:type="gramEnd"/>
          </w:p>
        </w:tc>
        <w:tc>
          <w:tcPr>
            <w:tcW w:w="2506" w:type="pct"/>
          </w:tcPr>
          <w:p w14:paraId="337AAD31" w14:textId="231EFFA9" w:rsidR="006D0A6D" w:rsidRPr="00EC072D" w:rsidRDefault="00F70937">
            <w:pPr>
              <w:autoSpaceDE w:val="0"/>
              <w:autoSpaceDN w:val="0"/>
              <w:adjustRightInd w:val="0"/>
              <w:rPr>
                <w:sz w:val="28"/>
                <w:szCs w:val="28"/>
              </w:rPr>
            </w:pPr>
            <w:r w:rsidRPr="00EC072D">
              <w:rPr>
                <w:sz w:val="28"/>
                <w:szCs w:val="28"/>
              </w:rPr>
              <w:t>Парки – 15 [3].</w:t>
            </w:r>
          </w:p>
          <w:p w14:paraId="7C018A09" w14:textId="14FB2CB2" w:rsidR="00C07D87" w:rsidRPr="00EC072D" w:rsidRDefault="006D0A6D">
            <w:pPr>
              <w:autoSpaceDE w:val="0"/>
              <w:autoSpaceDN w:val="0"/>
              <w:adjustRightInd w:val="0"/>
              <w:rPr>
                <w:sz w:val="28"/>
                <w:szCs w:val="28"/>
              </w:rPr>
            </w:pPr>
            <w:r w:rsidRPr="00EC072D">
              <w:rPr>
                <w:sz w:val="28"/>
                <w:szCs w:val="28"/>
              </w:rPr>
              <w:t>Т</w:t>
            </w:r>
            <w:r w:rsidR="008F2CBC" w:rsidRPr="00EC072D">
              <w:rPr>
                <w:sz w:val="28"/>
                <w:szCs w:val="28"/>
              </w:rPr>
              <w:t>ематические парки</w:t>
            </w:r>
            <w:r w:rsidR="00F70937" w:rsidRPr="00EC072D">
              <w:rPr>
                <w:sz w:val="28"/>
                <w:szCs w:val="28"/>
              </w:rPr>
              <w:t xml:space="preserve"> –</w:t>
            </w:r>
            <w:r w:rsidR="00192D29" w:rsidRPr="00EC072D">
              <w:rPr>
                <w:sz w:val="28"/>
                <w:szCs w:val="28"/>
              </w:rPr>
              <w:t xml:space="preserve"> 2</w:t>
            </w:r>
            <w:r w:rsidR="00F70937" w:rsidRPr="00EC072D">
              <w:rPr>
                <w:sz w:val="28"/>
                <w:szCs w:val="28"/>
              </w:rPr>
              <w:t>.</w:t>
            </w:r>
          </w:p>
          <w:p w14:paraId="6219885C" w14:textId="24400BE1" w:rsidR="00C07D87" w:rsidRPr="00EC072D" w:rsidRDefault="00F70937">
            <w:pPr>
              <w:autoSpaceDE w:val="0"/>
              <w:autoSpaceDN w:val="0"/>
              <w:adjustRightInd w:val="0"/>
              <w:rPr>
                <w:sz w:val="28"/>
                <w:szCs w:val="28"/>
              </w:rPr>
            </w:pPr>
            <w:r w:rsidRPr="00EC072D">
              <w:rPr>
                <w:sz w:val="28"/>
                <w:szCs w:val="28"/>
              </w:rPr>
              <w:t>Сады – 3 [3].</w:t>
            </w:r>
          </w:p>
          <w:p w14:paraId="1D2EE43C" w14:textId="48148D94" w:rsidR="00C07D87" w:rsidRPr="00EC072D" w:rsidRDefault="00F70937">
            <w:pPr>
              <w:autoSpaceDE w:val="0"/>
              <w:autoSpaceDN w:val="0"/>
              <w:adjustRightInd w:val="0"/>
              <w:rPr>
                <w:sz w:val="28"/>
                <w:szCs w:val="28"/>
              </w:rPr>
            </w:pPr>
            <w:r w:rsidRPr="00EC072D">
              <w:rPr>
                <w:sz w:val="28"/>
                <w:szCs w:val="28"/>
              </w:rPr>
              <w:t xml:space="preserve">Скверы </w:t>
            </w:r>
            <w:r w:rsidR="00C07D87" w:rsidRPr="00EC072D">
              <w:rPr>
                <w:sz w:val="28"/>
                <w:szCs w:val="28"/>
              </w:rPr>
              <w:t>– 0,1 [3]</w:t>
            </w:r>
            <w:r w:rsidRPr="00EC072D">
              <w:rPr>
                <w:sz w:val="28"/>
                <w:szCs w:val="28"/>
              </w:rPr>
              <w:t>.</w:t>
            </w:r>
          </w:p>
          <w:p w14:paraId="08910C77" w14:textId="72207113" w:rsidR="00C07D87" w:rsidRPr="00EC072D" w:rsidRDefault="00F70937">
            <w:pPr>
              <w:autoSpaceDE w:val="0"/>
              <w:autoSpaceDN w:val="0"/>
              <w:adjustRightInd w:val="0"/>
              <w:rPr>
                <w:sz w:val="28"/>
                <w:szCs w:val="28"/>
                <w:lang w:val="en-US"/>
              </w:rPr>
            </w:pPr>
            <w:r w:rsidRPr="00EC072D">
              <w:rPr>
                <w:sz w:val="28"/>
                <w:szCs w:val="28"/>
              </w:rPr>
              <w:t xml:space="preserve">Площадки </w:t>
            </w:r>
            <w:r w:rsidR="00CE5B68" w:rsidRPr="00EC072D">
              <w:rPr>
                <w:sz w:val="28"/>
                <w:szCs w:val="28"/>
              </w:rPr>
              <w:t>отдыха населения</w:t>
            </w:r>
            <w:r w:rsidR="009355CF" w:rsidRPr="00EC072D">
              <w:rPr>
                <w:sz w:val="28"/>
                <w:szCs w:val="28"/>
              </w:rPr>
              <w:t xml:space="preserve"> </w:t>
            </w:r>
            <w:r w:rsidR="00CE5B68" w:rsidRPr="00EC072D">
              <w:rPr>
                <w:sz w:val="28"/>
                <w:szCs w:val="28"/>
              </w:rPr>
              <w:t>– 0,1</w:t>
            </w:r>
            <w:r w:rsidR="00F33820" w:rsidRPr="00EC072D">
              <w:rPr>
                <w:sz w:val="28"/>
                <w:szCs w:val="28"/>
              </w:rPr>
              <w:t xml:space="preserve"> </w:t>
            </w:r>
            <w:r w:rsidR="002309B3" w:rsidRPr="00EC072D">
              <w:rPr>
                <w:sz w:val="28"/>
                <w:szCs w:val="28"/>
              </w:rPr>
              <w:t>[7].</w:t>
            </w:r>
          </w:p>
        </w:tc>
      </w:tr>
      <w:tr w:rsidR="00EC072D" w:rsidRPr="00EC072D" w14:paraId="4A417421" w14:textId="77777777" w:rsidTr="004B647F">
        <w:trPr>
          <w:cantSplit/>
        </w:trPr>
        <w:tc>
          <w:tcPr>
            <w:tcW w:w="1029" w:type="pct"/>
            <w:vMerge/>
          </w:tcPr>
          <w:p w14:paraId="3F6A79BB" w14:textId="77777777" w:rsidR="00C07D87" w:rsidRPr="00EC072D" w:rsidRDefault="00C07D87">
            <w:pPr>
              <w:autoSpaceDE w:val="0"/>
              <w:autoSpaceDN w:val="0"/>
              <w:adjustRightInd w:val="0"/>
              <w:rPr>
                <w:sz w:val="28"/>
                <w:szCs w:val="28"/>
              </w:rPr>
            </w:pPr>
          </w:p>
        </w:tc>
        <w:tc>
          <w:tcPr>
            <w:tcW w:w="1465" w:type="pct"/>
          </w:tcPr>
          <w:p w14:paraId="72CCCF26" w14:textId="77777777" w:rsidR="00C07D87" w:rsidRPr="00EC072D" w:rsidRDefault="00C07D87">
            <w:pPr>
              <w:autoSpaceDE w:val="0"/>
              <w:autoSpaceDN w:val="0"/>
              <w:adjustRightInd w:val="0"/>
              <w:rPr>
                <w:sz w:val="28"/>
                <w:szCs w:val="28"/>
              </w:rPr>
            </w:pPr>
            <w:r w:rsidRPr="00EC072D">
              <w:rPr>
                <w:sz w:val="28"/>
                <w:szCs w:val="28"/>
              </w:rPr>
              <w:t xml:space="preserve">Ширина бульвара, </w:t>
            </w:r>
            <w:proofErr w:type="gramStart"/>
            <w:r w:rsidRPr="00EC072D">
              <w:rPr>
                <w:sz w:val="28"/>
                <w:szCs w:val="28"/>
              </w:rPr>
              <w:t>м</w:t>
            </w:r>
            <w:proofErr w:type="gramEnd"/>
          </w:p>
        </w:tc>
        <w:tc>
          <w:tcPr>
            <w:tcW w:w="2506" w:type="pct"/>
          </w:tcPr>
          <w:p w14:paraId="3633EB4D" w14:textId="3B3009C3" w:rsidR="00C07D87" w:rsidRPr="00EC072D" w:rsidRDefault="00C07D87">
            <w:pPr>
              <w:autoSpaceDE w:val="0"/>
              <w:autoSpaceDN w:val="0"/>
              <w:adjustRightInd w:val="0"/>
              <w:rPr>
                <w:sz w:val="28"/>
                <w:szCs w:val="28"/>
              </w:rPr>
            </w:pPr>
            <w:r w:rsidRPr="00EC072D">
              <w:rPr>
                <w:sz w:val="28"/>
                <w:szCs w:val="28"/>
              </w:rPr>
              <w:t>Ширина бульвара с одной продольной пешеход</w:t>
            </w:r>
            <w:r w:rsidR="00F70937" w:rsidRPr="00EC072D">
              <w:rPr>
                <w:sz w:val="28"/>
                <w:szCs w:val="28"/>
              </w:rPr>
              <w:t>ной аллеей по оси улиц – 18 [3].</w:t>
            </w:r>
          </w:p>
          <w:p w14:paraId="00D6C49D" w14:textId="5FD0705D" w:rsidR="00C07D87" w:rsidRPr="00EC072D" w:rsidRDefault="00F70937">
            <w:pPr>
              <w:autoSpaceDE w:val="0"/>
              <w:autoSpaceDN w:val="0"/>
              <w:adjustRightInd w:val="0"/>
              <w:rPr>
                <w:sz w:val="28"/>
                <w:szCs w:val="28"/>
              </w:rPr>
            </w:pPr>
            <w:r w:rsidRPr="00EC072D">
              <w:rPr>
                <w:sz w:val="28"/>
                <w:szCs w:val="28"/>
              </w:rPr>
              <w:t>С</w:t>
            </w:r>
            <w:r w:rsidR="00C07D87" w:rsidRPr="00EC072D">
              <w:rPr>
                <w:sz w:val="28"/>
                <w:szCs w:val="28"/>
              </w:rPr>
              <w:t xml:space="preserve"> одной стороны улицы между проезжей частью и застройкой – 10 [3]</w:t>
            </w:r>
          </w:p>
        </w:tc>
      </w:tr>
      <w:tr w:rsidR="00EC072D" w:rsidRPr="00EC072D" w14:paraId="3BB86219" w14:textId="77777777" w:rsidTr="004B647F">
        <w:trPr>
          <w:cantSplit/>
        </w:trPr>
        <w:tc>
          <w:tcPr>
            <w:tcW w:w="1029" w:type="pct"/>
            <w:vMerge/>
          </w:tcPr>
          <w:p w14:paraId="4C10FF90" w14:textId="77777777" w:rsidR="00C07D87" w:rsidRPr="00EC072D" w:rsidRDefault="00C07D87">
            <w:pPr>
              <w:autoSpaceDE w:val="0"/>
              <w:autoSpaceDN w:val="0"/>
              <w:adjustRightInd w:val="0"/>
              <w:outlineLvl w:val="0"/>
              <w:rPr>
                <w:sz w:val="28"/>
                <w:szCs w:val="28"/>
              </w:rPr>
            </w:pPr>
          </w:p>
        </w:tc>
        <w:tc>
          <w:tcPr>
            <w:tcW w:w="1465" w:type="pct"/>
          </w:tcPr>
          <w:p w14:paraId="432919FE" w14:textId="0721AECA" w:rsidR="00C07D87" w:rsidRPr="00EC072D" w:rsidRDefault="00C07D87">
            <w:pPr>
              <w:autoSpaceDE w:val="0"/>
              <w:autoSpaceDN w:val="0"/>
              <w:adjustRightInd w:val="0"/>
              <w:rPr>
                <w:sz w:val="28"/>
                <w:szCs w:val="28"/>
              </w:rPr>
            </w:pPr>
            <w:r w:rsidRPr="00EC072D">
              <w:rPr>
                <w:sz w:val="28"/>
                <w:szCs w:val="28"/>
              </w:rPr>
              <w:t xml:space="preserve">Пешеходная доступность, </w:t>
            </w:r>
            <w:r w:rsidRPr="00EC072D">
              <w:rPr>
                <w:sz w:val="28"/>
                <w:szCs w:val="28"/>
              </w:rPr>
              <w:br/>
              <w:t>минут в одну сторону</w:t>
            </w:r>
          </w:p>
        </w:tc>
        <w:tc>
          <w:tcPr>
            <w:tcW w:w="2506" w:type="pct"/>
          </w:tcPr>
          <w:p w14:paraId="1AD70795" w14:textId="77777777" w:rsidR="00C07D87" w:rsidRPr="00EC072D" w:rsidRDefault="00C07D87">
            <w:pPr>
              <w:autoSpaceDE w:val="0"/>
              <w:autoSpaceDN w:val="0"/>
              <w:adjustRightInd w:val="0"/>
              <w:rPr>
                <w:sz w:val="28"/>
                <w:szCs w:val="28"/>
              </w:rPr>
            </w:pPr>
            <w:r w:rsidRPr="00EC072D">
              <w:rPr>
                <w:sz w:val="28"/>
                <w:szCs w:val="28"/>
              </w:rPr>
              <w:t>Для г. Уссурийска:</w:t>
            </w:r>
          </w:p>
          <w:p w14:paraId="464A9E98" w14:textId="77777777" w:rsidR="00C07D87" w:rsidRPr="00EC072D" w:rsidRDefault="00C07D87">
            <w:pPr>
              <w:autoSpaceDE w:val="0"/>
              <w:autoSpaceDN w:val="0"/>
              <w:adjustRightInd w:val="0"/>
              <w:rPr>
                <w:sz w:val="28"/>
                <w:szCs w:val="28"/>
              </w:rPr>
            </w:pPr>
            <w:r w:rsidRPr="00EC072D">
              <w:rPr>
                <w:sz w:val="28"/>
                <w:szCs w:val="28"/>
              </w:rPr>
              <w:t>сады, скверы;</w:t>
            </w:r>
          </w:p>
          <w:p w14:paraId="37B3014A" w14:textId="1E155BC6" w:rsidR="00C07D87" w:rsidRPr="00EC072D" w:rsidRDefault="00C07D87">
            <w:pPr>
              <w:autoSpaceDE w:val="0"/>
              <w:autoSpaceDN w:val="0"/>
              <w:adjustRightInd w:val="0"/>
              <w:rPr>
                <w:sz w:val="28"/>
                <w:szCs w:val="28"/>
              </w:rPr>
            </w:pPr>
            <w:r w:rsidRPr="00EC072D">
              <w:rPr>
                <w:sz w:val="28"/>
                <w:szCs w:val="28"/>
              </w:rPr>
              <w:t>Западный планировочный район – 10;</w:t>
            </w:r>
          </w:p>
          <w:p w14:paraId="69454614" w14:textId="0E7F7B93" w:rsidR="00C07D87" w:rsidRPr="00EC072D" w:rsidRDefault="00C07D87">
            <w:pPr>
              <w:autoSpaceDE w:val="0"/>
              <w:autoSpaceDN w:val="0"/>
              <w:adjustRightInd w:val="0"/>
              <w:rPr>
                <w:sz w:val="28"/>
                <w:szCs w:val="28"/>
              </w:rPr>
            </w:pPr>
            <w:r w:rsidRPr="00EC072D">
              <w:rPr>
                <w:sz w:val="28"/>
                <w:szCs w:val="28"/>
              </w:rPr>
              <w:t>Восточный планировочный район – 20;</w:t>
            </w:r>
          </w:p>
          <w:p w14:paraId="219E5113" w14:textId="6268B8C1" w:rsidR="00C07D87" w:rsidRPr="00EC072D" w:rsidRDefault="00C07D87">
            <w:pPr>
              <w:autoSpaceDE w:val="0"/>
              <w:autoSpaceDN w:val="0"/>
              <w:adjustRightInd w:val="0"/>
              <w:rPr>
                <w:sz w:val="28"/>
                <w:szCs w:val="28"/>
              </w:rPr>
            </w:pPr>
            <w:r w:rsidRPr="00EC072D">
              <w:rPr>
                <w:sz w:val="28"/>
                <w:szCs w:val="28"/>
              </w:rPr>
              <w:t>Южный планировочный район – 15;</w:t>
            </w:r>
          </w:p>
          <w:p w14:paraId="5198F748" w14:textId="0C0504C7" w:rsidR="00C07D87" w:rsidRPr="00EC072D" w:rsidRDefault="00C07D87">
            <w:pPr>
              <w:autoSpaceDE w:val="0"/>
              <w:autoSpaceDN w:val="0"/>
              <w:adjustRightInd w:val="0"/>
              <w:rPr>
                <w:sz w:val="28"/>
                <w:szCs w:val="28"/>
              </w:rPr>
            </w:pPr>
            <w:r w:rsidRPr="00EC072D">
              <w:rPr>
                <w:sz w:val="28"/>
                <w:szCs w:val="28"/>
              </w:rPr>
              <w:t>планировочный район Междуречье – 20.</w:t>
            </w:r>
          </w:p>
          <w:p w14:paraId="74535387" w14:textId="691C4DCA" w:rsidR="00C07D87" w:rsidRPr="00EC072D" w:rsidRDefault="00C07D87">
            <w:pPr>
              <w:autoSpaceDE w:val="0"/>
              <w:autoSpaceDN w:val="0"/>
              <w:adjustRightInd w:val="0"/>
              <w:rPr>
                <w:sz w:val="28"/>
                <w:szCs w:val="28"/>
              </w:rPr>
            </w:pPr>
            <w:r w:rsidRPr="00EC072D">
              <w:rPr>
                <w:sz w:val="28"/>
                <w:szCs w:val="28"/>
              </w:rPr>
              <w:t>Для сельских населенных пунктов – 10</w:t>
            </w:r>
          </w:p>
        </w:tc>
      </w:tr>
      <w:tr w:rsidR="00EC072D" w:rsidRPr="00EC072D" w14:paraId="4ADB7EE2" w14:textId="77777777" w:rsidTr="004B647F">
        <w:trPr>
          <w:cantSplit/>
        </w:trPr>
        <w:tc>
          <w:tcPr>
            <w:tcW w:w="1029" w:type="pct"/>
            <w:vMerge/>
          </w:tcPr>
          <w:p w14:paraId="2B981CE5" w14:textId="77777777" w:rsidR="00C07D87" w:rsidRPr="00EC072D" w:rsidRDefault="00C07D87">
            <w:pPr>
              <w:autoSpaceDE w:val="0"/>
              <w:autoSpaceDN w:val="0"/>
              <w:adjustRightInd w:val="0"/>
              <w:rPr>
                <w:sz w:val="28"/>
                <w:szCs w:val="28"/>
              </w:rPr>
            </w:pPr>
          </w:p>
        </w:tc>
        <w:tc>
          <w:tcPr>
            <w:tcW w:w="1465" w:type="pct"/>
          </w:tcPr>
          <w:p w14:paraId="05993F6F" w14:textId="323B251E" w:rsidR="00C07D87" w:rsidRPr="00EC072D" w:rsidRDefault="00C07D87">
            <w:pPr>
              <w:autoSpaceDE w:val="0"/>
              <w:autoSpaceDN w:val="0"/>
              <w:adjustRightInd w:val="0"/>
              <w:rPr>
                <w:sz w:val="28"/>
                <w:szCs w:val="28"/>
              </w:rPr>
            </w:pPr>
            <w:r w:rsidRPr="00EC072D">
              <w:rPr>
                <w:sz w:val="28"/>
                <w:szCs w:val="28"/>
              </w:rPr>
              <w:t xml:space="preserve">Транспортная доступность, </w:t>
            </w:r>
            <w:r w:rsidRPr="00EC072D">
              <w:rPr>
                <w:sz w:val="28"/>
                <w:szCs w:val="28"/>
              </w:rPr>
              <w:br/>
              <w:t>минут в одну сторону</w:t>
            </w:r>
          </w:p>
        </w:tc>
        <w:tc>
          <w:tcPr>
            <w:tcW w:w="2506" w:type="pct"/>
          </w:tcPr>
          <w:p w14:paraId="63232850" w14:textId="77777777" w:rsidR="00C07D87" w:rsidRPr="00EC072D" w:rsidRDefault="00C07D87">
            <w:pPr>
              <w:autoSpaceDE w:val="0"/>
              <w:autoSpaceDN w:val="0"/>
              <w:adjustRightInd w:val="0"/>
              <w:rPr>
                <w:sz w:val="28"/>
                <w:szCs w:val="28"/>
              </w:rPr>
            </w:pPr>
            <w:r w:rsidRPr="00EC072D">
              <w:rPr>
                <w:sz w:val="28"/>
                <w:szCs w:val="28"/>
              </w:rPr>
              <w:t>Для г. Уссурийска:</w:t>
            </w:r>
          </w:p>
          <w:p w14:paraId="56CE7E98" w14:textId="41034204" w:rsidR="00C07D87" w:rsidRPr="00EC072D" w:rsidRDefault="00C07D87">
            <w:pPr>
              <w:autoSpaceDE w:val="0"/>
              <w:autoSpaceDN w:val="0"/>
              <w:adjustRightInd w:val="0"/>
              <w:rPr>
                <w:sz w:val="28"/>
                <w:szCs w:val="28"/>
              </w:rPr>
            </w:pPr>
            <w:r w:rsidRPr="00EC072D">
              <w:rPr>
                <w:sz w:val="28"/>
                <w:szCs w:val="28"/>
              </w:rPr>
              <w:t>парки – 20</w:t>
            </w:r>
          </w:p>
        </w:tc>
      </w:tr>
      <w:tr w:rsidR="00EC072D" w:rsidRPr="00EC072D" w14:paraId="14627E38" w14:textId="77777777" w:rsidTr="004B647F">
        <w:trPr>
          <w:cantSplit/>
        </w:trPr>
        <w:tc>
          <w:tcPr>
            <w:tcW w:w="1029" w:type="pct"/>
            <w:vMerge w:val="restart"/>
          </w:tcPr>
          <w:p w14:paraId="619F92FE" w14:textId="300F1D86" w:rsidR="00C07D87" w:rsidRPr="00EC072D" w:rsidRDefault="0081522B" w:rsidP="0081522B">
            <w:pPr>
              <w:autoSpaceDE w:val="0"/>
              <w:autoSpaceDN w:val="0"/>
              <w:adjustRightInd w:val="0"/>
              <w:rPr>
                <w:sz w:val="28"/>
                <w:szCs w:val="28"/>
              </w:rPr>
            </w:pPr>
            <w:r w:rsidRPr="00EC072D">
              <w:rPr>
                <w:sz w:val="28"/>
                <w:szCs w:val="28"/>
              </w:rPr>
              <w:lastRenderedPageBreak/>
              <w:t>Благоустроенные пляжи, места околоводной рекреации</w:t>
            </w:r>
            <w:r w:rsidR="00C07D87" w:rsidRPr="00EC072D">
              <w:rPr>
                <w:sz w:val="28"/>
                <w:szCs w:val="28"/>
              </w:rPr>
              <w:t xml:space="preserve"> [2]</w:t>
            </w:r>
          </w:p>
        </w:tc>
        <w:tc>
          <w:tcPr>
            <w:tcW w:w="1465" w:type="pct"/>
          </w:tcPr>
          <w:p w14:paraId="41D713E2" w14:textId="6F3EC103" w:rsidR="00C07D87" w:rsidRPr="00EC072D" w:rsidRDefault="00C07D87" w:rsidP="004665A6">
            <w:pPr>
              <w:autoSpaceDE w:val="0"/>
              <w:autoSpaceDN w:val="0"/>
              <w:adjustRightInd w:val="0"/>
              <w:rPr>
                <w:sz w:val="28"/>
                <w:szCs w:val="28"/>
              </w:rPr>
            </w:pPr>
            <w:r w:rsidRPr="00EC072D">
              <w:rPr>
                <w:sz w:val="28"/>
                <w:szCs w:val="28"/>
              </w:rPr>
              <w:t>Уровень обеспеченности</w:t>
            </w:r>
            <w:r w:rsidR="004665A6" w:rsidRPr="00EC072D">
              <w:rPr>
                <w:sz w:val="28"/>
                <w:szCs w:val="28"/>
              </w:rPr>
              <w:t>,</w:t>
            </w:r>
            <w:r w:rsidRPr="00EC072D">
              <w:rPr>
                <w:sz w:val="28"/>
                <w:szCs w:val="28"/>
              </w:rPr>
              <w:t xml:space="preserve"> </w:t>
            </w:r>
            <w:r w:rsidR="004665A6" w:rsidRPr="00EC072D">
              <w:rPr>
                <w:sz w:val="28"/>
                <w:szCs w:val="28"/>
              </w:rPr>
              <w:br/>
            </w:r>
            <w:r w:rsidRPr="00EC072D">
              <w:rPr>
                <w:sz w:val="28"/>
                <w:szCs w:val="28"/>
              </w:rPr>
              <w:t>кв. м на 1 посетителя</w:t>
            </w:r>
          </w:p>
        </w:tc>
        <w:tc>
          <w:tcPr>
            <w:tcW w:w="2506" w:type="pct"/>
          </w:tcPr>
          <w:p w14:paraId="7322975F" w14:textId="564E1F73" w:rsidR="00C07D87" w:rsidRPr="00EC072D" w:rsidRDefault="00C07D87">
            <w:pPr>
              <w:autoSpaceDE w:val="0"/>
              <w:autoSpaceDN w:val="0"/>
              <w:adjustRightInd w:val="0"/>
              <w:rPr>
                <w:sz w:val="28"/>
                <w:szCs w:val="28"/>
              </w:rPr>
            </w:pPr>
            <w:r w:rsidRPr="00EC072D">
              <w:rPr>
                <w:sz w:val="28"/>
                <w:szCs w:val="28"/>
              </w:rPr>
              <w:t>Для речных и озерных пляжей – 8 [3]</w:t>
            </w:r>
            <w:r w:rsidR="00F70937" w:rsidRPr="00EC072D">
              <w:rPr>
                <w:sz w:val="28"/>
                <w:szCs w:val="28"/>
              </w:rPr>
              <w:t>.</w:t>
            </w:r>
          </w:p>
          <w:p w14:paraId="1116024A" w14:textId="01014DB1" w:rsidR="00C07D87" w:rsidRPr="00EC072D" w:rsidRDefault="00F70937">
            <w:pPr>
              <w:autoSpaceDE w:val="0"/>
              <w:autoSpaceDN w:val="0"/>
              <w:adjustRightInd w:val="0"/>
              <w:rPr>
                <w:sz w:val="28"/>
                <w:szCs w:val="28"/>
              </w:rPr>
            </w:pPr>
            <w:r w:rsidRPr="00EC072D">
              <w:rPr>
                <w:sz w:val="28"/>
                <w:szCs w:val="28"/>
              </w:rPr>
              <w:t>Для</w:t>
            </w:r>
            <w:r w:rsidR="00C07D87" w:rsidRPr="00EC072D">
              <w:rPr>
                <w:sz w:val="28"/>
                <w:szCs w:val="28"/>
              </w:rPr>
              <w:t xml:space="preserve"> речных и озерных пляжей для детей – 4 [3]</w:t>
            </w:r>
          </w:p>
        </w:tc>
      </w:tr>
      <w:tr w:rsidR="00EC072D" w:rsidRPr="00EC072D" w14:paraId="21FE658D" w14:textId="77777777" w:rsidTr="004B647F">
        <w:trPr>
          <w:cantSplit/>
        </w:trPr>
        <w:tc>
          <w:tcPr>
            <w:tcW w:w="1029" w:type="pct"/>
            <w:vMerge/>
          </w:tcPr>
          <w:p w14:paraId="2190D9B3" w14:textId="77777777" w:rsidR="00C07D87" w:rsidRPr="00EC072D" w:rsidRDefault="00C07D87">
            <w:pPr>
              <w:autoSpaceDE w:val="0"/>
              <w:autoSpaceDN w:val="0"/>
              <w:adjustRightInd w:val="0"/>
              <w:rPr>
                <w:sz w:val="28"/>
                <w:szCs w:val="28"/>
              </w:rPr>
            </w:pPr>
          </w:p>
        </w:tc>
        <w:tc>
          <w:tcPr>
            <w:tcW w:w="1465" w:type="pct"/>
          </w:tcPr>
          <w:p w14:paraId="4CFC7A13" w14:textId="70BC9F58" w:rsidR="00C07D87" w:rsidRPr="00EC072D" w:rsidRDefault="00C07D87" w:rsidP="004665A6">
            <w:pPr>
              <w:autoSpaceDE w:val="0"/>
              <w:autoSpaceDN w:val="0"/>
              <w:adjustRightInd w:val="0"/>
              <w:rPr>
                <w:sz w:val="28"/>
                <w:szCs w:val="28"/>
              </w:rPr>
            </w:pPr>
            <w:r w:rsidRPr="00EC072D">
              <w:rPr>
                <w:sz w:val="28"/>
                <w:szCs w:val="28"/>
              </w:rPr>
              <w:t xml:space="preserve">Протяженность береговой полосы, </w:t>
            </w:r>
            <w:proofErr w:type="gramStart"/>
            <w:r w:rsidRPr="00EC072D">
              <w:rPr>
                <w:sz w:val="28"/>
                <w:szCs w:val="28"/>
              </w:rPr>
              <w:t>м</w:t>
            </w:r>
            <w:proofErr w:type="gramEnd"/>
            <w:r w:rsidR="004665A6" w:rsidRPr="00EC072D">
              <w:rPr>
                <w:sz w:val="28"/>
                <w:szCs w:val="28"/>
              </w:rPr>
              <w:t xml:space="preserve"> на 1 посетителя</w:t>
            </w:r>
          </w:p>
        </w:tc>
        <w:tc>
          <w:tcPr>
            <w:tcW w:w="2506" w:type="pct"/>
          </w:tcPr>
          <w:p w14:paraId="0CE400C6" w14:textId="4D0A0465" w:rsidR="00C07D87" w:rsidRPr="00EC072D" w:rsidRDefault="00C07D87">
            <w:pPr>
              <w:autoSpaceDE w:val="0"/>
              <w:autoSpaceDN w:val="0"/>
              <w:adjustRightInd w:val="0"/>
              <w:rPr>
                <w:sz w:val="28"/>
                <w:szCs w:val="28"/>
                <w:lang w:val="en-US"/>
              </w:rPr>
            </w:pPr>
            <w:r w:rsidRPr="00EC072D">
              <w:rPr>
                <w:sz w:val="28"/>
                <w:szCs w:val="28"/>
              </w:rPr>
              <w:t>0,25 [3]</w:t>
            </w:r>
          </w:p>
        </w:tc>
      </w:tr>
      <w:tr w:rsidR="00EC072D" w:rsidRPr="00EC072D" w14:paraId="39E806DD" w14:textId="77777777" w:rsidTr="004B647F">
        <w:trPr>
          <w:cantSplit/>
        </w:trPr>
        <w:tc>
          <w:tcPr>
            <w:tcW w:w="1029" w:type="pct"/>
            <w:vMerge w:val="restart"/>
          </w:tcPr>
          <w:p w14:paraId="378A9FD9" w14:textId="77777777" w:rsidR="00C07D87" w:rsidRPr="00EC072D" w:rsidRDefault="00C07D87">
            <w:pPr>
              <w:autoSpaceDE w:val="0"/>
              <w:autoSpaceDN w:val="0"/>
              <w:adjustRightInd w:val="0"/>
              <w:rPr>
                <w:sz w:val="28"/>
                <w:szCs w:val="28"/>
              </w:rPr>
            </w:pPr>
            <w:r w:rsidRPr="00EC072D">
              <w:rPr>
                <w:sz w:val="28"/>
                <w:szCs w:val="28"/>
              </w:rPr>
              <w:t>Набережные</w:t>
            </w:r>
          </w:p>
        </w:tc>
        <w:tc>
          <w:tcPr>
            <w:tcW w:w="1465" w:type="pct"/>
          </w:tcPr>
          <w:p w14:paraId="5C232890" w14:textId="06FA1753" w:rsidR="00C07D87" w:rsidRPr="00EC072D" w:rsidRDefault="00C07D87">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объект</w:t>
            </w:r>
            <w:r w:rsidR="004665A6" w:rsidRPr="00EC072D">
              <w:rPr>
                <w:sz w:val="28"/>
                <w:szCs w:val="28"/>
              </w:rPr>
              <w:t>ов</w:t>
            </w:r>
            <w:r w:rsidRPr="00EC072D">
              <w:rPr>
                <w:sz w:val="28"/>
                <w:szCs w:val="28"/>
              </w:rPr>
              <w:t xml:space="preserve"> на городской округ</w:t>
            </w:r>
          </w:p>
        </w:tc>
        <w:tc>
          <w:tcPr>
            <w:tcW w:w="2506" w:type="pct"/>
          </w:tcPr>
          <w:p w14:paraId="4BD80942" w14:textId="77777777" w:rsidR="00C07D87" w:rsidRPr="00EC072D" w:rsidRDefault="00C07D87">
            <w:pPr>
              <w:autoSpaceDE w:val="0"/>
              <w:autoSpaceDN w:val="0"/>
              <w:adjustRightInd w:val="0"/>
              <w:rPr>
                <w:sz w:val="28"/>
                <w:szCs w:val="28"/>
              </w:rPr>
            </w:pPr>
            <w:r w:rsidRPr="00EC072D">
              <w:rPr>
                <w:sz w:val="28"/>
                <w:szCs w:val="28"/>
              </w:rPr>
              <w:t>1</w:t>
            </w:r>
          </w:p>
        </w:tc>
      </w:tr>
      <w:tr w:rsidR="00EC072D" w:rsidRPr="00EC072D" w14:paraId="1BD82971" w14:textId="77777777" w:rsidTr="004B647F">
        <w:trPr>
          <w:cantSplit/>
        </w:trPr>
        <w:tc>
          <w:tcPr>
            <w:tcW w:w="1029" w:type="pct"/>
            <w:vMerge/>
          </w:tcPr>
          <w:p w14:paraId="155C169E" w14:textId="77777777" w:rsidR="00C07D87" w:rsidRPr="00EC072D" w:rsidRDefault="00C07D87">
            <w:pPr>
              <w:autoSpaceDE w:val="0"/>
              <w:autoSpaceDN w:val="0"/>
              <w:adjustRightInd w:val="0"/>
              <w:rPr>
                <w:sz w:val="28"/>
                <w:szCs w:val="28"/>
              </w:rPr>
            </w:pPr>
          </w:p>
        </w:tc>
        <w:tc>
          <w:tcPr>
            <w:tcW w:w="1465" w:type="pct"/>
          </w:tcPr>
          <w:p w14:paraId="08DC6612" w14:textId="77777777" w:rsidR="00C07D87" w:rsidRPr="00EC072D" w:rsidRDefault="00C07D87">
            <w:pPr>
              <w:autoSpaceDE w:val="0"/>
              <w:autoSpaceDN w:val="0"/>
              <w:adjustRightInd w:val="0"/>
              <w:rPr>
                <w:sz w:val="28"/>
                <w:szCs w:val="28"/>
              </w:rPr>
            </w:pPr>
            <w:r w:rsidRPr="00EC072D">
              <w:rPr>
                <w:sz w:val="28"/>
                <w:szCs w:val="28"/>
              </w:rPr>
              <w:t>Транспортная доступность, минут</w:t>
            </w:r>
          </w:p>
        </w:tc>
        <w:tc>
          <w:tcPr>
            <w:tcW w:w="2506" w:type="pct"/>
          </w:tcPr>
          <w:p w14:paraId="0A447CA3" w14:textId="2F4B5F6D" w:rsidR="00C07D87" w:rsidRPr="00EC072D" w:rsidRDefault="00F70937">
            <w:pPr>
              <w:autoSpaceDE w:val="0"/>
              <w:autoSpaceDN w:val="0"/>
              <w:adjustRightInd w:val="0"/>
              <w:rPr>
                <w:sz w:val="28"/>
                <w:szCs w:val="28"/>
              </w:rPr>
            </w:pPr>
            <w:r w:rsidRPr="00EC072D">
              <w:rPr>
                <w:sz w:val="28"/>
                <w:szCs w:val="28"/>
              </w:rPr>
              <w:t>Для г. Уссурийска – 20.</w:t>
            </w:r>
          </w:p>
          <w:p w14:paraId="006E2042" w14:textId="6EDD6891" w:rsidR="00C07D87" w:rsidRPr="00EC072D" w:rsidRDefault="00F70937">
            <w:pPr>
              <w:autoSpaceDE w:val="0"/>
              <w:autoSpaceDN w:val="0"/>
              <w:adjustRightInd w:val="0"/>
              <w:rPr>
                <w:sz w:val="28"/>
                <w:szCs w:val="28"/>
              </w:rPr>
            </w:pPr>
            <w:r w:rsidRPr="00EC072D">
              <w:rPr>
                <w:sz w:val="28"/>
                <w:szCs w:val="28"/>
              </w:rPr>
              <w:t xml:space="preserve">Для </w:t>
            </w:r>
            <w:r w:rsidR="00C07D87" w:rsidRPr="00EC072D">
              <w:rPr>
                <w:sz w:val="28"/>
                <w:szCs w:val="28"/>
              </w:rPr>
              <w:t>сельских населенных пунктов – 90 [3]</w:t>
            </w:r>
          </w:p>
        </w:tc>
      </w:tr>
      <w:tr w:rsidR="00EC072D" w:rsidRPr="00EC072D" w14:paraId="2A62FCAF" w14:textId="77777777" w:rsidTr="004B647F">
        <w:trPr>
          <w:cantSplit/>
        </w:trPr>
        <w:tc>
          <w:tcPr>
            <w:tcW w:w="1029" w:type="pct"/>
            <w:vMerge w:val="restart"/>
          </w:tcPr>
          <w:p w14:paraId="4EBAA6FF" w14:textId="77777777" w:rsidR="00C07D87" w:rsidRPr="00EC072D" w:rsidRDefault="00C07D87">
            <w:pPr>
              <w:autoSpaceDE w:val="0"/>
              <w:autoSpaceDN w:val="0"/>
              <w:adjustRightInd w:val="0"/>
              <w:rPr>
                <w:sz w:val="28"/>
                <w:szCs w:val="28"/>
              </w:rPr>
            </w:pPr>
            <w:r w:rsidRPr="00EC072D">
              <w:rPr>
                <w:sz w:val="28"/>
                <w:szCs w:val="28"/>
              </w:rPr>
              <w:t>Детские площадки</w:t>
            </w:r>
          </w:p>
        </w:tc>
        <w:tc>
          <w:tcPr>
            <w:tcW w:w="1465" w:type="pct"/>
          </w:tcPr>
          <w:p w14:paraId="69A56CE6" w14:textId="4629ECD7" w:rsidR="00C07D87" w:rsidRPr="00EC072D" w:rsidRDefault="00C07D87">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кв. м на 1 человека</w:t>
            </w:r>
          </w:p>
        </w:tc>
        <w:tc>
          <w:tcPr>
            <w:tcW w:w="2506" w:type="pct"/>
          </w:tcPr>
          <w:p w14:paraId="0A4F9710" w14:textId="77777777" w:rsidR="00C07D87" w:rsidRPr="00EC072D" w:rsidRDefault="00C07D87">
            <w:pPr>
              <w:autoSpaceDE w:val="0"/>
              <w:autoSpaceDN w:val="0"/>
              <w:adjustRightInd w:val="0"/>
              <w:rPr>
                <w:sz w:val="28"/>
                <w:szCs w:val="28"/>
              </w:rPr>
            </w:pPr>
            <w:r w:rsidRPr="00EC072D">
              <w:rPr>
                <w:sz w:val="28"/>
                <w:szCs w:val="28"/>
              </w:rPr>
              <w:t>0,33</w:t>
            </w:r>
          </w:p>
        </w:tc>
      </w:tr>
      <w:tr w:rsidR="00EC072D" w:rsidRPr="00EC072D" w14:paraId="1005BE71" w14:textId="77777777" w:rsidTr="004B647F">
        <w:trPr>
          <w:cantSplit/>
        </w:trPr>
        <w:tc>
          <w:tcPr>
            <w:tcW w:w="1029" w:type="pct"/>
            <w:vMerge/>
          </w:tcPr>
          <w:p w14:paraId="32847E12" w14:textId="77777777" w:rsidR="00C07D87" w:rsidRPr="00EC072D" w:rsidRDefault="00C07D87">
            <w:pPr>
              <w:autoSpaceDE w:val="0"/>
              <w:autoSpaceDN w:val="0"/>
              <w:adjustRightInd w:val="0"/>
              <w:rPr>
                <w:sz w:val="28"/>
                <w:szCs w:val="28"/>
              </w:rPr>
            </w:pPr>
          </w:p>
        </w:tc>
        <w:tc>
          <w:tcPr>
            <w:tcW w:w="1465" w:type="pct"/>
          </w:tcPr>
          <w:p w14:paraId="1FE550BB" w14:textId="77777777" w:rsidR="00C07D87" w:rsidRPr="00EC072D" w:rsidRDefault="00C07D87">
            <w:pPr>
              <w:autoSpaceDE w:val="0"/>
              <w:autoSpaceDN w:val="0"/>
              <w:adjustRightInd w:val="0"/>
              <w:rPr>
                <w:sz w:val="28"/>
                <w:szCs w:val="28"/>
              </w:rPr>
            </w:pPr>
            <w:r w:rsidRPr="00EC072D">
              <w:rPr>
                <w:sz w:val="28"/>
                <w:szCs w:val="28"/>
              </w:rPr>
              <w:t>Минимальный размер земельного участка, кв. м</w:t>
            </w:r>
          </w:p>
        </w:tc>
        <w:tc>
          <w:tcPr>
            <w:tcW w:w="2506" w:type="pct"/>
          </w:tcPr>
          <w:p w14:paraId="3B56E7C2" w14:textId="77777777" w:rsidR="00C07D87" w:rsidRPr="00EC072D" w:rsidRDefault="00C07D87">
            <w:pPr>
              <w:autoSpaceDE w:val="0"/>
              <w:autoSpaceDN w:val="0"/>
              <w:adjustRightInd w:val="0"/>
              <w:rPr>
                <w:sz w:val="28"/>
                <w:szCs w:val="28"/>
              </w:rPr>
            </w:pPr>
            <w:r w:rsidRPr="00EC072D">
              <w:rPr>
                <w:sz w:val="28"/>
                <w:szCs w:val="28"/>
              </w:rPr>
              <w:t>25</w:t>
            </w:r>
          </w:p>
        </w:tc>
      </w:tr>
      <w:tr w:rsidR="00EC072D" w:rsidRPr="00EC072D" w14:paraId="0253020F" w14:textId="77777777" w:rsidTr="004B647F">
        <w:trPr>
          <w:cantSplit/>
        </w:trPr>
        <w:tc>
          <w:tcPr>
            <w:tcW w:w="1029" w:type="pct"/>
            <w:vMerge/>
          </w:tcPr>
          <w:p w14:paraId="4767BB09" w14:textId="77777777" w:rsidR="00C07D87" w:rsidRPr="00EC072D" w:rsidRDefault="00C07D87">
            <w:pPr>
              <w:autoSpaceDE w:val="0"/>
              <w:autoSpaceDN w:val="0"/>
              <w:adjustRightInd w:val="0"/>
              <w:rPr>
                <w:sz w:val="28"/>
                <w:szCs w:val="28"/>
              </w:rPr>
            </w:pPr>
          </w:p>
        </w:tc>
        <w:tc>
          <w:tcPr>
            <w:tcW w:w="1465" w:type="pct"/>
          </w:tcPr>
          <w:p w14:paraId="717F14C5" w14:textId="516FC7A6" w:rsidR="00C07D87" w:rsidRPr="00EC072D" w:rsidRDefault="00C07D87">
            <w:pPr>
              <w:autoSpaceDE w:val="0"/>
              <w:autoSpaceDN w:val="0"/>
              <w:adjustRightInd w:val="0"/>
              <w:rPr>
                <w:sz w:val="28"/>
                <w:szCs w:val="28"/>
              </w:rPr>
            </w:pPr>
            <w:r w:rsidRPr="00EC072D">
              <w:rPr>
                <w:sz w:val="28"/>
                <w:szCs w:val="28"/>
              </w:rPr>
              <w:t xml:space="preserve">Пешеходная доступность, </w:t>
            </w:r>
            <w:r w:rsidRPr="00EC072D">
              <w:rPr>
                <w:sz w:val="28"/>
                <w:szCs w:val="28"/>
              </w:rPr>
              <w:br/>
              <w:t>минут в одну сторону</w:t>
            </w:r>
          </w:p>
        </w:tc>
        <w:tc>
          <w:tcPr>
            <w:tcW w:w="2506" w:type="pct"/>
          </w:tcPr>
          <w:p w14:paraId="334CB4DD" w14:textId="5DCC5294" w:rsidR="00C07D87" w:rsidRPr="00EC072D" w:rsidRDefault="00F70937">
            <w:pPr>
              <w:autoSpaceDE w:val="0"/>
              <w:autoSpaceDN w:val="0"/>
              <w:adjustRightInd w:val="0"/>
              <w:rPr>
                <w:sz w:val="28"/>
                <w:szCs w:val="28"/>
              </w:rPr>
            </w:pPr>
            <w:r w:rsidRPr="00EC072D">
              <w:rPr>
                <w:sz w:val="28"/>
                <w:szCs w:val="28"/>
              </w:rPr>
              <w:t>Для г. Уссурийска – 6.</w:t>
            </w:r>
          </w:p>
          <w:p w14:paraId="20C36053" w14:textId="55D8393D" w:rsidR="00C07D87" w:rsidRPr="00EC072D" w:rsidRDefault="00F70937">
            <w:pPr>
              <w:autoSpaceDE w:val="0"/>
              <w:autoSpaceDN w:val="0"/>
              <w:adjustRightInd w:val="0"/>
              <w:rPr>
                <w:sz w:val="28"/>
                <w:szCs w:val="28"/>
              </w:rPr>
            </w:pPr>
            <w:r w:rsidRPr="00EC072D">
              <w:rPr>
                <w:sz w:val="28"/>
                <w:szCs w:val="28"/>
              </w:rPr>
              <w:t xml:space="preserve">Для </w:t>
            </w:r>
            <w:r w:rsidR="00C07D87" w:rsidRPr="00EC072D">
              <w:rPr>
                <w:sz w:val="28"/>
                <w:szCs w:val="28"/>
              </w:rPr>
              <w:t>сельских населенных пунктов – 20</w:t>
            </w:r>
          </w:p>
        </w:tc>
      </w:tr>
      <w:tr w:rsidR="00EC072D" w:rsidRPr="00EC072D" w14:paraId="67B7B2F8" w14:textId="77777777" w:rsidTr="004B647F">
        <w:trPr>
          <w:cantSplit/>
        </w:trPr>
        <w:tc>
          <w:tcPr>
            <w:tcW w:w="1029" w:type="pct"/>
            <w:vMerge w:val="restart"/>
          </w:tcPr>
          <w:p w14:paraId="5CCF99D2" w14:textId="3DECD94F" w:rsidR="002B5A95" w:rsidRPr="00EC072D" w:rsidRDefault="002B5A95" w:rsidP="00880B06">
            <w:pPr>
              <w:autoSpaceDE w:val="0"/>
              <w:autoSpaceDN w:val="0"/>
              <w:adjustRightInd w:val="0"/>
              <w:rPr>
                <w:sz w:val="28"/>
                <w:szCs w:val="28"/>
              </w:rPr>
            </w:pPr>
            <w:r w:rsidRPr="00EC072D">
              <w:rPr>
                <w:sz w:val="28"/>
                <w:szCs w:val="28"/>
              </w:rPr>
              <w:t>Площадки для выгула собак</w:t>
            </w:r>
          </w:p>
        </w:tc>
        <w:tc>
          <w:tcPr>
            <w:tcW w:w="1465" w:type="pct"/>
          </w:tcPr>
          <w:p w14:paraId="234D0686" w14:textId="1545554B" w:rsidR="002B5A95" w:rsidRPr="00EC072D" w:rsidRDefault="00825572">
            <w:pPr>
              <w:autoSpaceDE w:val="0"/>
              <w:autoSpaceDN w:val="0"/>
              <w:adjustRightInd w:val="0"/>
              <w:rPr>
                <w:sz w:val="28"/>
                <w:szCs w:val="28"/>
              </w:rPr>
            </w:pPr>
            <w:r w:rsidRPr="00EC072D">
              <w:rPr>
                <w:sz w:val="28"/>
                <w:szCs w:val="28"/>
              </w:rPr>
              <w:t>Минимальный р</w:t>
            </w:r>
            <w:r w:rsidR="002B5A95" w:rsidRPr="00EC072D">
              <w:rPr>
                <w:sz w:val="28"/>
                <w:szCs w:val="28"/>
              </w:rPr>
              <w:t>азмер земельного участка, кв. м</w:t>
            </w:r>
          </w:p>
        </w:tc>
        <w:tc>
          <w:tcPr>
            <w:tcW w:w="2506" w:type="pct"/>
          </w:tcPr>
          <w:p w14:paraId="5D001879" w14:textId="407B81D6" w:rsidR="002B5A95" w:rsidRPr="00EC072D" w:rsidRDefault="002B5A95">
            <w:pPr>
              <w:autoSpaceDE w:val="0"/>
              <w:autoSpaceDN w:val="0"/>
              <w:adjustRightInd w:val="0"/>
              <w:rPr>
                <w:sz w:val="28"/>
                <w:szCs w:val="28"/>
              </w:rPr>
            </w:pPr>
            <w:r w:rsidRPr="00EC072D">
              <w:rPr>
                <w:sz w:val="28"/>
                <w:szCs w:val="28"/>
              </w:rPr>
              <w:t>500</w:t>
            </w:r>
          </w:p>
        </w:tc>
      </w:tr>
      <w:tr w:rsidR="00EC072D" w:rsidRPr="00EC072D" w14:paraId="72756A01" w14:textId="77777777" w:rsidTr="004B647F">
        <w:trPr>
          <w:cantSplit/>
        </w:trPr>
        <w:tc>
          <w:tcPr>
            <w:tcW w:w="1029" w:type="pct"/>
            <w:vMerge/>
          </w:tcPr>
          <w:p w14:paraId="2D66D83A" w14:textId="664A2532" w:rsidR="002B5A95" w:rsidRPr="00EC072D" w:rsidRDefault="002B5A95">
            <w:pPr>
              <w:autoSpaceDE w:val="0"/>
              <w:autoSpaceDN w:val="0"/>
              <w:adjustRightInd w:val="0"/>
              <w:rPr>
                <w:sz w:val="28"/>
                <w:szCs w:val="28"/>
              </w:rPr>
            </w:pPr>
          </w:p>
        </w:tc>
        <w:tc>
          <w:tcPr>
            <w:tcW w:w="1465" w:type="pct"/>
          </w:tcPr>
          <w:p w14:paraId="5D81EEE7" w14:textId="5BE847E7" w:rsidR="002B5A95" w:rsidRPr="00EC072D" w:rsidRDefault="00404458">
            <w:pPr>
              <w:autoSpaceDE w:val="0"/>
              <w:autoSpaceDN w:val="0"/>
              <w:adjustRightInd w:val="0"/>
              <w:rPr>
                <w:sz w:val="28"/>
                <w:szCs w:val="28"/>
              </w:rPr>
            </w:pPr>
            <w:r w:rsidRPr="00EC072D">
              <w:rPr>
                <w:sz w:val="28"/>
                <w:szCs w:val="28"/>
              </w:rPr>
              <w:t>Пешеходная доступность</w:t>
            </w:r>
            <w:r w:rsidR="002B5A95" w:rsidRPr="00EC072D">
              <w:rPr>
                <w:sz w:val="28"/>
                <w:szCs w:val="28"/>
              </w:rPr>
              <w:t xml:space="preserve">, </w:t>
            </w:r>
            <w:r w:rsidR="00DF369A" w:rsidRPr="00EC072D">
              <w:rPr>
                <w:sz w:val="28"/>
                <w:szCs w:val="28"/>
              </w:rPr>
              <w:t>м</w:t>
            </w:r>
            <w:r w:rsidR="00A670E0" w:rsidRPr="00EC072D">
              <w:rPr>
                <w:sz w:val="28"/>
                <w:szCs w:val="28"/>
              </w:rPr>
              <w:t>ин</w:t>
            </w:r>
            <w:r w:rsidR="004665A6" w:rsidRPr="00EC072D">
              <w:rPr>
                <w:sz w:val="28"/>
                <w:szCs w:val="28"/>
              </w:rPr>
              <w:t>ут</w:t>
            </w:r>
          </w:p>
        </w:tc>
        <w:tc>
          <w:tcPr>
            <w:tcW w:w="2506" w:type="pct"/>
          </w:tcPr>
          <w:p w14:paraId="5CB6F8D8" w14:textId="0B8376F5" w:rsidR="002B5A95" w:rsidRPr="00EC072D" w:rsidRDefault="004665A6" w:rsidP="00404458">
            <w:pPr>
              <w:pStyle w:val="101"/>
              <w:rPr>
                <w:sz w:val="28"/>
                <w:szCs w:val="28"/>
              </w:rPr>
            </w:pPr>
            <w:r w:rsidRPr="00EC072D">
              <w:rPr>
                <w:sz w:val="28"/>
                <w:szCs w:val="28"/>
              </w:rPr>
              <w:t xml:space="preserve">Для </w:t>
            </w:r>
            <w:r w:rsidR="00404458" w:rsidRPr="00EC072D">
              <w:rPr>
                <w:sz w:val="28"/>
                <w:szCs w:val="28"/>
              </w:rPr>
              <w:t xml:space="preserve">многоквартирной застройки – </w:t>
            </w:r>
            <w:r w:rsidR="00A670E0" w:rsidRPr="00EC072D">
              <w:rPr>
                <w:sz w:val="28"/>
                <w:szCs w:val="28"/>
              </w:rPr>
              <w:t>15</w:t>
            </w:r>
          </w:p>
        </w:tc>
      </w:tr>
      <w:tr w:rsidR="00EC072D" w:rsidRPr="00EC072D" w14:paraId="3C89B97C" w14:textId="77777777" w:rsidTr="004B647F">
        <w:trPr>
          <w:cantSplit/>
        </w:trPr>
        <w:tc>
          <w:tcPr>
            <w:tcW w:w="1029" w:type="pct"/>
            <w:vMerge w:val="restart"/>
          </w:tcPr>
          <w:p w14:paraId="5E6B11DC" w14:textId="722FAB99" w:rsidR="00ED637C" w:rsidRPr="00EC072D" w:rsidRDefault="00ED637C" w:rsidP="00880B06">
            <w:pPr>
              <w:autoSpaceDE w:val="0"/>
              <w:autoSpaceDN w:val="0"/>
              <w:adjustRightInd w:val="0"/>
              <w:rPr>
                <w:sz w:val="28"/>
                <w:szCs w:val="28"/>
              </w:rPr>
            </w:pPr>
            <w:r w:rsidRPr="00EC072D">
              <w:rPr>
                <w:sz w:val="28"/>
                <w:szCs w:val="28"/>
              </w:rPr>
              <w:t xml:space="preserve">Общественные туалеты </w:t>
            </w:r>
            <w:r w:rsidR="002F5690" w:rsidRPr="00EC072D">
              <w:rPr>
                <w:sz w:val="28"/>
                <w:szCs w:val="28"/>
              </w:rPr>
              <w:t>[5]</w:t>
            </w:r>
          </w:p>
        </w:tc>
        <w:tc>
          <w:tcPr>
            <w:tcW w:w="1465" w:type="pct"/>
          </w:tcPr>
          <w:p w14:paraId="4C990AC0" w14:textId="087764E7" w:rsidR="00ED637C" w:rsidRPr="00EC072D" w:rsidRDefault="00ED637C" w:rsidP="00880B06">
            <w:pPr>
              <w:pStyle w:val="101"/>
              <w:rPr>
                <w:sz w:val="28"/>
                <w:szCs w:val="28"/>
              </w:rPr>
            </w:pPr>
            <w:r w:rsidRPr="00EC072D">
              <w:rPr>
                <w:sz w:val="28"/>
                <w:szCs w:val="28"/>
              </w:rPr>
              <w:t>Уровень обеспеченности, объект</w:t>
            </w:r>
            <w:r w:rsidR="004665A6" w:rsidRPr="00EC072D">
              <w:rPr>
                <w:sz w:val="28"/>
                <w:szCs w:val="28"/>
              </w:rPr>
              <w:t>ов</w:t>
            </w:r>
            <w:r w:rsidRPr="00EC072D">
              <w:rPr>
                <w:sz w:val="28"/>
                <w:szCs w:val="28"/>
              </w:rPr>
              <w:t xml:space="preserve"> </w:t>
            </w:r>
            <w:r w:rsidR="004665A6" w:rsidRPr="00EC072D">
              <w:rPr>
                <w:sz w:val="28"/>
                <w:szCs w:val="28"/>
              </w:rPr>
              <w:t>на 1 тыс. жителей</w:t>
            </w:r>
          </w:p>
        </w:tc>
        <w:tc>
          <w:tcPr>
            <w:tcW w:w="2506" w:type="pct"/>
          </w:tcPr>
          <w:p w14:paraId="263E3BD2" w14:textId="3272BAD8" w:rsidR="00FF0D60" w:rsidRPr="00EC072D" w:rsidRDefault="00A670E0" w:rsidP="004665A6">
            <w:pPr>
              <w:pStyle w:val="101"/>
              <w:rPr>
                <w:sz w:val="28"/>
                <w:szCs w:val="28"/>
              </w:rPr>
            </w:pPr>
            <w:r w:rsidRPr="00EC072D">
              <w:rPr>
                <w:sz w:val="28"/>
                <w:szCs w:val="28"/>
              </w:rPr>
              <w:t>Для</w:t>
            </w:r>
            <w:r w:rsidR="00F95376" w:rsidRPr="00EC072D">
              <w:rPr>
                <w:sz w:val="28"/>
                <w:szCs w:val="28"/>
              </w:rPr>
              <w:t xml:space="preserve"> г. Уссурийска </w:t>
            </w:r>
            <w:r w:rsidR="00091897" w:rsidRPr="00EC072D">
              <w:rPr>
                <w:sz w:val="28"/>
                <w:szCs w:val="28"/>
              </w:rPr>
              <w:t>–</w:t>
            </w:r>
            <w:r w:rsidR="00F95376" w:rsidRPr="00EC072D">
              <w:rPr>
                <w:sz w:val="28"/>
                <w:szCs w:val="28"/>
              </w:rPr>
              <w:t xml:space="preserve"> </w:t>
            </w:r>
            <w:r w:rsidR="00ED637C" w:rsidRPr="00EC072D">
              <w:rPr>
                <w:sz w:val="28"/>
                <w:szCs w:val="28"/>
              </w:rPr>
              <w:t xml:space="preserve">2 </w:t>
            </w:r>
            <w:r w:rsidR="00091897" w:rsidRPr="00EC072D">
              <w:rPr>
                <w:sz w:val="28"/>
                <w:szCs w:val="28"/>
              </w:rPr>
              <w:t>прибор</w:t>
            </w:r>
            <w:r w:rsidR="000E239F" w:rsidRPr="00EC072D">
              <w:rPr>
                <w:sz w:val="28"/>
                <w:szCs w:val="28"/>
              </w:rPr>
              <w:t>а</w:t>
            </w:r>
            <w:r w:rsidR="00F70937" w:rsidRPr="00EC072D">
              <w:rPr>
                <w:sz w:val="28"/>
                <w:szCs w:val="28"/>
              </w:rPr>
              <w:t xml:space="preserve"> </w:t>
            </w:r>
          </w:p>
        </w:tc>
      </w:tr>
      <w:tr w:rsidR="00EC072D" w:rsidRPr="00EC072D" w14:paraId="2EC7F5FB" w14:textId="77777777" w:rsidTr="004B647F">
        <w:trPr>
          <w:cantSplit/>
        </w:trPr>
        <w:tc>
          <w:tcPr>
            <w:tcW w:w="1029" w:type="pct"/>
            <w:vMerge/>
          </w:tcPr>
          <w:p w14:paraId="4CF94D91" w14:textId="7C3CFF46" w:rsidR="00ED637C" w:rsidRPr="00EC072D" w:rsidRDefault="00ED637C">
            <w:pPr>
              <w:autoSpaceDE w:val="0"/>
              <w:autoSpaceDN w:val="0"/>
              <w:adjustRightInd w:val="0"/>
              <w:rPr>
                <w:sz w:val="28"/>
                <w:szCs w:val="28"/>
              </w:rPr>
            </w:pPr>
          </w:p>
        </w:tc>
        <w:tc>
          <w:tcPr>
            <w:tcW w:w="1465" w:type="pct"/>
          </w:tcPr>
          <w:p w14:paraId="132184FA" w14:textId="375D5061" w:rsidR="00ED637C" w:rsidRPr="00EC072D" w:rsidRDefault="00195E41" w:rsidP="00D67A2D">
            <w:pPr>
              <w:pStyle w:val="101"/>
              <w:rPr>
                <w:sz w:val="28"/>
                <w:szCs w:val="28"/>
              </w:rPr>
            </w:pPr>
            <w:r w:rsidRPr="00EC072D">
              <w:rPr>
                <w:sz w:val="28"/>
                <w:szCs w:val="28"/>
              </w:rPr>
              <w:t>Пешеходная</w:t>
            </w:r>
            <w:r w:rsidR="00D67A2D" w:rsidRPr="00EC072D">
              <w:rPr>
                <w:sz w:val="28"/>
                <w:szCs w:val="28"/>
              </w:rPr>
              <w:t xml:space="preserve"> доступность, м</w:t>
            </w:r>
            <w:r w:rsidR="00192D07" w:rsidRPr="00EC072D">
              <w:rPr>
                <w:sz w:val="28"/>
                <w:szCs w:val="28"/>
              </w:rPr>
              <w:t>инут</w:t>
            </w:r>
          </w:p>
        </w:tc>
        <w:tc>
          <w:tcPr>
            <w:tcW w:w="2506" w:type="pct"/>
          </w:tcPr>
          <w:p w14:paraId="07F7215F" w14:textId="5E82FD5E" w:rsidR="00192D07" w:rsidRPr="00EC072D" w:rsidRDefault="00DD452F" w:rsidP="004665A6">
            <w:pPr>
              <w:pStyle w:val="101"/>
              <w:rPr>
                <w:sz w:val="28"/>
                <w:szCs w:val="28"/>
              </w:rPr>
            </w:pPr>
            <w:r w:rsidRPr="00EC072D">
              <w:rPr>
                <w:sz w:val="28"/>
                <w:szCs w:val="28"/>
              </w:rPr>
              <w:t>Для г. Уссурийска</w:t>
            </w:r>
            <w:r w:rsidR="004665A6" w:rsidRPr="00EC072D">
              <w:rPr>
                <w:sz w:val="28"/>
                <w:szCs w:val="28"/>
              </w:rPr>
              <w:t xml:space="preserve"> </w:t>
            </w:r>
            <w:r w:rsidRPr="00EC072D">
              <w:rPr>
                <w:sz w:val="28"/>
                <w:szCs w:val="28"/>
              </w:rPr>
              <w:t>в</w:t>
            </w:r>
            <w:r w:rsidR="00D67A2D" w:rsidRPr="00EC072D">
              <w:rPr>
                <w:sz w:val="28"/>
                <w:szCs w:val="28"/>
              </w:rPr>
              <w:t xml:space="preserve"> места</w:t>
            </w:r>
            <w:r w:rsidR="00F70937" w:rsidRPr="00EC072D">
              <w:rPr>
                <w:sz w:val="28"/>
                <w:szCs w:val="28"/>
              </w:rPr>
              <w:t>х массового скопления людей, на </w:t>
            </w:r>
            <w:r w:rsidR="00D67A2D" w:rsidRPr="00EC072D">
              <w:rPr>
                <w:sz w:val="28"/>
                <w:szCs w:val="28"/>
              </w:rPr>
              <w:t>общественно-деловых территориях, зонах исторического центра, парках, скверах</w:t>
            </w:r>
            <w:r w:rsidR="00F70937" w:rsidRPr="00EC072D">
              <w:rPr>
                <w:sz w:val="28"/>
                <w:szCs w:val="28"/>
              </w:rPr>
              <w:t xml:space="preserve"> –</w:t>
            </w:r>
            <w:r w:rsidR="00D67A2D" w:rsidRPr="00EC072D">
              <w:rPr>
                <w:sz w:val="28"/>
                <w:szCs w:val="28"/>
              </w:rPr>
              <w:t xml:space="preserve"> </w:t>
            </w:r>
            <w:r w:rsidR="00192D07" w:rsidRPr="00EC072D">
              <w:rPr>
                <w:sz w:val="28"/>
                <w:szCs w:val="28"/>
              </w:rPr>
              <w:t>1</w:t>
            </w:r>
            <w:r w:rsidR="00195E41" w:rsidRPr="00EC072D">
              <w:rPr>
                <w:sz w:val="28"/>
                <w:szCs w:val="28"/>
              </w:rPr>
              <w:t xml:space="preserve">0 </w:t>
            </w:r>
          </w:p>
        </w:tc>
      </w:tr>
    </w:tbl>
    <w:p w14:paraId="44981713" w14:textId="77777777" w:rsidR="004B647F" w:rsidRPr="00EC072D" w:rsidRDefault="004B647F">
      <w:pPr>
        <w:rPr>
          <w:sz w:val="2"/>
          <w:szCs w:val="2"/>
        </w:rPr>
      </w:pPr>
    </w:p>
    <w:tbl>
      <w:tblPr>
        <w:tblStyle w:val="1c"/>
        <w:tblW w:w="5070" w:type="pct"/>
        <w:tblLayout w:type="fixed"/>
        <w:tblLook w:val="0000" w:firstRow="0" w:lastRow="0" w:firstColumn="0" w:lastColumn="0" w:noHBand="0" w:noVBand="0"/>
      </w:tblPr>
      <w:tblGrid>
        <w:gridCol w:w="14993"/>
      </w:tblGrid>
      <w:tr w:rsidR="00EC072D" w:rsidRPr="00EC072D" w14:paraId="6356A970" w14:textId="77777777" w:rsidTr="004B647F">
        <w:trPr>
          <w:cantSplit/>
        </w:trPr>
        <w:tc>
          <w:tcPr>
            <w:tcW w:w="5000" w:type="pct"/>
          </w:tcPr>
          <w:p w14:paraId="4582ABE0" w14:textId="4D5292E6" w:rsidR="00C07D87" w:rsidRPr="00EC072D" w:rsidRDefault="00825572">
            <w:pPr>
              <w:autoSpaceDE w:val="0"/>
              <w:autoSpaceDN w:val="0"/>
              <w:adjustRightInd w:val="0"/>
              <w:rPr>
                <w:sz w:val="28"/>
                <w:szCs w:val="28"/>
              </w:rPr>
            </w:pPr>
            <w:r w:rsidRPr="00EC072D">
              <w:rPr>
                <w:sz w:val="28"/>
                <w:szCs w:val="28"/>
              </w:rPr>
              <w:lastRenderedPageBreak/>
              <w:t>Примечания</w:t>
            </w:r>
          </w:p>
          <w:p w14:paraId="41089395" w14:textId="77777777" w:rsidR="00C07D87" w:rsidRPr="00EC072D" w:rsidRDefault="00C07D87">
            <w:pPr>
              <w:autoSpaceDE w:val="0"/>
              <w:autoSpaceDN w:val="0"/>
              <w:adjustRightInd w:val="0"/>
              <w:rPr>
                <w:sz w:val="28"/>
                <w:szCs w:val="28"/>
              </w:rPr>
            </w:pPr>
            <w:r w:rsidRPr="00EC072D">
              <w:rPr>
                <w:sz w:val="28"/>
                <w:szCs w:val="28"/>
              </w:rPr>
              <w:t>1. При проектировании объектов озеленения общего пользования необходимо руководствоваться правилами благоустройства и озеленения Уссурийского городского округа.</w:t>
            </w:r>
          </w:p>
          <w:p w14:paraId="0112987E" w14:textId="77777777" w:rsidR="00C07D87" w:rsidRPr="00EC072D" w:rsidRDefault="00C07D87">
            <w:pPr>
              <w:autoSpaceDE w:val="0"/>
              <w:autoSpaceDN w:val="0"/>
              <w:adjustRightInd w:val="0"/>
              <w:rPr>
                <w:sz w:val="28"/>
                <w:szCs w:val="28"/>
              </w:rPr>
            </w:pPr>
            <w:r w:rsidRPr="00EC072D">
              <w:rPr>
                <w:sz w:val="28"/>
                <w:szCs w:val="28"/>
              </w:rPr>
              <w:t>2. Пляжи с объектами обустройства (спасательными станциями, пунктами медицинской помощи).</w:t>
            </w:r>
          </w:p>
          <w:p w14:paraId="4170D9B0" w14:textId="3EBA650A" w:rsidR="00C07D87" w:rsidRPr="00EC072D" w:rsidRDefault="00C07D87">
            <w:pPr>
              <w:autoSpaceDE w:val="0"/>
              <w:autoSpaceDN w:val="0"/>
              <w:adjustRightInd w:val="0"/>
              <w:rPr>
                <w:sz w:val="28"/>
                <w:szCs w:val="28"/>
              </w:rPr>
            </w:pPr>
            <w:r w:rsidRPr="00EC072D">
              <w:rPr>
                <w:sz w:val="28"/>
                <w:szCs w:val="28"/>
              </w:rPr>
              <w:t xml:space="preserve">3. Значение принято в соответствии с </w:t>
            </w:r>
            <w:r w:rsidR="0085735E" w:rsidRPr="00EC072D">
              <w:rPr>
                <w:sz w:val="28"/>
                <w:szCs w:val="28"/>
              </w:rPr>
              <w:t>пунктом</w:t>
            </w:r>
            <w:r w:rsidRPr="00EC072D">
              <w:rPr>
                <w:sz w:val="28"/>
                <w:szCs w:val="28"/>
              </w:rPr>
              <w:t xml:space="preserve"> 3.2.13 Тома 1 РНГП в Приморском крае.</w:t>
            </w:r>
          </w:p>
          <w:p w14:paraId="29D6F6D5" w14:textId="77777777" w:rsidR="00C07D87" w:rsidRPr="00EC072D" w:rsidRDefault="00C07D87">
            <w:pPr>
              <w:autoSpaceDE w:val="0"/>
              <w:autoSpaceDN w:val="0"/>
              <w:adjustRightInd w:val="0"/>
              <w:rPr>
                <w:sz w:val="28"/>
                <w:szCs w:val="28"/>
              </w:rPr>
            </w:pPr>
            <w:r w:rsidRPr="00EC072D">
              <w:rPr>
                <w:sz w:val="28"/>
                <w:szCs w:val="28"/>
              </w:rPr>
              <w:t>4. Детские площадки рекомендуется размещать на отдельном земельном участке территории жилых кварталов либо в составе объектов озеленения общего пользования</w:t>
            </w:r>
          </w:p>
          <w:p w14:paraId="1E16B1F9" w14:textId="77777777" w:rsidR="00C07D87" w:rsidRPr="00EC072D" w:rsidRDefault="002F5690">
            <w:pPr>
              <w:autoSpaceDE w:val="0"/>
              <w:autoSpaceDN w:val="0"/>
              <w:adjustRightInd w:val="0"/>
              <w:rPr>
                <w:sz w:val="28"/>
                <w:szCs w:val="28"/>
              </w:rPr>
            </w:pPr>
            <w:r w:rsidRPr="00EC072D">
              <w:rPr>
                <w:sz w:val="28"/>
                <w:szCs w:val="28"/>
              </w:rPr>
              <w:t>5. Показатель устанавливается для открытых общественных пространств: парков, скверов, бульваров, пешеходных улиц в зависимости от пропускной способности территории.</w:t>
            </w:r>
          </w:p>
          <w:p w14:paraId="4A47C469" w14:textId="77777777" w:rsidR="00C07D87" w:rsidRPr="00EC072D" w:rsidRDefault="008C75F1">
            <w:pPr>
              <w:autoSpaceDE w:val="0"/>
              <w:autoSpaceDN w:val="0"/>
              <w:adjustRightInd w:val="0"/>
              <w:rPr>
                <w:sz w:val="28"/>
                <w:szCs w:val="28"/>
              </w:rPr>
            </w:pPr>
            <w:r w:rsidRPr="00EC072D">
              <w:rPr>
                <w:sz w:val="28"/>
                <w:szCs w:val="28"/>
              </w:rPr>
              <w:t>6.</w:t>
            </w:r>
            <w:r w:rsidR="00D448B5" w:rsidRPr="00EC072D">
              <w:rPr>
                <w:sz w:val="28"/>
                <w:szCs w:val="28"/>
              </w:rPr>
              <w:t xml:space="preserve"> </w:t>
            </w:r>
            <w:r w:rsidR="00C038BC" w:rsidRPr="00EC072D">
              <w:rPr>
                <w:sz w:val="28"/>
                <w:szCs w:val="28"/>
              </w:rPr>
              <w:t xml:space="preserve">Для </w:t>
            </w:r>
            <w:r w:rsidR="006B2130" w:rsidRPr="00EC072D">
              <w:rPr>
                <w:sz w:val="28"/>
                <w:szCs w:val="28"/>
              </w:rPr>
              <w:t xml:space="preserve">Раковской и </w:t>
            </w:r>
            <w:proofErr w:type="spellStart"/>
            <w:r w:rsidR="006B2130" w:rsidRPr="00EC072D">
              <w:rPr>
                <w:sz w:val="28"/>
                <w:szCs w:val="28"/>
              </w:rPr>
              <w:t>Кондратеновской</w:t>
            </w:r>
            <w:proofErr w:type="spellEnd"/>
            <w:r w:rsidR="006B2130" w:rsidRPr="00EC072D">
              <w:rPr>
                <w:sz w:val="28"/>
                <w:szCs w:val="28"/>
              </w:rPr>
              <w:t xml:space="preserve"> </w:t>
            </w:r>
            <w:r w:rsidR="00C038BC" w:rsidRPr="00EC072D">
              <w:rPr>
                <w:sz w:val="28"/>
                <w:szCs w:val="28"/>
              </w:rPr>
              <w:t>систем расселения</w:t>
            </w:r>
            <w:r w:rsidR="006B2130" w:rsidRPr="00EC072D">
              <w:rPr>
                <w:sz w:val="28"/>
                <w:szCs w:val="28"/>
              </w:rPr>
              <w:t>,</w:t>
            </w:r>
            <w:r w:rsidR="00C038BC" w:rsidRPr="00EC072D">
              <w:rPr>
                <w:sz w:val="28"/>
                <w:szCs w:val="28"/>
              </w:rPr>
              <w:t xml:space="preserve"> обеспеченност</w:t>
            </w:r>
            <w:r w:rsidR="00D51ECE" w:rsidRPr="00EC072D">
              <w:rPr>
                <w:sz w:val="28"/>
                <w:szCs w:val="28"/>
              </w:rPr>
              <w:t>ь</w:t>
            </w:r>
            <w:r w:rsidR="00C038BC" w:rsidRPr="00EC072D">
              <w:rPr>
                <w:sz w:val="28"/>
                <w:szCs w:val="28"/>
              </w:rPr>
              <w:t xml:space="preserve"> площад</w:t>
            </w:r>
            <w:r w:rsidR="006B2130" w:rsidRPr="00EC072D">
              <w:rPr>
                <w:sz w:val="28"/>
                <w:szCs w:val="28"/>
              </w:rPr>
              <w:t>и</w:t>
            </w:r>
            <w:r w:rsidR="00C038BC" w:rsidRPr="00EC072D">
              <w:rPr>
                <w:sz w:val="28"/>
                <w:szCs w:val="28"/>
              </w:rPr>
              <w:t xml:space="preserve"> озелененных территорий общего пользования</w:t>
            </w:r>
            <w:r w:rsidR="00C171CF" w:rsidRPr="00EC072D">
              <w:rPr>
                <w:sz w:val="28"/>
                <w:szCs w:val="28"/>
              </w:rPr>
              <w:t xml:space="preserve"> может быть уменьшена </w:t>
            </w:r>
            <w:r w:rsidR="00C038BC" w:rsidRPr="00EC072D">
              <w:rPr>
                <w:sz w:val="28"/>
                <w:szCs w:val="28"/>
              </w:rPr>
              <w:t>на 20%</w:t>
            </w:r>
            <w:r w:rsidR="00DA55AE" w:rsidRPr="00EC072D">
              <w:rPr>
                <w:sz w:val="28"/>
                <w:szCs w:val="28"/>
              </w:rPr>
              <w:t>.</w:t>
            </w:r>
          </w:p>
          <w:p w14:paraId="215C0C75" w14:textId="17404885" w:rsidR="00F33820" w:rsidRPr="00EC072D" w:rsidRDefault="00F33820">
            <w:pPr>
              <w:autoSpaceDE w:val="0"/>
              <w:autoSpaceDN w:val="0"/>
              <w:adjustRightInd w:val="0"/>
              <w:rPr>
                <w:sz w:val="28"/>
                <w:szCs w:val="28"/>
              </w:rPr>
            </w:pPr>
            <w:r w:rsidRPr="00EC072D">
              <w:rPr>
                <w:sz w:val="28"/>
                <w:szCs w:val="28"/>
              </w:rPr>
              <w:t xml:space="preserve">7. </w:t>
            </w:r>
            <w:r w:rsidR="000F445F" w:rsidRPr="00EC072D">
              <w:rPr>
                <w:sz w:val="28"/>
                <w:szCs w:val="28"/>
              </w:rPr>
              <w:t>Для малых населённых пунктов 0,2-1 тыс. человек.</w:t>
            </w:r>
          </w:p>
        </w:tc>
      </w:tr>
    </w:tbl>
    <w:p w14:paraId="61D7F905" w14:textId="77777777" w:rsidR="001B5C50" w:rsidRPr="00EC072D" w:rsidRDefault="001B5C50" w:rsidP="001B5C50">
      <w:pPr>
        <w:rPr>
          <w:sz w:val="28"/>
          <w:szCs w:val="28"/>
        </w:rPr>
      </w:pPr>
    </w:p>
    <w:p w14:paraId="520DF906" w14:textId="77777777" w:rsidR="00BC03D6" w:rsidRPr="00EC072D" w:rsidRDefault="00BC03D6" w:rsidP="001B5C50">
      <w:pPr>
        <w:rPr>
          <w:sz w:val="28"/>
          <w:szCs w:val="28"/>
        </w:rPr>
      </w:pPr>
    </w:p>
    <w:p w14:paraId="7D173E9B" w14:textId="77777777" w:rsidR="00BC03D6" w:rsidRPr="00EC072D" w:rsidRDefault="00BC03D6" w:rsidP="001B5C50">
      <w:pPr>
        <w:rPr>
          <w:sz w:val="28"/>
          <w:szCs w:val="28"/>
        </w:rPr>
      </w:pPr>
    </w:p>
    <w:p w14:paraId="7FC9C1EE" w14:textId="77777777" w:rsidR="00BC03D6" w:rsidRPr="00EC072D" w:rsidRDefault="00BC03D6" w:rsidP="001B5C50">
      <w:pPr>
        <w:rPr>
          <w:sz w:val="28"/>
          <w:szCs w:val="28"/>
        </w:rPr>
      </w:pPr>
    </w:p>
    <w:p w14:paraId="7A21D0F3" w14:textId="77777777" w:rsidR="00BC03D6" w:rsidRPr="00EC072D" w:rsidRDefault="00BC03D6" w:rsidP="001B5C50">
      <w:pPr>
        <w:rPr>
          <w:sz w:val="28"/>
          <w:szCs w:val="28"/>
        </w:rPr>
      </w:pPr>
    </w:p>
    <w:p w14:paraId="7E5A0677" w14:textId="77777777" w:rsidR="00BC03D6" w:rsidRPr="00EC072D" w:rsidRDefault="00BC03D6" w:rsidP="001B5C50">
      <w:pPr>
        <w:rPr>
          <w:sz w:val="28"/>
          <w:szCs w:val="28"/>
        </w:rPr>
      </w:pPr>
    </w:p>
    <w:p w14:paraId="5EB6FDBD" w14:textId="77777777" w:rsidR="00BC03D6" w:rsidRPr="00EC072D" w:rsidRDefault="00BC03D6" w:rsidP="001B5C50">
      <w:pPr>
        <w:rPr>
          <w:sz w:val="28"/>
          <w:szCs w:val="28"/>
        </w:rPr>
      </w:pPr>
    </w:p>
    <w:p w14:paraId="2D3114E7" w14:textId="77777777" w:rsidR="00BC03D6" w:rsidRPr="00EC072D" w:rsidRDefault="00BC03D6" w:rsidP="001B5C50">
      <w:pPr>
        <w:rPr>
          <w:sz w:val="28"/>
          <w:szCs w:val="28"/>
        </w:rPr>
      </w:pPr>
    </w:p>
    <w:p w14:paraId="4EFBA235" w14:textId="77777777" w:rsidR="00BC03D6" w:rsidRPr="00EC072D" w:rsidRDefault="00BC03D6" w:rsidP="001B5C50">
      <w:pPr>
        <w:rPr>
          <w:sz w:val="28"/>
          <w:szCs w:val="28"/>
        </w:rPr>
      </w:pPr>
    </w:p>
    <w:p w14:paraId="268A9F40" w14:textId="77777777" w:rsidR="00BC03D6" w:rsidRPr="00EC072D" w:rsidRDefault="00BC03D6" w:rsidP="001B5C50">
      <w:pPr>
        <w:rPr>
          <w:sz w:val="28"/>
          <w:szCs w:val="28"/>
        </w:rPr>
      </w:pPr>
    </w:p>
    <w:p w14:paraId="2F0C257B" w14:textId="77777777" w:rsidR="00BC03D6" w:rsidRPr="00EC072D" w:rsidRDefault="00BC03D6" w:rsidP="001B5C50">
      <w:pPr>
        <w:rPr>
          <w:sz w:val="28"/>
          <w:szCs w:val="28"/>
        </w:rPr>
      </w:pPr>
    </w:p>
    <w:p w14:paraId="0006A140" w14:textId="77777777" w:rsidR="00BC03D6" w:rsidRPr="00EC072D" w:rsidRDefault="00BC03D6" w:rsidP="001B5C50">
      <w:pPr>
        <w:rPr>
          <w:sz w:val="28"/>
          <w:szCs w:val="28"/>
        </w:rPr>
      </w:pPr>
    </w:p>
    <w:p w14:paraId="1964C541" w14:textId="77777777" w:rsidR="00BC03D6" w:rsidRPr="00EC072D" w:rsidRDefault="00BC03D6" w:rsidP="001B5C50">
      <w:pPr>
        <w:rPr>
          <w:sz w:val="28"/>
          <w:szCs w:val="28"/>
        </w:rPr>
      </w:pPr>
    </w:p>
    <w:p w14:paraId="49F02083" w14:textId="77777777" w:rsidR="00BC03D6" w:rsidRPr="00EC072D" w:rsidRDefault="00BC03D6" w:rsidP="001B5C50">
      <w:pPr>
        <w:rPr>
          <w:sz w:val="28"/>
          <w:szCs w:val="28"/>
        </w:rPr>
      </w:pPr>
    </w:p>
    <w:p w14:paraId="1C1C172E" w14:textId="77777777" w:rsidR="00BC03D6" w:rsidRPr="00EC072D" w:rsidRDefault="00BC03D6" w:rsidP="001B5C50">
      <w:pPr>
        <w:rPr>
          <w:sz w:val="28"/>
          <w:szCs w:val="28"/>
        </w:rPr>
      </w:pPr>
    </w:p>
    <w:p w14:paraId="7CB1FBF3" w14:textId="77777777" w:rsidR="00BC03D6" w:rsidRPr="00EC072D" w:rsidRDefault="00BC03D6" w:rsidP="001B5C50">
      <w:pPr>
        <w:rPr>
          <w:sz w:val="28"/>
          <w:szCs w:val="28"/>
        </w:rPr>
      </w:pPr>
    </w:p>
    <w:p w14:paraId="531B9AFA" w14:textId="77777777" w:rsidR="00BC03D6" w:rsidRPr="00EC072D" w:rsidRDefault="00BC03D6" w:rsidP="001B5C50">
      <w:pPr>
        <w:rPr>
          <w:sz w:val="28"/>
          <w:szCs w:val="28"/>
        </w:rPr>
      </w:pPr>
    </w:p>
    <w:p w14:paraId="365CBB88" w14:textId="19028A4C" w:rsidR="00195328" w:rsidRPr="00EC072D" w:rsidRDefault="00A570F9" w:rsidP="00CD1C4C">
      <w:pPr>
        <w:pStyle w:val="21"/>
      </w:pPr>
      <w:bookmarkStart w:id="195" w:name="_Toc88934923"/>
      <w:r w:rsidRPr="00EC072D">
        <w:lastRenderedPageBreak/>
        <w:t xml:space="preserve">Расчетные показатели </w:t>
      </w:r>
      <w:r w:rsidR="008F61EA" w:rsidRPr="00EC072D">
        <w:t>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w:t>
      </w:r>
      <w:r w:rsidR="00EE7C8E" w:rsidRPr="00EC072D">
        <w:t xml:space="preserve"> населения</w:t>
      </w:r>
      <w:r w:rsidR="00195328" w:rsidRPr="00EC072D">
        <w:t>, применяемые в случае, если в правилах землепользования и застройки Уссурийского городского округа в границах территориальной зоны предусматривается осуществление деятельности по комплексному развитию территории</w:t>
      </w:r>
      <w:bookmarkEnd w:id="195"/>
    </w:p>
    <w:p w14:paraId="25E5292A" w14:textId="69F77853" w:rsidR="00A570F9" w:rsidRPr="00EC072D" w:rsidRDefault="00A570F9" w:rsidP="00CD1C4C">
      <w:pPr>
        <w:pStyle w:val="3"/>
      </w:pPr>
      <w:bookmarkStart w:id="196" w:name="_Toc88934924"/>
      <w:r w:rsidRPr="00EC072D">
        <w:t xml:space="preserve">Для </w:t>
      </w:r>
      <w:r w:rsidR="008F61EA" w:rsidRPr="00EC072D">
        <w:t>жилых</w:t>
      </w:r>
      <w:r w:rsidRPr="00EC072D">
        <w:t xml:space="preserve"> </w:t>
      </w:r>
      <w:r w:rsidR="009658AA" w:rsidRPr="00EC072D">
        <w:t>и общественно-</w:t>
      </w:r>
      <w:r w:rsidR="008F61EA" w:rsidRPr="00EC072D">
        <w:t>жилых зон</w:t>
      </w:r>
      <w:bookmarkEnd w:id="196"/>
      <w:r w:rsidR="008F61EA" w:rsidRPr="00EC072D">
        <w:t xml:space="preserve"> </w:t>
      </w:r>
    </w:p>
    <w:p w14:paraId="43E62AF2" w14:textId="28433C33" w:rsidR="00A570F9" w:rsidRPr="00EC072D" w:rsidRDefault="009B0685" w:rsidP="006F149D">
      <w:pPr>
        <w:pStyle w:val="S40"/>
        <w:rPr>
          <w:rFonts w:ascii="Times New Roman" w:hAnsi="Times New Roman" w:cs="Times New Roman"/>
          <w:sz w:val="28"/>
          <w:szCs w:val="28"/>
        </w:rPr>
      </w:pPr>
      <w:bookmarkStart w:id="197" w:name="_Toc88934925"/>
      <w:r w:rsidRPr="00EC072D">
        <w:rPr>
          <w:rFonts w:ascii="Times New Roman" w:hAnsi="Times New Roman" w:cs="Times New Roman"/>
          <w:sz w:val="28"/>
          <w:szCs w:val="28"/>
        </w:rPr>
        <w:t xml:space="preserve">2.3.1.1 </w:t>
      </w:r>
      <w:r w:rsidR="00A570F9" w:rsidRPr="00EC072D">
        <w:rPr>
          <w:rFonts w:ascii="Times New Roman" w:hAnsi="Times New Roman" w:cs="Times New Roman"/>
          <w:sz w:val="28"/>
          <w:szCs w:val="28"/>
        </w:rPr>
        <w:t>Для объектов социальной инфраструктуры местного значения городского округа</w:t>
      </w:r>
      <w:bookmarkEnd w:id="197"/>
    </w:p>
    <w:p w14:paraId="779A4E91" w14:textId="401640ED" w:rsidR="002D028B" w:rsidRPr="00EC072D" w:rsidRDefault="002D028B" w:rsidP="00CD1C4C">
      <w:pPr>
        <w:pStyle w:val="af1"/>
      </w:pPr>
      <w:r w:rsidRPr="00EC072D">
        <w:t xml:space="preserve">Таблица </w:t>
      </w:r>
      <w:r w:rsidR="00EE7C8E" w:rsidRPr="00EC072D">
        <w:rPr>
          <w:noProof/>
        </w:rPr>
        <w:fldChar w:fldCharType="begin"/>
      </w:r>
      <w:r w:rsidR="00EE7C8E" w:rsidRPr="00EC072D">
        <w:rPr>
          <w:noProof/>
        </w:rPr>
        <w:instrText xml:space="preserve"> SEQ Таблица \* ARABIC </w:instrText>
      </w:r>
      <w:r w:rsidR="00EE7C8E" w:rsidRPr="00EC072D">
        <w:rPr>
          <w:noProof/>
        </w:rPr>
        <w:fldChar w:fldCharType="separate"/>
      </w:r>
      <w:r w:rsidR="00CD1C4C" w:rsidRPr="00EC072D">
        <w:rPr>
          <w:noProof/>
        </w:rPr>
        <w:t>16</w:t>
      </w:r>
      <w:r w:rsidR="00EE7C8E" w:rsidRPr="00EC072D">
        <w:rPr>
          <w:noProof/>
        </w:rPr>
        <w:fldChar w:fldCharType="end"/>
      </w:r>
      <w:r w:rsidRPr="00EC072D">
        <w:t xml:space="preserve"> – Расчетные показатели, устанавливаемые для объектов местного значения городского округа в области социальной инфраструктуры</w:t>
      </w:r>
    </w:p>
    <w:tbl>
      <w:tblPr>
        <w:tblW w:w="5113"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2410"/>
        <w:gridCol w:w="2551"/>
        <w:gridCol w:w="2837"/>
        <w:gridCol w:w="3258"/>
        <w:gridCol w:w="3970"/>
      </w:tblGrid>
      <w:tr w:rsidR="00EC072D" w:rsidRPr="00EC072D" w14:paraId="2E599E1B" w14:textId="77777777" w:rsidTr="00BC03D6">
        <w:tc>
          <w:tcPr>
            <w:tcW w:w="802" w:type="pct"/>
            <w:vMerge w:val="restart"/>
            <w:vAlign w:val="center"/>
          </w:tcPr>
          <w:p w14:paraId="593EDE54" w14:textId="77777777" w:rsidR="00A570F9" w:rsidRPr="00EC072D" w:rsidRDefault="00A570F9" w:rsidP="00A570F9">
            <w:pPr>
              <w:autoSpaceDE w:val="0"/>
              <w:autoSpaceDN w:val="0"/>
              <w:adjustRightInd w:val="0"/>
              <w:jc w:val="center"/>
              <w:rPr>
                <w:sz w:val="28"/>
                <w:szCs w:val="28"/>
              </w:rPr>
            </w:pPr>
            <w:r w:rsidRPr="00EC072D">
              <w:rPr>
                <w:sz w:val="28"/>
                <w:szCs w:val="28"/>
              </w:rPr>
              <w:t>Тип застройки</w:t>
            </w:r>
          </w:p>
        </w:tc>
        <w:tc>
          <w:tcPr>
            <w:tcW w:w="849" w:type="pct"/>
            <w:vMerge w:val="restart"/>
            <w:vAlign w:val="center"/>
          </w:tcPr>
          <w:p w14:paraId="5BE41468" w14:textId="77777777" w:rsidR="00A570F9" w:rsidRPr="00EC072D" w:rsidRDefault="00A570F9" w:rsidP="00A570F9">
            <w:pPr>
              <w:autoSpaceDE w:val="0"/>
              <w:autoSpaceDN w:val="0"/>
              <w:adjustRightInd w:val="0"/>
              <w:jc w:val="center"/>
              <w:rPr>
                <w:sz w:val="28"/>
                <w:szCs w:val="28"/>
              </w:rPr>
            </w:pPr>
            <w:r w:rsidRPr="00EC072D">
              <w:rPr>
                <w:sz w:val="28"/>
                <w:szCs w:val="28"/>
              </w:rPr>
              <w:t>Вид объекта</w:t>
            </w:r>
          </w:p>
        </w:tc>
        <w:tc>
          <w:tcPr>
            <w:tcW w:w="2028" w:type="pct"/>
            <w:gridSpan w:val="2"/>
            <w:vAlign w:val="center"/>
          </w:tcPr>
          <w:p w14:paraId="57EFB617" w14:textId="77777777" w:rsidR="00A570F9" w:rsidRPr="00EC072D" w:rsidRDefault="00A570F9" w:rsidP="00A570F9">
            <w:pPr>
              <w:autoSpaceDE w:val="0"/>
              <w:autoSpaceDN w:val="0"/>
              <w:adjustRightInd w:val="0"/>
              <w:jc w:val="center"/>
              <w:rPr>
                <w:sz w:val="28"/>
                <w:szCs w:val="28"/>
              </w:rPr>
            </w:pPr>
            <w:r w:rsidRPr="00EC072D">
              <w:rPr>
                <w:sz w:val="28"/>
                <w:szCs w:val="28"/>
              </w:rPr>
              <w:t>Обеспеченность объектами</w:t>
            </w:r>
          </w:p>
        </w:tc>
        <w:tc>
          <w:tcPr>
            <w:tcW w:w="1321" w:type="pct"/>
            <w:vMerge w:val="restart"/>
            <w:vAlign w:val="center"/>
          </w:tcPr>
          <w:p w14:paraId="2229882B" w14:textId="77777777" w:rsidR="00A570F9" w:rsidRPr="00EC072D" w:rsidRDefault="00A570F9" w:rsidP="00A570F9">
            <w:pPr>
              <w:autoSpaceDE w:val="0"/>
              <w:autoSpaceDN w:val="0"/>
              <w:adjustRightInd w:val="0"/>
              <w:jc w:val="center"/>
              <w:rPr>
                <w:sz w:val="28"/>
                <w:szCs w:val="28"/>
              </w:rPr>
            </w:pPr>
            <w:r w:rsidRPr="00EC072D">
              <w:rPr>
                <w:sz w:val="28"/>
                <w:szCs w:val="28"/>
              </w:rPr>
              <w:t xml:space="preserve">Территориальная доступность объектов </w:t>
            </w:r>
          </w:p>
        </w:tc>
      </w:tr>
      <w:tr w:rsidR="00EC072D" w:rsidRPr="00EC072D" w14:paraId="6639CD00" w14:textId="77777777" w:rsidTr="00BC03D6">
        <w:tc>
          <w:tcPr>
            <w:tcW w:w="802" w:type="pct"/>
            <w:vMerge/>
            <w:vAlign w:val="center"/>
          </w:tcPr>
          <w:p w14:paraId="6266AFAE" w14:textId="77777777" w:rsidR="00A570F9" w:rsidRPr="00EC072D" w:rsidRDefault="00A570F9" w:rsidP="00A570F9">
            <w:pPr>
              <w:pStyle w:val="ConsPlusNormal"/>
              <w:jc w:val="center"/>
              <w:rPr>
                <w:rFonts w:ascii="Times New Roman" w:hAnsi="Times New Roman" w:cs="Times New Roman"/>
                <w:sz w:val="28"/>
                <w:szCs w:val="28"/>
              </w:rPr>
            </w:pPr>
          </w:p>
        </w:tc>
        <w:tc>
          <w:tcPr>
            <w:tcW w:w="849" w:type="pct"/>
            <w:vMerge/>
            <w:vAlign w:val="center"/>
          </w:tcPr>
          <w:p w14:paraId="186EA31E" w14:textId="77777777" w:rsidR="00A570F9" w:rsidRPr="00EC072D" w:rsidRDefault="00A570F9" w:rsidP="00A570F9">
            <w:pPr>
              <w:pStyle w:val="ConsPlusNormal"/>
              <w:jc w:val="center"/>
              <w:rPr>
                <w:rFonts w:ascii="Times New Roman" w:hAnsi="Times New Roman" w:cs="Times New Roman"/>
                <w:sz w:val="28"/>
                <w:szCs w:val="28"/>
              </w:rPr>
            </w:pPr>
          </w:p>
        </w:tc>
        <w:tc>
          <w:tcPr>
            <w:tcW w:w="944" w:type="pct"/>
            <w:vAlign w:val="center"/>
          </w:tcPr>
          <w:p w14:paraId="677487DE" w14:textId="647270EC" w:rsidR="00A570F9" w:rsidRPr="00EC072D" w:rsidRDefault="004B647F" w:rsidP="00A570F9">
            <w:pPr>
              <w:autoSpaceDE w:val="0"/>
              <w:autoSpaceDN w:val="0"/>
              <w:adjustRightInd w:val="0"/>
              <w:jc w:val="center"/>
              <w:rPr>
                <w:sz w:val="28"/>
                <w:szCs w:val="28"/>
              </w:rPr>
            </w:pPr>
            <w:r w:rsidRPr="00EC072D">
              <w:rPr>
                <w:sz w:val="28"/>
                <w:szCs w:val="28"/>
              </w:rPr>
              <w:t>потребность в </w:t>
            </w:r>
            <w:r w:rsidR="00A570F9" w:rsidRPr="00EC072D">
              <w:rPr>
                <w:sz w:val="28"/>
                <w:szCs w:val="28"/>
              </w:rPr>
              <w:t>мощности объекта на 10 га территории объектов жилого назначения</w:t>
            </w:r>
          </w:p>
        </w:tc>
        <w:tc>
          <w:tcPr>
            <w:tcW w:w="1084" w:type="pct"/>
            <w:vAlign w:val="center"/>
          </w:tcPr>
          <w:p w14:paraId="7C8D44E8" w14:textId="77777777" w:rsidR="00A570F9" w:rsidRPr="00EC072D" w:rsidRDefault="00A570F9" w:rsidP="00A570F9">
            <w:pPr>
              <w:autoSpaceDE w:val="0"/>
              <w:autoSpaceDN w:val="0"/>
              <w:adjustRightInd w:val="0"/>
              <w:jc w:val="center"/>
              <w:rPr>
                <w:sz w:val="28"/>
                <w:szCs w:val="28"/>
              </w:rPr>
            </w:pPr>
            <w:r w:rsidRPr="00EC072D">
              <w:rPr>
                <w:sz w:val="28"/>
                <w:szCs w:val="28"/>
              </w:rPr>
              <w:t>потребность в территории для размещения объекта на 10 га территории объектов жилого назначения, кв. м</w:t>
            </w:r>
          </w:p>
        </w:tc>
        <w:tc>
          <w:tcPr>
            <w:tcW w:w="1321" w:type="pct"/>
            <w:vMerge/>
            <w:vAlign w:val="center"/>
          </w:tcPr>
          <w:p w14:paraId="529982BF" w14:textId="77777777" w:rsidR="00A570F9" w:rsidRPr="00EC072D" w:rsidRDefault="00A570F9" w:rsidP="00A570F9">
            <w:pPr>
              <w:pStyle w:val="ConsPlusNormal"/>
              <w:jc w:val="center"/>
              <w:rPr>
                <w:rFonts w:ascii="Times New Roman" w:hAnsi="Times New Roman" w:cs="Times New Roman"/>
                <w:sz w:val="28"/>
                <w:szCs w:val="28"/>
              </w:rPr>
            </w:pPr>
          </w:p>
        </w:tc>
      </w:tr>
    </w:tbl>
    <w:p w14:paraId="527A5D41" w14:textId="77777777" w:rsidR="00A570F9" w:rsidRPr="00EC072D" w:rsidRDefault="00A570F9" w:rsidP="00A570F9">
      <w:pPr>
        <w:rPr>
          <w:sz w:val="2"/>
          <w:szCs w:val="2"/>
        </w:rPr>
      </w:pPr>
    </w:p>
    <w:tbl>
      <w:tblPr>
        <w:tblW w:w="5113"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2410"/>
        <w:gridCol w:w="2551"/>
        <w:gridCol w:w="2834"/>
        <w:gridCol w:w="3261"/>
        <w:gridCol w:w="3970"/>
      </w:tblGrid>
      <w:tr w:rsidR="00EC072D" w:rsidRPr="00EC072D" w14:paraId="798C365A" w14:textId="77777777" w:rsidTr="00BC03D6">
        <w:trPr>
          <w:trHeight w:val="20"/>
          <w:tblHeader/>
        </w:trPr>
        <w:tc>
          <w:tcPr>
            <w:tcW w:w="802" w:type="pct"/>
            <w:vAlign w:val="center"/>
          </w:tcPr>
          <w:p w14:paraId="48ACD17C" w14:textId="34C1FF52" w:rsidR="00A570F9" w:rsidRPr="00EC072D" w:rsidRDefault="002E12AD" w:rsidP="001B5C50">
            <w:pPr>
              <w:autoSpaceDE w:val="0"/>
              <w:autoSpaceDN w:val="0"/>
              <w:adjustRightInd w:val="0"/>
              <w:jc w:val="center"/>
              <w:rPr>
                <w:sz w:val="28"/>
                <w:szCs w:val="28"/>
              </w:rPr>
            </w:pPr>
            <w:r w:rsidRPr="00EC072D">
              <w:rPr>
                <w:sz w:val="28"/>
                <w:szCs w:val="28"/>
              </w:rPr>
              <w:t>1</w:t>
            </w:r>
          </w:p>
        </w:tc>
        <w:tc>
          <w:tcPr>
            <w:tcW w:w="849" w:type="pct"/>
            <w:vAlign w:val="center"/>
          </w:tcPr>
          <w:p w14:paraId="28ED5DFC" w14:textId="116CBF70" w:rsidR="00A570F9" w:rsidRPr="00EC072D" w:rsidRDefault="002E12AD" w:rsidP="001B5C50">
            <w:pPr>
              <w:autoSpaceDE w:val="0"/>
              <w:autoSpaceDN w:val="0"/>
              <w:adjustRightInd w:val="0"/>
              <w:jc w:val="center"/>
              <w:rPr>
                <w:sz w:val="28"/>
                <w:szCs w:val="28"/>
              </w:rPr>
            </w:pPr>
            <w:r w:rsidRPr="00EC072D">
              <w:rPr>
                <w:sz w:val="28"/>
                <w:szCs w:val="28"/>
              </w:rPr>
              <w:t>2</w:t>
            </w:r>
          </w:p>
        </w:tc>
        <w:tc>
          <w:tcPr>
            <w:tcW w:w="943" w:type="pct"/>
            <w:vAlign w:val="center"/>
          </w:tcPr>
          <w:p w14:paraId="353B6184" w14:textId="13F8EC94" w:rsidR="00A570F9" w:rsidRPr="00EC072D" w:rsidRDefault="002E12AD" w:rsidP="001B5C50">
            <w:pPr>
              <w:autoSpaceDE w:val="0"/>
              <w:autoSpaceDN w:val="0"/>
              <w:adjustRightInd w:val="0"/>
              <w:jc w:val="center"/>
              <w:rPr>
                <w:sz w:val="28"/>
                <w:szCs w:val="28"/>
              </w:rPr>
            </w:pPr>
            <w:r w:rsidRPr="00EC072D">
              <w:rPr>
                <w:sz w:val="28"/>
                <w:szCs w:val="28"/>
              </w:rPr>
              <w:t>3</w:t>
            </w:r>
          </w:p>
        </w:tc>
        <w:tc>
          <w:tcPr>
            <w:tcW w:w="1085" w:type="pct"/>
            <w:vAlign w:val="center"/>
          </w:tcPr>
          <w:p w14:paraId="4218DE0B" w14:textId="4F98A8C8" w:rsidR="00A570F9" w:rsidRPr="00EC072D" w:rsidRDefault="002E12AD" w:rsidP="001B5C50">
            <w:pPr>
              <w:autoSpaceDE w:val="0"/>
              <w:autoSpaceDN w:val="0"/>
              <w:adjustRightInd w:val="0"/>
              <w:jc w:val="center"/>
              <w:rPr>
                <w:sz w:val="28"/>
                <w:szCs w:val="28"/>
              </w:rPr>
            </w:pPr>
            <w:r w:rsidRPr="00EC072D">
              <w:rPr>
                <w:sz w:val="28"/>
                <w:szCs w:val="28"/>
              </w:rPr>
              <w:t>4</w:t>
            </w:r>
          </w:p>
        </w:tc>
        <w:tc>
          <w:tcPr>
            <w:tcW w:w="1321" w:type="pct"/>
            <w:vAlign w:val="center"/>
          </w:tcPr>
          <w:p w14:paraId="4F0B24B6" w14:textId="2E8FD148" w:rsidR="00A570F9" w:rsidRPr="00EC072D" w:rsidRDefault="002E12AD" w:rsidP="001B5C50">
            <w:pPr>
              <w:autoSpaceDE w:val="0"/>
              <w:autoSpaceDN w:val="0"/>
              <w:adjustRightInd w:val="0"/>
              <w:jc w:val="center"/>
              <w:rPr>
                <w:sz w:val="28"/>
                <w:szCs w:val="28"/>
              </w:rPr>
            </w:pPr>
            <w:r w:rsidRPr="00EC072D">
              <w:rPr>
                <w:sz w:val="28"/>
                <w:szCs w:val="28"/>
              </w:rPr>
              <w:t>5</w:t>
            </w:r>
          </w:p>
        </w:tc>
      </w:tr>
      <w:tr w:rsidR="00EC072D" w:rsidRPr="00EC072D" w14:paraId="428ECCC1" w14:textId="77777777" w:rsidTr="00BC03D6">
        <w:trPr>
          <w:trHeight w:val="20"/>
        </w:trPr>
        <w:tc>
          <w:tcPr>
            <w:tcW w:w="802" w:type="pct"/>
            <w:vMerge w:val="restart"/>
          </w:tcPr>
          <w:p w14:paraId="0DF53916" w14:textId="0D7DDA34" w:rsidR="00481250" w:rsidRPr="00EC072D" w:rsidRDefault="00481250" w:rsidP="004B647F">
            <w:pPr>
              <w:autoSpaceDE w:val="0"/>
              <w:autoSpaceDN w:val="0"/>
              <w:adjustRightInd w:val="0"/>
              <w:rPr>
                <w:sz w:val="28"/>
                <w:szCs w:val="28"/>
              </w:rPr>
            </w:pPr>
            <w:r w:rsidRPr="00EC072D">
              <w:rPr>
                <w:sz w:val="28"/>
                <w:szCs w:val="28"/>
              </w:rPr>
              <w:t>Блокированная жилая застройка</w:t>
            </w:r>
          </w:p>
        </w:tc>
        <w:tc>
          <w:tcPr>
            <w:tcW w:w="849" w:type="pct"/>
          </w:tcPr>
          <w:p w14:paraId="139BBFDC" w14:textId="37E3BBC2" w:rsidR="00481250" w:rsidRPr="00EC072D" w:rsidRDefault="00713538" w:rsidP="00713538">
            <w:pPr>
              <w:autoSpaceDE w:val="0"/>
              <w:autoSpaceDN w:val="0"/>
              <w:adjustRightInd w:val="0"/>
              <w:rPr>
                <w:sz w:val="28"/>
                <w:szCs w:val="28"/>
              </w:rPr>
            </w:pPr>
            <w:r w:rsidRPr="00EC072D">
              <w:rPr>
                <w:sz w:val="28"/>
                <w:szCs w:val="28"/>
              </w:rPr>
              <w:t>дошкольные образовательные организации</w:t>
            </w:r>
          </w:p>
        </w:tc>
        <w:tc>
          <w:tcPr>
            <w:tcW w:w="943" w:type="pct"/>
          </w:tcPr>
          <w:p w14:paraId="2C7551C6" w14:textId="04211797" w:rsidR="00481250" w:rsidRPr="00EC072D" w:rsidRDefault="00481250" w:rsidP="00713538">
            <w:pPr>
              <w:tabs>
                <w:tab w:val="left" w:pos="1125"/>
                <w:tab w:val="center" w:pos="1367"/>
              </w:tabs>
              <w:autoSpaceDE w:val="0"/>
              <w:autoSpaceDN w:val="0"/>
              <w:adjustRightInd w:val="0"/>
              <w:rPr>
                <w:sz w:val="28"/>
                <w:szCs w:val="28"/>
              </w:rPr>
            </w:pPr>
            <w:r w:rsidRPr="00EC072D">
              <w:rPr>
                <w:sz w:val="28"/>
                <w:szCs w:val="28"/>
              </w:rPr>
              <w:t>для г. Уссурийска – 100 мест;</w:t>
            </w:r>
          </w:p>
          <w:p w14:paraId="591C1D9B" w14:textId="4BE56003" w:rsidR="00481250" w:rsidRPr="00EC072D" w:rsidRDefault="00481250" w:rsidP="00713538">
            <w:pPr>
              <w:tabs>
                <w:tab w:val="left" w:pos="1125"/>
                <w:tab w:val="center" w:pos="1367"/>
              </w:tabs>
              <w:autoSpaceDE w:val="0"/>
              <w:autoSpaceDN w:val="0"/>
              <w:adjustRightInd w:val="0"/>
              <w:rPr>
                <w:sz w:val="28"/>
                <w:szCs w:val="28"/>
              </w:rPr>
            </w:pPr>
            <w:r w:rsidRPr="00EC072D">
              <w:rPr>
                <w:sz w:val="28"/>
                <w:szCs w:val="28"/>
              </w:rPr>
              <w:t>для сельских территорий – 110 мест</w:t>
            </w:r>
          </w:p>
        </w:tc>
        <w:tc>
          <w:tcPr>
            <w:tcW w:w="1085" w:type="pct"/>
          </w:tcPr>
          <w:p w14:paraId="26A8B67A" w14:textId="6324AC59" w:rsidR="006E6758" w:rsidRPr="00EC072D" w:rsidRDefault="003B67CC" w:rsidP="00713538">
            <w:pPr>
              <w:autoSpaceDE w:val="0"/>
              <w:autoSpaceDN w:val="0"/>
              <w:adjustRightInd w:val="0"/>
              <w:rPr>
                <w:sz w:val="28"/>
                <w:szCs w:val="28"/>
              </w:rPr>
            </w:pPr>
            <w:r w:rsidRPr="00EC072D">
              <w:rPr>
                <w:sz w:val="28"/>
                <w:szCs w:val="28"/>
              </w:rPr>
              <w:t xml:space="preserve">показатель </w:t>
            </w:r>
            <w:r w:rsidR="004A0204" w:rsidRPr="00EC072D">
              <w:rPr>
                <w:sz w:val="28"/>
                <w:szCs w:val="28"/>
              </w:rPr>
              <w:t>принимается в соответствии с разделом 2.2.1</w:t>
            </w:r>
            <w:r w:rsidR="006D1701" w:rsidRPr="00EC072D">
              <w:rPr>
                <w:sz w:val="28"/>
                <w:szCs w:val="28"/>
              </w:rPr>
              <w:t>[1]</w:t>
            </w:r>
          </w:p>
        </w:tc>
        <w:tc>
          <w:tcPr>
            <w:tcW w:w="1321" w:type="pct"/>
            <w:vMerge w:val="restart"/>
          </w:tcPr>
          <w:p w14:paraId="478E68A8" w14:textId="16AA05B2" w:rsidR="00481250" w:rsidRPr="00EC072D" w:rsidRDefault="00481250" w:rsidP="00481250">
            <w:pPr>
              <w:autoSpaceDE w:val="0"/>
              <w:autoSpaceDN w:val="0"/>
              <w:adjustRightInd w:val="0"/>
              <w:rPr>
                <w:sz w:val="28"/>
                <w:szCs w:val="28"/>
              </w:rPr>
            </w:pPr>
            <w:r w:rsidRPr="00EC072D">
              <w:rPr>
                <w:sz w:val="28"/>
                <w:szCs w:val="28"/>
              </w:rPr>
              <w:t>Для г. Уссурийска – пешеходная доступность 10</w:t>
            </w:r>
            <w:r w:rsidR="004B647F" w:rsidRPr="00EC072D">
              <w:rPr>
                <w:sz w:val="28"/>
                <w:szCs w:val="28"/>
              </w:rPr>
              <w:t> минут.</w:t>
            </w:r>
          </w:p>
          <w:p w14:paraId="4E9B2CEC" w14:textId="13A934AA" w:rsidR="00481250" w:rsidRPr="00EC072D" w:rsidRDefault="00481250" w:rsidP="00481250">
            <w:pPr>
              <w:autoSpaceDE w:val="0"/>
              <w:autoSpaceDN w:val="0"/>
              <w:adjustRightInd w:val="0"/>
              <w:rPr>
                <w:sz w:val="28"/>
                <w:szCs w:val="28"/>
              </w:rPr>
            </w:pPr>
            <w:r w:rsidRPr="00EC072D">
              <w:rPr>
                <w:sz w:val="28"/>
                <w:szCs w:val="28"/>
              </w:rPr>
              <w:t>Для центров локальных систем расселения – пешеходная доступность 15</w:t>
            </w:r>
            <w:r w:rsidR="004B647F" w:rsidRPr="00EC072D">
              <w:rPr>
                <w:sz w:val="28"/>
                <w:szCs w:val="28"/>
              </w:rPr>
              <w:t> </w:t>
            </w:r>
            <w:r w:rsidRPr="00EC072D">
              <w:rPr>
                <w:sz w:val="28"/>
                <w:szCs w:val="28"/>
              </w:rPr>
              <w:t>мин</w:t>
            </w:r>
            <w:r w:rsidR="004B647F" w:rsidRPr="00EC072D">
              <w:rPr>
                <w:sz w:val="28"/>
                <w:szCs w:val="28"/>
              </w:rPr>
              <w:t>ут</w:t>
            </w:r>
            <w:r w:rsidRPr="00EC072D">
              <w:rPr>
                <w:sz w:val="28"/>
                <w:szCs w:val="28"/>
              </w:rPr>
              <w:t>.</w:t>
            </w:r>
          </w:p>
          <w:p w14:paraId="17E6F31F" w14:textId="77777777" w:rsidR="00481250" w:rsidRPr="00EC072D" w:rsidRDefault="00481250" w:rsidP="00481250">
            <w:pPr>
              <w:autoSpaceDE w:val="0"/>
              <w:autoSpaceDN w:val="0"/>
              <w:adjustRightInd w:val="0"/>
              <w:rPr>
                <w:sz w:val="28"/>
                <w:szCs w:val="28"/>
              </w:rPr>
            </w:pPr>
            <w:r w:rsidRPr="00EC072D">
              <w:rPr>
                <w:sz w:val="28"/>
                <w:szCs w:val="28"/>
              </w:rPr>
              <w:t>Для групп сельских населенных пунктов, входящих в локальные системы расселения: транспортная доступность в границах системы расселения</w:t>
            </w:r>
          </w:p>
          <w:p w14:paraId="316D20C4" w14:textId="015C3D26" w:rsidR="001B3CC3" w:rsidRPr="00EC072D" w:rsidRDefault="001B3CC3" w:rsidP="00481250">
            <w:pPr>
              <w:autoSpaceDE w:val="0"/>
              <w:autoSpaceDN w:val="0"/>
              <w:adjustRightInd w:val="0"/>
              <w:rPr>
                <w:sz w:val="28"/>
                <w:szCs w:val="28"/>
              </w:rPr>
            </w:pPr>
          </w:p>
        </w:tc>
      </w:tr>
      <w:tr w:rsidR="00EC072D" w:rsidRPr="00EC072D" w14:paraId="741DDC90" w14:textId="77777777" w:rsidTr="00BC03D6">
        <w:trPr>
          <w:trHeight w:val="20"/>
        </w:trPr>
        <w:tc>
          <w:tcPr>
            <w:tcW w:w="802" w:type="pct"/>
            <w:vMerge/>
          </w:tcPr>
          <w:p w14:paraId="47B8987B" w14:textId="6CD8BA3F" w:rsidR="00481250" w:rsidRPr="00EC072D" w:rsidRDefault="00481250" w:rsidP="004B647F">
            <w:pPr>
              <w:autoSpaceDE w:val="0"/>
              <w:autoSpaceDN w:val="0"/>
              <w:adjustRightInd w:val="0"/>
              <w:rPr>
                <w:sz w:val="28"/>
                <w:szCs w:val="28"/>
              </w:rPr>
            </w:pPr>
          </w:p>
        </w:tc>
        <w:tc>
          <w:tcPr>
            <w:tcW w:w="849" w:type="pct"/>
          </w:tcPr>
          <w:p w14:paraId="0FBE791C" w14:textId="05C9F183" w:rsidR="00481250" w:rsidRPr="00EC072D" w:rsidRDefault="00713538" w:rsidP="00713538">
            <w:pPr>
              <w:autoSpaceDE w:val="0"/>
              <w:autoSpaceDN w:val="0"/>
              <w:adjustRightInd w:val="0"/>
              <w:rPr>
                <w:sz w:val="28"/>
                <w:szCs w:val="28"/>
              </w:rPr>
            </w:pPr>
            <w:r w:rsidRPr="00EC072D">
              <w:rPr>
                <w:sz w:val="28"/>
                <w:szCs w:val="28"/>
              </w:rPr>
              <w:t>общеобразовательные организации</w:t>
            </w:r>
          </w:p>
        </w:tc>
        <w:tc>
          <w:tcPr>
            <w:tcW w:w="943" w:type="pct"/>
          </w:tcPr>
          <w:p w14:paraId="7C9C977B" w14:textId="091ED41D" w:rsidR="00481250" w:rsidRPr="00EC072D" w:rsidRDefault="00481250" w:rsidP="00713538">
            <w:pPr>
              <w:tabs>
                <w:tab w:val="left" w:pos="1125"/>
                <w:tab w:val="center" w:pos="1367"/>
              </w:tabs>
              <w:autoSpaceDE w:val="0"/>
              <w:autoSpaceDN w:val="0"/>
              <w:adjustRightInd w:val="0"/>
              <w:rPr>
                <w:sz w:val="28"/>
                <w:szCs w:val="28"/>
              </w:rPr>
            </w:pPr>
            <w:r w:rsidRPr="00EC072D">
              <w:rPr>
                <w:sz w:val="28"/>
                <w:szCs w:val="28"/>
              </w:rPr>
              <w:t>для г. Уссурийска – 205 мест;</w:t>
            </w:r>
          </w:p>
          <w:p w14:paraId="1938D328" w14:textId="50160EE7" w:rsidR="00481250" w:rsidRPr="00EC072D" w:rsidRDefault="00481250" w:rsidP="00713538">
            <w:pPr>
              <w:autoSpaceDE w:val="0"/>
              <w:autoSpaceDN w:val="0"/>
              <w:adjustRightInd w:val="0"/>
              <w:rPr>
                <w:sz w:val="28"/>
                <w:szCs w:val="28"/>
              </w:rPr>
            </w:pPr>
            <w:r w:rsidRPr="00EC072D">
              <w:rPr>
                <w:sz w:val="28"/>
                <w:szCs w:val="28"/>
              </w:rPr>
              <w:t>для сельских территорий – 210 мест</w:t>
            </w:r>
          </w:p>
        </w:tc>
        <w:tc>
          <w:tcPr>
            <w:tcW w:w="1085" w:type="pct"/>
          </w:tcPr>
          <w:p w14:paraId="340970E9" w14:textId="21FBFD5D" w:rsidR="004A0204" w:rsidRPr="00EC072D" w:rsidRDefault="003B67CC" w:rsidP="00713538">
            <w:pPr>
              <w:autoSpaceDE w:val="0"/>
              <w:autoSpaceDN w:val="0"/>
              <w:adjustRightInd w:val="0"/>
              <w:rPr>
                <w:sz w:val="28"/>
                <w:szCs w:val="28"/>
              </w:rPr>
            </w:pPr>
            <w:r w:rsidRPr="00EC072D">
              <w:rPr>
                <w:sz w:val="28"/>
                <w:szCs w:val="28"/>
              </w:rPr>
              <w:t>показатель принимается в соответствии с разделом 2.2.1[1]</w:t>
            </w:r>
          </w:p>
        </w:tc>
        <w:tc>
          <w:tcPr>
            <w:tcW w:w="1321" w:type="pct"/>
            <w:vMerge/>
          </w:tcPr>
          <w:p w14:paraId="693D6A24" w14:textId="0E9BFCB6" w:rsidR="00481250" w:rsidRPr="00EC072D" w:rsidRDefault="00481250" w:rsidP="001B5C50">
            <w:pPr>
              <w:autoSpaceDE w:val="0"/>
              <w:autoSpaceDN w:val="0"/>
              <w:adjustRightInd w:val="0"/>
              <w:jc w:val="center"/>
              <w:rPr>
                <w:sz w:val="28"/>
                <w:szCs w:val="28"/>
              </w:rPr>
            </w:pPr>
          </w:p>
        </w:tc>
      </w:tr>
      <w:tr w:rsidR="00EC072D" w:rsidRPr="00EC072D" w14:paraId="71FE72BA" w14:textId="77777777" w:rsidTr="00BC03D6">
        <w:trPr>
          <w:trHeight w:val="20"/>
        </w:trPr>
        <w:tc>
          <w:tcPr>
            <w:tcW w:w="802" w:type="pct"/>
            <w:vMerge/>
          </w:tcPr>
          <w:p w14:paraId="2F365BC6" w14:textId="72B7B23B" w:rsidR="0071331F" w:rsidRPr="00EC072D" w:rsidRDefault="0071331F" w:rsidP="004B647F">
            <w:pPr>
              <w:autoSpaceDE w:val="0"/>
              <w:autoSpaceDN w:val="0"/>
              <w:adjustRightInd w:val="0"/>
              <w:rPr>
                <w:sz w:val="28"/>
                <w:szCs w:val="28"/>
              </w:rPr>
            </w:pPr>
          </w:p>
        </w:tc>
        <w:tc>
          <w:tcPr>
            <w:tcW w:w="849" w:type="pct"/>
          </w:tcPr>
          <w:p w14:paraId="536B77C5" w14:textId="6B689707" w:rsidR="00D24205" w:rsidRPr="00EC072D" w:rsidRDefault="00713538" w:rsidP="00713538">
            <w:pPr>
              <w:autoSpaceDE w:val="0"/>
              <w:autoSpaceDN w:val="0"/>
              <w:adjustRightInd w:val="0"/>
              <w:rPr>
                <w:sz w:val="28"/>
                <w:szCs w:val="28"/>
              </w:rPr>
            </w:pPr>
            <w:r w:rsidRPr="00EC072D">
              <w:rPr>
                <w:sz w:val="28"/>
                <w:szCs w:val="28"/>
              </w:rPr>
              <w:t>плоскостные спортивные сооружения</w:t>
            </w:r>
          </w:p>
        </w:tc>
        <w:tc>
          <w:tcPr>
            <w:tcW w:w="943" w:type="pct"/>
          </w:tcPr>
          <w:p w14:paraId="5CDEAD49" w14:textId="00020393" w:rsidR="0071331F" w:rsidRPr="00EC072D" w:rsidRDefault="0071331F" w:rsidP="00713538">
            <w:pPr>
              <w:autoSpaceDE w:val="0"/>
              <w:autoSpaceDN w:val="0"/>
              <w:adjustRightInd w:val="0"/>
              <w:rPr>
                <w:sz w:val="28"/>
                <w:szCs w:val="28"/>
              </w:rPr>
            </w:pPr>
            <w:r w:rsidRPr="00EC072D">
              <w:rPr>
                <w:sz w:val="28"/>
                <w:szCs w:val="28"/>
              </w:rPr>
              <w:t xml:space="preserve">для г. Уссурийска – </w:t>
            </w:r>
            <w:r w:rsidR="00250E6A" w:rsidRPr="00EC072D">
              <w:rPr>
                <w:sz w:val="28"/>
                <w:szCs w:val="28"/>
              </w:rPr>
              <w:t>единовременная пропускная способность 55 человек</w:t>
            </w:r>
            <w:r w:rsidRPr="00EC072D">
              <w:rPr>
                <w:sz w:val="28"/>
                <w:szCs w:val="28"/>
              </w:rPr>
              <w:t xml:space="preserve"> </w:t>
            </w:r>
          </w:p>
        </w:tc>
        <w:tc>
          <w:tcPr>
            <w:tcW w:w="1085" w:type="pct"/>
          </w:tcPr>
          <w:p w14:paraId="65AAB8DC" w14:textId="7D15D8FE" w:rsidR="0071331F" w:rsidRPr="00EC072D" w:rsidRDefault="004A0204" w:rsidP="00713538">
            <w:pPr>
              <w:autoSpaceDE w:val="0"/>
              <w:autoSpaceDN w:val="0"/>
              <w:adjustRightInd w:val="0"/>
              <w:rPr>
                <w:sz w:val="28"/>
                <w:szCs w:val="28"/>
              </w:rPr>
            </w:pPr>
            <w:r w:rsidRPr="00EC072D">
              <w:rPr>
                <w:sz w:val="28"/>
                <w:szCs w:val="28"/>
              </w:rPr>
              <w:t>825</w:t>
            </w:r>
          </w:p>
        </w:tc>
        <w:tc>
          <w:tcPr>
            <w:tcW w:w="1321" w:type="pct"/>
          </w:tcPr>
          <w:p w14:paraId="6182CCFA" w14:textId="5FC95C05" w:rsidR="0071331F" w:rsidRPr="00EC072D" w:rsidRDefault="0071331F" w:rsidP="00E3093F">
            <w:pPr>
              <w:autoSpaceDE w:val="0"/>
              <w:autoSpaceDN w:val="0"/>
              <w:adjustRightInd w:val="0"/>
              <w:rPr>
                <w:sz w:val="28"/>
                <w:szCs w:val="28"/>
              </w:rPr>
            </w:pPr>
            <w:r w:rsidRPr="00EC072D">
              <w:rPr>
                <w:sz w:val="28"/>
                <w:szCs w:val="28"/>
              </w:rPr>
              <w:t>Для г. Уссурий</w:t>
            </w:r>
            <w:r w:rsidR="004B647F" w:rsidRPr="00EC072D">
              <w:rPr>
                <w:sz w:val="28"/>
                <w:szCs w:val="28"/>
              </w:rPr>
              <w:t>ска – пешеходная доступность 10 </w:t>
            </w:r>
            <w:r w:rsidRPr="00EC072D">
              <w:rPr>
                <w:sz w:val="28"/>
                <w:szCs w:val="28"/>
              </w:rPr>
              <w:t>мин</w:t>
            </w:r>
            <w:r w:rsidR="004B647F" w:rsidRPr="00EC072D">
              <w:rPr>
                <w:sz w:val="28"/>
                <w:szCs w:val="28"/>
              </w:rPr>
              <w:t>ут</w:t>
            </w:r>
          </w:p>
        </w:tc>
      </w:tr>
      <w:tr w:rsidR="00EC072D" w:rsidRPr="00EC072D" w14:paraId="6E2AA386" w14:textId="77777777" w:rsidTr="00BC03D6">
        <w:trPr>
          <w:trHeight w:val="20"/>
        </w:trPr>
        <w:tc>
          <w:tcPr>
            <w:tcW w:w="802" w:type="pct"/>
            <w:vMerge w:val="restart"/>
          </w:tcPr>
          <w:p w14:paraId="673DEE76" w14:textId="6609BF0E" w:rsidR="00481250" w:rsidRPr="00EC072D" w:rsidRDefault="00481250" w:rsidP="004B647F">
            <w:pPr>
              <w:autoSpaceDE w:val="0"/>
              <w:autoSpaceDN w:val="0"/>
              <w:adjustRightInd w:val="0"/>
              <w:rPr>
                <w:sz w:val="28"/>
                <w:szCs w:val="28"/>
              </w:rPr>
            </w:pPr>
            <w:r w:rsidRPr="00EC072D">
              <w:rPr>
                <w:sz w:val="28"/>
                <w:szCs w:val="28"/>
              </w:rPr>
              <w:t>Малоэтажная многоквартирная жилая застройка</w:t>
            </w:r>
          </w:p>
        </w:tc>
        <w:tc>
          <w:tcPr>
            <w:tcW w:w="849" w:type="pct"/>
          </w:tcPr>
          <w:p w14:paraId="4DF221D9" w14:textId="49114C53" w:rsidR="00481250" w:rsidRPr="00EC072D" w:rsidRDefault="00713538" w:rsidP="00713538">
            <w:pPr>
              <w:autoSpaceDE w:val="0"/>
              <w:autoSpaceDN w:val="0"/>
              <w:adjustRightInd w:val="0"/>
              <w:rPr>
                <w:sz w:val="28"/>
                <w:szCs w:val="28"/>
              </w:rPr>
            </w:pPr>
            <w:r w:rsidRPr="00EC072D">
              <w:rPr>
                <w:sz w:val="28"/>
                <w:szCs w:val="28"/>
              </w:rPr>
              <w:t>дошкольные образовательные организации</w:t>
            </w:r>
          </w:p>
        </w:tc>
        <w:tc>
          <w:tcPr>
            <w:tcW w:w="943" w:type="pct"/>
          </w:tcPr>
          <w:p w14:paraId="781839FB" w14:textId="0353857B" w:rsidR="00481250" w:rsidRPr="00EC072D" w:rsidRDefault="00481250" w:rsidP="00713538">
            <w:pPr>
              <w:tabs>
                <w:tab w:val="left" w:pos="1125"/>
                <w:tab w:val="center" w:pos="1367"/>
              </w:tabs>
              <w:autoSpaceDE w:val="0"/>
              <w:autoSpaceDN w:val="0"/>
              <w:adjustRightInd w:val="0"/>
              <w:rPr>
                <w:sz w:val="28"/>
                <w:szCs w:val="28"/>
              </w:rPr>
            </w:pPr>
            <w:r w:rsidRPr="00EC072D">
              <w:rPr>
                <w:sz w:val="28"/>
                <w:szCs w:val="28"/>
              </w:rPr>
              <w:t>для г. Уссурийска – 150 мест;</w:t>
            </w:r>
          </w:p>
          <w:p w14:paraId="5D095AC5" w14:textId="0F7AC16C" w:rsidR="00481250" w:rsidRPr="00EC072D" w:rsidRDefault="00481250" w:rsidP="00713538">
            <w:pPr>
              <w:autoSpaceDE w:val="0"/>
              <w:autoSpaceDN w:val="0"/>
              <w:adjustRightInd w:val="0"/>
              <w:rPr>
                <w:sz w:val="28"/>
                <w:szCs w:val="28"/>
              </w:rPr>
            </w:pPr>
            <w:r w:rsidRPr="00EC072D">
              <w:rPr>
                <w:sz w:val="28"/>
                <w:szCs w:val="28"/>
              </w:rPr>
              <w:t>для сельских территорий – 155 мест</w:t>
            </w:r>
          </w:p>
        </w:tc>
        <w:tc>
          <w:tcPr>
            <w:tcW w:w="1085" w:type="pct"/>
          </w:tcPr>
          <w:p w14:paraId="4AEC28B5" w14:textId="68F0FA73" w:rsidR="005413B4" w:rsidRPr="00EC072D" w:rsidRDefault="003B67CC" w:rsidP="00713538">
            <w:pPr>
              <w:autoSpaceDE w:val="0"/>
              <w:autoSpaceDN w:val="0"/>
              <w:adjustRightInd w:val="0"/>
              <w:rPr>
                <w:sz w:val="28"/>
                <w:szCs w:val="28"/>
              </w:rPr>
            </w:pPr>
            <w:r w:rsidRPr="00EC072D">
              <w:rPr>
                <w:sz w:val="28"/>
                <w:szCs w:val="28"/>
              </w:rPr>
              <w:t>показатель принимается в соответствии с разделом 2.2.1[1]</w:t>
            </w:r>
          </w:p>
        </w:tc>
        <w:tc>
          <w:tcPr>
            <w:tcW w:w="1321" w:type="pct"/>
            <w:vMerge w:val="restart"/>
          </w:tcPr>
          <w:p w14:paraId="35EFB95C" w14:textId="08C9A995" w:rsidR="00481250" w:rsidRPr="00EC072D" w:rsidRDefault="00481250" w:rsidP="00481250">
            <w:pPr>
              <w:autoSpaceDE w:val="0"/>
              <w:autoSpaceDN w:val="0"/>
              <w:adjustRightInd w:val="0"/>
              <w:rPr>
                <w:sz w:val="28"/>
                <w:szCs w:val="28"/>
              </w:rPr>
            </w:pPr>
            <w:r w:rsidRPr="00EC072D">
              <w:rPr>
                <w:sz w:val="28"/>
                <w:szCs w:val="28"/>
              </w:rPr>
              <w:t>Для г. Уссурий</w:t>
            </w:r>
            <w:r w:rsidR="004B647F" w:rsidRPr="00EC072D">
              <w:rPr>
                <w:sz w:val="28"/>
                <w:szCs w:val="28"/>
              </w:rPr>
              <w:t>ска – пешеходная доступность 10 </w:t>
            </w:r>
            <w:r w:rsidRPr="00EC072D">
              <w:rPr>
                <w:sz w:val="28"/>
                <w:szCs w:val="28"/>
              </w:rPr>
              <w:t>мин</w:t>
            </w:r>
            <w:r w:rsidR="004B647F" w:rsidRPr="00EC072D">
              <w:rPr>
                <w:sz w:val="28"/>
                <w:szCs w:val="28"/>
              </w:rPr>
              <w:t>ут</w:t>
            </w:r>
            <w:r w:rsidRPr="00EC072D">
              <w:rPr>
                <w:sz w:val="28"/>
                <w:szCs w:val="28"/>
              </w:rPr>
              <w:t>.</w:t>
            </w:r>
          </w:p>
          <w:p w14:paraId="48A6C202" w14:textId="0C9D858A" w:rsidR="00481250" w:rsidRPr="00EC072D" w:rsidRDefault="00481250" w:rsidP="00481250">
            <w:pPr>
              <w:autoSpaceDE w:val="0"/>
              <w:autoSpaceDN w:val="0"/>
              <w:adjustRightInd w:val="0"/>
              <w:rPr>
                <w:sz w:val="28"/>
                <w:szCs w:val="28"/>
              </w:rPr>
            </w:pPr>
            <w:r w:rsidRPr="00EC072D">
              <w:rPr>
                <w:sz w:val="28"/>
                <w:szCs w:val="28"/>
              </w:rPr>
              <w:t>Для центров локальных систем расселения – пешеходная доступность 15</w:t>
            </w:r>
            <w:r w:rsidR="004B647F" w:rsidRPr="00EC072D">
              <w:rPr>
                <w:sz w:val="28"/>
                <w:szCs w:val="28"/>
              </w:rPr>
              <w:t> </w:t>
            </w:r>
            <w:r w:rsidRPr="00EC072D">
              <w:rPr>
                <w:sz w:val="28"/>
                <w:szCs w:val="28"/>
              </w:rPr>
              <w:t>мин</w:t>
            </w:r>
            <w:r w:rsidR="004B647F" w:rsidRPr="00EC072D">
              <w:rPr>
                <w:sz w:val="28"/>
                <w:szCs w:val="28"/>
              </w:rPr>
              <w:t>ут</w:t>
            </w:r>
            <w:r w:rsidRPr="00EC072D">
              <w:rPr>
                <w:sz w:val="28"/>
                <w:szCs w:val="28"/>
              </w:rPr>
              <w:t>.</w:t>
            </w:r>
          </w:p>
          <w:p w14:paraId="60E28C3B" w14:textId="15FD9791" w:rsidR="00481250" w:rsidRPr="00EC072D" w:rsidRDefault="00481250" w:rsidP="00481250">
            <w:pPr>
              <w:autoSpaceDE w:val="0"/>
              <w:autoSpaceDN w:val="0"/>
              <w:adjustRightInd w:val="0"/>
              <w:rPr>
                <w:sz w:val="28"/>
                <w:szCs w:val="28"/>
              </w:rPr>
            </w:pPr>
            <w:r w:rsidRPr="00EC072D">
              <w:rPr>
                <w:sz w:val="28"/>
                <w:szCs w:val="28"/>
              </w:rPr>
              <w:t>Для групп сельских населенных пунктов, входящих в локальные системы расселения: транспортная доступность в границах системы расселения</w:t>
            </w:r>
          </w:p>
        </w:tc>
      </w:tr>
      <w:tr w:rsidR="00EC072D" w:rsidRPr="00EC072D" w14:paraId="7168336A" w14:textId="77777777" w:rsidTr="00BC03D6">
        <w:trPr>
          <w:trHeight w:val="20"/>
        </w:trPr>
        <w:tc>
          <w:tcPr>
            <w:tcW w:w="802" w:type="pct"/>
            <w:vMerge/>
          </w:tcPr>
          <w:p w14:paraId="74D041B0" w14:textId="57C7C7E4" w:rsidR="00481250" w:rsidRPr="00EC072D" w:rsidRDefault="00481250" w:rsidP="004B647F">
            <w:pPr>
              <w:autoSpaceDE w:val="0"/>
              <w:autoSpaceDN w:val="0"/>
              <w:adjustRightInd w:val="0"/>
              <w:rPr>
                <w:sz w:val="28"/>
                <w:szCs w:val="28"/>
              </w:rPr>
            </w:pPr>
          </w:p>
        </w:tc>
        <w:tc>
          <w:tcPr>
            <w:tcW w:w="849" w:type="pct"/>
          </w:tcPr>
          <w:p w14:paraId="7475006F" w14:textId="0E085A82" w:rsidR="00481250" w:rsidRPr="00EC072D" w:rsidRDefault="00713538" w:rsidP="00713538">
            <w:pPr>
              <w:autoSpaceDE w:val="0"/>
              <w:autoSpaceDN w:val="0"/>
              <w:adjustRightInd w:val="0"/>
              <w:rPr>
                <w:sz w:val="28"/>
                <w:szCs w:val="28"/>
              </w:rPr>
            </w:pPr>
            <w:r w:rsidRPr="00EC072D">
              <w:rPr>
                <w:sz w:val="28"/>
                <w:szCs w:val="28"/>
              </w:rPr>
              <w:t>общеобразовательные организации</w:t>
            </w:r>
          </w:p>
        </w:tc>
        <w:tc>
          <w:tcPr>
            <w:tcW w:w="943" w:type="pct"/>
          </w:tcPr>
          <w:p w14:paraId="479E9A22" w14:textId="327B2ABE" w:rsidR="00481250" w:rsidRPr="00EC072D" w:rsidRDefault="00481250" w:rsidP="00713538">
            <w:pPr>
              <w:tabs>
                <w:tab w:val="left" w:pos="1125"/>
                <w:tab w:val="center" w:pos="1367"/>
              </w:tabs>
              <w:autoSpaceDE w:val="0"/>
              <w:autoSpaceDN w:val="0"/>
              <w:adjustRightInd w:val="0"/>
              <w:rPr>
                <w:sz w:val="28"/>
                <w:szCs w:val="28"/>
              </w:rPr>
            </w:pPr>
            <w:r w:rsidRPr="00EC072D">
              <w:rPr>
                <w:sz w:val="28"/>
                <w:szCs w:val="28"/>
              </w:rPr>
              <w:t>305 мест</w:t>
            </w:r>
          </w:p>
        </w:tc>
        <w:tc>
          <w:tcPr>
            <w:tcW w:w="1085" w:type="pct"/>
          </w:tcPr>
          <w:p w14:paraId="2A8BF547" w14:textId="14B9F475" w:rsidR="005413B4" w:rsidRPr="00EC072D" w:rsidRDefault="00CF3E96" w:rsidP="00713538">
            <w:pPr>
              <w:autoSpaceDE w:val="0"/>
              <w:autoSpaceDN w:val="0"/>
              <w:adjustRightInd w:val="0"/>
              <w:rPr>
                <w:sz w:val="28"/>
                <w:szCs w:val="28"/>
              </w:rPr>
            </w:pPr>
            <w:r w:rsidRPr="00EC072D">
              <w:rPr>
                <w:sz w:val="28"/>
                <w:szCs w:val="28"/>
              </w:rPr>
              <w:t>показатель принимается в соответствии с разделом 2.2.1[1]</w:t>
            </w:r>
          </w:p>
        </w:tc>
        <w:tc>
          <w:tcPr>
            <w:tcW w:w="1321" w:type="pct"/>
            <w:vMerge/>
          </w:tcPr>
          <w:p w14:paraId="564D5FFC" w14:textId="6DF5B49A" w:rsidR="00481250" w:rsidRPr="00EC072D" w:rsidRDefault="00481250" w:rsidP="00250E6A">
            <w:pPr>
              <w:autoSpaceDE w:val="0"/>
              <w:autoSpaceDN w:val="0"/>
              <w:adjustRightInd w:val="0"/>
              <w:jc w:val="center"/>
              <w:rPr>
                <w:sz w:val="28"/>
                <w:szCs w:val="28"/>
              </w:rPr>
            </w:pPr>
          </w:p>
        </w:tc>
      </w:tr>
      <w:tr w:rsidR="00EC072D" w:rsidRPr="00EC072D" w14:paraId="2F546026" w14:textId="77777777" w:rsidTr="00BC03D6">
        <w:trPr>
          <w:trHeight w:val="20"/>
        </w:trPr>
        <w:tc>
          <w:tcPr>
            <w:tcW w:w="802" w:type="pct"/>
            <w:vMerge/>
          </w:tcPr>
          <w:p w14:paraId="458966CA" w14:textId="0C2CE3BF" w:rsidR="00250E6A" w:rsidRPr="00EC072D" w:rsidRDefault="00250E6A" w:rsidP="004B647F">
            <w:pPr>
              <w:autoSpaceDE w:val="0"/>
              <w:autoSpaceDN w:val="0"/>
              <w:adjustRightInd w:val="0"/>
              <w:rPr>
                <w:sz w:val="28"/>
                <w:szCs w:val="28"/>
              </w:rPr>
            </w:pPr>
          </w:p>
        </w:tc>
        <w:tc>
          <w:tcPr>
            <w:tcW w:w="849" w:type="pct"/>
          </w:tcPr>
          <w:p w14:paraId="433921D5" w14:textId="6EB2AE57" w:rsidR="00250E6A" w:rsidRPr="00EC072D" w:rsidRDefault="00713538" w:rsidP="00713538">
            <w:pPr>
              <w:autoSpaceDE w:val="0"/>
              <w:autoSpaceDN w:val="0"/>
              <w:adjustRightInd w:val="0"/>
              <w:rPr>
                <w:sz w:val="28"/>
                <w:szCs w:val="28"/>
              </w:rPr>
            </w:pPr>
            <w:r w:rsidRPr="00EC072D">
              <w:rPr>
                <w:sz w:val="28"/>
                <w:szCs w:val="28"/>
              </w:rPr>
              <w:t>плоскостные спортивные сооружения</w:t>
            </w:r>
          </w:p>
        </w:tc>
        <w:tc>
          <w:tcPr>
            <w:tcW w:w="943" w:type="pct"/>
          </w:tcPr>
          <w:p w14:paraId="01D3C90A" w14:textId="3946B4EA" w:rsidR="00250E6A" w:rsidRPr="00EC072D" w:rsidRDefault="00250E6A" w:rsidP="00713538">
            <w:pPr>
              <w:autoSpaceDE w:val="0"/>
              <w:autoSpaceDN w:val="0"/>
              <w:adjustRightInd w:val="0"/>
              <w:rPr>
                <w:sz w:val="28"/>
                <w:szCs w:val="28"/>
              </w:rPr>
            </w:pPr>
            <w:r w:rsidRPr="00EC072D">
              <w:rPr>
                <w:sz w:val="28"/>
                <w:szCs w:val="28"/>
              </w:rPr>
              <w:t xml:space="preserve">для г. Уссурийска – единовременная пропускная способность 80 человек </w:t>
            </w:r>
          </w:p>
        </w:tc>
        <w:tc>
          <w:tcPr>
            <w:tcW w:w="1085" w:type="pct"/>
          </w:tcPr>
          <w:p w14:paraId="34D4443F" w14:textId="7F4EBB0A" w:rsidR="00250E6A" w:rsidRPr="00EC072D" w:rsidRDefault="0063629F" w:rsidP="00713538">
            <w:pPr>
              <w:autoSpaceDE w:val="0"/>
              <w:autoSpaceDN w:val="0"/>
              <w:adjustRightInd w:val="0"/>
              <w:rPr>
                <w:sz w:val="28"/>
                <w:szCs w:val="28"/>
              </w:rPr>
            </w:pPr>
            <w:r w:rsidRPr="00EC072D">
              <w:rPr>
                <w:sz w:val="28"/>
                <w:szCs w:val="28"/>
              </w:rPr>
              <w:t>1200</w:t>
            </w:r>
          </w:p>
        </w:tc>
        <w:tc>
          <w:tcPr>
            <w:tcW w:w="1321" w:type="pct"/>
          </w:tcPr>
          <w:p w14:paraId="4E4B06E5" w14:textId="449EC225" w:rsidR="00250E6A" w:rsidRPr="00EC072D" w:rsidRDefault="00250E6A" w:rsidP="00E3093F">
            <w:pPr>
              <w:autoSpaceDE w:val="0"/>
              <w:autoSpaceDN w:val="0"/>
              <w:adjustRightInd w:val="0"/>
              <w:rPr>
                <w:sz w:val="28"/>
                <w:szCs w:val="28"/>
              </w:rPr>
            </w:pPr>
            <w:r w:rsidRPr="00EC072D">
              <w:rPr>
                <w:sz w:val="28"/>
                <w:szCs w:val="28"/>
              </w:rPr>
              <w:t>Для г. Уссурий</w:t>
            </w:r>
            <w:r w:rsidR="004B647F" w:rsidRPr="00EC072D">
              <w:rPr>
                <w:sz w:val="28"/>
                <w:szCs w:val="28"/>
              </w:rPr>
              <w:t>ска – пешеходная доступность 10 </w:t>
            </w:r>
            <w:r w:rsidRPr="00EC072D">
              <w:rPr>
                <w:sz w:val="28"/>
                <w:szCs w:val="28"/>
              </w:rPr>
              <w:t>мин</w:t>
            </w:r>
            <w:r w:rsidR="004B647F" w:rsidRPr="00EC072D">
              <w:rPr>
                <w:sz w:val="28"/>
                <w:szCs w:val="28"/>
              </w:rPr>
              <w:t>ут</w:t>
            </w:r>
          </w:p>
        </w:tc>
      </w:tr>
      <w:tr w:rsidR="00EC072D" w:rsidRPr="00EC072D" w14:paraId="494F0ABB" w14:textId="77777777" w:rsidTr="00BC03D6">
        <w:trPr>
          <w:trHeight w:val="20"/>
        </w:trPr>
        <w:tc>
          <w:tcPr>
            <w:tcW w:w="802" w:type="pct"/>
            <w:vMerge w:val="restart"/>
          </w:tcPr>
          <w:p w14:paraId="083FF4B4" w14:textId="14BF1874" w:rsidR="00481250" w:rsidRPr="00EC072D" w:rsidRDefault="00481250" w:rsidP="004B647F">
            <w:pPr>
              <w:autoSpaceDE w:val="0"/>
              <w:autoSpaceDN w:val="0"/>
              <w:adjustRightInd w:val="0"/>
              <w:rPr>
                <w:sz w:val="28"/>
                <w:szCs w:val="28"/>
              </w:rPr>
            </w:pPr>
            <w:proofErr w:type="spellStart"/>
            <w:r w:rsidRPr="00EC072D">
              <w:rPr>
                <w:sz w:val="28"/>
                <w:szCs w:val="28"/>
              </w:rPr>
              <w:t>Среднеэтажная</w:t>
            </w:r>
            <w:proofErr w:type="spellEnd"/>
            <w:r w:rsidRPr="00EC072D">
              <w:rPr>
                <w:sz w:val="28"/>
                <w:szCs w:val="28"/>
              </w:rPr>
              <w:t xml:space="preserve"> жилая застройка</w:t>
            </w:r>
          </w:p>
        </w:tc>
        <w:tc>
          <w:tcPr>
            <w:tcW w:w="849" w:type="pct"/>
          </w:tcPr>
          <w:p w14:paraId="189B4029" w14:textId="73B867FC" w:rsidR="00481250" w:rsidRPr="00EC072D" w:rsidRDefault="00713538" w:rsidP="00713538">
            <w:pPr>
              <w:autoSpaceDE w:val="0"/>
              <w:autoSpaceDN w:val="0"/>
              <w:adjustRightInd w:val="0"/>
              <w:rPr>
                <w:sz w:val="28"/>
                <w:szCs w:val="28"/>
              </w:rPr>
            </w:pPr>
            <w:r w:rsidRPr="00EC072D">
              <w:rPr>
                <w:sz w:val="28"/>
                <w:szCs w:val="28"/>
              </w:rPr>
              <w:t>дошкольные образовательные организации</w:t>
            </w:r>
          </w:p>
        </w:tc>
        <w:tc>
          <w:tcPr>
            <w:tcW w:w="943" w:type="pct"/>
          </w:tcPr>
          <w:p w14:paraId="0797CA28" w14:textId="3F69433B" w:rsidR="00481250" w:rsidRPr="00EC072D" w:rsidRDefault="00481250" w:rsidP="00713538">
            <w:pPr>
              <w:tabs>
                <w:tab w:val="left" w:pos="1125"/>
                <w:tab w:val="center" w:pos="1367"/>
              </w:tabs>
              <w:autoSpaceDE w:val="0"/>
              <w:autoSpaceDN w:val="0"/>
              <w:adjustRightInd w:val="0"/>
              <w:rPr>
                <w:sz w:val="28"/>
                <w:szCs w:val="28"/>
              </w:rPr>
            </w:pPr>
            <w:r w:rsidRPr="00EC072D">
              <w:rPr>
                <w:sz w:val="28"/>
                <w:szCs w:val="28"/>
              </w:rPr>
              <w:t>для г. Уссурийска – 220 мест;</w:t>
            </w:r>
          </w:p>
          <w:p w14:paraId="16F9232A" w14:textId="235CBC9E" w:rsidR="00481250" w:rsidRPr="00EC072D" w:rsidRDefault="00481250" w:rsidP="00713538">
            <w:pPr>
              <w:autoSpaceDE w:val="0"/>
              <w:autoSpaceDN w:val="0"/>
              <w:adjustRightInd w:val="0"/>
              <w:rPr>
                <w:sz w:val="28"/>
                <w:szCs w:val="28"/>
              </w:rPr>
            </w:pPr>
            <w:r w:rsidRPr="00EC072D">
              <w:rPr>
                <w:sz w:val="28"/>
                <w:szCs w:val="28"/>
              </w:rPr>
              <w:t>для сельских территорий – 230 мест</w:t>
            </w:r>
          </w:p>
        </w:tc>
        <w:tc>
          <w:tcPr>
            <w:tcW w:w="1085" w:type="pct"/>
          </w:tcPr>
          <w:p w14:paraId="6EC6B38F" w14:textId="1DC46A80" w:rsidR="00086892" w:rsidRPr="00EC072D" w:rsidRDefault="003B67CC" w:rsidP="00713538">
            <w:pPr>
              <w:pStyle w:val="af7"/>
              <w:rPr>
                <w:sz w:val="28"/>
                <w:szCs w:val="28"/>
              </w:rPr>
            </w:pPr>
            <w:r w:rsidRPr="00EC072D">
              <w:rPr>
                <w:sz w:val="28"/>
                <w:szCs w:val="28"/>
              </w:rPr>
              <w:t>показатель принимается в соответствии с разделом 2.2.1[1]</w:t>
            </w:r>
          </w:p>
        </w:tc>
        <w:tc>
          <w:tcPr>
            <w:tcW w:w="1321" w:type="pct"/>
            <w:vMerge w:val="restart"/>
          </w:tcPr>
          <w:p w14:paraId="3792FD55" w14:textId="644BFF54" w:rsidR="00481250" w:rsidRPr="00EC072D" w:rsidRDefault="00481250" w:rsidP="00481250">
            <w:pPr>
              <w:autoSpaceDE w:val="0"/>
              <w:autoSpaceDN w:val="0"/>
              <w:adjustRightInd w:val="0"/>
              <w:rPr>
                <w:sz w:val="28"/>
                <w:szCs w:val="28"/>
              </w:rPr>
            </w:pPr>
            <w:r w:rsidRPr="00EC072D">
              <w:rPr>
                <w:sz w:val="28"/>
                <w:szCs w:val="28"/>
              </w:rPr>
              <w:t>Для г. Уссурий</w:t>
            </w:r>
            <w:r w:rsidR="004B647F" w:rsidRPr="00EC072D">
              <w:rPr>
                <w:sz w:val="28"/>
                <w:szCs w:val="28"/>
              </w:rPr>
              <w:t>ска – пешеходная доступность 10 </w:t>
            </w:r>
            <w:r w:rsidRPr="00EC072D">
              <w:rPr>
                <w:sz w:val="28"/>
                <w:szCs w:val="28"/>
              </w:rPr>
              <w:t>мин</w:t>
            </w:r>
            <w:r w:rsidR="004B647F" w:rsidRPr="00EC072D">
              <w:rPr>
                <w:sz w:val="28"/>
                <w:szCs w:val="28"/>
              </w:rPr>
              <w:t>ут</w:t>
            </w:r>
            <w:r w:rsidRPr="00EC072D">
              <w:rPr>
                <w:sz w:val="28"/>
                <w:szCs w:val="28"/>
              </w:rPr>
              <w:t>.</w:t>
            </w:r>
          </w:p>
          <w:p w14:paraId="1D0D8471" w14:textId="1DE1305B" w:rsidR="00481250" w:rsidRPr="00EC072D" w:rsidRDefault="00481250" w:rsidP="00481250">
            <w:pPr>
              <w:autoSpaceDE w:val="0"/>
              <w:autoSpaceDN w:val="0"/>
              <w:adjustRightInd w:val="0"/>
              <w:rPr>
                <w:sz w:val="28"/>
                <w:szCs w:val="28"/>
              </w:rPr>
            </w:pPr>
            <w:r w:rsidRPr="00EC072D">
              <w:rPr>
                <w:sz w:val="28"/>
                <w:szCs w:val="28"/>
              </w:rPr>
              <w:t>Для центров локальных систем расселения – пешеходная доступность 15</w:t>
            </w:r>
            <w:r w:rsidR="004B647F" w:rsidRPr="00EC072D">
              <w:rPr>
                <w:sz w:val="28"/>
                <w:szCs w:val="28"/>
              </w:rPr>
              <w:t> </w:t>
            </w:r>
            <w:r w:rsidRPr="00EC072D">
              <w:rPr>
                <w:sz w:val="28"/>
                <w:szCs w:val="28"/>
              </w:rPr>
              <w:t>мин</w:t>
            </w:r>
            <w:r w:rsidR="004B647F" w:rsidRPr="00EC072D">
              <w:rPr>
                <w:sz w:val="28"/>
                <w:szCs w:val="28"/>
              </w:rPr>
              <w:t>ут</w:t>
            </w:r>
            <w:r w:rsidRPr="00EC072D">
              <w:rPr>
                <w:sz w:val="28"/>
                <w:szCs w:val="28"/>
              </w:rPr>
              <w:t>.</w:t>
            </w:r>
          </w:p>
          <w:p w14:paraId="57E362B8" w14:textId="2A9E9F5F" w:rsidR="00481250" w:rsidRPr="00EC072D" w:rsidRDefault="00481250" w:rsidP="00481250">
            <w:pPr>
              <w:autoSpaceDE w:val="0"/>
              <w:autoSpaceDN w:val="0"/>
              <w:adjustRightInd w:val="0"/>
              <w:rPr>
                <w:sz w:val="28"/>
                <w:szCs w:val="28"/>
              </w:rPr>
            </w:pPr>
            <w:r w:rsidRPr="00EC072D">
              <w:rPr>
                <w:sz w:val="28"/>
                <w:szCs w:val="28"/>
              </w:rPr>
              <w:t xml:space="preserve">Для групп сельских населенных </w:t>
            </w:r>
            <w:r w:rsidRPr="00EC072D">
              <w:rPr>
                <w:sz w:val="28"/>
                <w:szCs w:val="28"/>
              </w:rPr>
              <w:lastRenderedPageBreak/>
              <w:t>пунктов, входящих в локальные системы расселения: транспортная доступность в границах системы расселения</w:t>
            </w:r>
          </w:p>
        </w:tc>
      </w:tr>
      <w:tr w:rsidR="00EC072D" w:rsidRPr="00EC072D" w14:paraId="7090B7E0" w14:textId="77777777" w:rsidTr="00BC03D6">
        <w:trPr>
          <w:trHeight w:val="20"/>
        </w:trPr>
        <w:tc>
          <w:tcPr>
            <w:tcW w:w="802" w:type="pct"/>
            <w:vMerge/>
            <w:vAlign w:val="center"/>
          </w:tcPr>
          <w:p w14:paraId="785B7242" w14:textId="485CFBB6" w:rsidR="00481250" w:rsidRPr="00EC072D" w:rsidRDefault="00481250" w:rsidP="00250E6A">
            <w:pPr>
              <w:autoSpaceDE w:val="0"/>
              <w:autoSpaceDN w:val="0"/>
              <w:adjustRightInd w:val="0"/>
              <w:jc w:val="center"/>
              <w:rPr>
                <w:sz w:val="28"/>
                <w:szCs w:val="28"/>
              </w:rPr>
            </w:pPr>
          </w:p>
        </w:tc>
        <w:tc>
          <w:tcPr>
            <w:tcW w:w="849" w:type="pct"/>
          </w:tcPr>
          <w:p w14:paraId="673B555F" w14:textId="5AFF147F" w:rsidR="00481250" w:rsidRPr="00EC072D" w:rsidRDefault="00713538" w:rsidP="00713538">
            <w:pPr>
              <w:autoSpaceDE w:val="0"/>
              <w:autoSpaceDN w:val="0"/>
              <w:adjustRightInd w:val="0"/>
              <w:rPr>
                <w:sz w:val="28"/>
                <w:szCs w:val="28"/>
              </w:rPr>
            </w:pPr>
            <w:r w:rsidRPr="00EC072D">
              <w:rPr>
                <w:sz w:val="28"/>
                <w:szCs w:val="28"/>
              </w:rPr>
              <w:t>общеобразовательные организации</w:t>
            </w:r>
          </w:p>
        </w:tc>
        <w:tc>
          <w:tcPr>
            <w:tcW w:w="943" w:type="pct"/>
          </w:tcPr>
          <w:p w14:paraId="6A47000A" w14:textId="40F80973" w:rsidR="00481250" w:rsidRPr="00EC072D" w:rsidRDefault="00481250" w:rsidP="00713538">
            <w:pPr>
              <w:autoSpaceDE w:val="0"/>
              <w:autoSpaceDN w:val="0"/>
              <w:adjustRightInd w:val="0"/>
              <w:rPr>
                <w:sz w:val="28"/>
                <w:szCs w:val="28"/>
              </w:rPr>
            </w:pPr>
            <w:r w:rsidRPr="00EC072D">
              <w:rPr>
                <w:sz w:val="28"/>
                <w:szCs w:val="28"/>
              </w:rPr>
              <w:t>450 мест</w:t>
            </w:r>
          </w:p>
        </w:tc>
        <w:tc>
          <w:tcPr>
            <w:tcW w:w="1085" w:type="pct"/>
          </w:tcPr>
          <w:p w14:paraId="40D97A5E" w14:textId="40EF7D2B" w:rsidR="00481250" w:rsidRPr="00EC072D" w:rsidRDefault="00CF3E96" w:rsidP="00713538">
            <w:pPr>
              <w:pStyle w:val="af7"/>
              <w:rPr>
                <w:sz w:val="28"/>
                <w:szCs w:val="28"/>
              </w:rPr>
            </w:pPr>
            <w:r w:rsidRPr="00EC072D">
              <w:rPr>
                <w:sz w:val="28"/>
                <w:szCs w:val="28"/>
              </w:rPr>
              <w:t>показатель принимается в соответствии с разделом 2.2.1[1]</w:t>
            </w:r>
          </w:p>
        </w:tc>
        <w:tc>
          <w:tcPr>
            <w:tcW w:w="1321" w:type="pct"/>
            <w:vMerge/>
          </w:tcPr>
          <w:p w14:paraId="72382FDA" w14:textId="42E06574" w:rsidR="00481250" w:rsidRPr="00EC072D" w:rsidRDefault="00481250" w:rsidP="00250E6A">
            <w:pPr>
              <w:autoSpaceDE w:val="0"/>
              <w:autoSpaceDN w:val="0"/>
              <w:adjustRightInd w:val="0"/>
              <w:jc w:val="center"/>
              <w:rPr>
                <w:sz w:val="28"/>
                <w:szCs w:val="28"/>
              </w:rPr>
            </w:pPr>
          </w:p>
        </w:tc>
      </w:tr>
      <w:tr w:rsidR="00EC072D" w:rsidRPr="00EC072D" w14:paraId="2D865A58" w14:textId="77777777" w:rsidTr="00BC03D6">
        <w:trPr>
          <w:trHeight w:val="20"/>
        </w:trPr>
        <w:tc>
          <w:tcPr>
            <w:tcW w:w="802" w:type="pct"/>
            <w:vMerge/>
            <w:vAlign w:val="center"/>
          </w:tcPr>
          <w:p w14:paraId="7AEB0BFA" w14:textId="0850101E" w:rsidR="00250E6A" w:rsidRPr="00EC072D" w:rsidRDefault="00250E6A" w:rsidP="00250E6A">
            <w:pPr>
              <w:autoSpaceDE w:val="0"/>
              <w:autoSpaceDN w:val="0"/>
              <w:adjustRightInd w:val="0"/>
              <w:jc w:val="center"/>
              <w:rPr>
                <w:sz w:val="28"/>
                <w:szCs w:val="28"/>
              </w:rPr>
            </w:pPr>
          </w:p>
        </w:tc>
        <w:tc>
          <w:tcPr>
            <w:tcW w:w="849" w:type="pct"/>
          </w:tcPr>
          <w:p w14:paraId="26375C8D" w14:textId="30C8212E" w:rsidR="00250E6A" w:rsidRPr="00EC072D" w:rsidRDefault="00250E6A" w:rsidP="00713538">
            <w:pPr>
              <w:autoSpaceDE w:val="0"/>
              <w:autoSpaceDN w:val="0"/>
              <w:adjustRightInd w:val="0"/>
              <w:rPr>
                <w:sz w:val="28"/>
                <w:szCs w:val="28"/>
              </w:rPr>
            </w:pPr>
            <w:r w:rsidRPr="00EC072D">
              <w:rPr>
                <w:sz w:val="28"/>
                <w:szCs w:val="28"/>
              </w:rPr>
              <w:t>плоскостные спортивные сооружения</w:t>
            </w:r>
          </w:p>
        </w:tc>
        <w:tc>
          <w:tcPr>
            <w:tcW w:w="943" w:type="pct"/>
          </w:tcPr>
          <w:p w14:paraId="34E641E6" w14:textId="5E73F153" w:rsidR="00250E6A" w:rsidRPr="00EC072D" w:rsidRDefault="00250E6A" w:rsidP="00713538">
            <w:pPr>
              <w:autoSpaceDE w:val="0"/>
              <w:autoSpaceDN w:val="0"/>
              <w:adjustRightInd w:val="0"/>
              <w:rPr>
                <w:sz w:val="28"/>
                <w:szCs w:val="28"/>
              </w:rPr>
            </w:pPr>
            <w:r w:rsidRPr="00EC072D">
              <w:rPr>
                <w:sz w:val="28"/>
                <w:szCs w:val="28"/>
              </w:rPr>
              <w:t xml:space="preserve">для г. Уссурийска – единовременная пропускная способность 120 человек </w:t>
            </w:r>
          </w:p>
        </w:tc>
        <w:tc>
          <w:tcPr>
            <w:tcW w:w="1085" w:type="pct"/>
          </w:tcPr>
          <w:p w14:paraId="007AE2A2" w14:textId="6C786EBE" w:rsidR="00250E6A" w:rsidRPr="00EC072D" w:rsidRDefault="00D96567" w:rsidP="00713538">
            <w:pPr>
              <w:autoSpaceDE w:val="0"/>
              <w:autoSpaceDN w:val="0"/>
              <w:adjustRightInd w:val="0"/>
              <w:rPr>
                <w:sz w:val="28"/>
                <w:szCs w:val="28"/>
              </w:rPr>
            </w:pPr>
            <w:r w:rsidRPr="00EC072D">
              <w:rPr>
                <w:sz w:val="28"/>
                <w:szCs w:val="28"/>
              </w:rPr>
              <w:t>1</w:t>
            </w:r>
            <w:r w:rsidR="000A551B" w:rsidRPr="00EC072D">
              <w:rPr>
                <w:sz w:val="28"/>
                <w:szCs w:val="28"/>
              </w:rPr>
              <w:t>8</w:t>
            </w:r>
            <w:r w:rsidRPr="00EC072D">
              <w:rPr>
                <w:sz w:val="28"/>
                <w:szCs w:val="28"/>
              </w:rPr>
              <w:t>00</w:t>
            </w:r>
          </w:p>
        </w:tc>
        <w:tc>
          <w:tcPr>
            <w:tcW w:w="1321" w:type="pct"/>
          </w:tcPr>
          <w:p w14:paraId="05551EAC" w14:textId="69DADD08" w:rsidR="00250E6A" w:rsidRPr="00EC072D" w:rsidRDefault="00250E6A" w:rsidP="00E3093F">
            <w:pPr>
              <w:autoSpaceDE w:val="0"/>
              <w:autoSpaceDN w:val="0"/>
              <w:adjustRightInd w:val="0"/>
              <w:rPr>
                <w:sz w:val="28"/>
                <w:szCs w:val="28"/>
              </w:rPr>
            </w:pPr>
            <w:r w:rsidRPr="00EC072D">
              <w:rPr>
                <w:sz w:val="28"/>
                <w:szCs w:val="28"/>
              </w:rPr>
              <w:t>Для г. Уссурий</w:t>
            </w:r>
            <w:r w:rsidR="004B647F" w:rsidRPr="00EC072D">
              <w:rPr>
                <w:sz w:val="28"/>
                <w:szCs w:val="28"/>
              </w:rPr>
              <w:t>ска – пешеходная доступность 10 минут</w:t>
            </w:r>
          </w:p>
        </w:tc>
      </w:tr>
      <w:tr w:rsidR="00EC072D" w:rsidRPr="00EC072D" w14:paraId="70176EB9" w14:textId="77777777" w:rsidTr="00BC03D6">
        <w:trPr>
          <w:trHeight w:val="20"/>
        </w:trPr>
        <w:tc>
          <w:tcPr>
            <w:tcW w:w="802" w:type="pct"/>
            <w:vMerge w:val="restart"/>
          </w:tcPr>
          <w:p w14:paraId="4E2586A7" w14:textId="267FFB2E" w:rsidR="00481250" w:rsidRPr="00EC072D" w:rsidRDefault="00481250" w:rsidP="004B647F">
            <w:pPr>
              <w:autoSpaceDE w:val="0"/>
              <w:autoSpaceDN w:val="0"/>
              <w:adjustRightInd w:val="0"/>
              <w:rPr>
                <w:sz w:val="28"/>
                <w:szCs w:val="28"/>
              </w:rPr>
            </w:pPr>
            <w:r w:rsidRPr="00EC072D">
              <w:rPr>
                <w:sz w:val="28"/>
                <w:szCs w:val="28"/>
              </w:rPr>
              <w:t>Многоэтажная жилая застройка (высотная застройка)</w:t>
            </w:r>
          </w:p>
        </w:tc>
        <w:tc>
          <w:tcPr>
            <w:tcW w:w="849" w:type="pct"/>
          </w:tcPr>
          <w:p w14:paraId="10AB8E49" w14:textId="067A9490" w:rsidR="00481250" w:rsidRPr="00EC072D" w:rsidRDefault="00481250" w:rsidP="00713538">
            <w:pPr>
              <w:autoSpaceDE w:val="0"/>
              <w:autoSpaceDN w:val="0"/>
              <w:adjustRightInd w:val="0"/>
              <w:rPr>
                <w:sz w:val="28"/>
                <w:szCs w:val="28"/>
              </w:rPr>
            </w:pPr>
            <w:r w:rsidRPr="00EC072D">
              <w:rPr>
                <w:sz w:val="28"/>
                <w:szCs w:val="28"/>
              </w:rPr>
              <w:t>дошкольные образовательные организации</w:t>
            </w:r>
          </w:p>
        </w:tc>
        <w:tc>
          <w:tcPr>
            <w:tcW w:w="943" w:type="pct"/>
          </w:tcPr>
          <w:p w14:paraId="42906B8F" w14:textId="001F331E" w:rsidR="00481250" w:rsidRPr="00EC072D" w:rsidRDefault="00481250" w:rsidP="00713538">
            <w:pPr>
              <w:tabs>
                <w:tab w:val="left" w:pos="1125"/>
                <w:tab w:val="center" w:pos="1367"/>
              </w:tabs>
              <w:autoSpaceDE w:val="0"/>
              <w:autoSpaceDN w:val="0"/>
              <w:adjustRightInd w:val="0"/>
              <w:rPr>
                <w:sz w:val="28"/>
                <w:szCs w:val="28"/>
              </w:rPr>
            </w:pPr>
            <w:r w:rsidRPr="00EC072D">
              <w:rPr>
                <w:sz w:val="28"/>
                <w:szCs w:val="28"/>
              </w:rPr>
              <w:t>для г. Уссурийска – 280 мест;</w:t>
            </w:r>
          </w:p>
          <w:p w14:paraId="207E434A" w14:textId="3FAD15CB" w:rsidR="00481250" w:rsidRPr="00EC072D" w:rsidRDefault="00481250" w:rsidP="00713538">
            <w:pPr>
              <w:autoSpaceDE w:val="0"/>
              <w:autoSpaceDN w:val="0"/>
              <w:adjustRightInd w:val="0"/>
              <w:rPr>
                <w:sz w:val="28"/>
                <w:szCs w:val="28"/>
              </w:rPr>
            </w:pPr>
            <w:r w:rsidRPr="00EC072D">
              <w:rPr>
                <w:sz w:val="28"/>
                <w:szCs w:val="28"/>
              </w:rPr>
              <w:t>для сельских территорий – 295 мест</w:t>
            </w:r>
          </w:p>
        </w:tc>
        <w:tc>
          <w:tcPr>
            <w:tcW w:w="1085" w:type="pct"/>
          </w:tcPr>
          <w:p w14:paraId="26E82D46" w14:textId="2B18E34D" w:rsidR="00086892" w:rsidRPr="00EC072D" w:rsidRDefault="003B67CC" w:rsidP="00713538">
            <w:pPr>
              <w:autoSpaceDE w:val="0"/>
              <w:autoSpaceDN w:val="0"/>
              <w:adjustRightInd w:val="0"/>
              <w:rPr>
                <w:sz w:val="28"/>
                <w:szCs w:val="28"/>
              </w:rPr>
            </w:pPr>
            <w:r w:rsidRPr="00EC072D">
              <w:rPr>
                <w:sz w:val="28"/>
                <w:szCs w:val="28"/>
              </w:rPr>
              <w:t>показатель принимается в соответствии с разделом 2.2.1[1]</w:t>
            </w:r>
          </w:p>
        </w:tc>
        <w:tc>
          <w:tcPr>
            <w:tcW w:w="1321" w:type="pct"/>
            <w:vMerge w:val="restart"/>
          </w:tcPr>
          <w:p w14:paraId="283B6F48" w14:textId="4AAE911E" w:rsidR="00481250" w:rsidRPr="00EC072D" w:rsidRDefault="00481250" w:rsidP="00481250">
            <w:pPr>
              <w:autoSpaceDE w:val="0"/>
              <w:autoSpaceDN w:val="0"/>
              <w:adjustRightInd w:val="0"/>
              <w:rPr>
                <w:sz w:val="28"/>
                <w:szCs w:val="28"/>
              </w:rPr>
            </w:pPr>
            <w:r w:rsidRPr="00EC072D">
              <w:rPr>
                <w:sz w:val="28"/>
                <w:szCs w:val="28"/>
              </w:rPr>
              <w:t>Для г. Уссурий</w:t>
            </w:r>
            <w:r w:rsidR="004B647F" w:rsidRPr="00EC072D">
              <w:rPr>
                <w:sz w:val="28"/>
                <w:szCs w:val="28"/>
              </w:rPr>
              <w:t>ска – пешеходная доступность 10 </w:t>
            </w:r>
            <w:r w:rsidRPr="00EC072D">
              <w:rPr>
                <w:sz w:val="28"/>
                <w:szCs w:val="28"/>
              </w:rPr>
              <w:t>мин</w:t>
            </w:r>
            <w:r w:rsidR="004B647F" w:rsidRPr="00EC072D">
              <w:rPr>
                <w:sz w:val="28"/>
                <w:szCs w:val="28"/>
              </w:rPr>
              <w:t>ут</w:t>
            </w:r>
            <w:r w:rsidRPr="00EC072D">
              <w:rPr>
                <w:sz w:val="28"/>
                <w:szCs w:val="28"/>
              </w:rPr>
              <w:t>.</w:t>
            </w:r>
          </w:p>
          <w:p w14:paraId="0B28E577" w14:textId="32060DAA" w:rsidR="00481250" w:rsidRPr="00EC072D" w:rsidRDefault="00481250" w:rsidP="00481250">
            <w:pPr>
              <w:autoSpaceDE w:val="0"/>
              <w:autoSpaceDN w:val="0"/>
              <w:adjustRightInd w:val="0"/>
              <w:rPr>
                <w:sz w:val="28"/>
                <w:szCs w:val="28"/>
              </w:rPr>
            </w:pPr>
            <w:r w:rsidRPr="00EC072D">
              <w:rPr>
                <w:sz w:val="28"/>
                <w:szCs w:val="28"/>
              </w:rPr>
              <w:t>Для центров локальных систем расселения – пешеходная доступность 15</w:t>
            </w:r>
            <w:r w:rsidR="004B647F" w:rsidRPr="00EC072D">
              <w:rPr>
                <w:sz w:val="28"/>
                <w:szCs w:val="28"/>
              </w:rPr>
              <w:t> </w:t>
            </w:r>
            <w:r w:rsidRPr="00EC072D">
              <w:rPr>
                <w:sz w:val="28"/>
                <w:szCs w:val="28"/>
              </w:rPr>
              <w:t>мин</w:t>
            </w:r>
            <w:r w:rsidR="004B647F" w:rsidRPr="00EC072D">
              <w:rPr>
                <w:sz w:val="28"/>
                <w:szCs w:val="28"/>
              </w:rPr>
              <w:t>ут</w:t>
            </w:r>
            <w:r w:rsidRPr="00EC072D">
              <w:rPr>
                <w:sz w:val="28"/>
                <w:szCs w:val="28"/>
              </w:rPr>
              <w:t>.</w:t>
            </w:r>
          </w:p>
          <w:p w14:paraId="341DA388" w14:textId="3AF7C492" w:rsidR="00481250" w:rsidRPr="00EC072D" w:rsidRDefault="00481250" w:rsidP="00481250">
            <w:pPr>
              <w:autoSpaceDE w:val="0"/>
              <w:autoSpaceDN w:val="0"/>
              <w:adjustRightInd w:val="0"/>
              <w:rPr>
                <w:sz w:val="28"/>
                <w:szCs w:val="28"/>
              </w:rPr>
            </w:pPr>
            <w:r w:rsidRPr="00EC072D">
              <w:rPr>
                <w:sz w:val="28"/>
                <w:szCs w:val="28"/>
              </w:rPr>
              <w:t>Для групп сельских населенных пунктов, входящих в локальные системы расселения: транспортная доступность в границах системы расселения</w:t>
            </w:r>
          </w:p>
        </w:tc>
      </w:tr>
      <w:tr w:rsidR="00EC072D" w:rsidRPr="00EC072D" w14:paraId="277CF082" w14:textId="77777777" w:rsidTr="00BC03D6">
        <w:trPr>
          <w:trHeight w:val="20"/>
        </w:trPr>
        <w:tc>
          <w:tcPr>
            <w:tcW w:w="802" w:type="pct"/>
            <w:vMerge/>
            <w:vAlign w:val="center"/>
          </w:tcPr>
          <w:p w14:paraId="4DFF92A3" w14:textId="26DD6802" w:rsidR="00481250" w:rsidRPr="00EC072D" w:rsidRDefault="00481250" w:rsidP="00250E6A">
            <w:pPr>
              <w:autoSpaceDE w:val="0"/>
              <w:autoSpaceDN w:val="0"/>
              <w:adjustRightInd w:val="0"/>
              <w:jc w:val="center"/>
              <w:rPr>
                <w:sz w:val="28"/>
                <w:szCs w:val="28"/>
              </w:rPr>
            </w:pPr>
          </w:p>
        </w:tc>
        <w:tc>
          <w:tcPr>
            <w:tcW w:w="849" w:type="pct"/>
          </w:tcPr>
          <w:p w14:paraId="60A9528D" w14:textId="719CDEF7" w:rsidR="00481250" w:rsidRPr="00EC072D" w:rsidRDefault="00481250" w:rsidP="00713538">
            <w:pPr>
              <w:autoSpaceDE w:val="0"/>
              <w:autoSpaceDN w:val="0"/>
              <w:adjustRightInd w:val="0"/>
              <w:rPr>
                <w:sz w:val="28"/>
                <w:szCs w:val="28"/>
              </w:rPr>
            </w:pPr>
            <w:r w:rsidRPr="00EC072D">
              <w:rPr>
                <w:sz w:val="28"/>
                <w:szCs w:val="28"/>
              </w:rPr>
              <w:t>общеобразовательные организации</w:t>
            </w:r>
          </w:p>
        </w:tc>
        <w:tc>
          <w:tcPr>
            <w:tcW w:w="943" w:type="pct"/>
          </w:tcPr>
          <w:p w14:paraId="4BD209E1" w14:textId="36EA0A48" w:rsidR="00481250" w:rsidRPr="00EC072D" w:rsidRDefault="00481250" w:rsidP="00713538">
            <w:pPr>
              <w:tabs>
                <w:tab w:val="left" w:pos="1125"/>
                <w:tab w:val="center" w:pos="1367"/>
              </w:tabs>
              <w:autoSpaceDE w:val="0"/>
              <w:autoSpaceDN w:val="0"/>
              <w:adjustRightInd w:val="0"/>
              <w:rPr>
                <w:sz w:val="28"/>
                <w:szCs w:val="28"/>
              </w:rPr>
            </w:pPr>
            <w:r w:rsidRPr="00EC072D">
              <w:rPr>
                <w:sz w:val="28"/>
                <w:szCs w:val="28"/>
              </w:rPr>
              <w:t>для г. Уссурийска – 570 мест;</w:t>
            </w:r>
          </w:p>
          <w:p w14:paraId="5AD0D52C" w14:textId="1EFD808D" w:rsidR="00481250" w:rsidRPr="00EC072D" w:rsidRDefault="00481250" w:rsidP="00713538">
            <w:pPr>
              <w:autoSpaceDE w:val="0"/>
              <w:autoSpaceDN w:val="0"/>
              <w:adjustRightInd w:val="0"/>
              <w:rPr>
                <w:sz w:val="28"/>
                <w:szCs w:val="28"/>
              </w:rPr>
            </w:pPr>
            <w:r w:rsidRPr="00EC072D">
              <w:rPr>
                <w:sz w:val="28"/>
                <w:szCs w:val="28"/>
              </w:rPr>
              <w:t>для сельских территорий – 575 мест</w:t>
            </w:r>
          </w:p>
        </w:tc>
        <w:tc>
          <w:tcPr>
            <w:tcW w:w="1085" w:type="pct"/>
          </w:tcPr>
          <w:p w14:paraId="188ECCAF" w14:textId="2262CBB0" w:rsidR="00086892" w:rsidRPr="00EC072D" w:rsidRDefault="003B67CC" w:rsidP="00713538">
            <w:pPr>
              <w:pStyle w:val="af7"/>
              <w:rPr>
                <w:sz w:val="28"/>
                <w:szCs w:val="28"/>
              </w:rPr>
            </w:pPr>
            <w:r w:rsidRPr="00EC072D">
              <w:rPr>
                <w:sz w:val="28"/>
                <w:szCs w:val="28"/>
              </w:rPr>
              <w:t>показатель принимается в соответствии с разделом 2.2.1[1]</w:t>
            </w:r>
          </w:p>
        </w:tc>
        <w:tc>
          <w:tcPr>
            <w:tcW w:w="1321" w:type="pct"/>
            <w:vMerge/>
          </w:tcPr>
          <w:p w14:paraId="394F04EE" w14:textId="251C8D90" w:rsidR="00481250" w:rsidRPr="00EC072D" w:rsidRDefault="00481250" w:rsidP="00250E6A">
            <w:pPr>
              <w:autoSpaceDE w:val="0"/>
              <w:autoSpaceDN w:val="0"/>
              <w:adjustRightInd w:val="0"/>
              <w:jc w:val="center"/>
              <w:rPr>
                <w:sz w:val="28"/>
                <w:szCs w:val="28"/>
              </w:rPr>
            </w:pPr>
          </w:p>
        </w:tc>
      </w:tr>
      <w:tr w:rsidR="00EC072D" w:rsidRPr="00EC072D" w14:paraId="6FA517E7" w14:textId="77777777" w:rsidTr="00BC03D6">
        <w:trPr>
          <w:trHeight w:val="20"/>
        </w:trPr>
        <w:tc>
          <w:tcPr>
            <w:tcW w:w="802" w:type="pct"/>
            <w:vMerge/>
            <w:vAlign w:val="center"/>
          </w:tcPr>
          <w:p w14:paraId="7F238117" w14:textId="2804384B" w:rsidR="00250E6A" w:rsidRPr="00EC072D" w:rsidRDefault="00250E6A" w:rsidP="00250E6A">
            <w:pPr>
              <w:autoSpaceDE w:val="0"/>
              <w:autoSpaceDN w:val="0"/>
              <w:adjustRightInd w:val="0"/>
              <w:jc w:val="center"/>
              <w:rPr>
                <w:sz w:val="28"/>
                <w:szCs w:val="28"/>
              </w:rPr>
            </w:pPr>
          </w:p>
        </w:tc>
        <w:tc>
          <w:tcPr>
            <w:tcW w:w="849" w:type="pct"/>
          </w:tcPr>
          <w:p w14:paraId="101C55B5" w14:textId="2A3A47C5" w:rsidR="00250E6A" w:rsidRPr="00EC072D" w:rsidRDefault="00250E6A" w:rsidP="00713538">
            <w:pPr>
              <w:autoSpaceDE w:val="0"/>
              <w:autoSpaceDN w:val="0"/>
              <w:adjustRightInd w:val="0"/>
              <w:rPr>
                <w:sz w:val="28"/>
                <w:szCs w:val="28"/>
              </w:rPr>
            </w:pPr>
            <w:r w:rsidRPr="00EC072D">
              <w:rPr>
                <w:sz w:val="28"/>
                <w:szCs w:val="28"/>
              </w:rPr>
              <w:t>плоскостные спортивные сооружения</w:t>
            </w:r>
          </w:p>
        </w:tc>
        <w:tc>
          <w:tcPr>
            <w:tcW w:w="943" w:type="pct"/>
          </w:tcPr>
          <w:p w14:paraId="2A10A818" w14:textId="7B444CBC" w:rsidR="00250E6A" w:rsidRPr="00EC072D" w:rsidRDefault="00250E6A" w:rsidP="00713538">
            <w:pPr>
              <w:autoSpaceDE w:val="0"/>
              <w:autoSpaceDN w:val="0"/>
              <w:adjustRightInd w:val="0"/>
              <w:rPr>
                <w:sz w:val="28"/>
                <w:szCs w:val="28"/>
              </w:rPr>
            </w:pPr>
            <w:r w:rsidRPr="00EC072D">
              <w:rPr>
                <w:sz w:val="28"/>
                <w:szCs w:val="28"/>
              </w:rPr>
              <w:t>для г. Уссурийска – единовременная пропускная способность 1</w:t>
            </w:r>
            <w:r w:rsidR="004B647F" w:rsidRPr="00EC072D">
              <w:rPr>
                <w:sz w:val="28"/>
                <w:szCs w:val="28"/>
              </w:rPr>
              <w:t>55 </w:t>
            </w:r>
            <w:r w:rsidRPr="00EC072D">
              <w:rPr>
                <w:sz w:val="28"/>
                <w:szCs w:val="28"/>
              </w:rPr>
              <w:t xml:space="preserve">человек </w:t>
            </w:r>
          </w:p>
        </w:tc>
        <w:tc>
          <w:tcPr>
            <w:tcW w:w="1085" w:type="pct"/>
          </w:tcPr>
          <w:p w14:paraId="5C0D620E" w14:textId="2FE772CE" w:rsidR="00250E6A" w:rsidRPr="00EC072D" w:rsidRDefault="000A551B" w:rsidP="00713538">
            <w:pPr>
              <w:autoSpaceDE w:val="0"/>
              <w:autoSpaceDN w:val="0"/>
              <w:adjustRightInd w:val="0"/>
              <w:rPr>
                <w:sz w:val="28"/>
                <w:szCs w:val="28"/>
              </w:rPr>
            </w:pPr>
            <w:r w:rsidRPr="00EC072D">
              <w:rPr>
                <w:sz w:val="28"/>
                <w:szCs w:val="28"/>
              </w:rPr>
              <w:t>2325</w:t>
            </w:r>
          </w:p>
        </w:tc>
        <w:tc>
          <w:tcPr>
            <w:tcW w:w="1321" w:type="pct"/>
          </w:tcPr>
          <w:p w14:paraId="08779BEA" w14:textId="7DA72529" w:rsidR="00250E6A" w:rsidRPr="00EC072D" w:rsidRDefault="00250E6A" w:rsidP="004B647F">
            <w:pPr>
              <w:autoSpaceDE w:val="0"/>
              <w:autoSpaceDN w:val="0"/>
              <w:adjustRightInd w:val="0"/>
              <w:rPr>
                <w:sz w:val="28"/>
                <w:szCs w:val="28"/>
              </w:rPr>
            </w:pPr>
            <w:r w:rsidRPr="00EC072D">
              <w:rPr>
                <w:sz w:val="28"/>
                <w:szCs w:val="28"/>
              </w:rPr>
              <w:t>Для г. Уссурий</w:t>
            </w:r>
            <w:r w:rsidR="004B647F" w:rsidRPr="00EC072D">
              <w:rPr>
                <w:sz w:val="28"/>
                <w:szCs w:val="28"/>
              </w:rPr>
              <w:t>ска – пешеходная доступность 10 </w:t>
            </w:r>
            <w:r w:rsidRPr="00EC072D">
              <w:rPr>
                <w:sz w:val="28"/>
                <w:szCs w:val="28"/>
              </w:rPr>
              <w:t>мин</w:t>
            </w:r>
            <w:r w:rsidR="004B647F" w:rsidRPr="00EC072D">
              <w:rPr>
                <w:sz w:val="28"/>
                <w:szCs w:val="28"/>
              </w:rPr>
              <w:t>ут</w:t>
            </w:r>
          </w:p>
        </w:tc>
      </w:tr>
    </w:tbl>
    <w:p w14:paraId="5E3D8C82" w14:textId="77777777" w:rsidR="00DF2686" w:rsidRPr="00EC072D" w:rsidRDefault="00DF2686">
      <w:pPr>
        <w:rPr>
          <w:sz w:val="2"/>
          <w:szCs w:val="2"/>
        </w:rPr>
      </w:pPr>
    </w:p>
    <w:tbl>
      <w:tblPr>
        <w:tblW w:w="5113"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15026"/>
      </w:tblGrid>
      <w:tr w:rsidR="00EC072D" w:rsidRPr="00EC072D" w14:paraId="762A6783" w14:textId="77777777" w:rsidTr="00973E41">
        <w:trPr>
          <w:trHeight w:val="20"/>
        </w:trPr>
        <w:tc>
          <w:tcPr>
            <w:tcW w:w="5000" w:type="pct"/>
            <w:vAlign w:val="center"/>
          </w:tcPr>
          <w:p w14:paraId="0290E514" w14:textId="77777777" w:rsidR="004370AA" w:rsidRPr="00EC072D" w:rsidRDefault="004370AA" w:rsidP="00E3093F">
            <w:pPr>
              <w:autoSpaceDE w:val="0"/>
              <w:autoSpaceDN w:val="0"/>
              <w:adjustRightInd w:val="0"/>
              <w:rPr>
                <w:sz w:val="28"/>
              </w:rPr>
            </w:pPr>
            <w:r w:rsidRPr="00EC072D">
              <w:rPr>
                <w:sz w:val="28"/>
              </w:rPr>
              <w:t>Примечани</w:t>
            </w:r>
            <w:r w:rsidR="00713538" w:rsidRPr="00EC072D">
              <w:rPr>
                <w:sz w:val="28"/>
              </w:rPr>
              <w:t>е</w:t>
            </w:r>
          </w:p>
          <w:p w14:paraId="10BE78BB" w14:textId="39DA30DA" w:rsidR="006D1701" w:rsidRPr="00EC072D" w:rsidRDefault="006D1701" w:rsidP="00E3093F">
            <w:pPr>
              <w:autoSpaceDE w:val="0"/>
              <w:autoSpaceDN w:val="0"/>
              <w:adjustRightInd w:val="0"/>
              <w:rPr>
                <w:sz w:val="28"/>
              </w:rPr>
            </w:pPr>
            <w:r w:rsidRPr="00EC072D">
              <w:rPr>
                <w:sz w:val="28"/>
                <w:szCs w:val="28"/>
              </w:rPr>
              <w:t xml:space="preserve">1. </w:t>
            </w:r>
            <w:r w:rsidRPr="00EC072D">
              <w:rPr>
                <w:sz w:val="28"/>
              </w:rPr>
              <w:t>Размер земельного участка образовательной организации может быть уменьшен</w:t>
            </w:r>
            <w:r w:rsidR="001D4C09" w:rsidRPr="00EC072D">
              <w:rPr>
                <w:sz w:val="28"/>
              </w:rPr>
              <w:t xml:space="preserve"> в границах комплексного развития застроенной территории на 20%.</w:t>
            </w:r>
          </w:p>
        </w:tc>
      </w:tr>
    </w:tbl>
    <w:p w14:paraId="34FD1D94" w14:textId="5A30D087" w:rsidR="002E12AD" w:rsidRPr="00EC072D" w:rsidRDefault="009B0685" w:rsidP="006F149D">
      <w:pPr>
        <w:pStyle w:val="S40"/>
        <w:rPr>
          <w:rFonts w:ascii="Times New Roman" w:hAnsi="Times New Roman" w:cs="Times New Roman"/>
          <w:sz w:val="28"/>
          <w:szCs w:val="28"/>
        </w:rPr>
      </w:pPr>
      <w:bookmarkStart w:id="198" w:name="_Toc88934926"/>
      <w:r w:rsidRPr="00EC072D">
        <w:rPr>
          <w:rFonts w:ascii="Times New Roman" w:hAnsi="Times New Roman" w:cs="Times New Roman"/>
          <w:sz w:val="28"/>
          <w:szCs w:val="28"/>
          <w:lang w:val="ru-RU"/>
        </w:rPr>
        <w:lastRenderedPageBreak/>
        <w:t>2.3.1.2</w:t>
      </w:r>
      <w:proofErr w:type="gramStart"/>
      <w:r w:rsidRPr="00EC072D">
        <w:rPr>
          <w:rFonts w:ascii="Times New Roman" w:hAnsi="Times New Roman" w:cs="Times New Roman"/>
          <w:sz w:val="28"/>
          <w:szCs w:val="28"/>
          <w:lang w:val="ru-RU"/>
        </w:rPr>
        <w:t xml:space="preserve"> </w:t>
      </w:r>
      <w:r w:rsidR="002E12AD" w:rsidRPr="00EC072D">
        <w:rPr>
          <w:rFonts w:ascii="Times New Roman" w:hAnsi="Times New Roman" w:cs="Times New Roman"/>
          <w:sz w:val="28"/>
          <w:szCs w:val="28"/>
        </w:rPr>
        <w:t>Д</w:t>
      </w:r>
      <w:proofErr w:type="gramEnd"/>
      <w:r w:rsidR="002E12AD" w:rsidRPr="00EC072D">
        <w:rPr>
          <w:rFonts w:ascii="Times New Roman" w:hAnsi="Times New Roman" w:cs="Times New Roman"/>
          <w:sz w:val="28"/>
          <w:szCs w:val="28"/>
        </w:rPr>
        <w:t>ля объектов транспортной инфраструктуры местного значения городского округа</w:t>
      </w:r>
      <w:bookmarkEnd w:id="198"/>
    </w:p>
    <w:p w14:paraId="32A83E67" w14:textId="1A52DAA3" w:rsidR="002D028B" w:rsidRPr="00EC072D" w:rsidRDefault="002D028B" w:rsidP="00CD1C4C">
      <w:pPr>
        <w:pStyle w:val="af1"/>
      </w:pPr>
      <w:r w:rsidRPr="00EC072D">
        <w:t xml:space="preserve">Таблица </w:t>
      </w:r>
      <w:r w:rsidR="00EE7C8E" w:rsidRPr="00EC072D">
        <w:rPr>
          <w:noProof/>
        </w:rPr>
        <w:fldChar w:fldCharType="begin"/>
      </w:r>
      <w:r w:rsidR="00EE7C8E" w:rsidRPr="00EC072D">
        <w:rPr>
          <w:noProof/>
        </w:rPr>
        <w:instrText xml:space="preserve"> SEQ Таблица \* ARABIC </w:instrText>
      </w:r>
      <w:r w:rsidR="00EE7C8E" w:rsidRPr="00EC072D">
        <w:rPr>
          <w:noProof/>
        </w:rPr>
        <w:fldChar w:fldCharType="separate"/>
      </w:r>
      <w:r w:rsidR="00CD1C4C" w:rsidRPr="00EC072D">
        <w:rPr>
          <w:noProof/>
        </w:rPr>
        <w:t>17</w:t>
      </w:r>
      <w:r w:rsidR="00EE7C8E" w:rsidRPr="00EC072D">
        <w:rPr>
          <w:noProof/>
        </w:rPr>
        <w:fldChar w:fldCharType="end"/>
      </w:r>
      <w:r w:rsidRPr="00EC072D">
        <w:t xml:space="preserve"> – Расчетные показатели, устанавливаемые для объектов местного значения городского округа в области транспортной инфраструктуры</w:t>
      </w:r>
    </w:p>
    <w:tbl>
      <w:tblPr>
        <w:tblW w:w="5137" w:type="pct"/>
        <w:tblInd w:w="-114" w:type="dxa"/>
        <w:tblLayout w:type="fixed"/>
        <w:tblCellMar>
          <w:top w:w="28" w:type="dxa"/>
          <w:left w:w="28" w:type="dxa"/>
          <w:bottom w:w="28" w:type="dxa"/>
          <w:right w:w="28" w:type="dxa"/>
        </w:tblCellMar>
        <w:tblLook w:val="0000" w:firstRow="0" w:lastRow="0" w:firstColumn="0" w:lastColumn="0" w:noHBand="0" w:noVBand="0"/>
      </w:tblPr>
      <w:tblGrid>
        <w:gridCol w:w="3760"/>
        <w:gridCol w:w="4604"/>
        <w:gridCol w:w="3543"/>
        <w:gridCol w:w="3120"/>
      </w:tblGrid>
      <w:tr w:rsidR="00EC072D" w:rsidRPr="00EC072D" w14:paraId="552B749B" w14:textId="77777777" w:rsidTr="00BB3B6E">
        <w:tc>
          <w:tcPr>
            <w:tcW w:w="1251" w:type="pct"/>
            <w:vMerge w:val="restart"/>
            <w:tcBorders>
              <w:top w:val="single" w:sz="4" w:space="0" w:color="auto"/>
              <w:left w:val="single" w:sz="4" w:space="0" w:color="auto"/>
              <w:bottom w:val="single" w:sz="4" w:space="0" w:color="auto"/>
              <w:right w:val="single" w:sz="4" w:space="0" w:color="auto"/>
            </w:tcBorders>
            <w:vAlign w:val="center"/>
          </w:tcPr>
          <w:p w14:paraId="43157E1F" w14:textId="77777777" w:rsidR="002E12AD" w:rsidRPr="00EC072D" w:rsidRDefault="002E12AD" w:rsidP="002E12AD">
            <w:pPr>
              <w:autoSpaceDE w:val="0"/>
              <w:autoSpaceDN w:val="0"/>
              <w:adjustRightInd w:val="0"/>
              <w:jc w:val="center"/>
              <w:rPr>
                <w:sz w:val="28"/>
                <w:szCs w:val="28"/>
              </w:rPr>
            </w:pPr>
            <w:r w:rsidRPr="00EC072D">
              <w:rPr>
                <w:sz w:val="28"/>
                <w:szCs w:val="28"/>
              </w:rPr>
              <w:t>Вид объекта</w:t>
            </w:r>
          </w:p>
        </w:tc>
        <w:tc>
          <w:tcPr>
            <w:tcW w:w="2711" w:type="pct"/>
            <w:gridSpan w:val="2"/>
            <w:tcBorders>
              <w:top w:val="single" w:sz="4" w:space="0" w:color="auto"/>
              <w:left w:val="single" w:sz="4" w:space="0" w:color="auto"/>
              <w:bottom w:val="single" w:sz="4" w:space="0" w:color="auto"/>
              <w:right w:val="single" w:sz="4" w:space="0" w:color="auto"/>
            </w:tcBorders>
            <w:vAlign w:val="center"/>
          </w:tcPr>
          <w:p w14:paraId="2A945297" w14:textId="77777777" w:rsidR="002E12AD" w:rsidRPr="00EC072D" w:rsidRDefault="002E12AD" w:rsidP="002E12AD">
            <w:pPr>
              <w:autoSpaceDE w:val="0"/>
              <w:autoSpaceDN w:val="0"/>
              <w:adjustRightInd w:val="0"/>
              <w:jc w:val="center"/>
              <w:rPr>
                <w:sz w:val="28"/>
                <w:szCs w:val="28"/>
              </w:rPr>
            </w:pPr>
            <w:r w:rsidRPr="00EC072D">
              <w:rPr>
                <w:sz w:val="28"/>
                <w:szCs w:val="28"/>
              </w:rPr>
              <w:t>Обеспеченность объектами</w:t>
            </w:r>
          </w:p>
        </w:tc>
        <w:tc>
          <w:tcPr>
            <w:tcW w:w="1038" w:type="pct"/>
            <w:vMerge w:val="restart"/>
            <w:tcBorders>
              <w:top w:val="single" w:sz="4" w:space="0" w:color="auto"/>
              <w:left w:val="single" w:sz="4" w:space="0" w:color="auto"/>
              <w:bottom w:val="single" w:sz="4" w:space="0" w:color="auto"/>
              <w:right w:val="single" w:sz="4" w:space="0" w:color="auto"/>
            </w:tcBorders>
            <w:vAlign w:val="center"/>
          </w:tcPr>
          <w:p w14:paraId="173130D7" w14:textId="77777777" w:rsidR="002E12AD" w:rsidRPr="00EC072D" w:rsidRDefault="002E12AD" w:rsidP="001941FE">
            <w:pPr>
              <w:autoSpaceDE w:val="0"/>
              <w:autoSpaceDN w:val="0"/>
              <w:adjustRightInd w:val="0"/>
              <w:jc w:val="center"/>
              <w:rPr>
                <w:b/>
                <w:sz w:val="28"/>
                <w:szCs w:val="28"/>
              </w:rPr>
            </w:pPr>
            <w:r w:rsidRPr="00EC072D">
              <w:rPr>
                <w:sz w:val="28"/>
                <w:szCs w:val="28"/>
              </w:rPr>
              <w:t xml:space="preserve">Территориальная доступность объектов транспортной инфраструктуры, </w:t>
            </w:r>
            <w:proofErr w:type="gramStart"/>
            <w:r w:rsidRPr="00EC072D">
              <w:rPr>
                <w:sz w:val="28"/>
                <w:szCs w:val="28"/>
              </w:rPr>
              <w:t>м</w:t>
            </w:r>
            <w:proofErr w:type="gramEnd"/>
          </w:p>
        </w:tc>
      </w:tr>
      <w:tr w:rsidR="00EC072D" w:rsidRPr="00EC072D" w14:paraId="20400DAA" w14:textId="77777777" w:rsidTr="00BB3B6E">
        <w:tc>
          <w:tcPr>
            <w:tcW w:w="1251" w:type="pct"/>
            <w:vMerge/>
            <w:tcBorders>
              <w:top w:val="single" w:sz="4" w:space="0" w:color="auto"/>
              <w:left w:val="single" w:sz="4" w:space="0" w:color="auto"/>
              <w:bottom w:val="single" w:sz="4" w:space="0" w:color="auto"/>
              <w:right w:val="single" w:sz="4" w:space="0" w:color="auto"/>
            </w:tcBorders>
            <w:vAlign w:val="center"/>
          </w:tcPr>
          <w:p w14:paraId="54859D58" w14:textId="77777777" w:rsidR="002E12AD" w:rsidRPr="00EC072D" w:rsidRDefault="002E12AD" w:rsidP="00B6379B">
            <w:pPr>
              <w:pStyle w:val="ConsPlusNormal"/>
              <w:jc w:val="center"/>
              <w:rPr>
                <w:rFonts w:ascii="Times New Roman" w:hAnsi="Times New Roman" w:cs="Times New Roman"/>
                <w:b/>
                <w:sz w:val="28"/>
                <w:szCs w:val="28"/>
              </w:rPr>
            </w:pPr>
          </w:p>
        </w:tc>
        <w:tc>
          <w:tcPr>
            <w:tcW w:w="1532" w:type="pct"/>
            <w:tcBorders>
              <w:top w:val="single" w:sz="4" w:space="0" w:color="auto"/>
              <w:left w:val="single" w:sz="4" w:space="0" w:color="auto"/>
              <w:bottom w:val="single" w:sz="4" w:space="0" w:color="auto"/>
              <w:right w:val="single" w:sz="4" w:space="0" w:color="auto"/>
            </w:tcBorders>
            <w:vAlign w:val="center"/>
          </w:tcPr>
          <w:p w14:paraId="24F21150" w14:textId="77777777" w:rsidR="002E12AD" w:rsidRPr="00EC072D" w:rsidRDefault="002E12AD" w:rsidP="002E12AD">
            <w:pPr>
              <w:autoSpaceDE w:val="0"/>
              <w:autoSpaceDN w:val="0"/>
              <w:adjustRightInd w:val="0"/>
              <w:jc w:val="center"/>
              <w:rPr>
                <w:sz w:val="28"/>
                <w:szCs w:val="28"/>
              </w:rPr>
            </w:pPr>
            <w:r w:rsidRPr="00EC072D">
              <w:rPr>
                <w:sz w:val="28"/>
                <w:szCs w:val="28"/>
              </w:rPr>
              <w:t>потребность в мощности</w:t>
            </w:r>
          </w:p>
        </w:tc>
        <w:tc>
          <w:tcPr>
            <w:tcW w:w="1179" w:type="pct"/>
            <w:tcBorders>
              <w:top w:val="single" w:sz="4" w:space="0" w:color="auto"/>
              <w:left w:val="single" w:sz="4" w:space="0" w:color="auto"/>
              <w:bottom w:val="single" w:sz="4" w:space="0" w:color="auto"/>
              <w:right w:val="single" w:sz="4" w:space="0" w:color="auto"/>
            </w:tcBorders>
            <w:vAlign w:val="center"/>
          </w:tcPr>
          <w:p w14:paraId="758EE374" w14:textId="77777777" w:rsidR="002E12AD" w:rsidRPr="00EC072D" w:rsidRDefault="002E12AD" w:rsidP="002E12AD">
            <w:pPr>
              <w:autoSpaceDE w:val="0"/>
              <w:autoSpaceDN w:val="0"/>
              <w:adjustRightInd w:val="0"/>
              <w:jc w:val="center"/>
              <w:rPr>
                <w:sz w:val="28"/>
                <w:szCs w:val="28"/>
              </w:rPr>
            </w:pPr>
            <w:r w:rsidRPr="00EC072D">
              <w:rPr>
                <w:sz w:val="28"/>
                <w:szCs w:val="28"/>
              </w:rPr>
              <w:t>потребность в территории, для размещения объекта транспорта, кв. м</w:t>
            </w:r>
          </w:p>
        </w:tc>
        <w:tc>
          <w:tcPr>
            <w:tcW w:w="1038" w:type="pct"/>
            <w:vMerge/>
            <w:tcBorders>
              <w:top w:val="single" w:sz="4" w:space="0" w:color="auto"/>
              <w:left w:val="single" w:sz="4" w:space="0" w:color="auto"/>
              <w:bottom w:val="single" w:sz="4" w:space="0" w:color="auto"/>
              <w:right w:val="single" w:sz="4" w:space="0" w:color="auto"/>
            </w:tcBorders>
            <w:vAlign w:val="center"/>
          </w:tcPr>
          <w:p w14:paraId="05B8DE98" w14:textId="77777777" w:rsidR="002E12AD" w:rsidRPr="00EC072D" w:rsidRDefault="002E12AD" w:rsidP="00B6379B">
            <w:pPr>
              <w:pStyle w:val="ConsPlusNormal"/>
              <w:jc w:val="center"/>
              <w:rPr>
                <w:rFonts w:ascii="Times New Roman" w:hAnsi="Times New Roman" w:cs="Times New Roman"/>
                <w:b/>
                <w:sz w:val="28"/>
                <w:szCs w:val="28"/>
              </w:rPr>
            </w:pPr>
          </w:p>
        </w:tc>
      </w:tr>
    </w:tbl>
    <w:p w14:paraId="5458FF2F" w14:textId="77777777" w:rsidR="002E12AD" w:rsidRPr="00EC072D" w:rsidRDefault="002E12AD" w:rsidP="002E12AD">
      <w:pPr>
        <w:rPr>
          <w:sz w:val="2"/>
          <w:szCs w:val="2"/>
        </w:rPr>
      </w:pPr>
    </w:p>
    <w:tbl>
      <w:tblPr>
        <w:tblW w:w="5137" w:type="pct"/>
        <w:tblInd w:w="-114" w:type="dxa"/>
        <w:tblLayout w:type="fixed"/>
        <w:tblCellMar>
          <w:top w:w="28" w:type="dxa"/>
          <w:left w:w="28" w:type="dxa"/>
          <w:bottom w:w="28" w:type="dxa"/>
          <w:right w:w="28" w:type="dxa"/>
        </w:tblCellMar>
        <w:tblLook w:val="0000" w:firstRow="0" w:lastRow="0" w:firstColumn="0" w:lastColumn="0" w:noHBand="0" w:noVBand="0"/>
      </w:tblPr>
      <w:tblGrid>
        <w:gridCol w:w="3760"/>
        <w:gridCol w:w="4604"/>
        <w:gridCol w:w="3546"/>
        <w:gridCol w:w="3117"/>
      </w:tblGrid>
      <w:tr w:rsidR="00EC072D" w:rsidRPr="00EC072D" w14:paraId="3154D7F2" w14:textId="77777777" w:rsidTr="00BB3B6E">
        <w:trPr>
          <w:tblHeader/>
        </w:trPr>
        <w:tc>
          <w:tcPr>
            <w:tcW w:w="1251" w:type="pct"/>
            <w:tcBorders>
              <w:top w:val="single" w:sz="4" w:space="0" w:color="auto"/>
              <w:left w:val="single" w:sz="4" w:space="0" w:color="auto"/>
              <w:bottom w:val="single" w:sz="4" w:space="0" w:color="auto"/>
              <w:right w:val="single" w:sz="4" w:space="0" w:color="auto"/>
            </w:tcBorders>
            <w:vAlign w:val="center"/>
          </w:tcPr>
          <w:p w14:paraId="15F75B94" w14:textId="6538C0B3" w:rsidR="002E12AD" w:rsidRPr="00EC072D" w:rsidRDefault="002E12AD" w:rsidP="002E12AD">
            <w:pPr>
              <w:autoSpaceDE w:val="0"/>
              <w:autoSpaceDN w:val="0"/>
              <w:adjustRightInd w:val="0"/>
              <w:jc w:val="center"/>
              <w:rPr>
                <w:sz w:val="28"/>
                <w:szCs w:val="28"/>
              </w:rPr>
            </w:pPr>
            <w:r w:rsidRPr="00EC072D">
              <w:rPr>
                <w:sz w:val="28"/>
                <w:szCs w:val="28"/>
              </w:rPr>
              <w:t>1</w:t>
            </w:r>
          </w:p>
        </w:tc>
        <w:tc>
          <w:tcPr>
            <w:tcW w:w="1532" w:type="pct"/>
            <w:tcBorders>
              <w:top w:val="single" w:sz="4" w:space="0" w:color="auto"/>
              <w:left w:val="single" w:sz="4" w:space="0" w:color="auto"/>
              <w:bottom w:val="single" w:sz="4" w:space="0" w:color="auto"/>
              <w:right w:val="single" w:sz="4" w:space="0" w:color="auto"/>
            </w:tcBorders>
            <w:vAlign w:val="center"/>
          </w:tcPr>
          <w:p w14:paraId="4D80EE71" w14:textId="4D4592A1" w:rsidR="002E12AD" w:rsidRPr="00EC072D" w:rsidRDefault="002E12AD" w:rsidP="002E12AD">
            <w:pPr>
              <w:autoSpaceDE w:val="0"/>
              <w:autoSpaceDN w:val="0"/>
              <w:adjustRightInd w:val="0"/>
              <w:jc w:val="center"/>
              <w:rPr>
                <w:sz w:val="28"/>
                <w:szCs w:val="28"/>
              </w:rPr>
            </w:pPr>
            <w:r w:rsidRPr="00EC072D">
              <w:rPr>
                <w:sz w:val="28"/>
                <w:szCs w:val="28"/>
              </w:rPr>
              <w:t>2</w:t>
            </w:r>
          </w:p>
        </w:tc>
        <w:tc>
          <w:tcPr>
            <w:tcW w:w="1180" w:type="pct"/>
            <w:tcBorders>
              <w:top w:val="single" w:sz="4" w:space="0" w:color="auto"/>
              <w:left w:val="single" w:sz="4" w:space="0" w:color="auto"/>
              <w:bottom w:val="single" w:sz="4" w:space="0" w:color="auto"/>
              <w:right w:val="single" w:sz="4" w:space="0" w:color="auto"/>
            </w:tcBorders>
            <w:vAlign w:val="center"/>
          </w:tcPr>
          <w:p w14:paraId="66484F4C" w14:textId="01171125" w:rsidR="002E12AD" w:rsidRPr="00EC072D" w:rsidRDefault="002E12AD" w:rsidP="002E12AD">
            <w:pPr>
              <w:autoSpaceDE w:val="0"/>
              <w:autoSpaceDN w:val="0"/>
              <w:adjustRightInd w:val="0"/>
              <w:jc w:val="center"/>
              <w:rPr>
                <w:sz w:val="28"/>
                <w:szCs w:val="28"/>
              </w:rPr>
            </w:pPr>
            <w:r w:rsidRPr="00EC072D">
              <w:rPr>
                <w:sz w:val="28"/>
                <w:szCs w:val="28"/>
              </w:rPr>
              <w:t>3</w:t>
            </w:r>
          </w:p>
        </w:tc>
        <w:tc>
          <w:tcPr>
            <w:tcW w:w="1037" w:type="pct"/>
            <w:tcBorders>
              <w:top w:val="single" w:sz="4" w:space="0" w:color="auto"/>
              <w:left w:val="single" w:sz="4" w:space="0" w:color="auto"/>
              <w:bottom w:val="single" w:sz="4" w:space="0" w:color="auto"/>
              <w:right w:val="single" w:sz="4" w:space="0" w:color="auto"/>
            </w:tcBorders>
            <w:vAlign w:val="center"/>
          </w:tcPr>
          <w:p w14:paraId="7F17062D" w14:textId="6CF96612" w:rsidR="002E12AD" w:rsidRPr="00EC072D" w:rsidRDefault="002E12AD" w:rsidP="002E12AD">
            <w:pPr>
              <w:autoSpaceDE w:val="0"/>
              <w:autoSpaceDN w:val="0"/>
              <w:adjustRightInd w:val="0"/>
              <w:jc w:val="center"/>
              <w:rPr>
                <w:sz w:val="28"/>
                <w:szCs w:val="28"/>
              </w:rPr>
            </w:pPr>
            <w:r w:rsidRPr="00EC072D">
              <w:rPr>
                <w:sz w:val="28"/>
                <w:szCs w:val="28"/>
              </w:rPr>
              <w:t>4</w:t>
            </w:r>
          </w:p>
        </w:tc>
      </w:tr>
      <w:tr w:rsidR="00EC072D" w:rsidRPr="00EC072D" w14:paraId="54906D1F" w14:textId="77777777" w:rsidTr="00BB3B6E">
        <w:tc>
          <w:tcPr>
            <w:tcW w:w="1251" w:type="pct"/>
            <w:tcBorders>
              <w:top w:val="single" w:sz="4" w:space="0" w:color="auto"/>
              <w:left w:val="single" w:sz="4" w:space="0" w:color="auto"/>
              <w:bottom w:val="single" w:sz="4" w:space="0" w:color="auto"/>
              <w:right w:val="single" w:sz="4" w:space="0" w:color="auto"/>
            </w:tcBorders>
          </w:tcPr>
          <w:p w14:paraId="0CB5A0A7" w14:textId="77777777" w:rsidR="002E12AD" w:rsidRPr="00EC072D" w:rsidRDefault="002E12AD" w:rsidP="002E12AD">
            <w:pPr>
              <w:autoSpaceDE w:val="0"/>
              <w:autoSpaceDN w:val="0"/>
              <w:adjustRightInd w:val="0"/>
              <w:rPr>
                <w:sz w:val="28"/>
                <w:szCs w:val="28"/>
              </w:rPr>
            </w:pPr>
            <w:r w:rsidRPr="00EC072D">
              <w:rPr>
                <w:sz w:val="28"/>
                <w:szCs w:val="28"/>
              </w:rPr>
              <w:t>Автомобильные дороги местного значения в границах городского округа</w:t>
            </w:r>
          </w:p>
        </w:tc>
        <w:tc>
          <w:tcPr>
            <w:tcW w:w="1532" w:type="pct"/>
            <w:tcBorders>
              <w:top w:val="single" w:sz="4" w:space="0" w:color="auto"/>
              <w:left w:val="single" w:sz="4" w:space="0" w:color="auto"/>
              <w:bottom w:val="single" w:sz="4" w:space="0" w:color="auto"/>
              <w:right w:val="single" w:sz="4" w:space="0" w:color="auto"/>
            </w:tcBorders>
          </w:tcPr>
          <w:p w14:paraId="2EE0DA98" w14:textId="7ABCA1AF" w:rsidR="002E12AD" w:rsidRPr="00EC072D" w:rsidRDefault="00C46442" w:rsidP="008B52B6">
            <w:pPr>
              <w:pStyle w:val="aff2"/>
              <w:numPr>
                <w:ilvl w:val="0"/>
                <w:numId w:val="22"/>
              </w:numPr>
              <w:tabs>
                <w:tab w:val="left" w:pos="256"/>
              </w:tabs>
              <w:autoSpaceDE w:val="0"/>
              <w:autoSpaceDN w:val="0"/>
              <w:adjustRightInd w:val="0"/>
              <w:spacing w:line="240" w:lineRule="auto"/>
              <w:ind w:left="33" w:firstLine="0"/>
              <w:rPr>
                <w:sz w:val="28"/>
                <w:szCs w:val="28"/>
              </w:rPr>
            </w:pPr>
            <w:r w:rsidRPr="00EC072D">
              <w:rPr>
                <w:sz w:val="28"/>
                <w:szCs w:val="28"/>
              </w:rPr>
              <w:t>4,5</w:t>
            </w:r>
            <w:r w:rsidR="002E12AD" w:rsidRPr="00EC072D">
              <w:rPr>
                <w:sz w:val="28"/>
                <w:szCs w:val="28"/>
              </w:rPr>
              <w:t xml:space="preserve"> км протяженности улично-дорожной сети на 1 кв. км территории городских населенных пунктов;</w:t>
            </w:r>
          </w:p>
          <w:p w14:paraId="032ECE57" w14:textId="39FE2E6F" w:rsidR="002E12AD" w:rsidRPr="00EC072D" w:rsidRDefault="00C46442" w:rsidP="008B52B6">
            <w:pPr>
              <w:pStyle w:val="aff2"/>
              <w:numPr>
                <w:ilvl w:val="0"/>
                <w:numId w:val="22"/>
              </w:numPr>
              <w:tabs>
                <w:tab w:val="left" w:pos="256"/>
              </w:tabs>
              <w:autoSpaceDE w:val="0"/>
              <w:autoSpaceDN w:val="0"/>
              <w:adjustRightInd w:val="0"/>
              <w:spacing w:line="240" w:lineRule="auto"/>
              <w:ind w:left="33" w:firstLine="0"/>
              <w:rPr>
                <w:sz w:val="28"/>
                <w:szCs w:val="28"/>
              </w:rPr>
            </w:pPr>
            <w:r w:rsidRPr="00EC072D">
              <w:rPr>
                <w:sz w:val="28"/>
                <w:szCs w:val="28"/>
              </w:rPr>
              <w:t>2</w:t>
            </w:r>
            <w:r w:rsidR="002E12AD" w:rsidRPr="00EC072D">
              <w:rPr>
                <w:sz w:val="28"/>
                <w:szCs w:val="28"/>
              </w:rPr>
              <w:t>,5 км протяженности улично-дорожной сети на 1 кв. км территории сельских населенных пунктов</w:t>
            </w:r>
            <w:r w:rsidR="000134B1" w:rsidRPr="00EC072D">
              <w:rPr>
                <w:sz w:val="28"/>
                <w:szCs w:val="28"/>
              </w:rPr>
              <w:t>.</w:t>
            </w:r>
          </w:p>
        </w:tc>
        <w:tc>
          <w:tcPr>
            <w:tcW w:w="1180" w:type="pct"/>
            <w:tcBorders>
              <w:top w:val="single" w:sz="4" w:space="0" w:color="auto"/>
              <w:left w:val="single" w:sz="4" w:space="0" w:color="auto"/>
              <w:bottom w:val="single" w:sz="4" w:space="0" w:color="auto"/>
              <w:right w:val="single" w:sz="4" w:space="0" w:color="auto"/>
            </w:tcBorders>
          </w:tcPr>
          <w:p w14:paraId="35AEA045" w14:textId="77777777" w:rsidR="002E12AD" w:rsidRPr="00EC072D" w:rsidRDefault="002E12AD" w:rsidP="002E12AD">
            <w:pPr>
              <w:autoSpaceDE w:val="0"/>
              <w:autoSpaceDN w:val="0"/>
              <w:adjustRightInd w:val="0"/>
              <w:rPr>
                <w:sz w:val="28"/>
                <w:szCs w:val="28"/>
              </w:rPr>
            </w:pPr>
            <w:r w:rsidRPr="00EC072D">
              <w:rPr>
                <w:sz w:val="28"/>
                <w:szCs w:val="28"/>
              </w:rPr>
              <w:t>не нормируется</w:t>
            </w:r>
          </w:p>
        </w:tc>
        <w:tc>
          <w:tcPr>
            <w:tcW w:w="1037" w:type="pct"/>
            <w:tcBorders>
              <w:top w:val="single" w:sz="4" w:space="0" w:color="auto"/>
              <w:left w:val="single" w:sz="4" w:space="0" w:color="auto"/>
              <w:bottom w:val="single" w:sz="4" w:space="0" w:color="auto"/>
              <w:right w:val="single" w:sz="4" w:space="0" w:color="auto"/>
            </w:tcBorders>
          </w:tcPr>
          <w:p w14:paraId="0747478C" w14:textId="77777777" w:rsidR="002E12AD" w:rsidRPr="00EC072D" w:rsidRDefault="002E12AD" w:rsidP="002E12AD">
            <w:pPr>
              <w:autoSpaceDE w:val="0"/>
              <w:autoSpaceDN w:val="0"/>
              <w:adjustRightInd w:val="0"/>
              <w:rPr>
                <w:sz w:val="28"/>
                <w:szCs w:val="28"/>
              </w:rPr>
            </w:pPr>
            <w:r w:rsidRPr="00EC072D">
              <w:rPr>
                <w:sz w:val="28"/>
                <w:szCs w:val="28"/>
              </w:rPr>
              <w:t>не нормируется</w:t>
            </w:r>
          </w:p>
        </w:tc>
      </w:tr>
      <w:tr w:rsidR="00EC072D" w:rsidRPr="00EC072D" w14:paraId="7836E845" w14:textId="77777777" w:rsidTr="00BB3B6E">
        <w:tc>
          <w:tcPr>
            <w:tcW w:w="1251" w:type="pct"/>
            <w:tcBorders>
              <w:top w:val="single" w:sz="4" w:space="0" w:color="auto"/>
              <w:left w:val="single" w:sz="4" w:space="0" w:color="auto"/>
              <w:bottom w:val="single" w:sz="4" w:space="0" w:color="auto"/>
              <w:right w:val="single" w:sz="4" w:space="0" w:color="auto"/>
            </w:tcBorders>
          </w:tcPr>
          <w:p w14:paraId="4EA9D43B" w14:textId="4DF04781" w:rsidR="005C1D3B" w:rsidRPr="00EC072D" w:rsidRDefault="005C1D3B" w:rsidP="005C1D3B">
            <w:pPr>
              <w:autoSpaceDE w:val="0"/>
              <w:autoSpaceDN w:val="0"/>
              <w:adjustRightInd w:val="0"/>
              <w:rPr>
                <w:sz w:val="28"/>
                <w:szCs w:val="28"/>
              </w:rPr>
            </w:pPr>
            <w:r w:rsidRPr="00EC072D">
              <w:rPr>
                <w:sz w:val="28"/>
                <w:szCs w:val="28"/>
              </w:rPr>
              <w:t>Остановочные пункты</w:t>
            </w:r>
          </w:p>
        </w:tc>
        <w:tc>
          <w:tcPr>
            <w:tcW w:w="1532" w:type="pct"/>
            <w:tcBorders>
              <w:top w:val="single" w:sz="4" w:space="0" w:color="auto"/>
              <w:left w:val="single" w:sz="4" w:space="0" w:color="auto"/>
              <w:bottom w:val="single" w:sz="4" w:space="0" w:color="auto"/>
              <w:right w:val="single" w:sz="4" w:space="0" w:color="auto"/>
            </w:tcBorders>
          </w:tcPr>
          <w:p w14:paraId="643FCDC6" w14:textId="5D4B89BC" w:rsidR="005C1D3B" w:rsidRPr="00EC072D" w:rsidRDefault="005C1D3B" w:rsidP="005C1D3B">
            <w:pPr>
              <w:pStyle w:val="aff2"/>
              <w:tabs>
                <w:tab w:val="left" w:pos="256"/>
              </w:tabs>
              <w:autoSpaceDE w:val="0"/>
              <w:autoSpaceDN w:val="0"/>
              <w:adjustRightInd w:val="0"/>
              <w:spacing w:line="240" w:lineRule="auto"/>
              <w:ind w:left="33" w:firstLine="0"/>
              <w:rPr>
                <w:sz w:val="28"/>
                <w:szCs w:val="28"/>
              </w:rPr>
            </w:pPr>
            <w:r w:rsidRPr="00EC072D">
              <w:rPr>
                <w:sz w:val="28"/>
                <w:szCs w:val="28"/>
              </w:rPr>
              <w:t>не нормируется</w:t>
            </w:r>
          </w:p>
        </w:tc>
        <w:tc>
          <w:tcPr>
            <w:tcW w:w="1180" w:type="pct"/>
            <w:tcBorders>
              <w:top w:val="single" w:sz="4" w:space="0" w:color="auto"/>
              <w:left w:val="single" w:sz="4" w:space="0" w:color="auto"/>
              <w:bottom w:val="single" w:sz="4" w:space="0" w:color="auto"/>
              <w:right w:val="single" w:sz="4" w:space="0" w:color="auto"/>
            </w:tcBorders>
          </w:tcPr>
          <w:p w14:paraId="7EC605CF" w14:textId="769819CC" w:rsidR="005C1D3B" w:rsidRPr="00EC072D" w:rsidRDefault="005C1D3B" w:rsidP="005C1D3B">
            <w:pPr>
              <w:autoSpaceDE w:val="0"/>
              <w:autoSpaceDN w:val="0"/>
              <w:adjustRightInd w:val="0"/>
              <w:rPr>
                <w:sz w:val="28"/>
                <w:szCs w:val="28"/>
              </w:rPr>
            </w:pPr>
            <w:r w:rsidRPr="00EC072D">
              <w:rPr>
                <w:sz w:val="28"/>
                <w:szCs w:val="28"/>
              </w:rPr>
              <w:t>не нормируется</w:t>
            </w:r>
          </w:p>
        </w:tc>
        <w:tc>
          <w:tcPr>
            <w:tcW w:w="1037" w:type="pct"/>
            <w:tcBorders>
              <w:top w:val="single" w:sz="4" w:space="0" w:color="auto"/>
              <w:left w:val="single" w:sz="4" w:space="0" w:color="auto"/>
              <w:bottom w:val="single" w:sz="4" w:space="0" w:color="auto"/>
              <w:right w:val="single" w:sz="4" w:space="0" w:color="auto"/>
            </w:tcBorders>
          </w:tcPr>
          <w:p w14:paraId="0DD9D116" w14:textId="24C17F76" w:rsidR="00D24205" w:rsidRPr="00EC072D" w:rsidRDefault="00FE1D92" w:rsidP="00D24205">
            <w:pPr>
              <w:autoSpaceDE w:val="0"/>
              <w:autoSpaceDN w:val="0"/>
              <w:adjustRightInd w:val="0"/>
              <w:rPr>
                <w:sz w:val="28"/>
                <w:szCs w:val="28"/>
              </w:rPr>
            </w:pPr>
            <w:r w:rsidRPr="00EC072D">
              <w:rPr>
                <w:sz w:val="28"/>
                <w:szCs w:val="28"/>
              </w:rPr>
              <w:t>в</w:t>
            </w:r>
            <w:r w:rsidR="002D028B" w:rsidRPr="00EC072D">
              <w:rPr>
                <w:sz w:val="28"/>
                <w:szCs w:val="28"/>
              </w:rPr>
              <w:t xml:space="preserve"> жилой застройке (за исключением индивидуальной жилой застройки) – 400</w:t>
            </w:r>
          </w:p>
        </w:tc>
      </w:tr>
      <w:tr w:rsidR="00EC072D" w:rsidRPr="00EC072D" w14:paraId="16ADE4FF" w14:textId="77777777" w:rsidTr="00BB3B6E">
        <w:tc>
          <w:tcPr>
            <w:tcW w:w="1251" w:type="pct"/>
            <w:vMerge w:val="restart"/>
            <w:tcBorders>
              <w:top w:val="single" w:sz="4" w:space="0" w:color="auto"/>
              <w:left w:val="single" w:sz="4" w:space="0" w:color="auto"/>
              <w:right w:val="single" w:sz="4" w:space="0" w:color="auto"/>
            </w:tcBorders>
          </w:tcPr>
          <w:p w14:paraId="5BD51A80" w14:textId="51CADA93" w:rsidR="00C37A67" w:rsidRPr="00EC072D" w:rsidRDefault="009D37BC" w:rsidP="005C1D3B">
            <w:pPr>
              <w:autoSpaceDE w:val="0"/>
              <w:autoSpaceDN w:val="0"/>
              <w:adjustRightInd w:val="0"/>
              <w:rPr>
                <w:sz w:val="28"/>
                <w:szCs w:val="28"/>
              </w:rPr>
            </w:pPr>
            <w:r w:rsidRPr="00EC072D">
              <w:rPr>
                <w:sz w:val="28"/>
                <w:szCs w:val="28"/>
              </w:rPr>
              <w:t xml:space="preserve">Места постоянного хранения индивидуальных легковых автомобилей в </w:t>
            </w:r>
            <w:r w:rsidR="00C37A67" w:rsidRPr="00EC072D">
              <w:rPr>
                <w:sz w:val="28"/>
                <w:szCs w:val="28"/>
              </w:rPr>
              <w:t>зонах жилого и общественно-жилого назначения</w:t>
            </w:r>
          </w:p>
          <w:p w14:paraId="02D51440" w14:textId="4D923A36" w:rsidR="009D37BC" w:rsidRPr="00EC072D" w:rsidRDefault="0036023A" w:rsidP="005C1D3B">
            <w:pPr>
              <w:autoSpaceDE w:val="0"/>
              <w:autoSpaceDN w:val="0"/>
              <w:adjustRightInd w:val="0"/>
              <w:rPr>
                <w:sz w:val="28"/>
                <w:szCs w:val="28"/>
              </w:rPr>
            </w:pPr>
            <w:r w:rsidRPr="00EC072D">
              <w:rPr>
                <w:sz w:val="28"/>
                <w:szCs w:val="28"/>
              </w:rPr>
              <w:t>(</w:t>
            </w:r>
            <w:r w:rsidR="00C37A67" w:rsidRPr="00EC072D">
              <w:rPr>
                <w:sz w:val="28"/>
                <w:szCs w:val="28"/>
              </w:rPr>
              <w:t>за исключением индивидуальн</w:t>
            </w:r>
            <w:r w:rsidR="004B3711" w:rsidRPr="00EC072D">
              <w:rPr>
                <w:sz w:val="28"/>
                <w:szCs w:val="28"/>
              </w:rPr>
              <w:t>ой</w:t>
            </w:r>
            <w:r w:rsidR="009D37BC" w:rsidRPr="00EC072D">
              <w:rPr>
                <w:sz w:val="28"/>
                <w:szCs w:val="28"/>
              </w:rPr>
              <w:t xml:space="preserve"> жилой застройки</w:t>
            </w:r>
            <w:r w:rsidRPr="00EC072D">
              <w:rPr>
                <w:sz w:val="28"/>
                <w:szCs w:val="28"/>
              </w:rPr>
              <w:t>)</w:t>
            </w:r>
          </w:p>
        </w:tc>
        <w:tc>
          <w:tcPr>
            <w:tcW w:w="1532" w:type="pct"/>
            <w:tcBorders>
              <w:top w:val="single" w:sz="4" w:space="0" w:color="auto"/>
              <w:left w:val="single" w:sz="4" w:space="0" w:color="auto"/>
              <w:bottom w:val="single" w:sz="4" w:space="0" w:color="auto"/>
              <w:right w:val="single" w:sz="4" w:space="0" w:color="auto"/>
            </w:tcBorders>
          </w:tcPr>
          <w:p w14:paraId="437685A9" w14:textId="31AB4D89" w:rsidR="009D37BC" w:rsidRPr="00EC072D" w:rsidRDefault="009D37BC" w:rsidP="005C1D3B">
            <w:pPr>
              <w:pStyle w:val="aff2"/>
              <w:tabs>
                <w:tab w:val="left" w:pos="256"/>
              </w:tabs>
              <w:autoSpaceDE w:val="0"/>
              <w:autoSpaceDN w:val="0"/>
              <w:adjustRightInd w:val="0"/>
              <w:spacing w:line="240" w:lineRule="auto"/>
              <w:ind w:left="33" w:firstLine="0"/>
              <w:rPr>
                <w:sz w:val="28"/>
                <w:szCs w:val="28"/>
              </w:rPr>
            </w:pPr>
            <w:r w:rsidRPr="00EC072D">
              <w:rPr>
                <w:sz w:val="28"/>
                <w:szCs w:val="28"/>
              </w:rPr>
              <w:t xml:space="preserve">1 </w:t>
            </w:r>
            <w:proofErr w:type="spellStart"/>
            <w:r w:rsidRPr="00EC072D">
              <w:rPr>
                <w:sz w:val="28"/>
                <w:szCs w:val="28"/>
              </w:rPr>
              <w:t>машино</w:t>
            </w:r>
            <w:proofErr w:type="spellEnd"/>
            <w:r w:rsidRPr="00EC072D">
              <w:rPr>
                <w:sz w:val="28"/>
                <w:szCs w:val="28"/>
              </w:rPr>
              <w:t>-место на 85 кв. м общей площади здания</w:t>
            </w:r>
          </w:p>
        </w:tc>
        <w:tc>
          <w:tcPr>
            <w:tcW w:w="1180" w:type="pct"/>
            <w:vMerge w:val="restart"/>
            <w:tcBorders>
              <w:top w:val="single" w:sz="4" w:space="0" w:color="auto"/>
              <w:left w:val="single" w:sz="4" w:space="0" w:color="auto"/>
              <w:right w:val="single" w:sz="4" w:space="0" w:color="auto"/>
            </w:tcBorders>
          </w:tcPr>
          <w:p w14:paraId="1F835818" w14:textId="77777777" w:rsidR="00E70D38" w:rsidRPr="00EC072D" w:rsidRDefault="00E70D38" w:rsidP="006A5D6F">
            <w:pPr>
              <w:autoSpaceDE w:val="0"/>
              <w:autoSpaceDN w:val="0"/>
              <w:adjustRightInd w:val="0"/>
              <w:rPr>
                <w:sz w:val="28"/>
                <w:szCs w:val="28"/>
              </w:rPr>
            </w:pPr>
            <w:r w:rsidRPr="00EC072D">
              <w:rPr>
                <w:sz w:val="28"/>
                <w:szCs w:val="28"/>
              </w:rPr>
              <w:t xml:space="preserve">для гаражей на 1 </w:t>
            </w:r>
            <w:proofErr w:type="spellStart"/>
            <w:r w:rsidRPr="00EC072D">
              <w:rPr>
                <w:sz w:val="28"/>
                <w:szCs w:val="28"/>
              </w:rPr>
              <w:t>машино</w:t>
            </w:r>
            <w:proofErr w:type="spellEnd"/>
            <w:r w:rsidRPr="00EC072D">
              <w:rPr>
                <w:sz w:val="28"/>
                <w:szCs w:val="28"/>
              </w:rPr>
              <w:t>-место:</w:t>
            </w:r>
          </w:p>
          <w:p w14:paraId="0CD765FE" w14:textId="77777777" w:rsidR="00E70D38" w:rsidRPr="00EC072D" w:rsidRDefault="00E70D38" w:rsidP="008B52B6">
            <w:pPr>
              <w:pStyle w:val="aff2"/>
              <w:numPr>
                <w:ilvl w:val="0"/>
                <w:numId w:val="22"/>
              </w:numPr>
              <w:tabs>
                <w:tab w:val="left" w:pos="256"/>
              </w:tabs>
              <w:autoSpaceDE w:val="0"/>
              <w:autoSpaceDN w:val="0"/>
              <w:adjustRightInd w:val="0"/>
              <w:spacing w:line="240" w:lineRule="auto"/>
              <w:ind w:left="33" w:firstLine="0"/>
              <w:rPr>
                <w:sz w:val="28"/>
                <w:szCs w:val="28"/>
              </w:rPr>
            </w:pPr>
            <w:r w:rsidRPr="00EC072D">
              <w:rPr>
                <w:sz w:val="28"/>
                <w:szCs w:val="28"/>
              </w:rPr>
              <w:t>одноэтажные – 30;</w:t>
            </w:r>
          </w:p>
          <w:p w14:paraId="3E706983" w14:textId="77777777" w:rsidR="00E70D38" w:rsidRPr="00EC072D" w:rsidRDefault="00E70D38" w:rsidP="008B52B6">
            <w:pPr>
              <w:pStyle w:val="aff2"/>
              <w:numPr>
                <w:ilvl w:val="0"/>
                <w:numId w:val="22"/>
              </w:numPr>
              <w:tabs>
                <w:tab w:val="left" w:pos="256"/>
              </w:tabs>
              <w:autoSpaceDE w:val="0"/>
              <w:autoSpaceDN w:val="0"/>
              <w:adjustRightInd w:val="0"/>
              <w:spacing w:line="240" w:lineRule="auto"/>
              <w:ind w:left="33" w:firstLine="0"/>
              <w:rPr>
                <w:sz w:val="28"/>
                <w:szCs w:val="28"/>
              </w:rPr>
            </w:pPr>
            <w:r w:rsidRPr="00EC072D">
              <w:rPr>
                <w:sz w:val="28"/>
                <w:szCs w:val="28"/>
              </w:rPr>
              <w:t>двухэтажные – 20;</w:t>
            </w:r>
          </w:p>
          <w:p w14:paraId="798C8ED1" w14:textId="77777777" w:rsidR="00E70D38" w:rsidRPr="00EC072D" w:rsidRDefault="00E70D38" w:rsidP="008B52B6">
            <w:pPr>
              <w:pStyle w:val="aff2"/>
              <w:numPr>
                <w:ilvl w:val="0"/>
                <w:numId w:val="22"/>
              </w:numPr>
              <w:tabs>
                <w:tab w:val="left" w:pos="256"/>
              </w:tabs>
              <w:autoSpaceDE w:val="0"/>
              <w:autoSpaceDN w:val="0"/>
              <w:adjustRightInd w:val="0"/>
              <w:spacing w:line="240" w:lineRule="auto"/>
              <w:ind w:left="33" w:firstLine="0"/>
              <w:rPr>
                <w:sz w:val="28"/>
                <w:szCs w:val="28"/>
              </w:rPr>
            </w:pPr>
            <w:r w:rsidRPr="00EC072D">
              <w:rPr>
                <w:sz w:val="28"/>
                <w:szCs w:val="28"/>
              </w:rPr>
              <w:t>трехэтажные – 14;</w:t>
            </w:r>
          </w:p>
          <w:p w14:paraId="204FEC07" w14:textId="77777777" w:rsidR="00E70D38" w:rsidRPr="00EC072D" w:rsidRDefault="00E70D38" w:rsidP="008B52B6">
            <w:pPr>
              <w:pStyle w:val="aff2"/>
              <w:numPr>
                <w:ilvl w:val="0"/>
                <w:numId w:val="22"/>
              </w:numPr>
              <w:tabs>
                <w:tab w:val="left" w:pos="256"/>
              </w:tabs>
              <w:autoSpaceDE w:val="0"/>
              <w:autoSpaceDN w:val="0"/>
              <w:adjustRightInd w:val="0"/>
              <w:spacing w:line="240" w:lineRule="auto"/>
              <w:ind w:left="33" w:firstLine="0"/>
              <w:rPr>
                <w:sz w:val="28"/>
                <w:szCs w:val="28"/>
              </w:rPr>
            </w:pPr>
            <w:r w:rsidRPr="00EC072D">
              <w:rPr>
                <w:sz w:val="28"/>
                <w:szCs w:val="28"/>
              </w:rPr>
              <w:t>четырехэтажные – 12;</w:t>
            </w:r>
          </w:p>
          <w:p w14:paraId="351E8503" w14:textId="77777777" w:rsidR="00E70D38" w:rsidRPr="00EC072D" w:rsidRDefault="00E70D38" w:rsidP="008B52B6">
            <w:pPr>
              <w:pStyle w:val="aff2"/>
              <w:numPr>
                <w:ilvl w:val="0"/>
                <w:numId w:val="22"/>
              </w:numPr>
              <w:tabs>
                <w:tab w:val="left" w:pos="256"/>
              </w:tabs>
              <w:autoSpaceDE w:val="0"/>
              <w:autoSpaceDN w:val="0"/>
              <w:adjustRightInd w:val="0"/>
              <w:spacing w:line="240" w:lineRule="auto"/>
              <w:ind w:left="33" w:firstLine="0"/>
              <w:rPr>
                <w:sz w:val="28"/>
                <w:szCs w:val="28"/>
              </w:rPr>
            </w:pPr>
            <w:r w:rsidRPr="00EC072D">
              <w:rPr>
                <w:sz w:val="28"/>
                <w:szCs w:val="28"/>
              </w:rPr>
              <w:t>пятиэтажные – 10.</w:t>
            </w:r>
          </w:p>
          <w:p w14:paraId="34F276E5" w14:textId="71FD3C45" w:rsidR="009D37BC" w:rsidRPr="00EC072D" w:rsidRDefault="00E70D38" w:rsidP="005F249D">
            <w:pPr>
              <w:autoSpaceDE w:val="0"/>
              <w:autoSpaceDN w:val="0"/>
              <w:adjustRightInd w:val="0"/>
              <w:rPr>
                <w:sz w:val="28"/>
                <w:szCs w:val="28"/>
              </w:rPr>
            </w:pPr>
            <w:r w:rsidRPr="00EC072D">
              <w:rPr>
                <w:sz w:val="28"/>
                <w:szCs w:val="28"/>
              </w:rPr>
              <w:t xml:space="preserve">для плоскостных открытых </w:t>
            </w:r>
            <w:r w:rsidR="00EC072D" w:rsidRPr="00EC072D">
              <w:rPr>
                <w:sz w:val="28"/>
                <w:szCs w:val="28"/>
              </w:rPr>
              <w:lastRenderedPageBreak/>
              <w:t xml:space="preserve">стоянок на 1 </w:t>
            </w:r>
            <w:proofErr w:type="spellStart"/>
            <w:r w:rsidR="00EC072D" w:rsidRPr="00EC072D">
              <w:rPr>
                <w:sz w:val="28"/>
                <w:szCs w:val="28"/>
              </w:rPr>
              <w:t>машино</w:t>
            </w:r>
            <w:proofErr w:type="spellEnd"/>
            <w:r w:rsidR="00EC072D" w:rsidRPr="00EC072D">
              <w:rPr>
                <w:sz w:val="28"/>
                <w:szCs w:val="28"/>
              </w:rPr>
              <w:t>-место </w:t>
            </w:r>
            <w:r w:rsidRPr="00EC072D">
              <w:rPr>
                <w:sz w:val="28"/>
                <w:szCs w:val="28"/>
              </w:rPr>
              <w:t>– 25</w:t>
            </w:r>
          </w:p>
        </w:tc>
        <w:tc>
          <w:tcPr>
            <w:tcW w:w="1037" w:type="pct"/>
            <w:vMerge w:val="restart"/>
            <w:tcBorders>
              <w:top w:val="single" w:sz="4" w:space="0" w:color="auto"/>
              <w:left w:val="single" w:sz="4" w:space="0" w:color="auto"/>
              <w:right w:val="single" w:sz="4" w:space="0" w:color="auto"/>
            </w:tcBorders>
          </w:tcPr>
          <w:p w14:paraId="54C7F925" w14:textId="70EAA990" w:rsidR="009D37BC" w:rsidRPr="00EC072D" w:rsidRDefault="00E70D38" w:rsidP="005C1D3B">
            <w:pPr>
              <w:autoSpaceDE w:val="0"/>
              <w:autoSpaceDN w:val="0"/>
              <w:adjustRightInd w:val="0"/>
              <w:rPr>
                <w:sz w:val="28"/>
                <w:szCs w:val="28"/>
              </w:rPr>
            </w:pPr>
            <w:r w:rsidRPr="00EC072D">
              <w:rPr>
                <w:sz w:val="28"/>
                <w:szCs w:val="28"/>
              </w:rPr>
              <w:lastRenderedPageBreak/>
              <w:t>не</w:t>
            </w:r>
            <w:r w:rsidR="009D37BC" w:rsidRPr="00EC072D">
              <w:rPr>
                <w:sz w:val="28"/>
                <w:szCs w:val="28"/>
              </w:rPr>
              <w:t xml:space="preserve"> более 500</w:t>
            </w:r>
          </w:p>
        </w:tc>
      </w:tr>
      <w:tr w:rsidR="00EC072D" w:rsidRPr="00EC072D" w14:paraId="04097260" w14:textId="77777777" w:rsidTr="00BB3B6E">
        <w:tc>
          <w:tcPr>
            <w:tcW w:w="1251" w:type="pct"/>
            <w:vMerge/>
            <w:tcBorders>
              <w:left w:val="single" w:sz="4" w:space="0" w:color="auto"/>
              <w:bottom w:val="single" w:sz="4" w:space="0" w:color="auto"/>
              <w:right w:val="single" w:sz="4" w:space="0" w:color="auto"/>
            </w:tcBorders>
          </w:tcPr>
          <w:p w14:paraId="1AEFB612" w14:textId="77777777" w:rsidR="009D37BC" w:rsidRPr="00EC072D" w:rsidRDefault="009D37BC" w:rsidP="005C1D3B">
            <w:pPr>
              <w:autoSpaceDE w:val="0"/>
              <w:autoSpaceDN w:val="0"/>
              <w:adjustRightInd w:val="0"/>
              <w:rPr>
                <w:sz w:val="28"/>
                <w:szCs w:val="28"/>
              </w:rPr>
            </w:pPr>
          </w:p>
        </w:tc>
        <w:tc>
          <w:tcPr>
            <w:tcW w:w="1532" w:type="pct"/>
            <w:tcBorders>
              <w:top w:val="single" w:sz="4" w:space="0" w:color="auto"/>
              <w:left w:val="single" w:sz="4" w:space="0" w:color="auto"/>
              <w:bottom w:val="single" w:sz="4" w:space="0" w:color="auto"/>
              <w:right w:val="single" w:sz="4" w:space="0" w:color="auto"/>
            </w:tcBorders>
          </w:tcPr>
          <w:p w14:paraId="31D88513" w14:textId="77777777" w:rsidR="00A344AC" w:rsidRPr="00EC072D" w:rsidRDefault="00E70D38" w:rsidP="00EF3E99">
            <w:pPr>
              <w:autoSpaceDE w:val="0"/>
              <w:autoSpaceDN w:val="0"/>
              <w:adjustRightInd w:val="0"/>
              <w:rPr>
                <w:sz w:val="28"/>
                <w:szCs w:val="28"/>
              </w:rPr>
            </w:pPr>
            <w:r w:rsidRPr="00EC072D">
              <w:rPr>
                <w:sz w:val="28"/>
                <w:szCs w:val="28"/>
              </w:rPr>
              <w:t xml:space="preserve">не менее 50% </w:t>
            </w:r>
          </w:p>
          <w:p w14:paraId="79287F24" w14:textId="5A75ED7D" w:rsidR="009D37BC" w:rsidRPr="00EC072D" w:rsidRDefault="00EF3E99" w:rsidP="00EF3E99">
            <w:pPr>
              <w:autoSpaceDE w:val="0"/>
              <w:autoSpaceDN w:val="0"/>
              <w:adjustRightInd w:val="0"/>
              <w:rPr>
                <w:sz w:val="28"/>
                <w:szCs w:val="28"/>
              </w:rPr>
            </w:pPr>
            <w:r w:rsidRPr="00EC072D">
              <w:rPr>
                <w:sz w:val="28"/>
                <w:szCs w:val="28"/>
              </w:rPr>
              <w:t xml:space="preserve">Количество мест постоянного хранения индивидуального автотранспорта при размещении объектов капитального строительства жилого назначения в условиях </w:t>
            </w:r>
            <w:r w:rsidRPr="00EC072D">
              <w:rPr>
                <w:sz w:val="28"/>
                <w:szCs w:val="28"/>
              </w:rPr>
              <w:lastRenderedPageBreak/>
              <w:t>комплексного освоения территории, % от общей обеспеченности местами постоянного хранения для объектов капитального строительства жилого назначения</w:t>
            </w:r>
          </w:p>
        </w:tc>
        <w:tc>
          <w:tcPr>
            <w:tcW w:w="1180" w:type="pct"/>
            <w:vMerge/>
            <w:tcBorders>
              <w:left w:val="single" w:sz="4" w:space="0" w:color="auto"/>
              <w:bottom w:val="single" w:sz="4" w:space="0" w:color="auto"/>
              <w:right w:val="single" w:sz="4" w:space="0" w:color="auto"/>
            </w:tcBorders>
          </w:tcPr>
          <w:p w14:paraId="21A28789" w14:textId="0C820BC1" w:rsidR="009D37BC" w:rsidRPr="00EC072D" w:rsidRDefault="009D37BC" w:rsidP="006A5D6F">
            <w:pPr>
              <w:autoSpaceDE w:val="0"/>
              <w:autoSpaceDN w:val="0"/>
              <w:adjustRightInd w:val="0"/>
              <w:rPr>
                <w:sz w:val="28"/>
                <w:szCs w:val="28"/>
              </w:rPr>
            </w:pPr>
          </w:p>
        </w:tc>
        <w:tc>
          <w:tcPr>
            <w:tcW w:w="1037" w:type="pct"/>
            <w:vMerge/>
            <w:tcBorders>
              <w:left w:val="single" w:sz="4" w:space="0" w:color="auto"/>
              <w:bottom w:val="single" w:sz="4" w:space="0" w:color="auto"/>
              <w:right w:val="single" w:sz="4" w:space="0" w:color="auto"/>
            </w:tcBorders>
          </w:tcPr>
          <w:p w14:paraId="73364532" w14:textId="76F64D9F" w:rsidR="009D37BC" w:rsidRPr="00EC072D" w:rsidRDefault="009D37BC" w:rsidP="005C1D3B">
            <w:pPr>
              <w:autoSpaceDE w:val="0"/>
              <w:autoSpaceDN w:val="0"/>
              <w:adjustRightInd w:val="0"/>
              <w:rPr>
                <w:sz w:val="28"/>
                <w:szCs w:val="28"/>
              </w:rPr>
            </w:pPr>
          </w:p>
        </w:tc>
      </w:tr>
    </w:tbl>
    <w:p w14:paraId="648D9000" w14:textId="77777777" w:rsidR="00E76C2E" w:rsidRPr="00EC072D" w:rsidRDefault="00E76C2E">
      <w:pPr>
        <w:rPr>
          <w:sz w:val="2"/>
          <w:szCs w:val="2"/>
        </w:rPr>
      </w:pPr>
    </w:p>
    <w:tbl>
      <w:tblPr>
        <w:tblStyle w:val="aff"/>
        <w:tblW w:w="5081" w:type="pct"/>
        <w:tblInd w:w="-34" w:type="dxa"/>
        <w:tblLayout w:type="fixed"/>
        <w:tblLook w:val="04A0" w:firstRow="1" w:lastRow="0" w:firstColumn="1" w:lastColumn="0" w:noHBand="0" w:noVBand="1"/>
      </w:tblPr>
      <w:tblGrid>
        <w:gridCol w:w="15026"/>
      </w:tblGrid>
      <w:tr w:rsidR="00EC072D" w:rsidRPr="00EC072D" w14:paraId="212C0F53" w14:textId="77777777" w:rsidTr="00BB3B6E">
        <w:tc>
          <w:tcPr>
            <w:tcW w:w="15026" w:type="dxa"/>
          </w:tcPr>
          <w:p w14:paraId="4B0534FF" w14:textId="77777777" w:rsidR="00E12691" w:rsidRPr="00EC072D" w:rsidRDefault="00E12691" w:rsidP="00E12691">
            <w:pPr>
              <w:autoSpaceDE w:val="0"/>
              <w:autoSpaceDN w:val="0"/>
              <w:adjustRightInd w:val="0"/>
              <w:rPr>
                <w:sz w:val="28"/>
                <w:szCs w:val="28"/>
              </w:rPr>
            </w:pPr>
            <w:r w:rsidRPr="00EC072D">
              <w:rPr>
                <w:sz w:val="28"/>
                <w:szCs w:val="28"/>
              </w:rPr>
              <w:t>Примечания</w:t>
            </w:r>
          </w:p>
          <w:p w14:paraId="21CEEDCF" w14:textId="77777777" w:rsidR="00E12691" w:rsidRPr="00EC072D" w:rsidRDefault="00E12691" w:rsidP="00E51641">
            <w:pPr>
              <w:autoSpaceDE w:val="0"/>
              <w:autoSpaceDN w:val="0"/>
              <w:adjustRightInd w:val="0"/>
              <w:jc w:val="both"/>
              <w:rPr>
                <w:sz w:val="28"/>
                <w:szCs w:val="28"/>
              </w:rPr>
            </w:pPr>
            <w:r w:rsidRPr="00EC072D">
              <w:rPr>
                <w:sz w:val="28"/>
                <w:szCs w:val="28"/>
              </w:rPr>
              <w:t>1. Размещение мест постоянного хранения индивидуального автотранспорта в границах земельного участка допускается в подземных и многоуровневых пристроенных автостоянках.</w:t>
            </w:r>
          </w:p>
          <w:p w14:paraId="1A85E981" w14:textId="77777777" w:rsidR="00E12691" w:rsidRPr="00EC072D" w:rsidRDefault="00E12691" w:rsidP="00E51641">
            <w:pPr>
              <w:autoSpaceDE w:val="0"/>
              <w:autoSpaceDN w:val="0"/>
              <w:adjustRightInd w:val="0"/>
              <w:jc w:val="both"/>
              <w:rPr>
                <w:sz w:val="28"/>
                <w:szCs w:val="28"/>
              </w:rPr>
            </w:pPr>
            <w:r w:rsidRPr="00EC072D">
              <w:rPr>
                <w:sz w:val="28"/>
                <w:szCs w:val="28"/>
              </w:rPr>
              <w:t xml:space="preserve">2. В общую обеспеченность местами постоянного хранения включены места временного хранения автотранспорта (гостевые стоянки). Расчетное количество мест временного хранения автотранспорта составляет 20% от общей обеспеченности местами постоянного хранения. </w:t>
            </w:r>
          </w:p>
          <w:p w14:paraId="2D834CF5" w14:textId="76E892EE" w:rsidR="00E12691" w:rsidRPr="00EC072D" w:rsidRDefault="00E12691" w:rsidP="00E51641">
            <w:pPr>
              <w:autoSpaceDE w:val="0"/>
              <w:autoSpaceDN w:val="0"/>
              <w:adjustRightInd w:val="0"/>
              <w:jc w:val="both"/>
              <w:rPr>
                <w:sz w:val="28"/>
                <w:szCs w:val="28"/>
              </w:rPr>
            </w:pPr>
            <w:r w:rsidRPr="00EC072D">
              <w:rPr>
                <w:sz w:val="28"/>
                <w:szCs w:val="28"/>
              </w:rPr>
              <w:t>3. Места для стоянки автомобилей инвалидов следует рассчитывать от общего количества мест временного хранения автотранспорта.</w:t>
            </w:r>
          </w:p>
        </w:tc>
      </w:tr>
    </w:tbl>
    <w:p w14:paraId="480BE4F7" w14:textId="696F4C73" w:rsidR="006106A6" w:rsidRPr="00EC072D" w:rsidRDefault="006106A6" w:rsidP="00CD1C4C">
      <w:pPr>
        <w:pStyle w:val="af1"/>
      </w:pPr>
      <w:r w:rsidRPr="00EC072D">
        <w:t xml:space="preserve">Таблица </w:t>
      </w:r>
      <w:r w:rsidR="0045529D" w:rsidRPr="00EC072D">
        <w:rPr>
          <w:noProof/>
        </w:rPr>
        <w:fldChar w:fldCharType="begin"/>
      </w:r>
      <w:r w:rsidR="0045529D" w:rsidRPr="00EC072D">
        <w:rPr>
          <w:noProof/>
        </w:rPr>
        <w:instrText xml:space="preserve"> SEQ Таблица \* ARABIC </w:instrText>
      </w:r>
      <w:r w:rsidR="0045529D" w:rsidRPr="00EC072D">
        <w:rPr>
          <w:noProof/>
        </w:rPr>
        <w:fldChar w:fldCharType="separate"/>
      </w:r>
      <w:r w:rsidR="00CD1C4C" w:rsidRPr="00EC072D">
        <w:rPr>
          <w:noProof/>
        </w:rPr>
        <w:t>18</w:t>
      </w:r>
      <w:r w:rsidR="0045529D" w:rsidRPr="00EC072D">
        <w:rPr>
          <w:noProof/>
        </w:rPr>
        <w:fldChar w:fldCharType="end"/>
      </w:r>
      <w:r w:rsidRPr="00EC072D">
        <w:t xml:space="preserve"> – Расчетные показатели обеспеченности объектов обслуживания местами временного размещения транспортных средств</w:t>
      </w:r>
    </w:p>
    <w:tbl>
      <w:tblPr>
        <w:tblStyle w:val="aff"/>
        <w:tblW w:w="5081" w:type="pct"/>
        <w:tblInd w:w="-34" w:type="dxa"/>
        <w:tblLayout w:type="fixed"/>
        <w:tblLook w:val="04A0" w:firstRow="1" w:lastRow="0" w:firstColumn="1" w:lastColumn="0" w:noHBand="0" w:noVBand="1"/>
      </w:tblPr>
      <w:tblGrid>
        <w:gridCol w:w="6096"/>
        <w:gridCol w:w="3259"/>
        <w:gridCol w:w="2678"/>
        <w:gridCol w:w="2993"/>
      </w:tblGrid>
      <w:tr w:rsidR="00EC072D" w:rsidRPr="00EC072D" w14:paraId="264F1192" w14:textId="77777777" w:rsidTr="00E76C2E">
        <w:tc>
          <w:tcPr>
            <w:tcW w:w="2028" w:type="pct"/>
            <w:vMerge w:val="restart"/>
            <w:vAlign w:val="center"/>
          </w:tcPr>
          <w:p w14:paraId="0B5BBA44" w14:textId="2E4390A9" w:rsidR="006D4AEE" w:rsidRPr="00EC072D" w:rsidRDefault="006D4AEE" w:rsidP="00D24205">
            <w:pPr>
              <w:autoSpaceDE w:val="0"/>
              <w:autoSpaceDN w:val="0"/>
              <w:adjustRightInd w:val="0"/>
              <w:jc w:val="center"/>
              <w:rPr>
                <w:sz w:val="28"/>
                <w:szCs w:val="28"/>
              </w:rPr>
            </w:pPr>
            <w:r w:rsidRPr="00EC072D">
              <w:rPr>
                <w:sz w:val="28"/>
                <w:szCs w:val="28"/>
              </w:rPr>
              <w:t>Наименование объекта</w:t>
            </w:r>
          </w:p>
        </w:tc>
        <w:tc>
          <w:tcPr>
            <w:tcW w:w="1084" w:type="pct"/>
            <w:vMerge w:val="restart"/>
            <w:vAlign w:val="center"/>
          </w:tcPr>
          <w:p w14:paraId="590570B5" w14:textId="71115F1C" w:rsidR="006D4AEE" w:rsidRPr="00EC072D" w:rsidRDefault="006D4AEE" w:rsidP="00D24205">
            <w:pPr>
              <w:autoSpaceDE w:val="0"/>
              <w:autoSpaceDN w:val="0"/>
              <w:adjustRightInd w:val="0"/>
              <w:jc w:val="center"/>
              <w:rPr>
                <w:sz w:val="28"/>
                <w:szCs w:val="28"/>
              </w:rPr>
            </w:pPr>
            <w:r w:rsidRPr="00EC072D">
              <w:rPr>
                <w:sz w:val="28"/>
                <w:szCs w:val="28"/>
              </w:rPr>
              <w:t>Расчетная единица</w:t>
            </w:r>
          </w:p>
        </w:tc>
        <w:tc>
          <w:tcPr>
            <w:tcW w:w="1887" w:type="pct"/>
            <w:gridSpan w:val="2"/>
            <w:vAlign w:val="center"/>
          </w:tcPr>
          <w:p w14:paraId="0041404F" w14:textId="77777777" w:rsidR="006D4AEE" w:rsidRPr="00EC072D" w:rsidRDefault="006D4AEE" w:rsidP="000B782A">
            <w:pPr>
              <w:autoSpaceDE w:val="0"/>
              <w:autoSpaceDN w:val="0"/>
              <w:adjustRightInd w:val="0"/>
              <w:jc w:val="center"/>
              <w:rPr>
                <w:sz w:val="28"/>
                <w:szCs w:val="28"/>
              </w:rPr>
            </w:pPr>
            <w:r w:rsidRPr="00EC072D">
              <w:rPr>
                <w:sz w:val="28"/>
                <w:szCs w:val="28"/>
              </w:rPr>
              <w:t xml:space="preserve">Значение расчетного показателя обеспеченности местами временного хранения легковых автомобилей, </w:t>
            </w:r>
          </w:p>
          <w:p w14:paraId="4938E251" w14:textId="427AAC75" w:rsidR="006D4AEE" w:rsidRPr="00EC072D" w:rsidRDefault="006D4AEE" w:rsidP="00D24205">
            <w:pPr>
              <w:autoSpaceDE w:val="0"/>
              <w:autoSpaceDN w:val="0"/>
              <w:adjustRightInd w:val="0"/>
              <w:jc w:val="center"/>
              <w:rPr>
                <w:sz w:val="28"/>
                <w:szCs w:val="28"/>
              </w:rPr>
            </w:pPr>
            <w:proofErr w:type="spellStart"/>
            <w:r w:rsidRPr="00EC072D">
              <w:rPr>
                <w:sz w:val="28"/>
                <w:szCs w:val="28"/>
              </w:rPr>
              <w:t>машино</w:t>
            </w:r>
            <w:proofErr w:type="spellEnd"/>
            <w:r w:rsidRPr="00EC072D">
              <w:rPr>
                <w:sz w:val="28"/>
                <w:szCs w:val="28"/>
              </w:rPr>
              <w:t>-мест на расчетную единицу</w:t>
            </w:r>
          </w:p>
        </w:tc>
      </w:tr>
      <w:tr w:rsidR="00EC072D" w:rsidRPr="00EC072D" w14:paraId="44EB711C" w14:textId="77777777" w:rsidTr="00E76C2E">
        <w:tc>
          <w:tcPr>
            <w:tcW w:w="2028" w:type="pct"/>
            <w:vMerge/>
            <w:vAlign w:val="center"/>
          </w:tcPr>
          <w:p w14:paraId="5FDD5A20" w14:textId="107CF180" w:rsidR="006D4AEE" w:rsidRPr="00EC072D" w:rsidRDefault="006D4AEE" w:rsidP="000B782A">
            <w:pPr>
              <w:autoSpaceDE w:val="0"/>
              <w:autoSpaceDN w:val="0"/>
              <w:adjustRightInd w:val="0"/>
              <w:jc w:val="center"/>
              <w:rPr>
                <w:sz w:val="28"/>
                <w:szCs w:val="28"/>
              </w:rPr>
            </w:pPr>
          </w:p>
        </w:tc>
        <w:tc>
          <w:tcPr>
            <w:tcW w:w="1084" w:type="pct"/>
            <w:vMerge/>
            <w:vAlign w:val="center"/>
          </w:tcPr>
          <w:p w14:paraId="49D77223" w14:textId="05A496C3" w:rsidR="006D4AEE" w:rsidRPr="00EC072D" w:rsidRDefault="006D4AEE" w:rsidP="000B782A">
            <w:pPr>
              <w:autoSpaceDE w:val="0"/>
              <w:autoSpaceDN w:val="0"/>
              <w:adjustRightInd w:val="0"/>
              <w:jc w:val="center"/>
              <w:rPr>
                <w:sz w:val="28"/>
                <w:szCs w:val="28"/>
              </w:rPr>
            </w:pPr>
          </w:p>
        </w:tc>
        <w:tc>
          <w:tcPr>
            <w:tcW w:w="891" w:type="pct"/>
            <w:vAlign w:val="center"/>
          </w:tcPr>
          <w:p w14:paraId="694293DC" w14:textId="182A35E5" w:rsidR="006D4AEE" w:rsidRPr="00EC072D" w:rsidRDefault="00E8621A" w:rsidP="00E8621A">
            <w:pPr>
              <w:autoSpaceDE w:val="0"/>
              <w:autoSpaceDN w:val="0"/>
              <w:adjustRightInd w:val="0"/>
              <w:jc w:val="center"/>
              <w:rPr>
                <w:sz w:val="28"/>
                <w:szCs w:val="28"/>
              </w:rPr>
            </w:pPr>
            <w:r w:rsidRPr="00EC072D">
              <w:rPr>
                <w:sz w:val="28"/>
                <w:szCs w:val="28"/>
              </w:rPr>
              <w:t>город Уссурийск</w:t>
            </w:r>
          </w:p>
        </w:tc>
        <w:tc>
          <w:tcPr>
            <w:tcW w:w="996" w:type="pct"/>
          </w:tcPr>
          <w:p w14:paraId="3A2F5562" w14:textId="5CC057F3" w:rsidR="006D4AEE" w:rsidRPr="00EC072D" w:rsidRDefault="00C83583" w:rsidP="00C83583">
            <w:pPr>
              <w:autoSpaceDE w:val="0"/>
              <w:autoSpaceDN w:val="0"/>
              <w:adjustRightInd w:val="0"/>
              <w:jc w:val="center"/>
              <w:rPr>
                <w:sz w:val="28"/>
                <w:szCs w:val="28"/>
              </w:rPr>
            </w:pPr>
            <w:r w:rsidRPr="00EC072D">
              <w:rPr>
                <w:sz w:val="28"/>
                <w:szCs w:val="28"/>
              </w:rPr>
              <w:t>сельский населенный пункт</w:t>
            </w:r>
          </w:p>
        </w:tc>
      </w:tr>
    </w:tbl>
    <w:p w14:paraId="483EEE4D" w14:textId="77777777" w:rsidR="00D24205" w:rsidRPr="00EC072D" w:rsidRDefault="00D24205">
      <w:pPr>
        <w:rPr>
          <w:sz w:val="2"/>
          <w:szCs w:val="2"/>
        </w:rPr>
      </w:pPr>
    </w:p>
    <w:tbl>
      <w:tblPr>
        <w:tblStyle w:val="aff"/>
        <w:tblW w:w="5081" w:type="pct"/>
        <w:tblInd w:w="-34" w:type="dxa"/>
        <w:tblLayout w:type="fixed"/>
        <w:tblLook w:val="04A0" w:firstRow="1" w:lastRow="0" w:firstColumn="1" w:lastColumn="0" w:noHBand="0" w:noVBand="1"/>
      </w:tblPr>
      <w:tblGrid>
        <w:gridCol w:w="6096"/>
        <w:gridCol w:w="3260"/>
        <w:gridCol w:w="2667"/>
        <w:gridCol w:w="3003"/>
      </w:tblGrid>
      <w:tr w:rsidR="00EC072D" w:rsidRPr="00EC072D" w14:paraId="669A747C" w14:textId="77777777" w:rsidTr="00E76C2E">
        <w:trPr>
          <w:tblHeader/>
        </w:trPr>
        <w:tc>
          <w:tcPr>
            <w:tcW w:w="6096" w:type="dxa"/>
            <w:vAlign w:val="center"/>
          </w:tcPr>
          <w:p w14:paraId="63FBE960" w14:textId="4E73B43A" w:rsidR="00D24205" w:rsidRPr="00EC072D" w:rsidRDefault="00D24205" w:rsidP="000B782A">
            <w:pPr>
              <w:autoSpaceDE w:val="0"/>
              <w:autoSpaceDN w:val="0"/>
              <w:adjustRightInd w:val="0"/>
              <w:jc w:val="center"/>
              <w:rPr>
                <w:sz w:val="28"/>
                <w:szCs w:val="28"/>
              </w:rPr>
            </w:pPr>
            <w:r w:rsidRPr="00EC072D">
              <w:rPr>
                <w:sz w:val="28"/>
                <w:szCs w:val="28"/>
              </w:rPr>
              <w:t>1</w:t>
            </w:r>
          </w:p>
        </w:tc>
        <w:tc>
          <w:tcPr>
            <w:tcW w:w="3260" w:type="dxa"/>
            <w:vAlign w:val="center"/>
          </w:tcPr>
          <w:p w14:paraId="5234E4C9" w14:textId="47D60696" w:rsidR="00D24205" w:rsidRPr="00EC072D" w:rsidRDefault="00D24205" w:rsidP="000B782A">
            <w:pPr>
              <w:autoSpaceDE w:val="0"/>
              <w:autoSpaceDN w:val="0"/>
              <w:adjustRightInd w:val="0"/>
              <w:jc w:val="center"/>
              <w:rPr>
                <w:sz w:val="28"/>
                <w:szCs w:val="28"/>
              </w:rPr>
            </w:pPr>
            <w:r w:rsidRPr="00EC072D">
              <w:rPr>
                <w:sz w:val="28"/>
                <w:szCs w:val="28"/>
              </w:rPr>
              <w:t>2</w:t>
            </w:r>
          </w:p>
        </w:tc>
        <w:tc>
          <w:tcPr>
            <w:tcW w:w="2667" w:type="dxa"/>
            <w:vAlign w:val="center"/>
          </w:tcPr>
          <w:p w14:paraId="5239D5D9" w14:textId="78C78972" w:rsidR="00D24205" w:rsidRPr="00EC072D" w:rsidRDefault="00D24205" w:rsidP="00E8621A">
            <w:pPr>
              <w:autoSpaceDE w:val="0"/>
              <w:autoSpaceDN w:val="0"/>
              <w:adjustRightInd w:val="0"/>
              <w:jc w:val="center"/>
              <w:rPr>
                <w:sz w:val="28"/>
                <w:szCs w:val="28"/>
              </w:rPr>
            </w:pPr>
            <w:r w:rsidRPr="00EC072D">
              <w:rPr>
                <w:sz w:val="28"/>
                <w:szCs w:val="28"/>
              </w:rPr>
              <w:t>3</w:t>
            </w:r>
          </w:p>
        </w:tc>
        <w:tc>
          <w:tcPr>
            <w:tcW w:w="3003" w:type="dxa"/>
          </w:tcPr>
          <w:p w14:paraId="0FCDD614" w14:textId="19F0DC44" w:rsidR="00D24205" w:rsidRPr="00EC072D" w:rsidRDefault="00D24205" w:rsidP="00C83583">
            <w:pPr>
              <w:autoSpaceDE w:val="0"/>
              <w:autoSpaceDN w:val="0"/>
              <w:adjustRightInd w:val="0"/>
              <w:jc w:val="center"/>
              <w:rPr>
                <w:sz w:val="28"/>
                <w:szCs w:val="28"/>
              </w:rPr>
            </w:pPr>
            <w:r w:rsidRPr="00EC072D">
              <w:rPr>
                <w:sz w:val="28"/>
                <w:szCs w:val="28"/>
              </w:rPr>
              <w:t>4</w:t>
            </w:r>
          </w:p>
        </w:tc>
      </w:tr>
      <w:tr w:rsidR="00EC072D" w:rsidRPr="00EC072D" w14:paraId="7F869211" w14:textId="77777777" w:rsidTr="00E76C2E">
        <w:tc>
          <w:tcPr>
            <w:tcW w:w="6096" w:type="dxa"/>
            <w:vAlign w:val="center"/>
          </w:tcPr>
          <w:p w14:paraId="4261E734" w14:textId="77777777" w:rsidR="006106A6" w:rsidRPr="00EC072D" w:rsidRDefault="006106A6" w:rsidP="000B782A">
            <w:pPr>
              <w:autoSpaceDE w:val="0"/>
              <w:autoSpaceDN w:val="0"/>
              <w:adjustRightInd w:val="0"/>
              <w:rPr>
                <w:sz w:val="28"/>
                <w:szCs w:val="28"/>
                <w:lang w:val="en-US"/>
              </w:rPr>
            </w:pPr>
            <w:r w:rsidRPr="00EC072D">
              <w:rPr>
                <w:sz w:val="28"/>
                <w:szCs w:val="28"/>
              </w:rPr>
              <w:t>Дошкольные образовательные организации</w:t>
            </w:r>
          </w:p>
        </w:tc>
        <w:tc>
          <w:tcPr>
            <w:tcW w:w="3260" w:type="dxa"/>
            <w:vAlign w:val="center"/>
          </w:tcPr>
          <w:p w14:paraId="40EF9593" w14:textId="77777777" w:rsidR="006106A6" w:rsidRPr="00EC072D" w:rsidRDefault="006106A6" w:rsidP="000B782A">
            <w:pPr>
              <w:autoSpaceDE w:val="0"/>
              <w:autoSpaceDN w:val="0"/>
              <w:adjustRightInd w:val="0"/>
              <w:jc w:val="center"/>
              <w:rPr>
                <w:sz w:val="28"/>
                <w:szCs w:val="28"/>
              </w:rPr>
            </w:pPr>
            <w:r w:rsidRPr="00EC072D">
              <w:rPr>
                <w:sz w:val="28"/>
                <w:szCs w:val="28"/>
              </w:rPr>
              <w:t>100 мест</w:t>
            </w:r>
          </w:p>
        </w:tc>
        <w:tc>
          <w:tcPr>
            <w:tcW w:w="2667" w:type="dxa"/>
            <w:vAlign w:val="center"/>
          </w:tcPr>
          <w:p w14:paraId="424A0085" w14:textId="77777777" w:rsidR="006106A6" w:rsidRPr="00EC072D" w:rsidRDefault="006106A6" w:rsidP="000B782A">
            <w:pPr>
              <w:autoSpaceDE w:val="0"/>
              <w:autoSpaceDN w:val="0"/>
              <w:adjustRightInd w:val="0"/>
              <w:jc w:val="center"/>
              <w:rPr>
                <w:sz w:val="28"/>
                <w:szCs w:val="28"/>
              </w:rPr>
            </w:pPr>
            <w:r w:rsidRPr="00EC072D">
              <w:rPr>
                <w:sz w:val="28"/>
                <w:szCs w:val="28"/>
              </w:rPr>
              <w:t>5</w:t>
            </w:r>
          </w:p>
        </w:tc>
        <w:tc>
          <w:tcPr>
            <w:tcW w:w="3003" w:type="dxa"/>
          </w:tcPr>
          <w:p w14:paraId="2C02B92C" w14:textId="77777777" w:rsidR="006106A6" w:rsidRPr="00EC072D" w:rsidRDefault="006106A6" w:rsidP="000B782A">
            <w:pPr>
              <w:autoSpaceDE w:val="0"/>
              <w:autoSpaceDN w:val="0"/>
              <w:adjustRightInd w:val="0"/>
              <w:jc w:val="center"/>
              <w:rPr>
                <w:sz w:val="28"/>
                <w:szCs w:val="28"/>
              </w:rPr>
            </w:pPr>
            <w:r w:rsidRPr="00EC072D">
              <w:rPr>
                <w:sz w:val="28"/>
                <w:szCs w:val="28"/>
              </w:rPr>
              <w:t>1</w:t>
            </w:r>
          </w:p>
        </w:tc>
      </w:tr>
      <w:tr w:rsidR="00EC072D" w:rsidRPr="00EC072D" w14:paraId="72974576" w14:textId="77777777" w:rsidTr="00E76C2E">
        <w:tc>
          <w:tcPr>
            <w:tcW w:w="6096" w:type="dxa"/>
            <w:vAlign w:val="center"/>
          </w:tcPr>
          <w:p w14:paraId="689E8225" w14:textId="77777777" w:rsidR="006106A6" w:rsidRPr="00EC072D" w:rsidRDefault="006106A6" w:rsidP="000B782A">
            <w:pPr>
              <w:autoSpaceDE w:val="0"/>
              <w:autoSpaceDN w:val="0"/>
              <w:adjustRightInd w:val="0"/>
              <w:rPr>
                <w:sz w:val="28"/>
                <w:szCs w:val="28"/>
              </w:rPr>
            </w:pPr>
            <w:r w:rsidRPr="00EC072D">
              <w:rPr>
                <w:sz w:val="28"/>
                <w:szCs w:val="28"/>
              </w:rPr>
              <w:t>Общеобразовательные организации</w:t>
            </w:r>
          </w:p>
        </w:tc>
        <w:tc>
          <w:tcPr>
            <w:tcW w:w="3260" w:type="dxa"/>
            <w:vAlign w:val="center"/>
          </w:tcPr>
          <w:p w14:paraId="23F3BBE8" w14:textId="77777777" w:rsidR="006106A6" w:rsidRPr="00EC072D" w:rsidRDefault="006106A6" w:rsidP="000B782A">
            <w:pPr>
              <w:autoSpaceDE w:val="0"/>
              <w:autoSpaceDN w:val="0"/>
              <w:adjustRightInd w:val="0"/>
              <w:jc w:val="center"/>
              <w:rPr>
                <w:sz w:val="28"/>
                <w:szCs w:val="28"/>
              </w:rPr>
            </w:pPr>
            <w:r w:rsidRPr="00EC072D">
              <w:rPr>
                <w:sz w:val="28"/>
                <w:szCs w:val="28"/>
              </w:rPr>
              <w:t>100 мест</w:t>
            </w:r>
          </w:p>
        </w:tc>
        <w:tc>
          <w:tcPr>
            <w:tcW w:w="2667" w:type="dxa"/>
            <w:vAlign w:val="center"/>
          </w:tcPr>
          <w:p w14:paraId="587C6D6D" w14:textId="77777777" w:rsidR="006106A6" w:rsidRPr="00EC072D" w:rsidRDefault="006106A6" w:rsidP="000B782A">
            <w:pPr>
              <w:autoSpaceDE w:val="0"/>
              <w:autoSpaceDN w:val="0"/>
              <w:adjustRightInd w:val="0"/>
              <w:jc w:val="center"/>
              <w:rPr>
                <w:sz w:val="28"/>
                <w:szCs w:val="28"/>
              </w:rPr>
            </w:pPr>
            <w:r w:rsidRPr="00EC072D">
              <w:rPr>
                <w:sz w:val="28"/>
                <w:szCs w:val="28"/>
              </w:rPr>
              <w:t>2</w:t>
            </w:r>
          </w:p>
        </w:tc>
        <w:tc>
          <w:tcPr>
            <w:tcW w:w="3003" w:type="dxa"/>
          </w:tcPr>
          <w:p w14:paraId="387EC6A4" w14:textId="77777777" w:rsidR="006106A6" w:rsidRPr="00EC072D" w:rsidRDefault="006106A6" w:rsidP="000B782A">
            <w:pPr>
              <w:autoSpaceDE w:val="0"/>
              <w:autoSpaceDN w:val="0"/>
              <w:adjustRightInd w:val="0"/>
              <w:jc w:val="center"/>
              <w:rPr>
                <w:sz w:val="28"/>
                <w:szCs w:val="28"/>
              </w:rPr>
            </w:pPr>
            <w:r w:rsidRPr="00EC072D">
              <w:rPr>
                <w:sz w:val="28"/>
                <w:szCs w:val="28"/>
              </w:rPr>
              <w:t>1</w:t>
            </w:r>
          </w:p>
        </w:tc>
      </w:tr>
      <w:tr w:rsidR="00EC072D" w:rsidRPr="00EC072D" w14:paraId="0E99E7AF" w14:textId="77777777" w:rsidTr="00E76C2E">
        <w:tc>
          <w:tcPr>
            <w:tcW w:w="6096" w:type="dxa"/>
            <w:vAlign w:val="center"/>
          </w:tcPr>
          <w:p w14:paraId="3050AF70" w14:textId="77777777" w:rsidR="006106A6" w:rsidRPr="00EC072D" w:rsidRDefault="006106A6" w:rsidP="000B782A">
            <w:pPr>
              <w:autoSpaceDE w:val="0"/>
              <w:autoSpaceDN w:val="0"/>
              <w:adjustRightInd w:val="0"/>
              <w:rPr>
                <w:sz w:val="28"/>
                <w:szCs w:val="28"/>
              </w:rPr>
            </w:pPr>
            <w:r w:rsidRPr="00EC072D">
              <w:rPr>
                <w:sz w:val="28"/>
                <w:szCs w:val="28"/>
              </w:rPr>
              <w:t>Организации дополнительного образования</w:t>
            </w:r>
          </w:p>
        </w:tc>
        <w:tc>
          <w:tcPr>
            <w:tcW w:w="3260" w:type="dxa"/>
            <w:vAlign w:val="center"/>
          </w:tcPr>
          <w:p w14:paraId="22672100" w14:textId="77777777" w:rsidR="006106A6" w:rsidRPr="00EC072D" w:rsidRDefault="006106A6" w:rsidP="000B782A">
            <w:pPr>
              <w:autoSpaceDE w:val="0"/>
              <w:autoSpaceDN w:val="0"/>
              <w:adjustRightInd w:val="0"/>
              <w:jc w:val="center"/>
              <w:rPr>
                <w:sz w:val="28"/>
                <w:szCs w:val="28"/>
              </w:rPr>
            </w:pPr>
            <w:r w:rsidRPr="00EC072D">
              <w:rPr>
                <w:sz w:val="28"/>
                <w:szCs w:val="28"/>
              </w:rPr>
              <w:t>100 мест</w:t>
            </w:r>
          </w:p>
        </w:tc>
        <w:tc>
          <w:tcPr>
            <w:tcW w:w="2667" w:type="dxa"/>
            <w:vAlign w:val="center"/>
          </w:tcPr>
          <w:p w14:paraId="6969B126" w14:textId="77777777" w:rsidR="006106A6" w:rsidRPr="00EC072D" w:rsidRDefault="006106A6" w:rsidP="000B782A">
            <w:pPr>
              <w:autoSpaceDE w:val="0"/>
              <w:autoSpaceDN w:val="0"/>
              <w:adjustRightInd w:val="0"/>
              <w:jc w:val="center"/>
              <w:rPr>
                <w:sz w:val="28"/>
                <w:szCs w:val="28"/>
              </w:rPr>
            </w:pPr>
            <w:r w:rsidRPr="00EC072D">
              <w:rPr>
                <w:sz w:val="28"/>
                <w:szCs w:val="28"/>
              </w:rPr>
              <w:t>2</w:t>
            </w:r>
          </w:p>
        </w:tc>
        <w:tc>
          <w:tcPr>
            <w:tcW w:w="3003" w:type="dxa"/>
          </w:tcPr>
          <w:p w14:paraId="16BDE8D5" w14:textId="77777777" w:rsidR="006106A6" w:rsidRPr="00EC072D" w:rsidRDefault="006106A6" w:rsidP="000B782A">
            <w:pPr>
              <w:autoSpaceDE w:val="0"/>
              <w:autoSpaceDN w:val="0"/>
              <w:adjustRightInd w:val="0"/>
              <w:jc w:val="center"/>
              <w:rPr>
                <w:sz w:val="28"/>
                <w:szCs w:val="28"/>
              </w:rPr>
            </w:pPr>
            <w:r w:rsidRPr="00EC072D">
              <w:rPr>
                <w:sz w:val="28"/>
                <w:szCs w:val="28"/>
              </w:rPr>
              <w:t>2</w:t>
            </w:r>
          </w:p>
        </w:tc>
      </w:tr>
      <w:tr w:rsidR="00EC072D" w:rsidRPr="00EC072D" w14:paraId="079E61BA" w14:textId="77777777" w:rsidTr="00E76C2E">
        <w:tc>
          <w:tcPr>
            <w:tcW w:w="6096" w:type="dxa"/>
            <w:vAlign w:val="center"/>
          </w:tcPr>
          <w:p w14:paraId="4159CFCF" w14:textId="77777777" w:rsidR="006106A6" w:rsidRPr="00EC072D" w:rsidRDefault="006106A6" w:rsidP="000B782A">
            <w:pPr>
              <w:autoSpaceDE w:val="0"/>
              <w:autoSpaceDN w:val="0"/>
              <w:adjustRightInd w:val="0"/>
              <w:rPr>
                <w:sz w:val="28"/>
                <w:szCs w:val="28"/>
              </w:rPr>
            </w:pPr>
            <w:r w:rsidRPr="00EC072D">
              <w:rPr>
                <w:sz w:val="28"/>
                <w:szCs w:val="28"/>
              </w:rPr>
              <w:t>Организации, реализующие программы профессионального и высшего образования</w:t>
            </w:r>
          </w:p>
        </w:tc>
        <w:tc>
          <w:tcPr>
            <w:tcW w:w="3260" w:type="dxa"/>
            <w:vAlign w:val="center"/>
          </w:tcPr>
          <w:p w14:paraId="2D860A9F" w14:textId="77777777" w:rsidR="006106A6" w:rsidRPr="00EC072D" w:rsidRDefault="006106A6" w:rsidP="000B782A">
            <w:pPr>
              <w:autoSpaceDE w:val="0"/>
              <w:autoSpaceDN w:val="0"/>
              <w:adjustRightInd w:val="0"/>
              <w:jc w:val="center"/>
              <w:rPr>
                <w:sz w:val="28"/>
                <w:szCs w:val="28"/>
              </w:rPr>
            </w:pPr>
            <w:r w:rsidRPr="00EC072D">
              <w:rPr>
                <w:sz w:val="28"/>
                <w:szCs w:val="28"/>
              </w:rPr>
              <w:t>100 студентов очной формы обучения</w:t>
            </w:r>
          </w:p>
        </w:tc>
        <w:tc>
          <w:tcPr>
            <w:tcW w:w="2667" w:type="dxa"/>
            <w:vAlign w:val="center"/>
          </w:tcPr>
          <w:p w14:paraId="0A52481D" w14:textId="77777777" w:rsidR="006106A6" w:rsidRPr="00EC072D" w:rsidRDefault="006106A6" w:rsidP="000B782A">
            <w:pPr>
              <w:autoSpaceDE w:val="0"/>
              <w:autoSpaceDN w:val="0"/>
              <w:adjustRightInd w:val="0"/>
              <w:jc w:val="center"/>
              <w:rPr>
                <w:sz w:val="28"/>
                <w:szCs w:val="28"/>
              </w:rPr>
            </w:pPr>
            <w:r w:rsidRPr="00EC072D">
              <w:rPr>
                <w:sz w:val="28"/>
                <w:szCs w:val="28"/>
              </w:rPr>
              <w:t>7</w:t>
            </w:r>
          </w:p>
        </w:tc>
        <w:tc>
          <w:tcPr>
            <w:tcW w:w="3003" w:type="dxa"/>
            <w:vAlign w:val="center"/>
          </w:tcPr>
          <w:p w14:paraId="11A5258E" w14:textId="77777777" w:rsidR="006106A6" w:rsidRPr="00EC072D" w:rsidRDefault="006106A6" w:rsidP="000B782A">
            <w:pPr>
              <w:autoSpaceDE w:val="0"/>
              <w:autoSpaceDN w:val="0"/>
              <w:adjustRightInd w:val="0"/>
              <w:jc w:val="center"/>
              <w:rPr>
                <w:sz w:val="28"/>
                <w:szCs w:val="28"/>
              </w:rPr>
            </w:pPr>
            <w:r w:rsidRPr="00EC072D">
              <w:rPr>
                <w:sz w:val="28"/>
                <w:szCs w:val="28"/>
              </w:rPr>
              <w:t>3</w:t>
            </w:r>
          </w:p>
        </w:tc>
      </w:tr>
      <w:tr w:rsidR="00EC072D" w:rsidRPr="00EC072D" w14:paraId="3E21AEBB" w14:textId="77777777" w:rsidTr="00E76C2E">
        <w:tc>
          <w:tcPr>
            <w:tcW w:w="6096" w:type="dxa"/>
            <w:vAlign w:val="center"/>
          </w:tcPr>
          <w:p w14:paraId="6217C554" w14:textId="77777777" w:rsidR="006106A6" w:rsidRPr="00EC072D" w:rsidRDefault="006106A6" w:rsidP="000B782A">
            <w:pPr>
              <w:autoSpaceDE w:val="0"/>
              <w:autoSpaceDN w:val="0"/>
              <w:adjustRightInd w:val="0"/>
              <w:rPr>
                <w:sz w:val="28"/>
                <w:szCs w:val="28"/>
              </w:rPr>
            </w:pPr>
            <w:r w:rsidRPr="00EC072D">
              <w:rPr>
                <w:sz w:val="28"/>
                <w:szCs w:val="28"/>
              </w:rPr>
              <w:t xml:space="preserve">Объекты культурно-досугового (клубного) типа. </w:t>
            </w:r>
            <w:r w:rsidRPr="00EC072D">
              <w:rPr>
                <w:sz w:val="28"/>
                <w:szCs w:val="28"/>
              </w:rPr>
              <w:lastRenderedPageBreak/>
              <w:t>Зрелищные организации</w:t>
            </w:r>
          </w:p>
        </w:tc>
        <w:tc>
          <w:tcPr>
            <w:tcW w:w="3260" w:type="dxa"/>
            <w:vAlign w:val="center"/>
          </w:tcPr>
          <w:p w14:paraId="44FA2086" w14:textId="77777777" w:rsidR="006106A6" w:rsidRPr="00EC072D" w:rsidRDefault="006106A6" w:rsidP="000B782A">
            <w:pPr>
              <w:autoSpaceDE w:val="0"/>
              <w:autoSpaceDN w:val="0"/>
              <w:adjustRightInd w:val="0"/>
              <w:jc w:val="center"/>
              <w:rPr>
                <w:sz w:val="28"/>
                <w:szCs w:val="28"/>
              </w:rPr>
            </w:pPr>
            <w:r w:rsidRPr="00EC072D">
              <w:rPr>
                <w:sz w:val="28"/>
                <w:szCs w:val="28"/>
              </w:rPr>
              <w:lastRenderedPageBreak/>
              <w:t>100 мест</w:t>
            </w:r>
          </w:p>
        </w:tc>
        <w:tc>
          <w:tcPr>
            <w:tcW w:w="2667" w:type="dxa"/>
            <w:vAlign w:val="center"/>
          </w:tcPr>
          <w:p w14:paraId="4ABE9BEE" w14:textId="77777777" w:rsidR="006106A6" w:rsidRPr="00EC072D" w:rsidRDefault="006106A6" w:rsidP="000B782A">
            <w:pPr>
              <w:autoSpaceDE w:val="0"/>
              <w:autoSpaceDN w:val="0"/>
              <w:adjustRightInd w:val="0"/>
              <w:jc w:val="center"/>
              <w:rPr>
                <w:sz w:val="28"/>
                <w:szCs w:val="28"/>
              </w:rPr>
            </w:pPr>
            <w:r w:rsidRPr="00EC072D">
              <w:rPr>
                <w:sz w:val="28"/>
                <w:szCs w:val="28"/>
              </w:rPr>
              <w:t>25</w:t>
            </w:r>
          </w:p>
        </w:tc>
        <w:tc>
          <w:tcPr>
            <w:tcW w:w="3003" w:type="dxa"/>
            <w:vAlign w:val="center"/>
          </w:tcPr>
          <w:p w14:paraId="0D70DED8" w14:textId="77777777" w:rsidR="006106A6" w:rsidRPr="00EC072D" w:rsidRDefault="006106A6" w:rsidP="00595724">
            <w:pPr>
              <w:autoSpaceDE w:val="0"/>
              <w:autoSpaceDN w:val="0"/>
              <w:adjustRightInd w:val="0"/>
              <w:jc w:val="center"/>
              <w:rPr>
                <w:sz w:val="28"/>
                <w:szCs w:val="28"/>
              </w:rPr>
            </w:pPr>
            <w:r w:rsidRPr="00EC072D">
              <w:rPr>
                <w:sz w:val="28"/>
                <w:szCs w:val="28"/>
              </w:rPr>
              <w:t>10</w:t>
            </w:r>
          </w:p>
        </w:tc>
      </w:tr>
      <w:tr w:rsidR="00EC072D" w:rsidRPr="00EC072D" w14:paraId="5505B26C" w14:textId="77777777" w:rsidTr="00E76C2E">
        <w:tc>
          <w:tcPr>
            <w:tcW w:w="6096" w:type="dxa"/>
            <w:vAlign w:val="center"/>
          </w:tcPr>
          <w:p w14:paraId="2D39007F" w14:textId="77777777" w:rsidR="006106A6" w:rsidRPr="00EC072D" w:rsidRDefault="006106A6" w:rsidP="000B782A">
            <w:pPr>
              <w:autoSpaceDE w:val="0"/>
              <w:autoSpaceDN w:val="0"/>
              <w:adjustRightInd w:val="0"/>
              <w:rPr>
                <w:sz w:val="28"/>
                <w:szCs w:val="28"/>
              </w:rPr>
            </w:pPr>
            <w:r w:rsidRPr="00EC072D">
              <w:rPr>
                <w:sz w:val="28"/>
                <w:szCs w:val="28"/>
              </w:rPr>
              <w:lastRenderedPageBreak/>
              <w:t>Объекты культурно-просветительного назначения</w:t>
            </w:r>
          </w:p>
        </w:tc>
        <w:tc>
          <w:tcPr>
            <w:tcW w:w="3260" w:type="dxa"/>
            <w:vAlign w:val="center"/>
          </w:tcPr>
          <w:p w14:paraId="7ED4C354" w14:textId="77777777" w:rsidR="006106A6" w:rsidRPr="00EC072D" w:rsidRDefault="006106A6" w:rsidP="000B782A">
            <w:pPr>
              <w:autoSpaceDE w:val="0"/>
              <w:autoSpaceDN w:val="0"/>
              <w:adjustRightInd w:val="0"/>
              <w:jc w:val="center"/>
              <w:rPr>
                <w:sz w:val="28"/>
                <w:szCs w:val="28"/>
              </w:rPr>
            </w:pPr>
            <w:r w:rsidRPr="00EC072D">
              <w:rPr>
                <w:sz w:val="28"/>
                <w:szCs w:val="28"/>
              </w:rPr>
              <w:t>100 кв. м общей площади помещения</w:t>
            </w:r>
          </w:p>
        </w:tc>
        <w:tc>
          <w:tcPr>
            <w:tcW w:w="2667" w:type="dxa"/>
            <w:vAlign w:val="center"/>
          </w:tcPr>
          <w:p w14:paraId="43565A63" w14:textId="77777777" w:rsidR="006106A6" w:rsidRPr="00EC072D" w:rsidRDefault="006106A6" w:rsidP="000B782A">
            <w:pPr>
              <w:autoSpaceDE w:val="0"/>
              <w:autoSpaceDN w:val="0"/>
              <w:adjustRightInd w:val="0"/>
              <w:jc w:val="center"/>
              <w:rPr>
                <w:sz w:val="28"/>
                <w:szCs w:val="28"/>
              </w:rPr>
            </w:pPr>
            <w:r w:rsidRPr="00EC072D">
              <w:rPr>
                <w:sz w:val="28"/>
                <w:szCs w:val="28"/>
              </w:rPr>
              <w:t>1</w:t>
            </w:r>
          </w:p>
        </w:tc>
        <w:tc>
          <w:tcPr>
            <w:tcW w:w="3003" w:type="dxa"/>
            <w:vAlign w:val="center"/>
          </w:tcPr>
          <w:p w14:paraId="62D65EF4" w14:textId="77777777" w:rsidR="006106A6" w:rsidRPr="00EC072D" w:rsidRDefault="006106A6" w:rsidP="000B782A">
            <w:pPr>
              <w:autoSpaceDE w:val="0"/>
              <w:autoSpaceDN w:val="0"/>
              <w:adjustRightInd w:val="0"/>
              <w:jc w:val="center"/>
              <w:rPr>
                <w:sz w:val="28"/>
                <w:szCs w:val="28"/>
              </w:rPr>
            </w:pPr>
            <w:r w:rsidRPr="00EC072D">
              <w:rPr>
                <w:sz w:val="28"/>
                <w:szCs w:val="28"/>
              </w:rPr>
              <w:t>1</w:t>
            </w:r>
          </w:p>
        </w:tc>
      </w:tr>
      <w:tr w:rsidR="00EC072D" w:rsidRPr="00EC072D" w14:paraId="352B6F7F" w14:textId="77777777" w:rsidTr="00E76C2E">
        <w:tc>
          <w:tcPr>
            <w:tcW w:w="6096" w:type="dxa"/>
            <w:vAlign w:val="center"/>
          </w:tcPr>
          <w:p w14:paraId="569AB5C5" w14:textId="77777777" w:rsidR="006106A6" w:rsidRPr="00EC072D" w:rsidRDefault="006106A6" w:rsidP="000B782A">
            <w:pPr>
              <w:autoSpaceDE w:val="0"/>
              <w:autoSpaceDN w:val="0"/>
              <w:adjustRightInd w:val="0"/>
              <w:rPr>
                <w:sz w:val="28"/>
                <w:szCs w:val="28"/>
              </w:rPr>
            </w:pPr>
            <w:r w:rsidRPr="00EC072D">
              <w:rPr>
                <w:sz w:val="28"/>
                <w:szCs w:val="28"/>
              </w:rPr>
              <w:t>Спортивные сооружения с единовременной пропускной способностью более 100 человек</w:t>
            </w:r>
          </w:p>
        </w:tc>
        <w:tc>
          <w:tcPr>
            <w:tcW w:w="3260" w:type="dxa"/>
            <w:vAlign w:val="center"/>
          </w:tcPr>
          <w:p w14:paraId="083C2CEC" w14:textId="77777777" w:rsidR="006106A6" w:rsidRPr="00EC072D" w:rsidRDefault="006106A6" w:rsidP="000B782A">
            <w:pPr>
              <w:autoSpaceDE w:val="0"/>
              <w:autoSpaceDN w:val="0"/>
              <w:adjustRightInd w:val="0"/>
              <w:jc w:val="center"/>
              <w:rPr>
                <w:sz w:val="28"/>
                <w:szCs w:val="28"/>
              </w:rPr>
            </w:pPr>
            <w:r w:rsidRPr="00EC072D">
              <w:rPr>
                <w:sz w:val="28"/>
                <w:szCs w:val="28"/>
              </w:rPr>
              <w:t>100 единовременных посетителей</w:t>
            </w:r>
          </w:p>
        </w:tc>
        <w:tc>
          <w:tcPr>
            <w:tcW w:w="2667" w:type="dxa"/>
            <w:vAlign w:val="center"/>
          </w:tcPr>
          <w:p w14:paraId="079411DC" w14:textId="77777777" w:rsidR="006106A6" w:rsidRPr="00EC072D" w:rsidRDefault="006106A6" w:rsidP="000B782A">
            <w:pPr>
              <w:autoSpaceDE w:val="0"/>
              <w:autoSpaceDN w:val="0"/>
              <w:adjustRightInd w:val="0"/>
              <w:jc w:val="center"/>
              <w:rPr>
                <w:sz w:val="28"/>
                <w:szCs w:val="28"/>
              </w:rPr>
            </w:pPr>
            <w:r w:rsidRPr="00EC072D">
              <w:rPr>
                <w:sz w:val="28"/>
                <w:szCs w:val="28"/>
              </w:rPr>
              <w:t>12</w:t>
            </w:r>
          </w:p>
        </w:tc>
        <w:tc>
          <w:tcPr>
            <w:tcW w:w="3003" w:type="dxa"/>
            <w:vAlign w:val="center"/>
          </w:tcPr>
          <w:p w14:paraId="567DDA45" w14:textId="77777777" w:rsidR="006106A6" w:rsidRPr="00EC072D" w:rsidRDefault="006106A6" w:rsidP="000B782A">
            <w:pPr>
              <w:autoSpaceDE w:val="0"/>
              <w:autoSpaceDN w:val="0"/>
              <w:adjustRightInd w:val="0"/>
              <w:jc w:val="center"/>
              <w:rPr>
                <w:sz w:val="28"/>
                <w:szCs w:val="28"/>
              </w:rPr>
            </w:pPr>
            <w:r w:rsidRPr="00EC072D">
              <w:rPr>
                <w:sz w:val="28"/>
                <w:szCs w:val="28"/>
              </w:rPr>
              <w:t>12</w:t>
            </w:r>
          </w:p>
        </w:tc>
      </w:tr>
      <w:tr w:rsidR="00EC072D" w:rsidRPr="00EC072D" w14:paraId="17F4CE12" w14:textId="77777777" w:rsidTr="00E76C2E">
        <w:tc>
          <w:tcPr>
            <w:tcW w:w="6096" w:type="dxa"/>
            <w:vAlign w:val="center"/>
          </w:tcPr>
          <w:p w14:paraId="5E611A3A" w14:textId="77777777" w:rsidR="006106A6" w:rsidRPr="00EC072D" w:rsidRDefault="006106A6" w:rsidP="000B782A">
            <w:pPr>
              <w:autoSpaceDE w:val="0"/>
              <w:autoSpaceDN w:val="0"/>
              <w:adjustRightInd w:val="0"/>
              <w:rPr>
                <w:sz w:val="28"/>
                <w:szCs w:val="28"/>
              </w:rPr>
            </w:pPr>
            <w:r w:rsidRPr="00EC072D">
              <w:rPr>
                <w:sz w:val="28"/>
                <w:szCs w:val="28"/>
              </w:rPr>
              <w:t>Спортивные здания и сооружения с трибунами вместимостью более 500 зрителей</w:t>
            </w:r>
          </w:p>
        </w:tc>
        <w:tc>
          <w:tcPr>
            <w:tcW w:w="3260" w:type="dxa"/>
            <w:vAlign w:val="center"/>
          </w:tcPr>
          <w:p w14:paraId="4E37FAA9" w14:textId="77777777" w:rsidR="006106A6" w:rsidRPr="00EC072D" w:rsidRDefault="006106A6" w:rsidP="000B782A">
            <w:pPr>
              <w:autoSpaceDE w:val="0"/>
              <w:autoSpaceDN w:val="0"/>
              <w:adjustRightInd w:val="0"/>
              <w:jc w:val="center"/>
              <w:rPr>
                <w:sz w:val="28"/>
                <w:szCs w:val="28"/>
              </w:rPr>
            </w:pPr>
            <w:r w:rsidRPr="00EC072D">
              <w:rPr>
                <w:sz w:val="28"/>
                <w:szCs w:val="28"/>
              </w:rPr>
              <w:t>100 мест на трибунах</w:t>
            </w:r>
          </w:p>
        </w:tc>
        <w:tc>
          <w:tcPr>
            <w:tcW w:w="2667" w:type="dxa"/>
            <w:vAlign w:val="center"/>
          </w:tcPr>
          <w:p w14:paraId="54980C32" w14:textId="77777777" w:rsidR="006106A6" w:rsidRPr="00EC072D" w:rsidRDefault="006106A6" w:rsidP="000B782A">
            <w:pPr>
              <w:autoSpaceDE w:val="0"/>
              <w:autoSpaceDN w:val="0"/>
              <w:adjustRightInd w:val="0"/>
              <w:jc w:val="center"/>
              <w:rPr>
                <w:sz w:val="28"/>
                <w:szCs w:val="28"/>
              </w:rPr>
            </w:pPr>
            <w:r w:rsidRPr="00EC072D">
              <w:rPr>
                <w:sz w:val="28"/>
                <w:szCs w:val="28"/>
              </w:rPr>
              <w:t>13</w:t>
            </w:r>
          </w:p>
        </w:tc>
        <w:tc>
          <w:tcPr>
            <w:tcW w:w="3003" w:type="dxa"/>
            <w:vAlign w:val="center"/>
          </w:tcPr>
          <w:p w14:paraId="6818BC18" w14:textId="77777777" w:rsidR="006106A6" w:rsidRPr="00EC072D" w:rsidRDefault="006106A6" w:rsidP="000B782A">
            <w:pPr>
              <w:autoSpaceDE w:val="0"/>
              <w:autoSpaceDN w:val="0"/>
              <w:adjustRightInd w:val="0"/>
              <w:jc w:val="center"/>
              <w:rPr>
                <w:sz w:val="28"/>
                <w:szCs w:val="28"/>
              </w:rPr>
            </w:pPr>
            <w:r w:rsidRPr="00EC072D">
              <w:rPr>
                <w:sz w:val="28"/>
                <w:szCs w:val="28"/>
              </w:rPr>
              <w:t>13</w:t>
            </w:r>
          </w:p>
        </w:tc>
      </w:tr>
      <w:tr w:rsidR="00EC072D" w:rsidRPr="00EC072D" w14:paraId="25C65CF9" w14:textId="77777777" w:rsidTr="00E76C2E">
        <w:tc>
          <w:tcPr>
            <w:tcW w:w="6096" w:type="dxa"/>
            <w:vAlign w:val="center"/>
          </w:tcPr>
          <w:p w14:paraId="25924ADA" w14:textId="77777777" w:rsidR="006106A6" w:rsidRPr="00EC072D" w:rsidRDefault="006106A6" w:rsidP="000B782A">
            <w:pPr>
              <w:autoSpaceDE w:val="0"/>
              <w:autoSpaceDN w:val="0"/>
              <w:adjustRightInd w:val="0"/>
              <w:rPr>
                <w:sz w:val="28"/>
                <w:szCs w:val="28"/>
              </w:rPr>
            </w:pPr>
            <w:r w:rsidRPr="00EC072D">
              <w:rPr>
                <w:sz w:val="28"/>
                <w:szCs w:val="28"/>
              </w:rPr>
              <w:t>Дома отдыха и санатории, санатории-профилактории, базы отдыха предприятий и туристские базы, базы кратковременного отдыха</w:t>
            </w:r>
          </w:p>
        </w:tc>
        <w:tc>
          <w:tcPr>
            <w:tcW w:w="3260" w:type="dxa"/>
            <w:vAlign w:val="center"/>
          </w:tcPr>
          <w:p w14:paraId="784E5D84" w14:textId="77777777" w:rsidR="006106A6" w:rsidRPr="00EC072D" w:rsidRDefault="006106A6" w:rsidP="000B782A">
            <w:pPr>
              <w:autoSpaceDE w:val="0"/>
              <w:autoSpaceDN w:val="0"/>
              <w:adjustRightInd w:val="0"/>
              <w:jc w:val="center"/>
              <w:rPr>
                <w:sz w:val="28"/>
                <w:szCs w:val="28"/>
              </w:rPr>
            </w:pPr>
            <w:r w:rsidRPr="00EC072D">
              <w:rPr>
                <w:sz w:val="28"/>
                <w:szCs w:val="28"/>
              </w:rPr>
              <w:t xml:space="preserve">100 отдыхающих </w:t>
            </w:r>
          </w:p>
        </w:tc>
        <w:tc>
          <w:tcPr>
            <w:tcW w:w="2667" w:type="dxa"/>
            <w:vAlign w:val="center"/>
          </w:tcPr>
          <w:p w14:paraId="7166865D" w14:textId="77777777" w:rsidR="006106A6" w:rsidRPr="00EC072D" w:rsidRDefault="006106A6" w:rsidP="000B782A">
            <w:pPr>
              <w:autoSpaceDE w:val="0"/>
              <w:autoSpaceDN w:val="0"/>
              <w:adjustRightInd w:val="0"/>
              <w:jc w:val="center"/>
              <w:rPr>
                <w:sz w:val="28"/>
                <w:szCs w:val="28"/>
              </w:rPr>
            </w:pPr>
            <w:r w:rsidRPr="00EC072D">
              <w:rPr>
                <w:sz w:val="28"/>
                <w:szCs w:val="28"/>
              </w:rPr>
              <w:t>15</w:t>
            </w:r>
          </w:p>
        </w:tc>
        <w:tc>
          <w:tcPr>
            <w:tcW w:w="3003" w:type="dxa"/>
            <w:vAlign w:val="center"/>
          </w:tcPr>
          <w:p w14:paraId="053D8FE8" w14:textId="77777777" w:rsidR="006106A6" w:rsidRPr="00EC072D" w:rsidRDefault="006106A6" w:rsidP="000B782A">
            <w:pPr>
              <w:autoSpaceDE w:val="0"/>
              <w:autoSpaceDN w:val="0"/>
              <w:adjustRightInd w:val="0"/>
              <w:jc w:val="center"/>
              <w:rPr>
                <w:sz w:val="28"/>
                <w:szCs w:val="28"/>
              </w:rPr>
            </w:pPr>
            <w:r w:rsidRPr="00EC072D">
              <w:rPr>
                <w:sz w:val="28"/>
                <w:szCs w:val="28"/>
              </w:rPr>
              <w:t>15</w:t>
            </w:r>
          </w:p>
        </w:tc>
      </w:tr>
      <w:tr w:rsidR="00EC072D" w:rsidRPr="00EC072D" w14:paraId="2AD0F8EC" w14:textId="77777777" w:rsidTr="00E76C2E">
        <w:tc>
          <w:tcPr>
            <w:tcW w:w="6096" w:type="dxa"/>
            <w:vAlign w:val="center"/>
          </w:tcPr>
          <w:p w14:paraId="45E97DF2" w14:textId="77777777" w:rsidR="006106A6" w:rsidRPr="00EC072D" w:rsidRDefault="006106A6" w:rsidP="000B782A">
            <w:pPr>
              <w:autoSpaceDE w:val="0"/>
              <w:autoSpaceDN w:val="0"/>
              <w:adjustRightInd w:val="0"/>
              <w:rPr>
                <w:sz w:val="28"/>
                <w:szCs w:val="28"/>
              </w:rPr>
            </w:pPr>
            <w:r w:rsidRPr="00EC072D">
              <w:rPr>
                <w:sz w:val="28"/>
                <w:szCs w:val="28"/>
              </w:rPr>
              <w:t>Парки культуры и отдыха. Тематические парки.</w:t>
            </w:r>
          </w:p>
          <w:p w14:paraId="29917D50" w14:textId="77777777" w:rsidR="006106A6" w:rsidRPr="00EC072D" w:rsidRDefault="006106A6" w:rsidP="000B782A">
            <w:pPr>
              <w:autoSpaceDE w:val="0"/>
              <w:autoSpaceDN w:val="0"/>
              <w:adjustRightInd w:val="0"/>
              <w:rPr>
                <w:sz w:val="28"/>
                <w:szCs w:val="28"/>
              </w:rPr>
            </w:pPr>
            <w:r w:rsidRPr="00EC072D">
              <w:rPr>
                <w:sz w:val="28"/>
                <w:szCs w:val="28"/>
              </w:rPr>
              <w:t>Благоустроенные пляжи, места массовой околоводной рекреации</w:t>
            </w:r>
          </w:p>
        </w:tc>
        <w:tc>
          <w:tcPr>
            <w:tcW w:w="3260" w:type="dxa"/>
            <w:vAlign w:val="center"/>
          </w:tcPr>
          <w:p w14:paraId="4D813C14" w14:textId="77777777" w:rsidR="006106A6" w:rsidRPr="00EC072D" w:rsidRDefault="006106A6" w:rsidP="000B782A">
            <w:pPr>
              <w:autoSpaceDE w:val="0"/>
              <w:autoSpaceDN w:val="0"/>
              <w:adjustRightInd w:val="0"/>
              <w:jc w:val="center"/>
              <w:rPr>
                <w:sz w:val="28"/>
                <w:szCs w:val="28"/>
              </w:rPr>
            </w:pPr>
            <w:r w:rsidRPr="00EC072D">
              <w:rPr>
                <w:sz w:val="28"/>
                <w:szCs w:val="28"/>
              </w:rPr>
              <w:t>1 га территории парка</w:t>
            </w:r>
          </w:p>
        </w:tc>
        <w:tc>
          <w:tcPr>
            <w:tcW w:w="2667" w:type="dxa"/>
            <w:vAlign w:val="center"/>
          </w:tcPr>
          <w:p w14:paraId="71EAB92F" w14:textId="77777777" w:rsidR="006106A6" w:rsidRPr="00EC072D" w:rsidRDefault="006106A6" w:rsidP="000B782A">
            <w:pPr>
              <w:autoSpaceDE w:val="0"/>
              <w:autoSpaceDN w:val="0"/>
              <w:adjustRightInd w:val="0"/>
              <w:jc w:val="center"/>
              <w:rPr>
                <w:sz w:val="28"/>
                <w:szCs w:val="28"/>
              </w:rPr>
            </w:pPr>
            <w:r w:rsidRPr="00EC072D">
              <w:rPr>
                <w:sz w:val="28"/>
                <w:szCs w:val="28"/>
              </w:rPr>
              <w:t>6</w:t>
            </w:r>
          </w:p>
        </w:tc>
        <w:tc>
          <w:tcPr>
            <w:tcW w:w="3003" w:type="dxa"/>
            <w:vAlign w:val="center"/>
          </w:tcPr>
          <w:p w14:paraId="54CF2BD2" w14:textId="77777777" w:rsidR="006106A6" w:rsidRPr="00EC072D" w:rsidRDefault="006106A6" w:rsidP="000B782A">
            <w:pPr>
              <w:autoSpaceDE w:val="0"/>
              <w:autoSpaceDN w:val="0"/>
              <w:adjustRightInd w:val="0"/>
              <w:jc w:val="center"/>
              <w:rPr>
                <w:sz w:val="28"/>
                <w:szCs w:val="28"/>
              </w:rPr>
            </w:pPr>
            <w:r w:rsidRPr="00EC072D">
              <w:rPr>
                <w:sz w:val="28"/>
                <w:szCs w:val="28"/>
              </w:rPr>
              <w:t>6</w:t>
            </w:r>
          </w:p>
        </w:tc>
      </w:tr>
      <w:tr w:rsidR="00EC072D" w:rsidRPr="00EC072D" w14:paraId="20D89AD4" w14:textId="77777777" w:rsidTr="00E76C2E">
        <w:tc>
          <w:tcPr>
            <w:tcW w:w="6096" w:type="dxa"/>
            <w:vAlign w:val="center"/>
          </w:tcPr>
          <w:p w14:paraId="2DEA4336" w14:textId="77777777" w:rsidR="006106A6" w:rsidRPr="00EC072D" w:rsidRDefault="006106A6" w:rsidP="000B782A">
            <w:pPr>
              <w:autoSpaceDE w:val="0"/>
              <w:autoSpaceDN w:val="0"/>
              <w:adjustRightInd w:val="0"/>
              <w:rPr>
                <w:sz w:val="28"/>
                <w:szCs w:val="28"/>
              </w:rPr>
            </w:pPr>
            <w:r w:rsidRPr="00EC072D">
              <w:rPr>
                <w:sz w:val="28"/>
                <w:szCs w:val="28"/>
              </w:rPr>
              <w:t>Кладбища</w:t>
            </w:r>
          </w:p>
        </w:tc>
        <w:tc>
          <w:tcPr>
            <w:tcW w:w="3260" w:type="dxa"/>
            <w:vAlign w:val="center"/>
          </w:tcPr>
          <w:p w14:paraId="0F21416B" w14:textId="77777777" w:rsidR="006106A6" w:rsidRPr="00EC072D" w:rsidRDefault="006106A6" w:rsidP="000B782A">
            <w:pPr>
              <w:autoSpaceDE w:val="0"/>
              <w:autoSpaceDN w:val="0"/>
              <w:adjustRightInd w:val="0"/>
              <w:jc w:val="center"/>
              <w:rPr>
                <w:sz w:val="28"/>
                <w:szCs w:val="28"/>
              </w:rPr>
            </w:pPr>
            <w:r w:rsidRPr="00EC072D">
              <w:rPr>
                <w:sz w:val="28"/>
                <w:szCs w:val="28"/>
              </w:rPr>
              <w:t>1 га территории кладбища</w:t>
            </w:r>
          </w:p>
        </w:tc>
        <w:tc>
          <w:tcPr>
            <w:tcW w:w="2667" w:type="dxa"/>
            <w:vAlign w:val="center"/>
          </w:tcPr>
          <w:p w14:paraId="09D74E56" w14:textId="77777777" w:rsidR="006106A6" w:rsidRPr="00EC072D" w:rsidRDefault="006106A6" w:rsidP="000B782A">
            <w:pPr>
              <w:autoSpaceDE w:val="0"/>
              <w:autoSpaceDN w:val="0"/>
              <w:adjustRightInd w:val="0"/>
              <w:jc w:val="center"/>
              <w:rPr>
                <w:sz w:val="28"/>
                <w:szCs w:val="28"/>
              </w:rPr>
            </w:pPr>
            <w:r w:rsidRPr="00EC072D">
              <w:rPr>
                <w:sz w:val="28"/>
                <w:szCs w:val="28"/>
              </w:rPr>
              <w:t>0,8</w:t>
            </w:r>
          </w:p>
        </w:tc>
        <w:tc>
          <w:tcPr>
            <w:tcW w:w="3003" w:type="dxa"/>
            <w:vAlign w:val="center"/>
          </w:tcPr>
          <w:p w14:paraId="23E4F004" w14:textId="77777777" w:rsidR="006106A6" w:rsidRPr="00EC072D" w:rsidRDefault="006106A6" w:rsidP="000B782A">
            <w:pPr>
              <w:autoSpaceDE w:val="0"/>
              <w:autoSpaceDN w:val="0"/>
              <w:adjustRightInd w:val="0"/>
              <w:jc w:val="center"/>
              <w:rPr>
                <w:sz w:val="28"/>
                <w:szCs w:val="28"/>
              </w:rPr>
            </w:pPr>
            <w:r w:rsidRPr="00EC072D">
              <w:rPr>
                <w:sz w:val="28"/>
                <w:szCs w:val="28"/>
              </w:rPr>
              <w:t>0,8</w:t>
            </w:r>
          </w:p>
        </w:tc>
      </w:tr>
      <w:tr w:rsidR="00EC072D" w:rsidRPr="00EC072D" w14:paraId="70ACAD02" w14:textId="77777777" w:rsidTr="00E76C2E">
        <w:tc>
          <w:tcPr>
            <w:tcW w:w="6096" w:type="dxa"/>
            <w:vAlign w:val="center"/>
          </w:tcPr>
          <w:p w14:paraId="30B87488" w14:textId="77777777" w:rsidR="006106A6" w:rsidRPr="00EC072D" w:rsidRDefault="006106A6" w:rsidP="000B782A">
            <w:pPr>
              <w:autoSpaceDE w:val="0"/>
              <w:autoSpaceDN w:val="0"/>
              <w:adjustRightInd w:val="0"/>
              <w:rPr>
                <w:sz w:val="28"/>
                <w:szCs w:val="28"/>
              </w:rPr>
            </w:pPr>
            <w:r w:rsidRPr="00EC072D">
              <w:rPr>
                <w:sz w:val="28"/>
                <w:szCs w:val="28"/>
              </w:rPr>
              <w:t>Гостиницы</w:t>
            </w:r>
          </w:p>
        </w:tc>
        <w:tc>
          <w:tcPr>
            <w:tcW w:w="3260" w:type="dxa"/>
            <w:vAlign w:val="center"/>
          </w:tcPr>
          <w:p w14:paraId="2F5B641E" w14:textId="77777777" w:rsidR="006106A6" w:rsidRPr="00EC072D" w:rsidRDefault="006106A6" w:rsidP="000B782A">
            <w:pPr>
              <w:autoSpaceDE w:val="0"/>
              <w:autoSpaceDN w:val="0"/>
              <w:adjustRightInd w:val="0"/>
              <w:jc w:val="center"/>
              <w:rPr>
                <w:sz w:val="28"/>
                <w:szCs w:val="28"/>
              </w:rPr>
            </w:pPr>
            <w:r w:rsidRPr="00EC072D">
              <w:rPr>
                <w:sz w:val="28"/>
                <w:szCs w:val="28"/>
              </w:rPr>
              <w:t xml:space="preserve">100 отдыхающих </w:t>
            </w:r>
          </w:p>
        </w:tc>
        <w:tc>
          <w:tcPr>
            <w:tcW w:w="2667" w:type="dxa"/>
            <w:vAlign w:val="center"/>
          </w:tcPr>
          <w:p w14:paraId="601C9D27" w14:textId="77777777" w:rsidR="006106A6" w:rsidRPr="00EC072D" w:rsidRDefault="006106A6" w:rsidP="000B782A">
            <w:pPr>
              <w:autoSpaceDE w:val="0"/>
              <w:autoSpaceDN w:val="0"/>
              <w:adjustRightInd w:val="0"/>
              <w:jc w:val="center"/>
              <w:rPr>
                <w:sz w:val="28"/>
                <w:szCs w:val="28"/>
              </w:rPr>
            </w:pPr>
            <w:r w:rsidRPr="00EC072D">
              <w:rPr>
                <w:sz w:val="28"/>
                <w:szCs w:val="28"/>
              </w:rPr>
              <w:t>7</w:t>
            </w:r>
          </w:p>
        </w:tc>
        <w:tc>
          <w:tcPr>
            <w:tcW w:w="3003" w:type="dxa"/>
            <w:vAlign w:val="center"/>
          </w:tcPr>
          <w:p w14:paraId="44C5BB3B" w14:textId="77777777" w:rsidR="006106A6" w:rsidRPr="00EC072D" w:rsidRDefault="006106A6" w:rsidP="000B782A">
            <w:pPr>
              <w:autoSpaceDE w:val="0"/>
              <w:autoSpaceDN w:val="0"/>
              <w:adjustRightInd w:val="0"/>
              <w:jc w:val="center"/>
              <w:rPr>
                <w:sz w:val="28"/>
                <w:szCs w:val="28"/>
              </w:rPr>
            </w:pPr>
            <w:r w:rsidRPr="00EC072D">
              <w:rPr>
                <w:sz w:val="28"/>
                <w:szCs w:val="28"/>
              </w:rPr>
              <w:t>7</w:t>
            </w:r>
          </w:p>
        </w:tc>
      </w:tr>
      <w:tr w:rsidR="00EC072D" w:rsidRPr="00EC072D" w14:paraId="3C61EBB9" w14:textId="77777777" w:rsidTr="00E76C2E">
        <w:tc>
          <w:tcPr>
            <w:tcW w:w="6096" w:type="dxa"/>
            <w:vAlign w:val="center"/>
          </w:tcPr>
          <w:p w14:paraId="2B76191E" w14:textId="77777777" w:rsidR="006106A6" w:rsidRPr="00EC072D" w:rsidRDefault="006106A6" w:rsidP="000B782A">
            <w:pPr>
              <w:autoSpaceDE w:val="0"/>
              <w:autoSpaceDN w:val="0"/>
              <w:adjustRightInd w:val="0"/>
              <w:rPr>
                <w:sz w:val="28"/>
                <w:szCs w:val="28"/>
              </w:rPr>
            </w:pPr>
            <w:r w:rsidRPr="00EC072D">
              <w:rPr>
                <w:sz w:val="28"/>
                <w:szCs w:val="28"/>
              </w:rPr>
              <w:t xml:space="preserve">Предприятия общественного питания и коммунально-бытового обслуживания </w:t>
            </w:r>
          </w:p>
        </w:tc>
        <w:tc>
          <w:tcPr>
            <w:tcW w:w="3260" w:type="dxa"/>
            <w:vAlign w:val="center"/>
          </w:tcPr>
          <w:p w14:paraId="6CAE633F" w14:textId="77777777" w:rsidR="006106A6" w:rsidRPr="00EC072D" w:rsidRDefault="006106A6" w:rsidP="000B782A">
            <w:pPr>
              <w:autoSpaceDE w:val="0"/>
              <w:autoSpaceDN w:val="0"/>
              <w:adjustRightInd w:val="0"/>
              <w:jc w:val="center"/>
              <w:rPr>
                <w:sz w:val="28"/>
                <w:szCs w:val="28"/>
              </w:rPr>
            </w:pPr>
            <w:r w:rsidRPr="00EC072D">
              <w:rPr>
                <w:sz w:val="28"/>
                <w:szCs w:val="28"/>
              </w:rPr>
              <w:t>100 кв. м общей площади помещения</w:t>
            </w:r>
          </w:p>
        </w:tc>
        <w:tc>
          <w:tcPr>
            <w:tcW w:w="2667" w:type="dxa"/>
            <w:vAlign w:val="center"/>
          </w:tcPr>
          <w:p w14:paraId="79224F6F" w14:textId="77777777" w:rsidR="006106A6" w:rsidRPr="00EC072D" w:rsidRDefault="006106A6" w:rsidP="000B782A">
            <w:pPr>
              <w:autoSpaceDE w:val="0"/>
              <w:autoSpaceDN w:val="0"/>
              <w:adjustRightInd w:val="0"/>
              <w:jc w:val="center"/>
              <w:rPr>
                <w:sz w:val="28"/>
                <w:szCs w:val="28"/>
              </w:rPr>
            </w:pPr>
            <w:r w:rsidRPr="00EC072D">
              <w:rPr>
                <w:sz w:val="28"/>
                <w:szCs w:val="28"/>
              </w:rPr>
              <w:t>4</w:t>
            </w:r>
          </w:p>
        </w:tc>
        <w:tc>
          <w:tcPr>
            <w:tcW w:w="3003" w:type="dxa"/>
            <w:vAlign w:val="center"/>
          </w:tcPr>
          <w:p w14:paraId="344E56BA" w14:textId="77777777" w:rsidR="006106A6" w:rsidRPr="00EC072D" w:rsidRDefault="006106A6" w:rsidP="000B782A">
            <w:pPr>
              <w:autoSpaceDE w:val="0"/>
              <w:autoSpaceDN w:val="0"/>
              <w:adjustRightInd w:val="0"/>
              <w:jc w:val="center"/>
              <w:rPr>
                <w:sz w:val="28"/>
                <w:szCs w:val="28"/>
              </w:rPr>
            </w:pPr>
            <w:r w:rsidRPr="00EC072D">
              <w:rPr>
                <w:sz w:val="28"/>
                <w:szCs w:val="28"/>
              </w:rPr>
              <w:t>4</w:t>
            </w:r>
          </w:p>
        </w:tc>
      </w:tr>
      <w:tr w:rsidR="00EC072D" w:rsidRPr="00EC072D" w14:paraId="69CC57CE" w14:textId="77777777" w:rsidTr="00E76C2E">
        <w:tc>
          <w:tcPr>
            <w:tcW w:w="6096" w:type="dxa"/>
            <w:vAlign w:val="center"/>
          </w:tcPr>
          <w:p w14:paraId="139CDCFF" w14:textId="5A2D3A18" w:rsidR="006106A6" w:rsidRPr="00EC072D" w:rsidRDefault="006106A6" w:rsidP="000B782A">
            <w:pPr>
              <w:autoSpaceDE w:val="0"/>
              <w:autoSpaceDN w:val="0"/>
              <w:adjustRightInd w:val="0"/>
              <w:rPr>
                <w:sz w:val="28"/>
                <w:szCs w:val="28"/>
              </w:rPr>
            </w:pPr>
            <w:r w:rsidRPr="00EC072D">
              <w:rPr>
                <w:sz w:val="28"/>
                <w:szCs w:val="28"/>
              </w:rPr>
              <w:t>Торговые и т</w:t>
            </w:r>
            <w:r w:rsidR="00E76C2E" w:rsidRPr="00EC072D">
              <w:rPr>
                <w:sz w:val="28"/>
                <w:szCs w:val="28"/>
              </w:rPr>
              <w:t xml:space="preserve">оргово-развлекательные объекты </w:t>
            </w:r>
            <w:r w:rsidRPr="00EC072D">
              <w:rPr>
                <w:sz w:val="28"/>
                <w:szCs w:val="28"/>
              </w:rPr>
              <w:t>до 200 кв. м общей площади</w:t>
            </w:r>
          </w:p>
        </w:tc>
        <w:tc>
          <w:tcPr>
            <w:tcW w:w="3260" w:type="dxa"/>
            <w:vAlign w:val="center"/>
          </w:tcPr>
          <w:p w14:paraId="03D6CC60" w14:textId="77777777" w:rsidR="006106A6" w:rsidRPr="00EC072D" w:rsidRDefault="006106A6" w:rsidP="000B782A">
            <w:pPr>
              <w:autoSpaceDE w:val="0"/>
              <w:autoSpaceDN w:val="0"/>
              <w:adjustRightInd w:val="0"/>
              <w:jc w:val="center"/>
              <w:rPr>
                <w:sz w:val="28"/>
                <w:szCs w:val="28"/>
              </w:rPr>
            </w:pPr>
            <w:r w:rsidRPr="00EC072D">
              <w:rPr>
                <w:sz w:val="28"/>
                <w:szCs w:val="28"/>
              </w:rPr>
              <w:t>100 кв. м общей площади помещения</w:t>
            </w:r>
          </w:p>
        </w:tc>
        <w:tc>
          <w:tcPr>
            <w:tcW w:w="2667" w:type="dxa"/>
            <w:vAlign w:val="center"/>
          </w:tcPr>
          <w:p w14:paraId="626B3905" w14:textId="77777777" w:rsidR="006106A6" w:rsidRPr="00EC072D" w:rsidRDefault="006106A6" w:rsidP="000B782A">
            <w:pPr>
              <w:autoSpaceDE w:val="0"/>
              <w:autoSpaceDN w:val="0"/>
              <w:adjustRightInd w:val="0"/>
              <w:jc w:val="center"/>
              <w:rPr>
                <w:sz w:val="28"/>
                <w:szCs w:val="28"/>
              </w:rPr>
            </w:pPr>
            <w:r w:rsidRPr="00EC072D">
              <w:rPr>
                <w:sz w:val="28"/>
                <w:szCs w:val="28"/>
              </w:rPr>
              <w:t>4</w:t>
            </w:r>
          </w:p>
        </w:tc>
        <w:tc>
          <w:tcPr>
            <w:tcW w:w="3003" w:type="dxa"/>
            <w:vAlign w:val="center"/>
          </w:tcPr>
          <w:p w14:paraId="46774CDB" w14:textId="77777777" w:rsidR="006106A6" w:rsidRPr="00EC072D" w:rsidRDefault="006106A6" w:rsidP="000B782A">
            <w:pPr>
              <w:autoSpaceDE w:val="0"/>
              <w:autoSpaceDN w:val="0"/>
              <w:adjustRightInd w:val="0"/>
              <w:jc w:val="center"/>
              <w:rPr>
                <w:sz w:val="28"/>
                <w:szCs w:val="28"/>
              </w:rPr>
            </w:pPr>
            <w:r w:rsidRPr="00EC072D">
              <w:rPr>
                <w:sz w:val="28"/>
                <w:szCs w:val="28"/>
              </w:rPr>
              <w:t>4</w:t>
            </w:r>
          </w:p>
        </w:tc>
      </w:tr>
      <w:tr w:rsidR="00EC072D" w:rsidRPr="00EC072D" w14:paraId="30B83319" w14:textId="77777777" w:rsidTr="00E76C2E">
        <w:tc>
          <w:tcPr>
            <w:tcW w:w="6096" w:type="dxa"/>
            <w:vAlign w:val="center"/>
          </w:tcPr>
          <w:p w14:paraId="5F516967" w14:textId="2F168DB7" w:rsidR="006106A6" w:rsidRPr="00EC072D" w:rsidRDefault="006106A6" w:rsidP="000B782A">
            <w:pPr>
              <w:autoSpaceDE w:val="0"/>
              <w:autoSpaceDN w:val="0"/>
              <w:adjustRightInd w:val="0"/>
              <w:rPr>
                <w:sz w:val="28"/>
                <w:szCs w:val="28"/>
              </w:rPr>
            </w:pPr>
            <w:r w:rsidRPr="00EC072D">
              <w:rPr>
                <w:sz w:val="28"/>
                <w:szCs w:val="28"/>
              </w:rPr>
              <w:t>Торговые и т</w:t>
            </w:r>
            <w:r w:rsidR="00E76C2E" w:rsidRPr="00EC072D">
              <w:rPr>
                <w:sz w:val="28"/>
                <w:szCs w:val="28"/>
              </w:rPr>
              <w:t xml:space="preserve">оргово-развлекательные объекты </w:t>
            </w:r>
            <w:r w:rsidRPr="00EC072D">
              <w:rPr>
                <w:sz w:val="28"/>
                <w:szCs w:val="28"/>
              </w:rPr>
              <w:t>более 200 кв. м общей площади</w:t>
            </w:r>
          </w:p>
        </w:tc>
        <w:tc>
          <w:tcPr>
            <w:tcW w:w="3260" w:type="dxa"/>
            <w:vAlign w:val="center"/>
          </w:tcPr>
          <w:p w14:paraId="51458004" w14:textId="77777777" w:rsidR="006106A6" w:rsidRPr="00EC072D" w:rsidRDefault="006106A6" w:rsidP="000B782A">
            <w:pPr>
              <w:autoSpaceDE w:val="0"/>
              <w:autoSpaceDN w:val="0"/>
              <w:adjustRightInd w:val="0"/>
              <w:jc w:val="center"/>
              <w:rPr>
                <w:sz w:val="28"/>
                <w:szCs w:val="28"/>
              </w:rPr>
            </w:pPr>
            <w:r w:rsidRPr="00EC072D">
              <w:rPr>
                <w:sz w:val="28"/>
                <w:szCs w:val="28"/>
              </w:rPr>
              <w:t>100 кв. м общей площади помещения</w:t>
            </w:r>
          </w:p>
        </w:tc>
        <w:tc>
          <w:tcPr>
            <w:tcW w:w="2667" w:type="dxa"/>
            <w:vAlign w:val="center"/>
          </w:tcPr>
          <w:p w14:paraId="724CECFF" w14:textId="77777777" w:rsidR="006106A6" w:rsidRPr="00EC072D" w:rsidRDefault="006106A6" w:rsidP="000B782A">
            <w:pPr>
              <w:autoSpaceDE w:val="0"/>
              <w:autoSpaceDN w:val="0"/>
              <w:adjustRightInd w:val="0"/>
              <w:jc w:val="center"/>
              <w:rPr>
                <w:sz w:val="28"/>
                <w:szCs w:val="28"/>
              </w:rPr>
            </w:pPr>
            <w:r w:rsidRPr="00EC072D">
              <w:rPr>
                <w:sz w:val="28"/>
                <w:szCs w:val="28"/>
              </w:rPr>
              <w:t>3</w:t>
            </w:r>
          </w:p>
        </w:tc>
        <w:tc>
          <w:tcPr>
            <w:tcW w:w="3003" w:type="dxa"/>
            <w:vAlign w:val="center"/>
          </w:tcPr>
          <w:p w14:paraId="0C2CE0C9" w14:textId="77777777" w:rsidR="006106A6" w:rsidRPr="00EC072D" w:rsidRDefault="006106A6" w:rsidP="000B782A">
            <w:pPr>
              <w:autoSpaceDE w:val="0"/>
              <w:autoSpaceDN w:val="0"/>
              <w:adjustRightInd w:val="0"/>
              <w:jc w:val="center"/>
              <w:rPr>
                <w:sz w:val="28"/>
                <w:szCs w:val="28"/>
              </w:rPr>
            </w:pPr>
            <w:r w:rsidRPr="00EC072D">
              <w:rPr>
                <w:sz w:val="28"/>
                <w:szCs w:val="28"/>
              </w:rPr>
              <w:t>3</w:t>
            </w:r>
          </w:p>
        </w:tc>
      </w:tr>
      <w:tr w:rsidR="00EC072D" w:rsidRPr="00EC072D" w14:paraId="117C0FD5" w14:textId="77777777" w:rsidTr="00E76C2E">
        <w:tc>
          <w:tcPr>
            <w:tcW w:w="6096" w:type="dxa"/>
            <w:vAlign w:val="center"/>
          </w:tcPr>
          <w:p w14:paraId="258D02C7" w14:textId="77777777" w:rsidR="006106A6" w:rsidRPr="00EC072D" w:rsidRDefault="006106A6" w:rsidP="000B782A">
            <w:pPr>
              <w:autoSpaceDE w:val="0"/>
              <w:autoSpaceDN w:val="0"/>
              <w:adjustRightInd w:val="0"/>
              <w:rPr>
                <w:sz w:val="28"/>
                <w:szCs w:val="28"/>
              </w:rPr>
            </w:pPr>
            <w:r w:rsidRPr="00EC072D">
              <w:rPr>
                <w:sz w:val="28"/>
                <w:szCs w:val="28"/>
              </w:rPr>
              <w:t>Лечебно-профилактические медицинские организации, оказывающие медицинскую помощь в стационарных условиях</w:t>
            </w:r>
          </w:p>
        </w:tc>
        <w:tc>
          <w:tcPr>
            <w:tcW w:w="3260" w:type="dxa"/>
            <w:vAlign w:val="center"/>
          </w:tcPr>
          <w:p w14:paraId="2DB044B7" w14:textId="77777777" w:rsidR="006106A6" w:rsidRPr="00EC072D" w:rsidRDefault="006106A6" w:rsidP="000B782A">
            <w:pPr>
              <w:autoSpaceDE w:val="0"/>
              <w:autoSpaceDN w:val="0"/>
              <w:adjustRightInd w:val="0"/>
              <w:jc w:val="center"/>
              <w:rPr>
                <w:sz w:val="28"/>
                <w:szCs w:val="28"/>
              </w:rPr>
            </w:pPr>
            <w:r w:rsidRPr="00EC072D">
              <w:rPr>
                <w:sz w:val="28"/>
                <w:szCs w:val="28"/>
              </w:rPr>
              <w:t>100 коек</w:t>
            </w:r>
          </w:p>
        </w:tc>
        <w:tc>
          <w:tcPr>
            <w:tcW w:w="2667" w:type="dxa"/>
            <w:vAlign w:val="center"/>
          </w:tcPr>
          <w:p w14:paraId="5E48F1B4" w14:textId="77777777" w:rsidR="006106A6" w:rsidRPr="00EC072D" w:rsidRDefault="006106A6" w:rsidP="000B782A">
            <w:pPr>
              <w:autoSpaceDE w:val="0"/>
              <w:autoSpaceDN w:val="0"/>
              <w:adjustRightInd w:val="0"/>
              <w:jc w:val="center"/>
              <w:rPr>
                <w:sz w:val="28"/>
                <w:szCs w:val="28"/>
              </w:rPr>
            </w:pPr>
            <w:r w:rsidRPr="00EC072D">
              <w:rPr>
                <w:sz w:val="28"/>
                <w:szCs w:val="28"/>
              </w:rPr>
              <w:t>14</w:t>
            </w:r>
          </w:p>
        </w:tc>
        <w:tc>
          <w:tcPr>
            <w:tcW w:w="3003" w:type="dxa"/>
            <w:vAlign w:val="center"/>
          </w:tcPr>
          <w:p w14:paraId="2F6D5C56" w14:textId="77777777" w:rsidR="006106A6" w:rsidRPr="00EC072D" w:rsidRDefault="006106A6" w:rsidP="000B782A">
            <w:pPr>
              <w:autoSpaceDE w:val="0"/>
              <w:autoSpaceDN w:val="0"/>
              <w:adjustRightInd w:val="0"/>
              <w:jc w:val="center"/>
              <w:rPr>
                <w:sz w:val="28"/>
                <w:szCs w:val="28"/>
              </w:rPr>
            </w:pPr>
            <w:r w:rsidRPr="00EC072D">
              <w:rPr>
                <w:sz w:val="28"/>
                <w:szCs w:val="28"/>
              </w:rPr>
              <w:t>14</w:t>
            </w:r>
          </w:p>
        </w:tc>
      </w:tr>
      <w:tr w:rsidR="00EC072D" w:rsidRPr="00EC072D" w14:paraId="2E2155FA" w14:textId="77777777" w:rsidTr="00E76C2E">
        <w:tc>
          <w:tcPr>
            <w:tcW w:w="6096" w:type="dxa"/>
            <w:vAlign w:val="center"/>
          </w:tcPr>
          <w:p w14:paraId="1209A06A" w14:textId="77777777" w:rsidR="006106A6" w:rsidRPr="00EC072D" w:rsidRDefault="006106A6" w:rsidP="000B782A">
            <w:pPr>
              <w:autoSpaceDE w:val="0"/>
              <w:autoSpaceDN w:val="0"/>
              <w:adjustRightInd w:val="0"/>
              <w:rPr>
                <w:sz w:val="28"/>
                <w:szCs w:val="28"/>
              </w:rPr>
            </w:pPr>
            <w:r w:rsidRPr="00EC072D">
              <w:rPr>
                <w:sz w:val="28"/>
                <w:szCs w:val="28"/>
              </w:rPr>
              <w:t>Лечебно-профилактические медицинские организации, оказывающие медицинскую помощь в амбулаторных условиях</w:t>
            </w:r>
          </w:p>
          <w:p w14:paraId="5F7827E2" w14:textId="77777777" w:rsidR="001B3CC3" w:rsidRPr="00EC072D" w:rsidRDefault="001B3CC3" w:rsidP="000B782A">
            <w:pPr>
              <w:autoSpaceDE w:val="0"/>
              <w:autoSpaceDN w:val="0"/>
              <w:adjustRightInd w:val="0"/>
              <w:rPr>
                <w:sz w:val="28"/>
                <w:szCs w:val="28"/>
              </w:rPr>
            </w:pPr>
          </w:p>
        </w:tc>
        <w:tc>
          <w:tcPr>
            <w:tcW w:w="3260" w:type="dxa"/>
            <w:vAlign w:val="center"/>
          </w:tcPr>
          <w:p w14:paraId="1F9EEA36" w14:textId="77777777" w:rsidR="006106A6" w:rsidRPr="00EC072D" w:rsidRDefault="006106A6" w:rsidP="000B782A">
            <w:pPr>
              <w:autoSpaceDE w:val="0"/>
              <w:autoSpaceDN w:val="0"/>
              <w:adjustRightInd w:val="0"/>
              <w:jc w:val="center"/>
              <w:rPr>
                <w:sz w:val="28"/>
                <w:szCs w:val="28"/>
              </w:rPr>
            </w:pPr>
            <w:r w:rsidRPr="00EC072D">
              <w:rPr>
                <w:sz w:val="28"/>
                <w:szCs w:val="28"/>
              </w:rPr>
              <w:t>100 посещений</w:t>
            </w:r>
          </w:p>
        </w:tc>
        <w:tc>
          <w:tcPr>
            <w:tcW w:w="2667" w:type="dxa"/>
            <w:vAlign w:val="center"/>
          </w:tcPr>
          <w:p w14:paraId="2E8BDCAE" w14:textId="77777777" w:rsidR="006106A6" w:rsidRPr="00EC072D" w:rsidRDefault="006106A6" w:rsidP="000B782A">
            <w:pPr>
              <w:autoSpaceDE w:val="0"/>
              <w:autoSpaceDN w:val="0"/>
              <w:adjustRightInd w:val="0"/>
              <w:jc w:val="center"/>
              <w:rPr>
                <w:sz w:val="28"/>
                <w:szCs w:val="28"/>
              </w:rPr>
            </w:pPr>
            <w:r w:rsidRPr="00EC072D">
              <w:rPr>
                <w:sz w:val="28"/>
                <w:szCs w:val="28"/>
              </w:rPr>
              <w:t>10</w:t>
            </w:r>
          </w:p>
        </w:tc>
        <w:tc>
          <w:tcPr>
            <w:tcW w:w="3003" w:type="dxa"/>
            <w:vAlign w:val="center"/>
          </w:tcPr>
          <w:p w14:paraId="469DC87E" w14:textId="77777777" w:rsidR="006106A6" w:rsidRPr="00EC072D" w:rsidRDefault="006106A6" w:rsidP="000B782A">
            <w:pPr>
              <w:autoSpaceDE w:val="0"/>
              <w:autoSpaceDN w:val="0"/>
              <w:adjustRightInd w:val="0"/>
              <w:jc w:val="center"/>
              <w:rPr>
                <w:sz w:val="28"/>
                <w:szCs w:val="28"/>
              </w:rPr>
            </w:pPr>
            <w:r w:rsidRPr="00EC072D">
              <w:rPr>
                <w:sz w:val="28"/>
                <w:szCs w:val="28"/>
              </w:rPr>
              <w:t>10</w:t>
            </w:r>
          </w:p>
        </w:tc>
      </w:tr>
      <w:tr w:rsidR="00EC072D" w:rsidRPr="00EC072D" w14:paraId="306EE875" w14:textId="77777777" w:rsidTr="00E76C2E">
        <w:tc>
          <w:tcPr>
            <w:tcW w:w="6096" w:type="dxa"/>
            <w:vAlign w:val="center"/>
          </w:tcPr>
          <w:p w14:paraId="4FEC273E" w14:textId="77777777" w:rsidR="006106A6" w:rsidRPr="00EC072D" w:rsidRDefault="006106A6" w:rsidP="000B782A">
            <w:pPr>
              <w:autoSpaceDE w:val="0"/>
              <w:autoSpaceDN w:val="0"/>
              <w:adjustRightInd w:val="0"/>
              <w:rPr>
                <w:sz w:val="28"/>
                <w:szCs w:val="28"/>
              </w:rPr>
            </w:pPr>
            <w:r w:rsidRPr="00EC072D">
              <w:rPr>
                <w:sz w:val="28"/>
                <w:szCs w:val="28"/>
              </w:rPr>
              <w:lastRenderedPageBreak/>
              <w:t>Административные и офисные объекты и иные объекты без конкретного функционального назначения</w:t>
            </w:r>
          </w:p>
        </w:tc>
        <w:tc>
          <w:tcPr>
            <w:tcW w:w="3260" w:type="dxa"/>
            <w:vAlign w:val="center"/>
          </w:tcPr>
          <w:p w14:paraId="31AA640B" w14:textId="77777777" w:rsidR="006106A6" w:rsidRPr="00EC072D" w:rsidRDefault="006106A6" w:rsidP="000B782A">
            <w:pPr>
              <w:autoSpaceDE w:val="0"/>
              <w:autoSpaceDN w:val="0"/>
              <w:adjustRightInd w:val="0"/>
              <w:jc w:val="center"/>
              <w:rPr>
                <w:sz w:val="28"/>
                <w:szCs w:val="28"/>
              </w:rPr>
            </w:pPr>
            <w:r w:rsidRPr="00EC072D">
              <w:rPr>
                <w:sz w:val="28"/>
                <w:szCs w:val="28"/>
              </w:rPr>
              <w:t>100 кв. м общей площади помещения</w:t>
            </w:r>
          </w:p>
        </w:tc>
        <w:tc>
          <w:tcPr>
            <w:tcW w:w="2667" w:type="dxa"/>
            <w:vAlign w:val="center"/>
          </w:tcPr>
          <w:p w14:paraId="70CCD0C3" w14:textId="77777777" w:rsidR="006106A6" w:rsidRPr="00EC072D" w:rsidRDefault="006106A6" w:rsidP="000B782A">
            <w:pPr>
              <w:autoSpaceDE w:val="0"/>
              <w:autoSpaceDN w:val="0"/>
              <w:adjustRightInd w:val="0"/>
              <w:jc w:val="center"/>
              <w:rPr>
                <w:sz w:val="28"/>
                <w:szCs w:val="28"/>
              </w:rPr>
            </w:pPr>
            <w:r w:rsidRPr="00EC072D">
              <w:rPr>
                <w:sz w:val="28"/>
                <w:szCs w:val="28"/>
              </w:rPr>
              <w:t>2</w:t>
            </w:r>
          </w:p>
        </w:tc>
        <w:tc>
          <w:tcPr>
            <w:tcW w:w="3003" w:type="dxa"/>
            <w:vAlign w:val="center"/>
          </w:tcPr>
          <w:p w14:paraId="7C71AFB7" w14:textId="77777777" w:rsidR="006106A6" w:rsidRPr="00EC072D" w:rsidRDefault="006106A6" w:rsidP="000B782A">
            <w:pPr>
              <w:autoSpaceDE w:val="0"/>
              <w:autoSpaceDN w:val="0"/>
              <w:adjustRightInd w:val="0"/>
              <w:jc w:val="center"/>
              <w:rPr>
                <w:sz w:val="28"/>
                <w:szCs w:val="28"/>
              </w:rPr>
            </w:pPr>
            <w:r w:rsidRPr="00EC072D">
              <w:rPr>
                <w:sz w:val="28"/>
                <w:szCs w:val="28"/>
              </w:rPr>
              <w:t>2</w:t>
            </w:r>
          </w:p>
        </w:tc>
      </w:tr>
    </w:tbl>
    <w:p w14:paraId="1F525D7E" w14:textId="77777777" w:rsidR="00E76C2E" w:rsidRPr="00EC072D" w:rsidRDefault="00E76C2E">
      <w:pPr>
        <w:rPr>
          <w:sz w:val="2"/>
          <w:szCs w:val="2"/>
        </w:rPr>
      </w:pPr>
    </w:p>
    <w:tbl>
      <w:tblPr>
        <w:tblStyle w:val="1c"/>
        <w:tblW w:w="5081" w:type="pct"/>
        <w:tblInd w:w="-34" w:type="dxa"/>
        <w:tblLayout w:type="fixed"/>
        <w:tblLook w:val="0000" w:firstRow="0" w:lastRow="0" w:firstColumn="0" w:lastColumn="0" w:noHBand="0" w:noVBand="0"/>
      </w:tblPr>
      <w:tblGrid>
        <w:gridCol w:w="15026"/>
      </w:tblGrid>
      <w:tr w:rsidR="00EC072D" w:rsidRPr="00EC072D" w14:paraId="26880B7E" w14:textId="77777777" w:rsidTr="00E76C2E">
        <w:trPr>
          <w:cantSplit/>
        </w:trPr>
        <w:tc>
          <w:tcPr>
            <w:tcW w:w="5000" w:type="pct"/>
          </w:tcPr>
          <w:p w14:paraId="0BDF2D41" w14:textId="77777777" w:rsidR="006106A6" w:rsidRPr="00EC072D" w:rsidRDefault="006106A6" w:rsidP="000B782A">
            <w:pPr>
              <w:autoSpaceDE w:val="0"/>
              <w:autoSpaceDN w:val="0"/>
              <w:adjustRightInd w:val="0"/>
              <w:rPr>
                <w:sz w:val="28"/>
                <w:szCs w:val="28"/>
              </w:rPr>
            </w:pPr>
            <w:r w:rsidRPr="00EC072D">
              <w:rPr>
                <w:sz w:val="28"/>
                <w:szCs w:val="28"/>
              </w:rPr>
              <w:t>Примечания</w:t>
            </w:r>
          </w:p>
          <w:p w14:paraId="0BD7D1F6" w14:textId="7041DC23" w:rsidR="006106A6" w:rsidRPr="00EC072D" w:rsidRDefault="00E76C2E" w:rsidP="00E76C2E">
            <w:pPr>
              <w:autoSpaceDE w:val="0"/>
              <w:autoSpaceDN w:val="0"/>
              <w:adjustRightInd w:val="0"/>
              <w:rPr>
                <w:sz w:val="28"/>
                <w:szCs w:val="28"/>
              </w:rPr>
            </w:pPr>
            <w:r w:rsidRPr="00EC072D">
              <w:rPr>
                <w:sz w:val="28"/>
                <w:szCs w:val="28"/>
              </w:rPr>
              <w:t>1. </w:t>
            </w:r>
            <w:r w:rsidR="006106A6" w:rsidRPr="00EC072D">
              <w:rPr>
                <w:sz w:val="28"/>
                <w:szCs w:val="28"/>
              </w:rPr>
              <w:t xml:space="preserve">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w:t>
            </w:r>
            <w:proofErr w:type="gramStart"/>
            <w:r w:rsidR="006106A6" w:rsidRPr="00EC072D">
              <w:rPr>
                <w:sz w:val="28"/>
                <w:szCs w:val="28"/>
              </w:rPr>
              <w:t>территории</w:t>
            </w:r>
            <w:proofErr w:type="gramEnd"/>
            <w:r w:rsidR="006106A6" w:rsidRPr="00EC072D">
              <w:rPr>
                <w:sz w:val="28"/>
                <w:szCs w:val="28"/>
              </w:rPr>
              <w:t xml:space="preserve"> для которой производится расчет.</w:t>
            </w:r>
          </w:p>
          <w:p w14:paraId="677FA273" w14:textId="4F97EF51" w:rsidR="006106A6" w:rsidRPr="00EC072D" w:rsidRDefault="00E76C2E" w:rsidP="00E76C2E">
            <w:pPr>
              <w:autoSpaceDE w:val="0"/>
              <w:autoSpaceDN w:val="0"/>
              <w:adjustRightInd w:val="0"/>
              <w:rPr>
                <w:sz w:val="28"/>
                <w:szCs w:val="28"/>
              </w:rPr>
            </w:pPr>
            <w:r w:rsidRPr="00EC072D">
              <w:rPr>
                <w:sz w:val="28"/>
                <w:szCs w:val="28"/>
              </w:rPr>
              <w:t>2. </w:t>
            </w:r>
            <w:r w:rsidR="006106A6" w:rsidRPr="00EC072D">
              <w:rPr>
                <w:sz w:val="28"/>
                <w:szCs w:val="28"/>
              </w:rPr>
              <w:t>При размещении объектов нежилого назначения в первых этажах жилых домов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tc>
      </w:tr>
    </w:tbl>
    <w:p w14:paraId="2BFBA711" w14:textId="214B20AA" w:rsidR="00A570F9" w:rsidRPr="00EC072D" w:rsidRDefault="009B0685" w:rsidP="006F149D">
      <w:pPr>
        <w:pStyle w:val="S40"/>
        <w:rPr>
          <w:rFonts w:ascii="Times New Roman" w:hAnsi="Times New Roman" w:cs="Times New Roman"/>
          <w:sz w:val="28"/>
          <w:szCs w:val="28"/>
        </w:rPr>
      </w:pPr>
      <w:bookmarkStart w:id="199" w:name="_Toc88934927"/>
      <w:r w:rsidRPr="00EC072D">
        <w:rPr>
          <w:rFonts w:ascii="Times New Roman" w:hAnsi="Times New Roman" w:cs="Times New Roman"/>
          <w:sz w:val="28"/>
          <w:szCs w:val="28"/>
          <w:lang w:val="ru-RU"/>
        </w:rPr>
        <w:t>2.3.1.3</w:t>
      </w:r>
      <w:proofErr w:type="gramStart"/>
      <w:r w:rsidRPr="00EC072D">
        <w:rPr>
          <w:rFonts w:ascii="Times New Roman" w:hAnsi="Times New Roman" w:cs="Times New Roman"/>
          <w:sz w:val="28"/>
          <w:szCs w:val="28"/>
          <w:lang w:val="ru-RU"/>
        </w:rPr>
        <w:t xml:space="preserve"> </w:t>
      </w:r>
      <w:r w:rsidR="00A570F9" w:rsidRPr="00EC072D">
        <w:rPr>
          <w:rFonts w:ascii="Times New Roman" w:hAnsi="Times New Roman" w:cs="Times New Roman"/>
          <w:sz w:val="28"/>
          <w:szCs w:val="28"/>
        </w:rPr>
        <w:t>Д</w:t>
      </w:r>
      <w:proofErr w:type="gramEnd"/>
      <w:r w:rsidR="00A570F9" w:rsidRPr="00EC072D">
        <w:rPr>
          <w:rFonts w:ascii="Times New Roman" w:hAnsi="Times New Roman" w:cs="Times New Roman"/>
          <w:sz w:val="28"/>
          <w:szCs w:val="28"/>
        </w:rPr>
        <w:t>ля объектов коммунальной инфраструктуры местного значения городского округа</w:t>
      </w:r>
      <w:bookmarkEnd w:id="199"/>
    </w:p>
    <w:p w14:paraId="70450CAB" w14:textId="77777777" w:rsidR="00A570F9" w:rsidRPr="00EC072D" w:rsidRDefault="00A570F9" w:rsidP="0027570D">
      <w:pPr>
        <w:pStyle w:val="a6"/>
        <w:rPr>
          <w:rFonts w:ascii="Times New Roman" w:hAnsi="Times New Roman" w:cs="Times New Roman"/>
          <w:sz w:val="28"/>
          <w:szCs w:val="28"/>
        </w:rPr>
      </w:pPr>
      <w:r w:rsidRPr="00EC072D">
        <w:rPr>
          <w:rFonts w:ascii="Times New Roman" w:hAnsi="Times New Roman" w:cs="Times New Roman"/>
          <w:sz w:val="28"/>
          <w:szCs w:val="28"/>
        </w:rPr>
        <w:t>Расчетные показатели минимально-допустимого уровня обеспеченности территории объектами коммунальной инфраструктуры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не нормируются.</w:t>
      </w:r>
    </w:p>
    <w:p w14:paraId="6D6AA24E" w14:textId="794425EC" w:rsidR="009B0685" w:rsidRPr="00EC072D" w:rsidRDefault="009B0685" w:rsidP="00CD1C4C">
      <w:pPr>
        <w:pStyle w:val="3"/>
      </w:pPr>
      <w:bookmarkStart w:id="200" w:name="_Toc88934928"/>
      <w:r w:rsidRPr="00EC072D">
        <w:t xml:space="preserve">Для </w:t>
      </w:r>
      <w:r w:rsidR="008F61EA" w:rsidRPr="00EC072D">
        <w:t>общественно-деловых зон, производственных зон, зон транспортной инфраструктуры</w:t>
      </w:r>
      <w:bookmarkEnd w:id="200"/>
      <w:r w:rsidR="008F61EA" w:rsidRPr="00EC072D">
        <w:t xml:space="preserve"> </w:t>
      </w:r>
    </w:p>
    <w:p w14:paraId="492EB178" w14:textId="1EA05685" w:rsidR="00E45DA2" w:rsidRPr="00EC072D" w:rsidRDefault="00E45DA2" w:rsidP="006F149D">
      <w:pPr>
        <w:pStyle w:val="S40"/>
        <w:rPr>
          <w:rFonts w:ascii="Times New Roman" w:hAnsi="Times New Roman" w:cs="Times New Roman"/>
          <w:sz w:val="28"/>
          <w:szCs w:val="28"/>
        </w:rPr>
      </w:pPr>
      <w:bookmarkStart w:id="201" w:name="_Toc88934929"/>
      <w:r w:rsidRPr="00EC072D">
        <w:rPr>
          <w:rFonts w:ascii="Times New Roman" w:hAnsi="Times New Roman" w:cs="Times New Roman"/>
          <w:sz w:val="28"/>
          <w:szCs w:val="28"/>
          <w:lang w:val="ru-RU"/>
        </w:rPr>
        <w:t>2.3.</w:t>
      </w:r>
      <w:r w:rsidR="00BE7A42" w:rsidRPr="00EC072D">
        <w:rPr>
          <w:rFonts w:ascii="Times New Roman" w:hAnsi="Times New Roman" w:cs="Times New Roman"/>
          <w:sz w:val="28"/>
          <w:szCs w:val="28"/>
          <w:lang w:val="ru-RU"/>
        </w:rPr>
        <w:t>2</w:t>
      </w:r>
      <w:r w:rsidRPr="00EC072D">
        <w:rPr>
          <w:rFonts w:ascii="Times New Roman" w:hAnsi="Times New Roman" w:cs="Times New Roman"/>
          <w:sz w:val="28"/>
          <w:szCs w:val="28"/>
          <w:lang w:val="ru-RU"/>
        </w:rPr>
        <w:t>.1</w:t>
      </w:r>
      <w:proofErr w:type="gramStart"/>
      <w:r w:rsidRPr="00EC072D">
        <w:rPr>
          <w:rFonts w:ascii="Times New Roman" w:hAnsi="Times New Roman" w:cs="Times New Roman"/>
          <w:sz w:val="28"/>
          <w:szCs w:val="28"/>
          <w:lang w:val="ru-RU"/>
        </w:rPr>
        <w:t xml:space="preserve"> </w:t>
      </w:r>
      <w:r w:rsidRPr="00EC072D">
        <w:rPr>
          <w:rFonts w:ascii="Times New Roman" w:hAnsi="Times New Roman" w:cs="Times New Roman"/>
          <w:sz w:val="28"/>
          <w:szCs w:val="28"/>
        </w:rPr>
        <w:t>Д</w:t>
      </w:r>
      <w:proofErr w:type="gramEnd"/>
      <w:r w:rsidRPr="00EC072D">
        <w:rPr>
          <w:rFonts w:ascii="Times New Roman" w:hAnsi="Times New Roman" w:cs="Times New Roman"/>
          <w:sz w:val="28"/>
          <w:szCs w:val="28"/>
        </w:rPr>
        <w:t>ля объектов социальной инфраструктуры местного значения городского округа</w:t>
      </w:r>
      <w:bookmarkEnd w:id="201"/>
    </w:p>
    <w:p w14:paraId="1F5B18FE" w14:textId="77777777" w:rsidR="00E45DA2" w:rsidRPr="00EC072D" w:rsidRDefault="00E45DA2" w:rsidP="0027570D">
      <w:pPr>
        <w:pStyle w:val="a6"/>
        <w:rPr>
          <w:rFonts w:ascii="Times New Roman" w:hAnsi="Times New Roman" w:cs="Times New Roman"/>
          <w:sz w:val="28"/>
          <w:szCs w:val="28"/>
        </w:rPr>
      </w:pPr>
      <w:r w:rsidRPr="00EC072D">
        <w:rPr>
          <w:rFonts w:ascii="Times New Roman" w:hAnsi="Times New Roman" w:cs="Times New Roman"/>
          <w:sz w:val="28"/>
          <w:szCs w:val="28"/>
        </w:rPr>
        <w:t>Расчетные показатели минимально-допустимого уровня обеспеченности территории объектами социальной инфраструктуры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не нормируются.</w:t>
      </w:r>
    </w:p>
    <w:p w14:paraId="65741FB4" w14:textId="77777777" w:rsidR="00DC6E2C" w:rsidRPr="00EC072D" w:rsidRDefault="00DC6E2C" w:rsidP="0027570D">
      <w:pPr>
        <w:pStyle w:val="a6"/>
        <w:rPr>
          <w:rFonts w:ascii="Times New Roman" w:hAnsi="Times New Roman" w:cs="Times New Roman"/>
          <w:sz w:val="28"/>
          <w:szCs w:val="28"/>
        </w:rPr>
      </w:pPr>
    </w:p>
    <w:p w14:paraId="32F12E0F" w14:textId="77777777" w:rsidR="00DC6E2C" w:rsidRPr="00EC072D" w:rsidRDefault="00DC6E2C" w:rsidP="0027570D">
      <w:pPr>
        <w:pStyle w:val="a6"/>
        <w:rPr>
          <w:rFonts w:ascii="Times New Roman" w:hAnsi="Times New Roman" w:cs="Times New Roman"/>
          <w:sz w:val="28"/>
          <w:szCs w:val="28"/>
        </w:rPr>
      </w:pPr>
    </w:p>
    <w:p w14:paraId="6980BDFA" w14:textId="77777777" w:rsidR="00DC6E2C" w:rsidRPr="00EC072D" w:rsidRDefault="00DC6E2C" w:rsidP="0027570D">
      <w:pPr>
        <w:pStyle w:val="a6"/>
        <w:rPr>
          <w:rFonts w:ascii="Times New Roman" w:hAnsi="Times New Roman" w:cs="Times New Roman"/>
          <w:sz w:val="28"/>
          <w:szCs w:val="28"/>
        </w:rPr>
      </w:pPr>
    </w:p>
    <w:p w14:paraId="0B05196F" w14:textId="77777777" w:rsidR="00DC6E2C" w:rsidRPr="00EC072D" w:rsidRDefault="00DC6E2C" w:rsidP="0027570D">
      <w:pPr>
        <w:pStyle w:val="a6"/>
        <w:rPr>
          <w:rFonts w:ascii="Times New Roman" w:hAnsi="Times New Roman" w:cs="Times New Roman"/>
          <w:sz w:val="28"/>
          <w:szCs w:val="28"/>
        </w:rPr>
      </w:pPr>
    </w:p>
    <w:p w14:paraId="5DAD633B" w14:textId="77777777" w:rsidR="00DC6E2C" w:rsidRPr="00EC072D" w:rsidRDefault="00DC6E2C" w:rsidP="0027570D">
      <w:pPr>
        <w:pStyle w:val="a6"/>
        <w:rPr>
          <w:rFonts w:ascii="Times New Roman" w:hAnsi="Times New Roman" w:cs="Times New Roman"/>
          <w:sz w:val="28"/>
          <w:szCs w:val="28"/>
        </w:rPr>
      </w:pPr>
    </w:p>
    <w:p w14:paraId="5FC4B934" w14:textId="77777777" w:rsidR="00DC6E2C" w:rsidRPr="00EC072D" w:rsidRDefault="00DC6E2C" w:rsidP="0027570D">
      <w:pPr>
        <w:pStyle w:val="a6"/>
        <w:rPr>
          <w:rFonts w:ascii="Times New Roman" w:hAnsi="Times New Roman" w:cs="Times New Roman"/>
          <w:sz w:val="28"/>
          <w:szCs w:val="28"/>
        </w:rPr>
      </w:pPr>
    </w:p>
    <w:p w14:paraId="1901F9E0" w14:textId="77777777" w:rsidR="00DC6E2C" w:rsidRPr="00EC072D" w:rsidRDefault="00DC6E2C" w:rsidP="0027570D">
      <w:pPr>
        <w:pStyle w:val="a6"/>
        <w:rPr>
          <w:rFonts w:ascii="Times New Roman" w:hAnsi="Times New Roman" w:cs="Times New Roman"/>
          <w:sz w:val="28"/>
          <w:szCs w:val="28"/>
        </w:rPr>
      </w:pPr>
    </w:p>
    <w:p w14:paraId="51F76ACD" w14:textId="63B1DBE4" w:rsidR="00E45DA2" w:rsidRPr="00EC072D" w:rsidRDefault="00E45DA2" w:rsidP="006F149D">
      <w:pPr>
        <w:pStyle w:val="S40"/>
        <w:rPr>
          <w:rFonts w:ascii="Times New Roman" w:hAnsi="Times New Roman" w:cs="Times New Roman"/>
          <w:sz w:val="28"/>
          <w:szCs w:val="28"/>
        </w:rPr>
      </w:pPr>
      <w:bookmarkStart w:id="202" w:name="_Toc88934930"/>
      <w:r w:rsidRPr="00EC072D">
        <w:rPr>
          <w:rFonts w:ascii="Times New Roman" w:hAnsi="Times New Roman" w:cs="Times New Roman"/>
          <w:sz w:val="28"/>
          <w:szCs w:val="28"/>
          <w:lang w:val="ru-RU"/>
        </w:rPr>
        <w:lastRenderedPageBreak/>
        <w:t>2.3.</w:t>
      </w:r>
      <w:r w:rsidR="00BE7A42" w:rsidRPr="00EC072D">
        <w:rPr>
          <w:rFonts w:ascii="Times New Roman" w:hAnsi="Times New Roman" w:cs="Times New Roman"/>
          <w:sz w:val="28"/>
          <w:szCs w:val="28"/>
          <w:lang w:val="ru-RU"/>
        </w:rPr>
        <w:t>2</w:t>
      </w:r>
      <w:r w:rsidRPr="00EC072D">
        <w:rPr>
          <w:rFonts w:ascii="Times New Roman" w:hAnsi="Times New Roman" w:cs="Times New Roman"/>
          <w:sz w:val="28"/>
          <w:szCs w:val="28"/>
          <w:lang w:val="ru-RU"/>
        </w:rPr>
        <w:t>.2</w:t>
      </w:r>
      <w:proofErr w:type="gramStart"/>
      <w:r w:rsidRPr="00EC072D">
        <w:rPr>
          <w:rFonts w:ascii="Times New Roman" w:hAnsi="Times New Roman" w:cs="Times New Roman"/>
          <w:sz w:val="28"/>
          <w:szCs w:val="28"/>
          <w:lang w:val="ru-RU"/>
        </w:rPr>
        <w:t xml:space="preserve"> </w:t>
      </w:r>
      <w:r w:rsidRPr="00EC072D">
        <w:rPr>
          <w:rFonts w:ascii="Times New Roman" w:hAnsi="Times New Roman" w:cs="Times New Roman"/>
          <w:sz w:val="28"/>
          <w:szCs w:val="28"/>
        </w:rPr>
        <w:t>Д</w:t>
      </w:r>
      <w:proofErr w:type="gramEnd"/>
      <w:r w:rsidRPr="00EC072D">
        <w:rPr>
          <w:rFonts w:ascii="Times New Roman" w:hAnsi="Times New Roman" w:cs="Times New Roman"/>
          <w:sz w:val="28"/>
          <w:szCs w:val="28"/>
        </w:rPr>
        <w:t>ля объектов транспортной инфраструктуры местного значения городского округа</w:t>
      </w:r>
      <w:bookmarkEnd w:id="202"/>
    </w:p>
    <w:p w14:paraId="2F412586" w14:textId="513A083D" w:rsidR="002D028B" w:rsidRPr="00EC072D" w:rsidRDefault="002D028B" w:rsidP="00CD1C4C">
      <w:pPr>
        <w:pStyle w:val="af1"/>
      </w:pPr>
      <w:r w:rsidRPr="00EC072D">
        <w:t xml:space="preserve">Таблица </w:t>
      </w:r>
      <w:r w:rsidR="004F4CFD" w:rsidRPr="00EC072D">
        <w:rPr>
          <w:noProof/>
        </w:rPr>
        <w:fldChar w:fldCharType="begin"/>
      </w:r>
      <w:r w:rsidR="004F4CFD" w:rsidRPr="00EC072D">
        <w:rPr>
          <w:noProof/>
        </w:rPr>
        <w:instrText xml:space="preserve"> SEQ Таблица \* ARABIC </w:instrText>
      </w:r>
      <w:r w:rsidR="004F4CFD" w:rsidRPr="00EC072D">
        <w:rPr>
          <w:noProof/>
        </w:rPr>
        <w:fldChar w:fldCharType="separate"/>
      </w:r>
      <w:r w:rsidR="00CD1C4C" w:rsidRPr="00EC072D">
        <w:rPr>
          <w:noProof/>
        </w:rPr>
        <w:t>19</w:t>
      </w:r>
      <w:r w:rsidR="004F4CFD" w:rsidRPr="00EC072D">
        <w:rPr>
          <w:noProof/>
        </w:rPr>
        <w:fldChar w:fldCharType="end"/>
      </w:r>
      <w:r w:rsidRPr="00EC072D">
        <w:t xml:space="preserve"> – Расчетные показатели, устанавливаемые для объектов местного значения городского округа в области транспортной инфраструктуры</w:t>
      </w:r>
    </w:p>
    <w:tbl>
      <w:tblPr>
        <w:tblW w:w="5089" w:type="pct"/>
        <w:tblInd w:w="28" w:type="dxa"/>
        <w:tblLayout w:type="fixed"/>
        <w:tblCellMar>
          <w:top w:w="28" w:type="dxa"/>
          <w:left w:w="28" w:type="dxa"/>
          <w:bottom w:w="28" w:type="dxa"/>
          <w:right w:w="28" w:type="dxa"/>
        </w:tblCellMar>
        <w:tblLook w:val="0000" w:firstRow="0" w:lastRow="0" w:firstColumn="0" w:lastColumn="0" w:noHBand="0" w:noVBand="0"/>
      </w:tblPr>
      <w:tblGrid>
        <w:gridCol w:w="3686"/>
        <w:gridCol w:w="4537"/>
        <w:gridCol w:w="3543"/>
        <w:gridCol w:w="3120"/>
      </w:tblGrid>
      <w:tr w:rsidR="00EC072D" w:rsidRPr="00EC072D" w14:paraId="18D32534" w14:textId="77777777" w:rsidTr="00E76C2E">
        <w:tc>
          <w:tcPr>
            <w:tcW w:w="1238" w:type="pct"/>
            <w:vMerge w:val="restart"/>
            <w:tcBorders>
              <w:top w:val="single" w:sz="4" w:space="0" w:color="auto"/>
              <w:left w:val="single" w:sz="4" w:space="0" w:color="auto"/>
              <w:bottom w:val="single" w:sz="4" w:space="0" w:color="auto"/>
              <w:right w:val="single" w:sz="4" w:space="0" w:color="auto"/>
            </w:tcBorders>
            <w:vAlign w:val="center"/>
          </w:tcPr>
          <w:p w14:paraId="0ECC13D4" w14:textId="77777777" w:rsidR="00E45DA2" w:rsidRPr="00EC072D" w:rsidRDefault="00E45DA2" w:rsidP="00E45DA2">
            <w:pPr>
              <w:autoSpaceDE w:val="0"/>
              <w:autoSpaceDN w:val="0"/>
              <w:adjustRightInd w:val="0"/>
              <w:jc w:val="center"/>
              <w:rPr>
                <w:sz w:val="28"/>
                <w:szCs w:val="28"/>
              </w:rPr>
            </w:pPr>
            <w:r w:rsidRPr="00EC072D">
              <w:rPr>
                <w:sz w:val="28"/>
                <w:szCs w:val="28"/>
              </w:rPr>
              <w:t>Вид объекта</w:t>
            </w:r>
          </w:p>
        </w:tc>
        <w:tc>
          <w:tcPr>
            <w:tcW w:w="2714" w:type="pct"/>
            <w:gridSpan w:val="2"/>
            <w:tcBorders>
              <w:top w:val="single" w:sz="4" w:space="0" w:color="auto"/>
              <w:left w:val="single" w:sz="4" w:space="0" w:color="auto"/>
              <w:bottom w:val="single" w:sz="4" w:space="0" w:color="auto"/>
              <w:right w:val="single" w:sz="4" w:space="0" w:color="auto"/>
            </w:tcBorders>
            <w:vAlign w:val="center"/>
          </w:tcPr>
          <w:p w14:paraId="46216B8E" w14:textId="77777777" w:rsidR="00E45DA2" w:rsidRPr="00EC072D" w:rsidRDefault="00E45DA2" w:rsidP="00E45DA2">
            <w:pPr>
              <w:autoSpaceDE w:val="0"/>
              <w:autoSpaceDN w:val="0"/>
              <w:adjustRightInd w:val="0"/>
              <w:jc w:val="center"/>
              <w:rPr>
                <w:sz w:val="28"/>
                <w:szCs w:val="28"/>
              </w:rPr>
            </w:pPr>
            <w:r w:rsidRPr="00EC072D">
              <w:rPr>
                <w:sz w:val="28"/>
                <w:szCs w:val="28"/>
              </w:rPr>
              <w:t>Обеспеченность объектами</w:t>
            </w:r>
          </w:p>
        </w:tc>
        <w:tc>
          <w:tcPr>
            <w:tcW w:w="1048" w:type="pct"/>
            <w:vMerge w:val="restart"/>
            <w:tcBorders>
              <w:top w:val="single" w:sz="4" w:space="0" w:color="auto"/>
              <w:left w:val="single" w:sz="4" w:space="0" w:color="auto"/>
              <w:bottom w:val="single" w:sz="4" w:space="0" w:color="auto"/>
              <w:right w:val="single" w:sz="4" w:space="0" w:color="auto"/>
            </w:tcBorders>
            <w:vAlign w:val="center"/>
          </w:tcPr>
          <w:p w14:paraId="0B2801A1" w14:textId="77777777" w:rsidR="00E45DA2" w:rsidRPr="00EC072D" w:rsidRDefault="00E45DA2" w:rsidP="00E45DA2">
            <w:pPr>
              <w:autoSpaceDE w:val="0"/>
              <w:autoSpaceDN w:val="0"/>
              <w:adjustRightInd w:val="0"/>
              <w:jc w:val="center"/>
              <w:rPr>
                <w:sz w:val="28"/>
                <w:szCs w:val="28"/>
              </w:rPr>
            </w:pPr>
            <w:r w:rsidRPr="00EC072D">
              <w:rPr>
                <w:sz w:val="28"/>
                <w:szCs w:val="28"/>
              </w:rPr>
              <w:t xml:space="preserve">Территориальная доступность объектов транспортной инфраструктуры, </w:t>
            </w:r>
            <w:proofErr w:type="gramStart"/>
            <w:r w:rsidRPr="00EC072D">
              <w:rPr>
                <w:sz w:val="28"/>
                <w:szCs w:val="28"/>
              </w:rPr>
              <w:t>м</w:t>
            </w:r>
            <w:proofErr w:type="gramEnd"/>
          </w:p>
        </w:tc>
      </w:tr>
      <w:tr w:rsidR="0045529D" w:rsidRPr="00EC072D" w14:paraId="671B1201" w14:textId="77777777" w:rsidTr="00E76C2E">
        <w:tc>
          <w:tcPr>
            <w:tcW w:w="1238" w:type="pct"/>
            <w:vMerge/>
            <w:tcBorders>
              <w:top w:val="single" w:sz="4" w:space="0" w:color="auto"/>
              <w:left w:val="single" w:sz="4" w:space="0" w:color="auto"/>
              <w:bottom w:val="single" w:sz="4" w:space="0" w:color="auto"/>
              <w:right w:val="single" w:sz="4" w:space="0" w:color="auto"/>
            </w:tcBorders>
            <w:vAlign w:val="center"/>
          </w:tcPr>
          <w:p w14:paraId="78E668F8" w14:textId="77777777" w:rsidR="00E45DA2" w:rsidRPr="00EC072D" w:rsidRDefault="00E45DA2" w:rsidP="00B6379B">
            <w:pPr>
              <w:pStyle w:val="ConsPlusNormal"/>
              <w:jc w:val="center"/>
              <w:rPr>
                <w:rFonts w:ascii="Times New Roman" w:hAnsi="Times New Roman" w:cs="Times New Roman"/>
                <w:b/>
                <w:sz w:val="28"/>
                <w:szCs w:val="28"/>
              </w:rPr>
            </w:pPr>
          </w:p>
        </w:tc>
        <w:tc>
          <w:tcPr>
            <w:tcW w:w="1524" w:type="pct"/>
            <w:tcBorders>
              <w:top w:val="single" w:sz="4" w:space="0" w:color="auto"/>
              <w:left w:val="single" w:sz="4" w:space="0" w:color="auto"/>
              <w:bottom w:val="single" w:sz="4" w:space="0" w:color="auto"/>
              <w:right w:val="single" w:sz="4" w:space="0" w:color="auto"/>
            </w:tcBorders>
            <w:vAlign w:val="center"/>
          </w:tcPr>
          <w:p w14:paraId="3A55F897" w14:textId="77777777" w:rsidR="00E45DA2" w:rsidRPr="00EC072D" w:rsidRDefault="00E45DA2" w:rsidP="00E45DA2">
            <w:pPr>
              <w:autoSpaceDE w:val="0"/>
              <w:autoSpaceDN w:val="0"/>
              <w:adjustRightInd w:val="0"/>
              <w:jc w:val="center"/>
              <w:rPr>
                <w:sz w:val="28"/>
                <w:szCs w:val="28"/>
              </w:rPr>
            </w:pPr>
            <w:r w:rsidRPr="00EC072D">
              <w:rPr>
                <w:sz w:val="28"/>
                <w:szCs w:val="28"/>
              </w:rPr>
              <w:t xml:space="preserve">потребность в мощности </w:t>
            </w:r>
          </w:p>
        </w:tc>
        <w:tc>
          <w:tcPr>
            <w:tcW w:w="1190" w:type="pct"/>
            <w:tcBorders>
              <w:top w:val="single" w:sz="4" w:space="0" w:color="auto"/>
              <w:left w:val="single" w:sz="4" w:space="0" w:color="auto"/>
              <w:bottom w:val="single" w:sz="4" w:space="0" w:color="auto"/>
              <w:right w:val="single" w:sz="4" w:space="0" w:color="auto"/>
            </w:tcBorders>
            <w:vAlign w:val="center"/>
          </w:tcPr>
          <w:p w14:paraId="0F2E947F" w14:textId="1933727B" w:rsidR="00E45DA2" w:rsidRPr="00EC072D" w:rsidRDefault="00E45DA2" w:rsidP="00E45DA2">
            <w:pPr>
              <w:autoSpaceDE w:val="0"/>
              <w:autoSpaceDN w:val="0"/>
              <w:adjustRightInd w:val="0"/>
              <w:jc w:val="center"/>
              <w:rPr>
                <w:sz w:val="28"/>
                <w:szCs w:val="28"/>
              </w:rPr>
            </w:pPr>
            <w:r w:rsidRPr="00EC072D">
              <w:rPr>
                <w:sz w:val="28"/>
                <w:szCs w:val="28"/>
              </w:rPr>
              <w:t>потребность в территории, для размещения объекта</w:t>
            </w:r>
            <w:r w:rsidR="00E76C2E" w:rsidRPr="00EC072D">
              <w:rPr>
                <w:sz w:val="28"/>
                <w:szCs w:val="28"/>
              </w:rPr>
              <w:t xml:space="preserve"> транспорта</w:t>
            </w:r>
            <w:r w:rsidRPr="00EC072D">
              <w:rPr>
                <w:sz w:val="28"/>
                <w:szCs w:val="28"/>
              </w:rPr>
              <w:t>, кв. м</w:t>
            </w:r>
          </w:p>
        </w:tc>
        <w:tc>
          <w:tcPr>
            <w:tcW w:w="1048" w:type="pct"/>
            <w:vMerge/>
            <w:tcBorders>
              <w:top w:val="single" w:sz="4" w:space="0" w:color="auto"/>
              <w:left w:val="single" w:sz="4" w:space="0" w:color="auto"/>
              <w:bottom w:val="single" w:sz="4" w:space="0" w:color="auto"/>
              <w:right w:val="single" w:sz="4" w:space="0" w:color="auto"/>
            </w:tcBorders>
            <w:vAlign w:val="center"/>
          </w:tcPr>
          <w:p w14:paraId="0903853C" w14:textId="77777777" w:rsidR="00E45DA2" w:rsidRPr="00EC072D" w:rsidRDefault="00E45DA2" w:rsidP="00B6379B">
            <w:pPr>
              <w:pStyle w:val="ConsPlusNormal"/>
              <w:jc w:val="center"/>
              <w:rPr>
                <w:rFonts w:ascii="Times New Roman" w:hAnsi="Times New Roman" w:cs="Times New Roman"/>
                <w:b/>
                <w:sz w:val="28"/>
                <w:szCs w:val="28"/>
              </w:rPr>
            </w:pPr>
          </w:p>
        </w:tc>
      </w:tr>
    </w:tbl>
    <w:p w14:paraId="148EADF2" w14:textId="2BC536DB" w:rsidR="00E45DA2" w:rsidRPr="00EC072D" w:rsidRDefault="00E45DA2" w:rsidP="00E45DA2">
      <w:pPr>
        <w:rPr>
          <w:sz w:val="2"/>
          <w:szCs w:val="2"/>
        </w:rPr>
      </w:pPr>
    </w:p>
    <w:tbl>
      <w:tblPr>
        <w:tblW w:w="5088" w:type="pct"/>
        <w:tblInd w:w="28" w:type="dxa"/>
        <w:tblLayout w:type="fixed"/>
        <w:tblCellMar>
          <w:top w:w="28" w:type="dxa"/>
          <w:left w:w="28" w:type="dxa"/>
          <w:bottom w:w="28" w:type="dxa"/>
          <w:right w:w="28" w:type="dxa"/>
        </w:tblCellMar>
        <w:tblLook w:val="0000" w:firstRow="0" w:lastRow="0" w:firstColumn="0" w:lastColumn="0" w:noHBand="0" w:noVBand="0"/>
      </w:tblPr>
      <w:tblGrid>
        <w:gridCol w:w="3685"/>
        <w:gridCol w:w="4536"/>
        <w:gridCol w:w="3545"/>
        <w:gridCol w:w="3117"/>
      </w:tblGrid>
      <w:tr w:rsidR="00EC072D" w:rsidRPr="00EC072D" w14:paraId="10B6D101" w14:textId="77777777" w:rsidTr="00E76C2E">
        <w:trPr>
          <w:tblHeader/>
        </w:trPr>
        <w:tc>
          <w:tcPr>
            <w:tcW w:w="1238" w:type="pct"/>
            <w:tcBorders>
              <w:top w:val="single" w:sz="4" w:space="0" w:color="auto"/>
              <w:left w:val="single" w:sz="4" w:space="0" w:color="auto"/>
              <w:bottom w:val="single" w:sz="4" w:space="0" w:color="auto"/>
              <w:right w:val="single" w:sz="4" w:space="0" w:color="auto"/>
            </w:tcBorders>
            <w:vAlign w:val="center"/>
          </w:tcPr>
          <w:p w14:paraId="4FC6C18C" w14:textId="0CCB0EB6" w:rsidR="00E45DA2" w:rsidRPr="00EC072D" w:rsidRDefault="00E45DA2" w:rsidP="00E45DA2">
            <w:pPr>
              <w:autoSpaceDE w:val="0"/>
              <w:autoSpaceDN w:val="0"/>
              <w:adjustRightInd w:val="0"/>
              <w:jc w:val="center"/>
              <w:rPr>
                <w:sz w:val="28"/>
                <w:szCs w:val="28"/>
              </w:rPr>
            </w:pPr>
            <w:r w:rsidRPr="00EC072D">
              <w:rPr>
                <w:sz w:val="28"/>
                <w:szCs w:val="28"/>
              </w:rPr>
              <w:t>1</w:t>
            </w:r>
          </w:p>
        </w:tc>
        <w:tc>
          <w:tcPr>
            <w:tcW w:w="1524" w:type="pct"/>
            <w:tcBorders>
              <w:top w:val="single" w:sz="4" w:space="0" w:color="auto"/>
              <w:left w:val="single" w:sz="4" w:space="0" w:color="auto"/>
              <w:bottom w:val="single" w:sz="4" w:space="0" w:color="auto"/>
              <w:right w:val="single" w:sz="4" w:space="0" w:color="auto"/>
            </w:tcBorders>
            <w:vAlign w:val="center"/>
          </w:tcPr>
          <w:p w14:paraId="16FBFF57" w14:textId="65001B48" w:rsidR="00E45DA2" w:rsidRPr="00EC072D" w:rsidRDefault="00E45DA2" w:rsidP="00E45DA2">
            <w:pPr>
              <w:autoSpaceDE w:val="0"/>
              <w:autoSpaceDN w:val="0"/>
              <w:adjustRightInd w:val="0"/>
              <w:jc w:val="center"/>
              <w:rPr>
                <w:sz w:val="28"/>
                <w:szCs w:val="28"/>
              </w:rPr>
            </w:pPr>
            <w:r w:rsidRPr="00EC072D">
              <w:rPr>
                <w:sz w:val="28"/>
                <w:szCs w:val="28"/>
              </w:rPr>
              <w:t>2</w:t>
            </w:r>
          </w:p>
        </w:tc>
        <w:tc>
          <w:tcPr>
            <w:tcW w:w="1191" w:type="pct"/>
            <w:tcBorders>
              <w:top w:val="single" w:sz="4" w:space="0" w:color="auto"/>
              <w:left w:val="single" w:sz="4" w:space="0" w:color="auto"/>
              <w:bottom w:val="single" w:sz="4" w:space="0" w:color="auto"/>
              <w:right w:val="single" w:sz="4" w:space="0" w:color="auto"/>
            </w:tcBorders>
            <w:vAlign w:val="center"/>
          </w:tcPr>
          <w:p w14:paraId="5C7F5A29" w14:textId="502377B7" w:rsidR="00E45DA2" w:rsidRPr="00EC072D" w:rsidRDefault="00E45DA2" w:rsidP="00E45DA2">
            <w:pPr>
              <w:autoSpaceDE w:val="0"/>
              <w:autoSpaceDN w:val="0"/>
              <w:adjustRightInd w:val="0"/>
              <w:jc w:val="center"/>
              <w:rPr>
                <w:sz w:val="28"/>
                <w:szCs w:val="28"/>
              </w:rPr>
            </w:pPr>
            <w:r w:rsidRPr="00EC072D">
              <w:rPr>
                <w:sz w:val="28"/>
                <w:szCs w:val="28"/>
              </w:rPr>
              <w:t>3</w:t>
            </w:r>
          </w:p>
        </w:tc>
        <w:tc>
          <w:tcPr>
            <w:tcW w:w="1047" w:type="pct"/>
            <w:tcBorders>
              <w:top w:val="single" w:sz="4" w:space="0" w:color="auto"/>
              <w:left w:val="single" w:sz="4" w:space="0" w:color="auto"/>
              <w:bottom w:val="single" w:sz="4" w:space="0" w:color="auto"/>
              <w:right w:val="single" w:sz="4" w:space="0" w:color="auto"/>
            </w:tcBorders>
            <w:vAlign w:val="center"/>
          </w:tcPr>
          <w:p w14:paraId="1CB2C185" w14:textId="7BB48A28" w:rsidR="00E45DA2" w:rsidRPr="00EC072D" w:rsidRDefault="00E45DA2" w:rsidP="00E45DA2">
            <w:pPr>
              <w:autoSpaceDE w:val="0"/>
              <w:autoSpaceDN w:val="0"/>
              <w:adjustRightInd w:val="0"/>
              <w:jc w:val="center"/>
              <w:rPr>
                <w:sz w:val="28"/>
                <w:szCs w:val="28"/>
              </w:rPr>
            </w:pPr>
            <w:r w:rsidRPr="00EC072D">
              <w:rPr>
                <w:sz w:val="28"/>
                <w:szCs w:val="28"/>
              </w:rPr>
              <w:t>4</w:t>
            </w:r>
          </w:p>
        </w:tc>
      </w:tr>
      <w:tr w:rsidR="00EC072D" w:rsidRPr="00EC072D" w14:paraId="462F9D5F" w14:textId="77777777" w:rsidTr="00E76C2E">
        <w:tc>
          <w:tcPr>
            <w:tcW w:w="1238" w:type="pct"/>
            <w:tcBorders>
              <w:top w:val="single" w:sz="4" w:space="0" w:color="auto"/>
              <w:left w:val="single" w:sz="4" w:space="0" w:color="auto"/>
              <w:bottom w:val="single" w:sz="4" w:space="0" w:color="auto"/>
              <w:right w:val="single" w:sz="4" w:space="0" w:color="auto"/>
            </w:tcBorders>
          </w:tcPr>
          <w:p w14:paraId="5D77BCB1" w14:textId="77777777" w:rsidR="00E45DA2" w:rsidRPr="00EC072D" w:rsidRDefault="00E45DA2" w:rsidP="00E45DA2">
            <w:pPr>
              <w:autoSpaceDE w:val="0"/>
              <w:autoSpaceDN w:val="0"/>
              <w:adjustRightInd w:val="0"/>
              <w:rPr>
                <w:sz w:val="28"/>
                <w:szCs w:val="28"/>
              </w:rPr>
            </w:pPr>
            <w:r w:rsidRPr="00EC072D">
              <w:rPr>
                <w:sz w:val="28"/>
                <w:szCs w:val="28"/>
              </w:rPr>
              <w:t>Автомобильные дороги местного значения в границах городского округа</w:t>
            </w:r>
          </w:p>
        </w:tc>
        <w:tc>
          <w:tcPr>
            <w:tcW w:w="1524" w:type="pct"/>
            <w:tcBorders>
              <w:top w:val="single" w:sz="4" w:space="0" w:color="auto"/>
              <w:left w:val="single" w:sz="4" w:space="0" w:color="auto"/>
              <w:bottom w:val="single" w:sz="4" w:space="0" w:color="auto"/>
              <w:right w:val="single" w:sz="4" w:space="0" w:color="auto"/>
            </w:tcBorders>
          </w:tcPr>
          <w:p w14:paraId="558EAED6" w14:textId="5FEB290B" w:rsidR="00E45DA2" w:rsidRPr="00EC072D" w:rsidRDefault="00C46442" w:rsidP="008B52B6">
            <w:pPr>
              <w:pStyle w:val="aff2"/>
              <w:numPr>
                <w:ilvl w:val="0"/>
                <w:numId w:val="22"/>
              </w:numPr>
              <w:tabs>
                <w:tab w:val="left" w:pos="256"/>
              </w:tabs>
              <w:autoSpaceDE w:val="0"/>
              <w:autoSpaceDN w:val="0"/>
              <w:adjustRightInd w:val="0"/>
              <w:spacing w:line="240" w:lineRule="auto"/>
              <w:ind w:left="33" w:firstLine="0"/>
              <w:rPr>
                <w:sz w:val="28"/>
                <w:szCs w:val="28"/>
              </w:rPr>
            </w:pPr>
            <w:r w:rsidRPr="00EC072D">
              <w:rPr>
                <w:sz w:val="28"/>
                <w:szCs w:val="28"/>
              </w:rPr>
              <w:t>4,5</w:t>
            </w:r>
            <w:r w:rsidR="00E45DA2" w:rsidRPr="00EC072D">
              <w:rPr>
                <w:sz w:val="28"/>
                <w:szCs w:val="28"/>
              </w:rPr>
              <w:t xml:space="preserve"> км протяженности улично-дорожной сети на 1 кв. км территории городских населенных пунктов;</w:t>
            </w:r>
          </w:p>
          <w:p w14:paraId="5DD62E18" w14:textId="33A8E585" w:rsidR="00E45DA2" w:rsidRPr="00EC072D" w:rsidRDefault="00C46442" w:rsidP="008B52B6">
            <w:pPr>
              <w:pStyle w:val="aff2"/>
              <w:numPr>
                <w:ilvl w:val="0"/>
                <w:numId w:val="22"/>
              </w:numPr>
              <w:tabs>
                <w:tab w:val="left" w:pos="256"/>
              </w:tabs>
              <w:autoSpaceDE w:val="0"/>
              <w:autoSpaceDN w:val="0"/>
              <w:adjustRightInd w:val="0"/>
              <w:spacing w:line="240" w:lineRule="auto"/>
              <w:ind w:left="33" w:firstLine="0"/>
              <w:rPr>
                <w:sz w:val="28"/>
                <w:szCs w:val="28"/>
              </w:rPr>
            </w:pPr>
            <w:r w:rsidRPr="00EC072D">
              <w:rPr>
                <w:sz w:val="28"/>
                <w:szCs w:val="28"/>
              </w:rPr>
              <w:t>2</w:t>
            </w:r>
            <w:r w:rsidR="00E45DA2" w:rsidRPr="00EC072D">
              <w:rPr>
                <w:sz w:val="28"/>
                <w:szCs w:val="28"/>
              </w:rPr>
              <w:t>,5 км протяженности улично-дорожной сети на 1 кв. км территории сельских населенных пунктов</w:t>
            </w:r>
            <w:r w:rsidR="000134B1" w:rsidRPr="00EC072D">
              <w:rPr>
                <w:sz w:val="28"/>
                <w:szCs w:val="28"/>
              </w:rPr>
              <w:t>.</w:t>
            </w:r>
          </w:p>
        </w:tc>
        <w:tc>
          <w:tcPr>
            <w:tcW w:w="1191" w:type="pct"/>
            <w:tcBorders>
              <w:top w:val="single" w:sz="4" w:space="0" w:color="auto"/>
              <w:left w:val="single" w:sz="4" w:space="0" w:color="auto"/>
              <w:bottom w:val="single" w:sz="4" w:space="0" w:color="auto"/>
              <w:right w:val="single" w:sz="4" w:space="0" w:color="auto"/>
            </w:tcBorders>
          </w:tcPr>
          <w:p w14:paraId="7CB32D33" w14:textId="77777777" w:rsidR="00E45DA2" w:rsidRPr="00EC072D" w:rsidRDefault="00E45DA2" w:rsidP="00E45DA2">
            <w:pPr>
              <w:autoSpaceDE w:val="0"/>
              <w:autoSpaceDN w:val="0"/>
              <w:adjustRightInd w:val="0"/>
              <w:rPr>
                <w:sz w:val="28"/>
                <w:szCs w:val="28"/>
              </w:rPr>
            </w:pPr>
            <w:r w:rsidRPr="00EC072D">
              <w:rPr>
                <w:sz w:val="28"/>
                <w:szCs w:val="28"/>
              </w:rPr>
              <w:t>не нормируется</w:t>
            </w:r>
          </w:p>
        </w:tc>
        <w:tc>
          <w:tcPr>
            <w:tcW w:w="1047" w:type="pct"/>
            <w:tcBorders>
              <w:top w:val="single" w:sz="4" w:space="0" w:color="auto"/>
              <w:left w:val="single" w:sz="4" w:space="0" w:color="auto"/>
              <w:bottom w:val="single" w:sz="4" w:space="0" w:color="auto"/>
              <w:right w:val="single" w:sz="4" w:space="0" w:color="auto"/>
            </w:tcBorders>
          </w:tcPr>
          <w:p w14:paraId="00D9FF9B" w14:textId="77777777" w:rsidR="00E45DA2" w:rsidRPr="00EC072D" w:rsidRDefault="00E45DA2" w:rsidP="00E45DA2">
            <w:pPr>
              <w:autoSpaceDE w:val="0"/>
              <w:autoSpaceDN w:val="0"/>
              <w:adjustRightInd w:val="0"/>
              <w:rPr>
                <w:sz w:val="28"/>
                <w:szCs w:val="28"/>
              </w:rPr>
            </w:pPr>
            <w:r w:rsidRPr="00EC072D">
              <w:rPr>
                <w:sz w:val="28"/>
                <w:szCs w:val="28"/>
              </w:rPr>
              <w:t>не нормируется</w:t>
            </w:r>
          </w:p>
        </w:tc>
      </w:tr>
      <w:tr w:rsidR="00E76C2E" w:rsidRPr="00EC072D" w14:paraId="20F74B80" w14:textId="77777777" w:rsidTr="00E76C2E">
        <w:tc>
          <w:tcPr>
            <w:tcW w:w="1238" w:type="pct"/>
            <w:tcBorders>
              <w:top w:val="single" w:sz="4" w:space="0" w:color="auto"/>
              <w:left w:val="single" w:sz="4" w:space="0" w:color="auto"/>
              <w:bottom w:val="single" w:sz="4" w:space="0" w:color="auto"/>
              <w:right w:val="single" w:sz="4" w:space="0" w:color="auto"/>
            </w:tcBorders>
          </w:tcPr>
          <w:p w14:paraId="7921C2C3" w14:textId="16978ED1" w:rsidR="005C1D3B" w:rsidRPr="00EC072D" w:rsidRDefault="005C1D3B" w:rsidP="005C1D3B">
            <w:pPr>
              <w:autoSpaceDE w:val="0"/>
              <w:autoSpaceDN w:val="0"/>
              <w:adjustRightInd w:val="0"/>
              <w:rPr>
                <w:sz w:val="28"/>
                <w:szCs w:val="28"/>
              </w:rPr>
            </w:pPr>
            <w:r w:rsidRPr="00EC072D">
              <w:rPr>
                <w:sz w:val="28"/>
                <w:szCs w:val="28"/>
              </w:rPr>
              <w:t>Остановочные пункты</w:t>
            </w:r>
          </w:p>
        </w:tc>
        <w:tc>
          <w:tcPr>
            <w:tcW w:w="1524" w:type="pct"/>
            <w:tcBorders>
              <w:top w:val="single" w:sz="4" w:space="0" w:color="auto"/>
              <w:left w:val="single" w:sz="4" w:space="0" w:color="auto"/>
              <w:bottom w:val="single" w:sz="4" w:space="0" w:color="auto"/>
              <w:right w:val="single" w:sz="4" w:space="0" w:color="auto"/>
            </w:tcBorders>
          </w:tcPr>
          <w:p w14:paraId="1F39AA6D" w14:textId="4F4E95DB" w:rsidR="005C1D3B" w:rsidRPr="00EC072D" w:rsidRDefault="005C1D3B" w:rsidP="005C1D3B">
            <w:pPr>
              <w:tabs>
                <w:tab w:val="left" w:pos="256"/>
              </w:tabs>
              <w:autoSpaceDE w:val="0"/>
              <w:autoSpaceDN w:val="0"/>
              <w:adjustRightInd w:val="0"/>
              <w:rPr>
                <w:sz w:val="28"/>
                <w:szCs w:val="28"/>
              </w:rPr>
            </w:pPr>
            <w:r w:rsidRPr="00EC072D">
              <w:rPr>
                <w:sz w:val="28"/>
                <w:szCs w:val="28"/>
              </w:rPr>
              <w:t>не нормируется</w:t>
            </w:r>
          </w:p>
        </w:tc>
        <w:tc>
          <w:tcPr>
            <w:tcW w:w="1191" w:type="pct"/>
            <w:tcBorders>
              <w:top w:val="single" w:sz="4" w:space="0" w:color="auto"/>
              <w:left w:val="single" w:sz="4" w:space="0" w:color="auto"/>
              <w:bottom w:val="single" w:sz="4" w:space="0" w:color="auto"/>
              <w:right w:val="single" w:sz="4" w:space="0" w:color="auto"/>
            </w:tcBorders>
          </w:tcPr>
          <w:p w14:paraId="024BED8B" w14:textId="14D7D9AA" w:rsidR="005C1D3B" w:rsidRPr="00EC072D" w:rsidRDefault="005C1D3B" w:rsidP="005C1D3B">
            <w:pPr>
              <w:autoSpaceDE w:val="0"/>
              <w:autoSpaceDN w:val="0"/>
              <w:adjustRightInd w:val="0"/>
              <w:rPr>
                <w:sz w:val="28"/>
                <w:szCs w:val="28"/>
              </w:rPr>
            </w:pPr>
            <w:r w:rsidRPr="00EC072D">
              <w:rPr>
                <w:sz w:val="28"/>
                <w:szCs w:val="28"/>
              </w:rPr>
              <w:t>не нормируется</w:t>
            </w:r>
          </w:p>
        </w:tc>
        <w:tc>
          <w:tcPr>
            <w:tcW w:w="1047" w:type="pct"/>
            <w:tcBorders>
              <w:top w:val="single" w:sz="4" w:space="0" w:color="auto"/>
              <w:left w:val="single" w:sz="4" w:space="0" w:color="auto"/>
              <w:bottom w:val="single" w:sz="4" w:space="0" w:color="auto"/>
              <w:right w:val="single" w:sz="4" w:space="0" w:color="auto"/>
            </w:tcBorders>
          </w:tcPr>
          <w:p w14:paraId="14312857" w14:textId="1ADF89DA" w:rsidR="005C1D3B" w:rsidRPr="00EC072D" w:rsidRDefault="002D028B" w:rsidP="002D028B">
            <w:pPr>
              <w:autoSpaceDE w:val="0"/>
              <w:autoSpaceDN w:val="0"/>
              <w:adjustRightInd w:val="0"/>
              <w:rPr>
                <w:sz w:val="28"/>
                <w:szCs w:val="28"/>
              </w:rPr>
            </w:pPr>
            <w:r w:rsidRPr="00EC072D">
              <w:rPr>
                <w:sz w:val="28"/>
                <w:szCs w:val="28"/>
              </w:rPr>
              <w:t>в общегородском центре</w:t>
            </w:r>
            <w:r w:rsidR="00CD1C4C" w:rsidRPr="00EC072D">
              <w:rPr>
                <w:sz w:val="28"/>
                <w:szCs w:val="28"/>
              </w:rPr>
              <w:t> </w:t>
            </w:r>
            <w:r w:rsidRPr="00EC072D">
              <w:rPr>
                <w:sz w:val="28"/>
                <w:szCs w:val="28"/>
              </w:rPr>
              <w:t>– 250 от объектов массового посещения</w:t>
            </w:r>
          </w:p>
          <w:p w14:paraId="35E4AE16" w14:textId="6680BC7F" w:rsidR="005C1D3B" w:rsidRPr="00EC072D" w:rsidRDefault="003B44B5" w:rsidP="002D028B">
            <w:pPr>
              <w:autoSpaceDE w:val="0"/>
              <w:autoSpaceDN w:val="0"/>
              <w:adjustRightInd w:val="0"/>
              <w:rPr>
                <w:sz w:val="28"/>
                <w:szCs w:val="28"/>
              </w:rPr>
            </w:pPr>
            <w:r w:rsidRPr="00EC072D">
              <w:rPr>
                <w:sz w:val="28"/>
                <w:szCs w:val="28"/>
              </w:rPr>
              <w:t>в производственных и комм</w:t>
            </w:r>
            <w:r w:rsidR="00C37A67" w:rsidRPr="00EC072D">
              <w:rPr>
                <w:sz w:val="28"/>
                <w:szCs w:val="28"/>
              </w:rPr>
              <w:t xml:space="preserve">унально-складских зонах – 400 </w:t>
            </w:r>
            <w:r w:rsidRPr="00EC072D">
              <w:rPr>
                <w:sz w:val="28"/>
                <w:szCs w:val="28"/>
              </w:rPr>
              <w:t>от проходных предприятий</w:t>
            </w:r>
          </w:p>
        </w:tc>
      </w:tr>
    </w:tbl>
    <w:p w14:paraId="7FF9FBD6" w14:textId="77777777" w:rsidR="0037696F" w:rsidRPr="00EC072D" w:rsidRDefault="0037696F" w:rsidP="00DC6E2C"/>
    <w:p w14:paraId="7BDBD51F" w14:textId="77777777" w:rsidR="00DC6E2C" w:rsidRPr="00EC072D" w:rsidRDefault="00DC6E2C" w:rsidP="00DC6E2C"/>
    <w:p w14:paraId="3B8C02CB" w14:textId="77777777" w:rsidR="00DC6E2C" w:rsidRPr="00EC072D" w:rsidRDefault="00DC6E2C" w:rsidP="00DC6E2C"/>
    <w:p w14:paraId="0553FB65" w14:textId="77777777" w:rsidR="00DC6E2C" w:rsidRPr="00EC072D" w:rsidRDefault="00DC6E2C" w:rsidP="00DC6E2C"/>
    <w:p w14:paraId="27B388BA" w14:textId="47E869C6" w:rsidR="00D66A78" w:rsidRPr="00EC072D" w:rsidRDefault="00D66A78" w:rsidP="00CD1C4C">
      <w:pPr>
        <w:pStyle w:val="af1"/>
      </w:pPr>
      <w:r w:rsidRPr="00EC072D">
        <w:lastRenderedPageBreak/>
        <w:t xml:space="preserve">Таблица </w:t>
      </w:r>
      <w:r w:rsidR="0045529D" w:rsidRPr="00EC072D">
        <w:rPr>
          <w:noProof/>
        </w:rPr>
        <w:fldChar w:fldCharType="begin"/>
      </w:r>
      <w:r w:rsidR="0045529D" w:rsidRPr="00EC072D">
        <w:rPr>
          <w:noProof/>
        </w:rPr>
        <w:instrText xml:space="preserve"> SEQ Таблица \* ARABIC </w:instrText>
      </w:r>
      <w:r w:rsidR="0045529D" w:rsidRPr="00EC072D">
        <w:rPr>
          <w:noProof/>
        </w:rPr>
        <w:fldChar w:fldCharType="separate"/>
      </w:r>
      <w:r w:rsidR="00CD1C4C" w:rsidRPr="00EC072D">
        <w:rPr>
          <w:noProof/>
        </w:rPr>
        <w:t>20</w:t>
      </w:r>
      <w:r w:rsidR="0045529D" w:rsidRPr="00EC072D">
        <w:rPr>
          <w:noProof/>
        </w:rPr>
        <w:fldChar w:fldCharType="end"/>
      </w:r>
      <w:r w:rsidRPr="00EC072D">
        <w:t xml:space="preserve"> – Расчетные показатели обеспеченности объектов обслуживания местами временного размещения транспортных средств</w:t>
      </w:r>
    </w:p>
    <w:tbl>
      <w:tblPr>
        <w:tblStyle w:val="aff"/>
        <w:tblW w:w="5033" w:type="pct"/>
        <w:tblInd w:w="108" w:type="dxa"/>
        <w:tblLayout w:type="fixed"/>
        <w:tblLook w:val="04A0" w:firstRow="1" w:lastRow="0" w:firstColumn="1" w:lastColumn="0" w:noHBand="0" w:noVBand="1"/>
      </w:tblPr>
      <w:tblGrid>
        <w:gridCol w:w="5873"/>
        <w:gridCol w:w="3218"/>
        <w:gridCol w:w="2659"/>
        <w:gridCol w:w="3134"/>
      </w:tblGrid>
      <w:tr w:rsidR="00EC072D" w:rsidRPr="00EC072D" w14:paraId="46C4AC39" w14:textId="77777777" w:rsidTr="00DF2686">
        <w:tc>
          <w:tcPr>
            <w:tcW w:w="5873" w:type="dxa"/>
            <w:vMerge w:val="restart"/>
            <w:vAlign w:val="center"/>
          </w:tcPr>
          <w:p w14:paraId="50DA97C0" w14:textId="5097E915" w:rsidR="00D66A78" w:rsidRPr="00EC072D" w:rsidRDefault="00D66A78" w:rsidP="0027570D">
            <w:pPr>
              <w:autoSpaceDE w:val="0"/>
              <w:autoSpaceDN w:val="0"/>
              <w:adjustRightInd w:val="0"/>
              <w:jc w:val="center"/>
              <w:rPr>
                <w:sz w:val="28"/>
                <w:szCs w:val="28"/>
              </w:rPr>
            </w:pPr>
            <w:r w:rsidRPr="00EC072D">
              <w:rPr>
                <w:sz w:val="28"/>
                <w:szCs w:val="28"/>
              </w:rPr>
              <w:t>Наименование объекта</w:t>
            </w:r>
          </w:p>
        </w:tc>
        <w:tc>
          <w:tcPr>
            <w:tcW w:w="3218" w:type="dxa"/>
            <w:vMerge w:val="restart"/>
            <w:vAlign w:val="center"/>
          </w:tcPr>
          <w:p w14:paraId="2EE62E49" w14:textId="6ED5B3C0" w:rsidR="00D66A78" w:rsidRPr="00EC072D" w:rsidRDefault="00D66A78" w:rsidP="0027570D">
            <w:pPr>
              <w:autoSpaceDE w:val="0"/>
              <w:autoSpaceDN w:val="0"/>
              <w:adjustRightInd w:val="0"/>
              <w:jc w:val="center"/>
              <w:rPr>
                <w:sz w:val="28"/>
                <w:szCs w:val="28"/>
              </w:rPr>
            </w:pPr>
            <w:r w:rsidRPr="00EC072D">
              <w:rPr>
                <w:sz w:val="28"/>
                <w:szCs w:val="28"/>
              </w:rPr>
              <w:t>Расчетная единица</w:t>
            </w:r>
          </w:p>
        </w:tc>
        <w:tc>
          <w:tcPr>
            <w:tcW w:w="5793" w:type="dxa"/>
            <w:gridSpan w:val="2"/>
            <w:vAlign w:val="center"/>
          </w:tcPr>
          <w:p w14:paraId="4F8A6DC7" w14:textId="77777777" w:rsidR="00D66A78" w:rsidRPr="00EC072D" w:rsidRDefault="00D66A78" w:rsidP="000B782A">
            <w:pPr>
              <w:autoSpaceDE w:val="0"/>
              <w:autoSpaceDN w:val="0"/>
              <w:adjustRightInd w:val="0"/>
              <w:jc w:val="center"/>
              <w:rPr>
                <w:sz w:val="28"/>
                <w:szCs w:val="28"/>
              </w:rPr>
            </w:pPr>
            <w:r w:rsidRPr="00EC072D">
              <w:rPr>
                <w:sz w:val="28"/>
                <w:szCs w:val="28"/>
              </w:rPr>
              <w:t>Значение расчетного показателя обеспеченности местами временного хранения легковых автомобилей в городе Уссурийске,</w:t>
            </w:r>
          </w:p>
          <w:p w14:paraId="0CA23B2C" w14:textId="77777777" w:rsidR="00D66A78" w:rsidRPr="00EC072D" w:rsidRDefault="00D66A78" w:rsidP="000B782A">
            <w:pPr>
              <w:autoSpaceDE w:val="0"/>
              <w:autoSpaceDN w:val="0"/>
              <w:adjustRightInd w:val="0"/>
              <w:jc w:val="center"/>
              <w:rPr>
                <w:sz w:val="28"/>
                <w:szCs w:val="28"/>
              </w:rPr>
            </w:pPr>
            <w:proofErr w:type="spellStart"/>
            <w:r w:rsidRPr="00EC072D">
              <w:rPr>
                <w:sz w:val="28"/>
                <w:szCs w:val="28"/>
              </w:rPr>
              <w:t>машино</w:t>
            </w:r>
            <w:proofErr w:type="spellEnd"/>
            <w:r w:rsidRPr="00EC072D">
              <w:rPr>
                <w:sz w:val="28"/>
                <w:szCs w:val="28"/>
              </w:rPr>
              <w:t>-мест на расчетную единицу</w:t>
            </w:r>
          </w:p>
        </w:tc>
      </w:tr>
      <w:tr w:rsidR="0045529D" w:rsidRPr="00EC072D" w14:paraId="542C0C52" w14:textId="77777777" w:rsidTr="00DF2686">
        <w:tc>
          <w:tcPr>
            <w:tcW w:w="5873" w:type="dxa"/>
            <w:vMerge/>
            <w:vAlign w:val="center"/>
          </w:tcPr>
          <w:p w14:paraId="020FEB1D" w14:textId="77777777" w:rsidR="00D66A78" w:rsidRPr="00EC072D" w:rsidRDefault="00D66A78" w:rsidP="0027570D">
            <w:pPr>
              <w:autoSpaceDE w:val="0"/>
              <w:autoSpaceDN w:val="0"/>
              <w:adjustRightInd w:val="0"/>
              <w:rPr>
                <w:sz w:val="28"/>
                <w:szCs w:val="28"/>
              </w:rPr>
            </w:pPr>
          </w:p>
        </w:tc>
        <w:tc>
          <w:tcPr>
            <w:tcW w:w="3218" w:type="dxa"/>
            <w:vMerge/>
            <w:vAlign w:val="center"/>
          </w:tcPr>
          <w:p w14:paraId="37BB7A4C" w14:textId="77777777" w:rsidR="00D66A78" w:rsidRPr="00EC072D" w:rsidRDefault="00D66A78" w:rsidP="000B782A">
            <w:pPr>
              <w:autoSpaceDE w:val="0"/>
              <w:autoSpaceDN w:val="0"/>
              <w:adjustRightInd w:val="0"/>
              <w:jc w:val="center"/>
              <w:rPr>
                <w:sz w:val="28"/>
                <w:szCs w:val="28"/>
              </w:rPr>
            </w:pPr>
          </w:p>
        </w:tc>
        <w:tc>
          <w:tcPr>
            <w:tcW w:w="2659" w:type="dxa"/>
            <w:vAlign w:val="center"/>
          </w:tcPr>
          <w:p w14:paraId="2E4F8962" w14:textId="0A55B33A" w:rsidR="00D66A78" w:rsidRPr="00EC072D" w:rsidRDefault="00E8621A" w:rsidP="000B782A">
            <w:pPr>
              <w:autoSpaceDE w:val="0"/>
              <w:autoSpaceDN w:val="0"/>
              <w:adjustRightInd w:val="0"/>
              <w:jc w:val="center"/>
              <w:rPr>
                <w:sz w:val="28"/>
                <w:szCs w:val="28"/>
              </w:rPr>
            </w:pPr>
            <w:r w:rsidRPr="00EC072D">
              <w:rPr>
                <w:sz w:val="28"/>
                <w:szCs w:val="28"/>
              </w:rPr>
              <w:t>город Уссурийск</w:t>
            </w:r>
          </w:p>
        </w:tc>
        <w:tc>
          <w:tcPr>
            <w:tcW w:w="3134" w:type="dxa"/>
            <w:vAlign w:val="center"/>
          </w:tcPr>
          <w:p w14:paraId="3C5641EE" w14:textId="77777777" w:rsidR="00D66A78" w:rsidRPr="00EC072D" w:rsidRDefault="00D66A78" w:rsidP="000B782A">
            <w:pPr>
              <w:autoSpaceDE w:val="0"/>
              <w:autoSpaceDN w:val="0"/>
              <w:adjustRightInd w:val="0"/>
              <w:jc w:val="center"/>
              <w:rPr>
                <w:sz w:val="28"/>
                <w:szCs w:val="28"/>
              </w:rPr>
            </w:pPr>
            <w:r w:rsidRPr="00EC072D">
              <w:rPr>
                <w:sz w:val="28"/>
                <w:szCs w:val="28"/>
              </w:rPr>
              <w:t>сельский населенный пункт</w:t>
            </w:r>
          </w:p>
        </w:tc>
      </w:tr>
    </w:tbl>
    <w:p w14:paraId="5FE8B02A" w14:textId="77777777" w:rsidR="00870029" w:rsidRPr="00EC072D" w:rsidRDefault="00870029">
      <w:pPr>
        <w:rPr>
          <w:sz w:val="2"/>
          <w:szCs w:val="2"/>
        </w:rPr>
      </w:pPr>
    </w:p>
    <w:tbl>
      <w:tblPr>
        <w:tblStyle w:val="aff"/>
        <w:tblW w:w="5033" w:type="pct"/>
        <w:tblInd w:w="108" w:type="dxa"/>
        <w:tblLayout w:type="fixed"/>
        <w:tblLook w:val="04A0" w:firstRow="1" w:lastRow="0" w:firstColumn="1" w:lastColumn="0" w:noHBand="0" w:noVBand="1"/>
      </w:tblPr>
      <w:tblGrid>
        <w:gridCol w:w="5913"/>
        <w:gridCol w:w="3159"/>
        <w:gridCol w:w="2694"/>
        <w:gridCol w:w="3118"/>
      </w:tblGrid>
      <w:tr w:rsidR="00EC072D" w:rsidRPr="00EC072D" w14:paraId="7EDD72BD" w14:textId="77777777" w:rsidTr="00DF2686">
        <w:trPr>
          <w:tblHeader/>
        </w:trPr>
        <w:tc>
          <w:tcPr>
            <w:tcW w:w="5913" w:type="dxa"/>
            <w:vAlign w:val="center"/>
          </w:tcPr>
          <w:p w14:paraId="498DA0B6" w14:textId="1087A651" w:rsidR="0027570D" w:rsidRPr="00EC072D" w:rsidRDefault="0027570D" w:rsidP="0027570D">
            <w:pPr>
              <w:autoSpaceDE w:val="0"/>
              <w:autoSpaceDN w:val="0"/>
              <w:adjustRightInd w:val="0"/>
              <w:jc w:val="center"/>
              <w:rPr>
                <w:sz w:val="28"/>
                <w:szCs w:val="28"/>
              </w:rPr>
            </w:pPr>
            <w:r w:rsidRPr="00EC072D">
              <w:rPr>
                <w:sz w:val="28"/>
                <w:szCs w:val="28"/>
              </w:rPr>
              <w:t>1</w:t>
            </w:r>
          </w:p>
        </w:tc>
        <w:tc>
          <w:tcPr>
            <w:tcW w:w="3159" w:type="dxa"/>
            <w:vAlign w:val="center"/>
          </w:tcPr>
          <w:p w14:paraId="595B33E4" w14:textId="3F0419F6" w:rsidR="0027570D" w:rsidRPr="00EC072D" w:rsidRDefault="0027570D" w:rsidP="0027570D">
            <w:pPr>
              <w:autoSpaceDE w:val="0"/>
              <w:autoSpaceDN w:val="0"/>
              <w:adjustRightInd w:val="0"/>
              <w:jc w:val="center"/>
              <w:rPr>
                <w:sz w:val="28"/>
                <w:szCs w:val="28"/>
              </w:rPr>
            </w:pPr>
            <w:r w:rsidRPr="00EC072D">
              <w:rPr>
                <w:sz w:val="28"/>
                <w:szCs w:val="28"/>
              </w:rPr>
              <w:t>2</w:t>
            </w:r>
          </w:p>
        </w:tc>
        <w:tc>
          <w:tcPr>
            <w:tcW w:w="2694" w:type="dxa"/>
            <w:vAlign w:val="center"/>
          </w:tcPr>
          <w:p w14:paraId="1AE2A080" w14:textId="1B64D679" w:rsidR="0027570D" w:rsidRPr="00EC072D" w:rsidRDefault="0027570D" w:rsidP="0027570D">
            <w:pPr>
              <w:autoSpaceDE w:val="0"/>
              <w:autoSpaceDN w:val="0"/>
              <w:adjustRightInd w:val="0"/>
              <w:jc w:val="center"/>
              <w:rPr>
                <w:sz w:val="28"/>
                <w:szCs w:val="28"/>
              </w:rPr>
            </w:pPr>
            <w:r w:rsidRPr="00EC072D">
              <w:rPr>
                <w:sz w:val="28"/>
                <w:szCs w:val="28"/>
              </w:rPr>
              <w:t>3</w:t>
            </w:r>
          </w:p>
        </w:tc>
        <w:tc>
          <w:tcPr>
            <w:tcW w:w="3118" w:type="dxa"/>
            <w:vAlign w:val="center"/>
          </w:tcPr>
          <w:p w14:paraId="03340CD8" w14:textId="0684AD36" w:rsidR="0027570D" w:rsidRPr="00EC072D" w:rsidRDefault="0027570D" w:rsidP="0027570D">
            <w:pPr>
              <w:autoSpaceDE w:val="0"/>
              <w:autoSpaceDN w:val="0"/>
              <w:adjustRightInd w:val="0"/>
              <w:jc w:val="center"/>
              <w:rPr>
                <w:sz w:val="28"/>
                <w:szCs w:val="28"/>
              </w:rPr>
            </w:pPr>
            <w:r w:rsidRPr="00EC072D">
              <w:rPr>
                <w:sz w:val="28"/>
                <w:szCs w:val="28"/>
              </w:rPr>
              <w:t>4</w:t>
            </w:r>
          </w:p>
        </w:tc>
      </w:tr>
      <w:tr w:rsidR="00EC072D" w:rsidRPr="00EC072D" w14:paraId="3228277D" w14:textId="77777777" w:rsidTr="00DF2686">
        <w:tc>
          <w:tcPr>
            <w:tcW w:w="5913" w:type="dxa"/>
            <w:vAlign w:val="center"/>
          </w:tcPr>
          <w:p w14:paraId="38E17CDB" w14:textId="77777777" w:rsidR="00D66A78" w:rsidRPr="00EC072D" w:rsidRDefault="00D66A78" w:rsidP="0027570D">
            <w:pPr>
              <w:autoSpaceDE w:val="0"/>
              <w:autoSpaceDN w:val="0"/>
              <w:adjustRightInd w:val="0"/>
              <w:rPr>
                <w:sz w:val="28"/>
                <w:szCs w:val="28"/>
                <w:lang w:val="en-US"/>
              </w:rPr>
            </w:pPr>
            <w:r w:rsidRPr="00EC072D">
              <w:rPr>
                <w:sz w:val="28"/>
                <w:szCs w:val="28"/>
              </w:rPr>
              <w:t>Дошкольные образовательные организации</w:t>
            </w:r>
          </w:p>
        </w:tc>
        <w:tc>
          <w:tcPr>
            <w:tcW w:w="3159" w:type="dxa"/>
            <w:vAlign w:val="center"/>
          </w:tcPr>
          <w:p w14:paraId="3D7FB9F2" w14:textId="77777777" w:rsidR="00D66A78" w:rsidRPr="00EC072D" w:rsidRDefault="00D66A78" w:rsidP="000B782A">
            <w:pPr>
              <w:autoSpaceDE w:val="0"/>
              <w:autoSpaceDN w:val="0"/>
              <w:adjustRightInd w:val="0"/>
              <w:jc w:val="center"/>
              <w:rPr>
                <w:sz w:val="28"/>
                <w:szCs w:val="28"/>
              </w:rPr>
            </w:pPr>
            <w:r w:rsidRPr="00EC072D">
              <w:rPr>
                <w:sz w:val="28"/>
                <w:szCs w:val="28"/>
              </w:rPr>
              <w:t>100 мест</w:t>
            </w:r>
          </w:p>
        </w:tc>
        <w:tc>
          <w:tcPr>
            <w:tcW w:w="2694" w:type="dxa"/>
            <w:vAlign w:val="center"/>
          </w:tcPr>
          <w:p w14:paraId="680D5154" w14:textId="77777777" w:rsidR="00D66A78" w:rsidRPr="00EC072D" w:rsidRDefault="00D66A78" w:rsidP="000B782A">
            <w:pPr>
              <w:autoSpaceDE w:val="0"/>
              <w:autoSpaceDN w:val="0"/>
              <w:adjustRightInd w:val="0"/>
              <w:jc w:val="center"/>
              <w:rPr>
                <w:sz w:val="28"/>
                <w:szCs w:val="28"/>
              </w:rPr>
            </w:pPr>
            <w:r w:rsidRPr="00EC072D">
              <w:rPr>
                <w:sz w:val="28"/>
                <w:szCs w:val="28"/>
              </w:rPr>
              <w:t>5</w:t>
            </w:r>
          </w:p>
        </w:tc>
        <w:tc>
          <w:tcPr>
            <w:tcW w:w="3118" w:type="dxa"/>
            <w:vAlign w:val="center"/>
          </w:tcPr>
          <w:p w14:paraId="61F5EA3E" w14:textId="77777777" w:rsidR="00D66A78" w:rsidRPr="00EC072D" w:rsidRDefault="00D66A78" w:rsidP="000B782A">
            <w:pPr>
              <w:autoSpaceDE w:val="0"/>
              <w:autoSpaceDN w:val="0"/>
              <w:adjustRightInd w:val="0"/>
              <w:jc w:val="center"/>
              <w:rPr>
                <w:sz w:val="28"/>
                <w:szCs w:val="28"/>
              </w:rPr>
            </w:pPr>
            <w:r w:rsidRPr="00EC072D">
              <w:rPr>
                <w:sz w:val="28"/>
                <w:szCs w:val="28"/>
              </w:rPr>
              <w:t>1</w:t>
            </w:r>
          </w:p>
        </w:tc>
      </w:tr>
      <w:tr w:rsidR="00EC072D" w:rsidRPr="00EC072D" w14:paraId="36E7B0B3" w14:textId="77777777" w:rsidTr="00DF2686">
        <w:tc>
          <w:tcPr>
            <w:tcW w:w="5913" w:type="dxa"/>
            <w:vAlign w:val="center"/>
          </w:tcPr>
          <w:p w14:paraId="497FAD84" w14:textId="77777777" w:rsidR="00D66A78" w:rsidRPr="00EC072D" w:rsidRDefault="00D66A78" w:rsidP="0027570D">
            <w:pPr>
              <w:autoSpaceDE w:val="0"/>
              <w:autoSpaceDN w:val="0"/>
              <w:adjustRightInd w:val="0"/>
              <w:rPr>
                <w:sz w:val="28"/>
                <w:szCs w:val="28"/>
              </w:rPr>
            </w:pPr>
            <w:r w:rsidRPr="00EC072D">
              <w:rPr>
                <w:sz w:val="28"/>
                <w:szCs w:val="28"/>
              </w:rPr>
              <w:t>Общеобразовательные организации</w:t>
            </w:r>
          </w:p>
        </w:tc>
        <w:tc>
          <w:tcPr>
            <w:tcW w:w="3159" w:type="dxa"/>
            <w:vAlign w:val="center"/>
          </w:tcPr>
          <w:p w14:paraId="42308941" w14:textId="77777777" w:rsidR="00D66A78" w:rsidRPr="00EC072D" w:rsidRDefault="00D66A78" w:rsidP="000B782A">
            <w:pPr>
              <w:autoSpaceDE w:val="0"/>
              <w:autoSpaceDN w:val="0"/>
              <w:adjustRightInd w:val="0"/>
              <w:jc w:val="center"/>
              <w:rPr>
                <w:sz w:val="28"/>
                <w:szCs w:val="28"/>
              </w:rPr>
            </w:pPr>
            <w:r w:rsidRPr="00EC072D">
              <w:rPr>
                <w:sz w:val="28"/>
                <w:szCs w:val="28"/>
              </w:rPr>
              <w:t>100 мест</w:t>
            </w:r>
          </w:p>
        </w:tc>
        <w:tc>
          <w:tcPr>
            <w:tcW w:w="2694" w:type="dxa"/>
            <w:vAlign w:val="center"/>
          </w:tcPr>
          <w:p w14:paraId="5B0E5675" w14:textId="77777777" w:rsidR="00D66A78" w:rsidRPr="00EC072D" w:rsidRDefault="00D66A78" w:rsidP="000B782A">
            <w:pPr>
              <w:autoSpaceDE w:val="0"/>
              <w:autoSpaceDN w:val="0"/>
              <w:adjustRightInd w:val="0"/>
              <w:jc w:val="center"/>
              <w:rPr>
                <w:sz w:val="28"/>
                <w:szCs w:val="28"/>
              </w:rPr>
            </w:pPr>
            <w:r w:rsidRPr="00EC072D">
              <w:rPr>
                <w:sz w:val="28"/>
                <w:szCs w:val="28"/>
              </w:rPr>
              <w:t>2</w:t>
            </w:r>
          </w:p>
        </w:tc>
        <w:tc>
          <w:tcPr>
            <w:tcW w:w="3118" w:type="dxa"/>
            <w:vAlign w:val="center"/>
          </w:tcPr>
          <w:p w14:paraId="5017AA28" w14:textId="77777777" w:rsidR="00D66A78" w:rsidRPr="00EC072D" w:rsidRDefault="00D66A78" w:rsidP="000B782A">
            <w:pPr>
              <w:autoSpaceDE w:val="0"/>
              <w:autoSpaceDN w:val="0"/>
              <w:adjustRightInd w:val="0"/>
              <w:jc w:val="center"/>
              <w:rPr>
                <w:sz w:val="28"/>
                <w:szCs w:val="28"/>
              </w:rPr>
            </w:pPr>
            <w:r w:rsidRPr="00EC072D">
              <w:rPr>
                <w:sz w:val="28"/>
                <w:szCs w:val="28"/>
              </w:rPr>
              <w:t>1</w:t>
            </w:r>
          </w:p>
        </w:tc>
      </w:tr>
      <w:tr w:rsidR="00EC072D" w:rsidRPr="00EC072D" w14:paraId="0805EEF8" w14:textId="77777777" w:rsidTr="00DF2686">
        <w:tc>
          <w:tcPr>
            <w:tcW w:w="5913" w:type="dxa"/>
            <w:vAlign w:val="center"/>
          </w:tcPr>
          <w:p w14:paraId="717299A4" w14:textId="77777777" w:rsidR="00D66A78" w:rsidRPr="00EC072D" w:rsidRDefault="00D66A78" w:rsidP="0027570D">
            <w:pPr>
              <w:autoSpaceDE w:val="0"/>
              <w:autoSpaceDN w:val="0"/>
              <w:adjustRightInd w:val="0"/>
              <w:rPr>
                <w:sz w:val="28"/>
                <w:szCs w:val="28"/>
              </w:rPr>
            </w:pPr>
            <w:r w:rsidRPr="00EC072D">
              <w:rPr>
                <w:sz w:val="28"/>
                <w:szCs w:val="28"/>
              </w:rPr>
              <w:t>Организации дополнительного образования</w:t>
            </w:r>
          </w:p>
        </w:tc>
        <w:tc>
          <w:tcPr>
            <w:tcW w:w="3159" w:type="dxa"/>
            <w:vAlign w:val="center"/>
          </w:tcPr>
          <w:p w14:paraId="547D27E1" w14:textId="77777777" w:rsidR="00D66A78" w:rsidRPr="00EC072D" w:rsidRDefault="00D66A78" w:rsidP="000B782A">
            <w:pPr>
              <w:autoSpaceDE w:val="0"/>
              <w:autoSpaceDN w:val="0"/>
              <w:adjustRightInd w:val="0"/>
              <w:jc w:val="center"/>
              <w:rPr>
                <w:sz w:val="28"/>
                <w:szCs w:val="28"/>
              </w:rPr>
            </w:pPr>
            <w:r w:rsidRPr="00EC072D">
              <w:rPr>
                <w:sz w:val="28"/>
                <w:szCs w:val="28"/>
              </w:rPr>
              <w:t>100 мест</w:t>
            </w:r>
          </w:p>
        </w:tc>
        <w:tc>
          <w:tcPr>
            <w:tcW w:w="2694" w:type="dxa"/>
            <w:vAlign w:val="center"/>
          </w:tcPr>
          <w:p w14:paraId="606FD3F4" w14:textId="77777777" w:rsidR="00D66A78" w:rsidRPr="00EC072D" w:rsidRDefault="00D66A78" w:rsidP="000B782A">
            <w:pPr>
              <w:autoSpaceDE w:val="0"/>
              <w:autoSpaceDN w:val="0"/>
              <w:adjustRightInd w:val="0"/>
              <w:jc w:val="center"/>
              <w:rPr>
                <w:sz w:val="28"/>
                <w:szCs w:val="28"/>
              </w:rPr>
            </w:pPr>
            <w:r w:rsidRPr="00EC072D">
              <w:rPr>
                <w:sz w:val="28"/>
                <w:szCs w:val="28"/>
              </w:rPr>
              <w:t>2</w:t>
            </w:r>
          </w:p>
        </w:tc>
        <w:tc>
          <w:tcPr>
            <w:tcW w:w="3118" w:type="dxa"/>
            <w:vAlign w:val="center"/>
          </w:tcPr>
          <w:p w14:paraId="3D232317" w14:textId="77777777" w:rsidR="00D66A78" w:rsidRPr="00EC072D" w:rsidRDefault="00D66A78" w:rsidP="000B782A">
            <w:pPr>
              <w:autoSpaceDE w:val="0"/>
              <w:autoSpaceDN w:val="0"/>
              <w:adjustRightInd w:val="0"/>
              <w:jc w:val="center"/>
              <w:rPr>
                <w:sz w:val="28"/>
                <w:szCs w:val="28"/>
              </w:rPr>
            </w:pPr>
            <w:r w:rsidRPr="00EC072D">
              <w:rPr>
                <w:sz w:val="28"/>
                <w:szCs w:val="28"/>
              </w:rPr>
              <w:t>2</w:t>
            </w:r>
          </w:p>
        </w:tc>
      </w:tr>
      <w:tr w:rsidR="00EC072D" w:rsidRPr="00EC072D" w14:paraId="3767118E" w14:textId="77777777" w:rsidTr="00DF2686">
        <w:tc>
          <w:tcPr>
            <w:tcW w:w="5913" w:type="dxa"/>
            <w:vAlign w:val="center"/>
          </w:tcPr>
          <w:p w14:paraId="66AD49C0" w14:textId="77777777" w:rsidR="00D66A78" w:rsidRPr="00EC072D" w:rsidRDefault="00D66A78" w:rsidP="0027570D">
            <w:pPr>
              <w:autoSpaceDE w:val="0"/>
              <w:autoSpaceDN w:val="0"/>
              <w:adjustRightInd w:val="0"/>
              <w:rPr>
                <w:sz w:val="28"/>
                <w:szCs w:val="28"/>
              </w:rPr>
            </w:pPr>
            <w:r w:rsidRPr="00EC072D">
              <w:rPr>
                <w:sz w:val="28"/>
                <w:szCs w:val="28"/>
              </w:rPr>
              <w:t>Организации, реализующие программы профессионального и высшего образования</w:t>
            </w:r>
          </w:p>
        </w:tc>
        <w:tc>
          <w:tcPr>
            <w:tcW w:w="3159" w:type="dxa"/>
            <w:vAlign w:val="center"/>
          </w:tcPr>
          <w:p w14:paraId="20F34AA8" w14:textId="77777777" w:rsidR="00D66A78" w:rsidRPr="00EC072D" w:rsidRDefault="00D66A78" w:rsidP="000B782A">
            <w:pPr>
              <w:autoSpaceDE w:val="0"/>
              <w:autoSpaceDN w:val="0"/>
              <w:adjustRightInd w:val="0"/>
              <w:jc w:val="center"/>
              <w:rPr>
                <w:sz w:val="28"/>
                <w:szCs w:val="28"/>
              </w:rPr>
            </w:pPr>
            <w:r w:rsidRPr="00EC072D">
              <w:rPr>
                <w:sz w:val="28"/>
                <w:szCs w:val="28"/>
              </w:rPr>
              <w:t>100 студентов очной формы обучения</w:t>
            </w:r>
          </w:p>
        </w:tc>
        <w:tc>
          <w:tcPr>
            <w:tcW w:w="2694" w:type="dxa"/>
            <w:vAlign w:val="center"/>
          </w:tcPr>
          <w:p w14:paraId="3083C4D5" w14:textId="77777777" w:rsidR="00D66A78" w:rsidRPr="00EC072D" w:rsidRDefault="00D66A78" w:rsidP="000B782A">
            <w:pPr>
              <w:autoSpaceDE w:val="0"/>
              <w:autoSpaceDN w:val="0"/>
              <w:adjustRightInd w:val="0"/>
              <w:jc w:val="center"/>
              <w:rPr>
                <w:sz w:val="28"/>
                <w:szCs w:val="28"/>
              </w:rPr>
            </w:pPr>
            <w:r w:rsidRPr="00EC072D">
              <w:rPr>
                <w:sz w:val="28"/>
                <w:szCs w:val="28"/>
              </w:rPr>
              <w:t>7</w:t>
            </w:r>
          </w:p>
        </w:tc>
        <w:tc>
          <w:tcPr>
            <w:tcW w:w="3118" w:type="dxa"/>
            <w:vAlign w:val="center"/>
          </w:tcPr>
          <w:p w14:paraId="4A22E2E4" w14:textId="77777777" w:rsidR="00D66A78" w:rsidRPr="00EC072D" w:rsidRDefault="00D66A78" w:rsidP="000B782A">
            <w:pPr>
              <w:autoSpaceDE w:val="0"/>
              <w:autoSpaceDN w:val="0"/>
              <w:adjustRightInd w:val="0"/>
              <w:jc w:val="center"/>
              <w:rPr>
                <w:sz w:val="28"/>
                <w:szCs w:val="28"/>
              </w:rPr>
            </w:pPr>
            <w:r w:rsidRPr="00EC072D">
              <w:rPr>
                <w:sz w:val="28"/>
                <w:szCs w:val="28"/>
              </w:rPr>
              <w:t>3</w:t>
            </w:r>
          </w:p>
        </w:tc>
      </w:tr>
      <w:tr w:rsidR="00EC072D" w:rsidRPr="00EC072D" w14:paraId="27AB30B0" w14:textId="77777777" w:rsidTr="00DF2686">
        <w:tc>
          <w:tcPr>
            <w:tcW w:w="5913" w:type="dxa"/>
            <w:vAlign w:val="center"/>
          </w:tcPr>
          <w:p w14:paraId="08194E6E" w14:textId="77777777" w:rsidR="00D66A78" w:rsidRPr="00EC072D" w:rsidRDefault="00D66A78" w:rsidP="0027570D">
            <w:pPr>
              <w:autoSpaceDE w:val="0"/>
              <w:autoSpaceDN w:val="0"/>
              <w:adjustRightInd w:val="0"/>
              <w:rPr>
                <w:sz w:val="28"/>
                <w:szCs w:val="28"/>
              </w:rPr>
            </w:pPr>
            <w:r w:rsidRPr="00EC072D">
              <w:rPr>
                <w:sz w:val="28"/>
                <w:szCs w:val="28"/>
              </w:rPr>
              <w:t>Объекты культурно-досугового (клубного) типа. Зрелищные организации</w:t>
            </w:r>
          </w:p>
        </w:tc>
        <w:tc>
          <w:tcPr>
            <w:tcW w:w="3159" w:type="dxa"/>
            <w:vAlign w:val="center"/>
          </w:tcPr>
          <w:p w14:paraId="4DE27D45" w14:textId="77777777" w:rsidR="00D66A78" w:rsidRPr="00EC072D" w:rsidRDefault="00D66A78" w:rsidP="000B782A">
            <w:pPr>
              <w:autoSpaceDE w:val="0"/>
              <w:autoSpaceDN w:val="0"/>
              <w:adjustRightInd w:val="0"/>
              <w:jc w:val="center"/>
              <w:rPr>
                <w:sz w:val="28"/>
                <w:szCs w:val="28"/>
              </w:rPr>
            </w:pPr>
            <w:r w:rsidRPr="00EC072D">
              <w:rPr>
                <w:sz w:val="28"/>
                <w:szCs w:val="28"/>
              </w:rPr>
              <w:t>100 мест</w:t>
            </w:r>
          </w:p>
        </w:tc>
        <w:tc>
          <w:tcPr>
            <w:tcW w:w="2694" w:type="dxa"/>
            <w:vAlign w:val="center"/>
          </w:tcPr>
          <w:p w14:paraId="04EC9976" w14:textId="77777777" w:rsidR="00D66A78" w:rsidRPr="00EC072D" w:rsidRDefault="00D66A78" w:rsidP="000B782A">
            <w:pPr>
              <w:autoSpaceDE w:val="0"/>
              <w:autoSpaceDN w:val="0"/>
              <w:adjustRightInd w:val="0"/>
              <w:jc w:val="center"/>
              <w:rPr>
                <w:sz w:val="28"/>
                <w:szCs w:val="28"/>
              </w:rPr>
            </w:pPr>
            <w:r w:rsidRPr="00EC072D">
              <w:rPr>
                <w:sz w:val="28"/>
                <w:szCs w:val="28"/>
              </w:rPr>
              <w:t>25</w:t>
            </w:r>
          </w:p>
        </w:tc>
        <w:tc>
          <w:tcPr>
            <w:tcW w:w="3118" w:type="dxa"/>
            <w:vAlign w:val="center"/>
          </w:tcPr>
          <w:p w14:paraId="03C7EBBC" w14:textId="77777777" w:rsidR="00D66A78" w:rsidRPr="00EC072D" w:rsidRDefault="00D66A78" w:rsidP="000B782A">
            <w:pPr>
              <w:autoSpaceDE w:val="0"/>
              <w:autoSpaceDN w:val="0"/>
              <w:adjustRightInd w:val="0"/>
              <w:jc w:val="center"/>
              <w:rPr>
                <w:sz w:val="28"/>
                <w:szCs w:val="28"/>
              </w:rPr>
            </w:pPr>
            <w:r w:rsidRPr="00EC072D">
              <w:rPr>
                <w:sz w:val="28"/>
                <w:szCs w:val="28"/>
              </w:rPr>
              <w:t>10</w:t>
            </w:r>
          </w:p>
        </w:tc>
      </w:tr>
      <w:tr w:rsidR="00EC072D" w:rsidRPr="00EC072D" w14:paraId="0CBFC1CB" w14:textId="77777777" w:rsidTr="00DF2686">
        <w:tc>
          <w:tcPr>
            <w:tcW w:w="5913" w:type="dxa"/>
            <w:vAlign w:val="center"/>
          </w:tcPr>
          <w:p w14:paraId="6D779BEA" w14:textId="77777777" w:rsidR="00D66A78" w:rsidRPr="00EC072D" w:rsidRDefault="00D66A78" w:rsidP="0027570D">
            <w:pPr>
              <w:autoSpaceDE w:val="0"/>
              <w:autoSpaceDN w:val="0"/>
              <w:adjustRightInd w:val="0"/>
              <w:rPr>
                <w:sz w:val="28"/>
                <w:szCs w:val="28"/>
              </w:rPr>
            </w:pPr>
            <w:r w:rsidRPr="00EC072D">
              <w:rPr>
                <w:sz w:val="28"/>
                <w:szCs w:val="28"/>
              </w:rPr>
              <w:t>Объекты культурно-просветительного назначения</w:t>
            </w:r>
          </w:p>
        </w:tc>
        <w:tc>
          <w:tcPr>
            <w:tcW w:w="3159" w:type="dxa"/>
            <w:vAlign w:val="center"/>
          </w:tcPr>
          <w:p w14:paraId="20A540E4" w14:textId="77777777" w:rsidR="00D66A78" w:rsidRPr="00EC072D" w:rsidRDefault="00D66A78" w:rsidP="000B782A">
            <w:pPr>
              <w:autoSpaceDE w:val="0"/>
              <w:autoSpaceDN w:val="0"/>
              <w:adjustRightInd w:val="0"/>
              <w:jc w:val="center"/>
              <w:rPr>
                <w:sz w:val="28"/>
                <w:szCs w:val="28"/>
              </w:rPr>
            </w:pPr>
            <w:r w:rsidRPr="00EC072D">
              <w:rPr>
                <w:sz w:val="28"/>
                <w:szCs w:val="28"/>
              </w:rPr>
              <w:t>100 кв. м общей площади помещения</w:t>
            </w:r>
          </w:p>
        </w:tc>
        <w:tc>
          <w:tcPr>
            <w:tcW w:w="2694" w:type="dxa"/>
            <w:vAlign w:val="center"/>
          </w:tcPr>
          <w:p w14:paraId="7EB73F6B" w14:textId="77777777" w:rsidR="00D66A78" w:rsidRPr="00EC072D" w:rsidRDefault="00D66A78" w:rsidP="000B782A">
            <w:pPr>
              <w:autoSpaceDE w:val="0"/>
              <w:autoSpaceDN w:val="0"/>
              <w:adjustRightInd w:val="0"/>
              <w:jc w:val="center"/>
              <w:rPr>
                <w:sz w:val="28"/>
                <w:szCs w:val="28"/>
              </w:rPr>
            </w:pPr>
            <w:r w:rsidRPr="00EC072D">
              <w:rPr>
                <w:sz w:val="28"/>
                <w:szCs w:val="28"/>
              </w:rPr>
              <w:t>1</w:t>
            </w:r>
          </w:p>
        </w:tc>
        <w:tc>
          <w:tcPr>
            <w:tcW w:w="3118" w:type="dxa"/>
            <w:vAlign w:val="center"/>
          </w:tcPr>
          <w:p w14:paraId="5708EED8" w14:textId="77777777" w:rsidR="00D66A78" w:rsidRPr="00EC072D" w:rsidRDefault="00D66A78" w:rsidP="000B782A">
            <w:pPr>
              <w:autoSpaceDE w:val="0"/>
              <w:autoSpaceDN w:val="0"/>
              <w:adjustRightInd w:val="0"/>
              <w:jc w:val="center"/>
              <w:rPr>
                <w:sz w:val="28"/>
                <w:szCs w:val="28"/>
              </w:rPr>
            </w:pPr>
            <w:r w:rsidRPr="00EC072D">
              <w:rPr>
                <w:sz w:val="28"/>
                <w:szCs w:val="28"/>
              </w:rPr>
              <w:t>1</w:t>
            </w:r>
          </w:p>
        </w:tc>
      </w:tr>
      <w:tr w:rsidR="00EC072D" w:rsidRPr="00EC072D" w14:paraId="7F604BD0" w14:textId="77777777" w:rsidTr="00DF2686">
        <w:tc>
          <w:tcPr>
            <w:tcW w:w="5913" w:type="dxa"/>
            <w:vAlign w:val="center"/>
          </w:tcPr>
          <w:p w14:paraId="337A3CBF" w14:textId="77777777" w:rsidR="00D66A78" w:rsidRPr="00EC072D" w:rsidRDefault="00D66A78" w:rsidP="0027570D">
            <w:pPr>
              <w:autoSpaceDE w:val="0"/>
              <w:autoSpaceDN w:val="0"/>
              <w:adjustRightInd w:val="0"/>
              <w:rPr>
                <w:sz w:val="28"/>
                <w:szCs w:val="28"/>
              </w:rPr>
            </w:pPr>
            <w:r w:rsidRPr="00EC072D">
              <w:rPr>
                <w:sz w:val="28"/>
                <w:szCs w:val="28"/>
              </w:rPr>
              <w:t>Спортивные сооружения с единовременной пропускной способностью более 100 человек</w:t>
            </w:r>
          </w:p>
        </w:tc>
        <w:tc>
          <w:tcPr>
            <w:tcW w:w="3159" w:type="dxa"/>
            <w:vAlign w:val="center"/>
          </w:tcPr>
          <w:p w14:paraId="73794779" w14:textId="77777777" w:rsidR="00D66A78" w:rsidRPr="00EC072D" w:rsidRDefault="00D66A78" w:rsidP="000B782A">
            <w:pPr>
              <w:autoSpaceDE w:val="0"/>
              <w:autoSpaceDN w:val="0"/>
              <w:adjustRightInd w:val="0"/>
              <w:jc w:val="center"/>
              <w:rPr>
                <w:sz w:val="28"/>
                <w:szCs w:val="28"/>
              </w:rPr>
            </w:pPr>
            <w:r w:rsidRPr="00EC072D">
              <w:rPr>
                <w:sz w:val="28"/>
                <w:szCs w:val="28"/>
              </w:rPr>
              <w:t>100 единовременных посетителей</w:t>
            </w:r>
          </w:p>
        </w:tc>
        <w:tc>
          <w:tcPr>
            <w:tcW w:w="2694" w:type="dxa"/>
            <w:vAlign w:val="center"/>
          </w:tcPr>
          <w:p w14:paraId="0EB7CFDE" w14:textId="77777777" w:rsidR="00D66A78" w:rsidRPr="00EC072D" w:rsidRDefault="00D66A78" w:rsidP="000B782A">
            <w:pPr>
              <w:autoSpaceDE w:val="0"/>
              <w:autoSpaceDN w:val="0"/>
              <w:adjustRightInd w:val="0"/>
              <w:jc w:val="center"/>
              <w:rPr>
                <w:sz w:val="28"/>
                <w:szCs w:val="28"/>
              </w:rPr>
            </w:pPr>
            <w:r w:rsidRPr="00EC072D">
              <w:rPr>
                <w:sz w:val="28"/>
                <w:szCs w:val="28"/>
              </w:rPr>
              <w:t>12</w:t>
            </w:r>
          </w:p>
        </w:tc>
        <w:tc>
          <w:tcPr>
            <w:tcW w:w="3118" w:type="dxa"/>
            <w:vAlign w:val="center"/>
          </w:tcPr>
          <w:p w14:paraId="3CAE2222" w14:textId="77777777" w:rsidR="00D66A78" w:rsidRPr="00EC072D" w:rsidRDefault="00D66A78" w:rsidP="000B782A">
            <w:pPr>
              <w:autoSpaceDE w:val="0"/>
              <w:autoSpaceDN w:val="0"/>
              <w:adjustRightInd w:val="0"/>
              <w:jc w:val="center"/>
              <w:rPr>
                <w:sz w:val="28"/>
                <w:szCs w:val="28"/>
              </w:rPr>
            </w:pPr>
            <w:r w:rsidRPr="00EC072D">
              <w:rPr>
                <w:sz w:val="28"/>
                <w:szCs w:val="28"/>
              </w:rPr>
              <w:t>12</w:t>
            </w:r>
          </w:p>
        </w:tc>
      </w:tr>
      <w:tr w:rsidR="00EC072D" w:rsidRPr="00EC072D" w14:paraId="55117C0A" w14:textId="77777777" w:rsidTr="00DF2686">
        <w:tc>
          <w:tcPr>
            <w:tcW w:w="5913" w:type="dxa"/>
            <w:vAlign w:val="center"/>
          </w:tcPr>
          <w:p w14:paraId="2C49661F" w14:textId="77777777" w:rsidR="00D66A78" w:rsidRPr="00EC072D" w:rsidRDefault="00D66A78" w:rsidP="0027570D">
            <w:pPr>
              <w:autoSpaceDE w:val="0"/>
              <w:autoSpaceDN w:val="0"/>
              <w:adjustRightInd w:val="0"/>
              <w:rPr>
                <w:sz w:val="28"/>
                <w:szCs w:val="28"/>
              </w:rPr>
            </w:pPr>
            <w:r w:rsidRPr="00EC072D">
              <w:rPr>
                <w:sz w:val="28"/>
                <w:szCs w:val="28"/>
              </w:rPr>
              <w:t>Спортивные здания и сооружения с трибунами вместимостью более 500 зрителей</w:t>
            </w:r>
          </w:p>
        </w:tc>
        <w:tc>
          <w:tcPr>
            <w:tcW w:w="3159" w:type="dxa"/>
            <w:vAlign w:val="center"/>
          </w:tcPr>
          <w:p w14:paraId="16DF7AF9" w14:textId="77777777" w:rsidR="00D66A78" w:rsidRPr="00EC072D" w:rsidRDefault="00D66A78" w:rsidP="000B782A">
            <w:pPr>
              <w:autoSpaceDE w:val="0"/>
              <w:autoSpaceDN w:val="0"/>
              <w:adjustRightInd w:val="0"/>
              <w:jc w:val="center"/>
              <w:rPr>
                <w:sz w:val="28"/>
                <w:szCs w:val="28"/>
              </w:rPr>
            </w:pPr>
            <w:r w:rsidRPr="00EC072D">
              <w:rPr>
                <w:sz w:val="28"/>
                <w:szCs w:val="28"/>
              </w:rPr>
              <w:t>100 мест на трибунах</w:t>
            </w:r>
          </w:p>
        </w:tc>
        <w:tc>
          <w:tcPr>
            <w:tcW w:w="2694" w:type="dxa"/>
            <w:vAlign w:val="center"/>
          </w:tcPr>
          <w:p w14:paraId="167D4F6B" w14:textId="77777777" w:rsidR="00D66A78" w:rsidRPr="00EC072D" w:rsidRDefault="00D66A78" w:rsidP="000B782A">
            <w:pPr>
              <w:autoSpaceDE w:val="0"/>
              <w:autoSpaceDN w:val="0"/>
              <w:adjustRightInd w:val="0"/>
              <w:jc w:val="center"/>
              <w:rPr>
                <w:sz w:val="28"/>
                <w:szCs w:val="28"/>
              </w:rPr>
            </w:pPr>
            <w:r w:rsidRPr="00EC072D">
              <w:rPr>
                <w:sz w:val="28"/>
                <w:szCs w:val="28"/>
              </w:rPr>
              <w:t>13</w:t>
            </w:r>
          </w:p>
        </w:tc>
        <w:tc>
          <w:tcPr>
            <w:tcW w:w="3118" w:type="dxa"/>
            <w:vAlign w:val="center"/>
          </w:tcPr>
          <w:p w14:paraId="605C6EBF" w14:textId="77777777" w:rsidR="00D66A78" w:rsidRPr="00EC072D" w:rsidRDefault="00D66A78" w:rsidP="000B782A">
            <w:pPr>
              <w:autoSpaceDE w:val="0"/>
              <w:autoSpaceDN w:val="0"/>
              <w:adjustRightInd w:val="0"/>
              <w:jc w:val="center"/>
              <w:rPr>
                <w:sz w:val="28"/>
                <w:szCs w:val="28"/>
              </w:rPr>
            </w:pPr>
            <w:r w:rsidRPr="00EC072D">
              <w:rPr>
                <w:sz w:val="28"/>
                <w:szCs w:val="28"/>
              </w:rPr>
              <w:t>13</w:t>
            </w:r>
          </w:p>
        </w:tc>
      </w:tr>
      <w:tr w:rsidR="00EC072D" w:rsidRPr="00EC072D" w14:paraId="1BE936B4" w14:textId="77777777" w:rsidTr="00DF2686">
        <w:tc>
          <w:tcPr>
            <w:tcW w:w="5913" w:type="dxa"/>
            <w:vAlign w:val="center"/>
          </w:tcPr>
          <w:p w14:paraId="1AD05FA1" w14:textId="77777777" w:rsidR="00D66A78" w:rsidRPr="00EC072D" w:rsidRDefault="00D66A78" w:rsidP="0027570D">
            <w:pPr>
              <w:autoSpaceDE w:val="0"/>
              <w:autoSpaceDN w:val="0"/>
              <w:adjustRightInd w:val="0"/>
              <w:rPr>
                <w:sz w:val="28"/>
                <w:szCs w:val="28"/>
              </w:rPr>
            </w:pPr>
            <w:r w:rsidRPr="00EC072D">
              <w:rPr>
                <w:sz w:val="28"/>
                <w:szCs w:val="28"/>
              </w:rPr>
              <w:t>Дома отдыха и санатории, санатории-профилактории, базы отдыха предприятий и туристские базы, базы кратковременного отдыха</w:t>
            </w:r>
          </w:p>
        </w:tc>
        <w:tc>
          <w:tcPr>
            <w:tcW w:w="3159" w:type="dxa"/>
            <w:vAlign w:val="center"/>
          </w:tcPr>
          <w:p w14:paraId="46F16EB7" w14:textId="77777777" w:rsidR="00D66A78" w:rsidRPr="00EC072D" w:rsidRDefault="00D66A78" w:rsidP="000B782A">
            <w:pPr>
              <w:autoSpaceDE w:val="0"/>
              <w:autoSpaceDN w:val="0"/>
              <w:adjustRightInd w:val="0"/>
              <w:jc w:val="center"/>
              <w:rPr>
                <w:sz w:val="28"/>
                <w:szCs w:val="28"/>
              </w:rPr>
            </w:pPr>
            <w:r w:rsidRPr="00EC072D">
              <w:rPr>
                <w:sz w:val="28"/>
                <w:szCs w:val="28"/>
              </w:rPr>
              <w:t>100 отдыхающих</w:t>
            </w:r>
          </w:p>
        </w:tc>
        <w:tc>
          <w:tcPr>
            <w:tcW w:w="2694" w:type="dxa"/>
            <w:vAlign w:val="center"/>
          </w:tcPr>
          <w:p w14:paraId="37314A68" w14:textId="77777777" w:rsidR="00D66A78" w:rsidRPr="00EC072D" w:rsidRDefault="00D66A78" w:rsidP="000B782A">
            <w:pPr>
              <w:autoSpaceDE w:val="0"/>
              <w:autoSpaceDN w:val="0"/>
              <w:adjustRightInd w:val="0"/>
              <w:jc w:val="center"/>
              <w:rPr>
                <w:sz w:val="28"/>
                <w:szCs w:val="28"/>
              </w:rPr>
            </w:pPr>
            <w:r w:rsidRPr="00EC072D">
              <w:rPr>
                <w:sz w:val="28"/>
                <w:szCs w:val="28"/>
              </w:rPr>
              <w:t>15</w:t>
            </w:r>
          </w:p>
        </w:tc>
        <w:tc>
          <w:tcPr>
            <w:tcW w:w="3118" w:type="dxa"/>
            <w:vAlign w:val="center"/>
          </w:tcPr>
          <w:p w14:paraId="79004F25" w14:textId="77777777" w:rsidR="00D66A78" w:rsidRPr="00EC072D" w:rsidRDefault="00D66A78" w:rsidP="000B782A">
            <w:pPr>
              <w:autoSpaceDE w:val="0"/>
              <w:autoSpaceDN w:val="0"/>
              <w:adjustRightInd w:val="0"/>
              <w:jc w:val="center"/>
              <w:rPr>
                <w:sz w:val="28"/>
                <w:szCs w:val="28"/>
              </w:rPr>
            </w:pPr>
            <w:r w:rsidRPr="00EC072D">
              <w:rPr>
                <w:sz w:val="28"/>
                <w:szCs w:val="28"/>
              </w:rPr>
              <w:t>15</w:t>
            </w:r>
          </w:p>
        </w:tc>
      </w:tr>
      <w:tr w:rsidR="00EC072D" w:rsidRPr="00EC072D" w14:paraId="4207E8E5" w14:textId="77777777" w:rsidTr="00DF2686">
        <w:tc>
          <w:tcPr>
            <w:tcW w:w="5913" w:type="dxa"/>
            <w:vAlign w:val="center"/>
          </w:tcPr>
          <w:p w14:paraId="5CE45F65" w14:textId="77777777" w:rsidR="00D66A78" w:rsidRPr="00EC072D" w:rsidRDefault="00D66A78" w:rsidP="0027570D">
            <w:pPr>
              <w:autoSpaceDE w:val="0"/>
              <w:autoSpaceDN w:val="0"/>
              <w:adjustRightInd w:val="0"/>
              <w:rPr>
                <w:sz w:val="28"/>
                <w:szCs w:val="28"/>
              </w:rPr>
            </w:pPr>
            <w:r w:rsidRPr="00EC072D">
              <w:rPr>
                <w:sz w:val="28"/>
                <w:szCs w:val="28"/>
              </w:rPr>
              <w:t>Парки культуры и отдыха. Тематические парки.</w:t>
            </w:r>
          </w:p>
          <w:p w14:paraId="402C94E3" w14:textId="77777777" w:rsidR="00D66A78" w:rsidRPr="00EC072D" w:rsidRDefault="00D66A78" w:rsidP="0027570D">
            <w:pPr>
              <w:autoSpaceDE w:val="0"/>
              <w:autoSpaceDN w:val="0"/>
              <w:adjustRightInd w:val="0"/>
              <w:rPr>
                <w:sz w:val="28"/>
                <w:szCs w:val="28"/>
              </w:rPr>
            </w:pPr>
            <w:r w:rsidRPr="00EC072D">
              <w:rPr>
                <w:sz w:val="28"/>
                <w:szCs w:val="28"/>
              </w:rPr>
              <w:t xml:space="preserve">Благоустроенные пляжи, места массовой </w:t>
            </w:r>
            <w:r w:rsidRPr="00EC072D">
              <w:rPr>
                <w:sz w:val="28"/>
                <w:szCs w:val="28"/>
              </w:rPr>
              <w:lastRenderedPageBreak/>
              <w:t>околоводной рекреации</w:t>
            </w:r>
          </w:p>
        </w:tc>
        <w:tc>
          <w:tcPr>
            <w:tcW w:w="3159" w:type="dxa"/>
            <w:vAlign w:val="center"/>
          </w:tcPr>
          <w:p w14:paraId="09589139" w14:textId="77777777" w:rsidR="00D66A78" w:rsidRPr="00EC072D" w:rsidRDefault="00D66A78" w:rsidP="000B782A">
            <w:pPr>
              <w:autoSpaceDE w:val="0"/>
              <w:autoSpaceDN w:val="0"/>
              <w:adjustRightInd w:val="0"/>
              <w:jc w:val="center"/>
              <w:rPr>
                <w:sz w:val="28"/>
                <w:szCs w:val="28"/>
              </w:rPr>
            </w:pPr>
            <w:r w:rsidRPr="00EC072D">
              <w:rPr>
                <w:sz w:val="28"/>
                <w:szCs w:val="28"/>
              </w:rPr>
              <w:lastRenderedPageBreak/>
              <w:t>1 га территории парка</w:t>
            </w:r>
          </w:p>
        </w:tc>
        <w:tc>
          <w:tcPr>
            <w:tcW w:w="2694" w:type="dxa"/>
            <w:vAlign w:val="center"/>
          </w:tcPr>
          <w:p w14:paraId="25C7F97F" w14:textId="77777777" w:rsidR="00D66A78" w:rsidRPr="00EC072D" w:rsidRDefault="00D66A78" w:rsidP="000B782A">
            <w:pPr>
              <w:autoSpaceDE w:val="0"/>
              <w:autoSpaceDN w:val="0"/>
              <w:adjustRightInd w:val="0"/>
              <w:jc w:val="center"/>
              <w:rPr>
                <w:sz w:val="28"/>
                <w:szCs w:val="28"/>
              </w:rPr>
            </w:pPr>
            <w:r w:rsidRPr="00EC072D">
              <w:rPr>
                <w:sz w:val="28"/>
                <w:szCs w:val="28"/>
              </w:rPr>
              <w:t>6</w:t>
            </w:r>
          </w:p>
        </w:tc>
        <w:tc>
          <w:tcPr>
            <w:tcW w:w="3118" w:type="dxa"/>
            <w:vAlign w:val="center"/>
          </w:tcPr>
          <w:p w14:paraId="03BB430C" w14:textId="77777777" w:rsidR="00D66A78" w:rsidRPr="00EC072D" w:rsidRDefault="00D66A78" w:rsidP="000B782A">
            <w:pPr>
              <w:autoSpaceDE w:val="0"/>
              <w:autoSpaceDN w:val="0"/>
              <w:adjustRightInd w:val="0"/>
              <w:jc w:val="center"/>
              <w:rPr>
                <w:sz w:val="28"/>
                <w:szCs w:val="28"/>
              </w:rPr>
            </w:pPr>
            <w:r w:rsidRPr="00EC072D">
              <w:rPr>
                <w:sz w:val="28"/>
                <w:szCs w:val="28"/>
              </w:rPr>
              <w:t>6</w:t>
            </w:r>
          </w:p>
        </w:tc>
      </w:tr>
      <w:tr w:rsidR="00EC072D" w:rsidRPr="00EC072D" w14:paraId="441BFD93" w14:textId="77777777" w:rsidTr="00DF2686">
        <w:tc>
          <w:tcPr>
            <w:tcW w:w="5913" w:type="dxa"/>
            <w:vAlign w:val="center"/>
          </w:tcPr>
          <w:p w14:paraId="447E623F" w14:textId="77777777" w:rsidR="00D66A78" w:rsidRPr="00EC072D" w:rsidRDefault="00D66A78" w:rsidP="0027570D">
            <w:pPr>
              <w:autoSpaceDE w:val="0"/>
              <w:autoSpaceDN w:val="0"/>
              <w:adjustRightInd w:val="0"/>
              <w:rPr>
                <w:sz w:val="28"/>
                <w:szCs w:val="28"/>
              </w:rPr>
            </w:pPr>
            <w:r w:rsidRPr="00EC072D">
              <w:rPr>
                <w:sz w:val="28"/>
                <w:szCs w:val="28"/>
              </w:rPr>
              <w:lastRenderedPageBreak/>
              <w:t>Кладбища</w:t>
            </w:r>
          </w:p>
        </w:tc>
        <w:tc>
          <w:tcPr>
            <w:tcW w:w="3159" w:type="dxa"/>
            <w:vAlign w:val="center"/>
          </w:tcPr>
          <w:p w14:paraId="3F8BE88C" w14:textId="77777777" w:rsidR="00D66A78" w:rsidRPr="00EC072D" w:rsidRDefault="00D66A78" w:rsidP="000B782A">
            <w:pPr>
              <w:autoSpaceDE w:val="0"/>
              <w:autoSpaceDN w:val="0"/>
              <w:adjustRightInd w:val="0"/>
              <w:jc w:val="center"/>
              <w:rPr>
                <w:sz w:val="28"/>
                <w:szCs w:val="28"/>
              </w:rPr>
            </w:pPr>
            <w:r w:rsidRPr="00EC072D">
              <w:rPr>
                <w:sz w:val="28"/>
                <w:szCs w:val="28"/>
              </w:rPr>
              <w:t>1 га территории кладбища</w:t>
            </w:r>
          </w:p>
        </w:tc>
        <w:tc>
          <w:tcPr>
            <w:tcW w:w="2694" w:type="dxa"/>
            <w:vAlign w:val="center"/>
          </w:tcPr>
          <w:p w14:paraId="75651EA5" w14:textId="77777777" w:rsidR="00D66A78" w:rsidRPr="00EC072D" w:rsidRDefault="00D66A78" w:rsidP="000B782A">
            <w:pPr>
              <w:autoSpaceDE w:val="0"/>
              <w:autoSpaceDN w:val="0"/>
              <w:adjustRightInd w:val="0"/>
              <w:jc w:val="center"/>
              <w:rPr>
                <w:sz w:val="28"/>
                <w:szCs w:val="28"/>
              </w:rPr>
            </w:pPr>
            <w:r w:rsidRPr="00EC072D">
              <w:rPr>
                <w:sz w:val="28"/>
                <w:szCs w:val="28"/>
              </w:rPr>
              <w:t>0,8</w:t>
            </w:r>
          </w:p>
        </w:tc>
        <w:tc>
          <w:tcPr>
            <w:tcW w:w="3118" w:type="dxa"/>
            <w:vAlign w:val="center"/>
          </w:tcPr>
          <w:p w14:paraId="43558D56" w14:textId="77777777" w:rsidR="00D66A78" w:rsidRPr="00EC072D" w:rsidRDefault="00D66A78" w:rsidP="000B782A">
            <w:pPr>
              <w:autoSpaceDE w:val="0"/>
              <w:autoSpaceDN w:val="0"/>
              <w:adjustRightInd w:val="0"/>
              <w:jc w:val="center"/>
              <w:rPr>
                <w:sz w:val="28"/>
                <w:szCs w:val="28"/>
              </w:rPr>
            </w:pPr>
            <w:r w:rsidRPr="00EC072D">
              <w:rPr>
                <w:sz w:val="28"/>
                <w:szCs w:val="28"/>
              </w:rPr>
              <w:t>0,8</w:t>
            </w:r>
          </w:p>
        </w:tc>
      </w:tr>
      <w:tr w:rsidR="00EC072D" w:rsidRPr="00EC072D" w14:paraId="54E7913D" w14:textId="77777777" w:rsidTr="00DF2686">
        <w:tc>
          <w:tcPr>
            <w:tcW w:w="5913" w:type="dxa"/>
            <w:vAlign w:val="center"/>
          </w:tcPr>
          <w:p w14:paraId="00DBC85F" w14:textId="77777777" w:rsidR="00D66A78" w:rsidRPr="00EC072D" w:rsidRDefault="00D66A78" w:rsidP="0027570D">
            <w:pPr>
              <w:autoSpaceDE w:val="0"/>
              <w:autoSpaceDN w:val="0"/>
              <w:adjustRightInd w:val="0"/>
              <w:rPr>
                <w:sz w:val="28"/>
                <w:szCs w:val="28"/>
              </w:rPr>
            </w:pPr>
            <w:r w:rsidRPr="00EC072D">
              <w:rPr>
                <w:sz w:val="28"/>
                <w:szCs w:val="28"/>
              </w:rPr>
              <w:t>Гостиницы</w:t>
            </w:r>
          </w:p>
        </w:tc>
        <w:tc>
          <w:tcPr>
            <w:tcW w:w="3159" w:type="dxa"/>
            <w:vAlign w:val="center"/>
          </w:tcPr>
          <w:p w14:paraId="0AA2A16F" w14:textId="77777777" w:rsidR="00D66A78" w:rsidRPr="00EC072D" w:rsidRDefault="00D66A78" w:rsidP="000B782A">
            <w:pPr>
              <w:autoSpaceDE w:val="0"/>
              <w:autoSpaceDN w:val="0"/>
              <w:adjustRightInd w:val="0"/>
              <w:jc w:val="center"/>
              <w:rPr>
                <w:sz w:val="28"/>
                <w:szCs w:val="28"/>
              </w:rPr>
            </w:pPr>
            <w:r w:rsidRPr="00EC072D">
              <w:rPr>
                <w:sz w:val="28"/>
                <w:szCs w:val="28"/>
              </w:rPr>
              <w:t>100 отдыхающих</w:t>
            </w:r>
          </w:p>
        </w:tc>
        <w:tc>
          <w:tcPr>
            <w:tcW w:w="2694" w:type="dxa"/>
            <w:vAlign w:val="center"/>
          </w:tcPr>
          <w:p w14:paraId="1C17C64A" w14:textId="77777777" w:rsidR="00D66A78" w:rsidRPr="00EC072D" w:rsidRDefault="00D66A78" w:rsidP="000B782A">
            <w:pPr>
              <w:autoSpaceDE w:val="0"/>
              <w:autoSpaceDN w:val="0"/>
              <w:adjustRightInd w:val="0"/>
              <w:jc w:val="center"/>
              <w:rPr>
                <w:sz w:val="28"/>
                <w:szCs w:val="28"/>
              </w:rPr>
            </w:pPr>
            <w:r w:rsidRPr="00EC072D">
              <w:rPr>
                <w:sz w:val="28"/>
                <w:szCs w:val="28"/>
              </w:rPr>
              <w:t>7</w:t>
            </w:r>
          </w:p>
        </w:tc>
        <w:tc>
          <w:tcPr>
            <w:tcW w:w="3118" w:type="dxa"/>
            <w:vAlign w:val="center"/>
          </w:tcPr>
          <w:p w14:paraId="571ED53E" w14:textId="77777777" w:rsidR="00D66A78" w:rsidRPr="00EC072D" w:rsidRDefault="00D66A78" w:rsidP="000B782A">
            <w:pPr>
              <w:autoSpaceDE w:val="0"/>
              <w:autoSpaceDN w:val="0"/>
              <w:adjustRightInd w:val="0"/>
              <w:jc w:val="center"/>
              <w:rPr>
                <w:sz w:val="28"/>
                <w:szCs w:val="28"/>
              </w:rPr>
            </w:pPr>
            <w:r w:rsidRPr="00EC072D">
              <w:rPr>
                <w:sz w:val="28"/>
                <w:szCs w:val="28"/>
              </w:rPr>
              <w:t>7</w:t>
            </w:r>
          </w:p>
        </w:tc>
      </w:tr>
      <w:tr w:rsidR="00EC072D" w:rsidRPr="00EC072D" w14:paraId="0FD8B918" w14:textId="77777777" w:rsidTr="00DF2686">
        <w:tc>
          <w:tcPr>
            <w:tcW w:w="5913" w:type="dxa"/>
            <w:vAlign w:val="center"/>
          </w:tcPr>
          <w:p w14:paraId="52BBADEC" w14:textId="77777777" w:rsidR="00D66A78" w:rsidRPr="00EC072D" w:rsidRDefault="00D66A78" w:rsidP="0027570D">
            <w:pPr>
              <w:autoSpaceDE w:val="0"/>
              <w:autoSpaceDN w:val="0"/>
              <w:adjustRightInd w:val="0"/>
              <w:rPr>
                <w:sz w:val="28"/>
                <w:szCs w:val="28"/>
              </w:rPr>
            </w:pPr>
            <w:r w:rsidRPr="00EC072D">
              <w:rPr>
                <w:sz w:val="28"/>
                <w:szCs w:val="28"/>
              </w:rPr>
              <w:t>Предприятия общественного питания и коммунально-бытового обслуживания</w:t>
            </w:r>
          </w:p>
        </w:tc>
        <w:tc>
          <w:tcPr>
            <w:tcW w:w="3159" w:type="dxa"/>
            <w:vAlign w:val="center"/>
          </w:tcPr>
          <w:p w14:paraId="050C0BA2" w14:textId="77777777" w:rsidR="00D66A78" w:rsidRPr="00EC072D" w:rsidRDefault="00D66A78" w:rsidP="000B782A">
            <w:pPr>
              <w:autoSpaceDE w:val="0"/>
              <w:autoSpaceDN w:val="0"/>
              <w:adjustRightInd w:val="0"/>
              <w:jc w:val="center"/>
              <w:rPr>
                <w:sz w:val="28"/>
                <w:szCs w:val="28"/>
              </w:rPr>
            </w:pPr>
            <w:r w:rsidRPr="00EC072D">
              <w:rPr>
                <w:sz w:val="28"/>
                <w:szCs w:val="28"/>
              </w:rPr>
              <w:t>100 кв. м общей площади помещения</w:t>
            </w:r>
          </w:p>
        </w:tc>
        <w:tc>
          <w:tcPr>
            <w:tcW w:w="2694" w:type="dxa"/>
            <w:vAlign w:val="center"/>
          </w:tcPr>
          <w:p w14:paraId="3A26F19C" w14:textId="77777777" w:rsidR="00D66A78" w:rsidRPr="00EC072D" w:rsidRDefault="00D66A78" w:rsidP="000B782A">
            <w:pPr>
              <w:autoSpaceDE w:val="0"/>
              <w:autoSpaceDN w:val="0"/>
              <w:adjustRightInd w:val="0"/>
              <w:jc w:val="center"/>
              <w:rPr>
                <w:sz w:val="28"/>
                <w:szCs w:val="28"/>
              </w:rPr>
            </w:pPr>
            <w:r w:rsidRPr="00EC072D">
              <w:rPr>
                <w:sz w:val="28"/>
                <w:szCs w:val="28"/>
              </w:rPr>
              <w:t>4</w:t>
            </w:r>
          </w:p>
        </w:tc>
        <w:tc>
          <w:tcPr>
            <w:tcW w:w="3118" w:type="dxa"/>
            <w:vAlign w:val="center"/>
          </w:tcPr>
          <w:p w14:paraId="030FCA83" w14:textId="77777777" w:rsidR="00D66A78" w:rsidRPr="00EC072D" w:rsidRDefault="00D66A78" w:rsidP="000B782A">
            <w:pPr>
              <w:autoSpaceDE w:val="0"/>
              <w:autoSpaceDN w:val="0"/>
              <w:adjustRightInd w:val="0"/>
              <w:jc w:val="center"/>
              <w:rPr>
                <w:sz w:val="28"/>
                <w:szCs w:val="28"/>
              </w:rPr>
            </w:pPr>
            <w:r w:rsidRPr="00EC072D">
              <w:rPr>
                <w:sz w:val="28"/>
                <w:szCs w:val="28"/>
              </w:rPr>
              <w:t>4</w:t>
            </w:r>
          </w:p>
        </w:tc>
      </w:tr>
      <w:tr w:rsidR="00EC072D" w:rsidRPr="00EC072D" w14:paraId="0549288C" w14:textId="77777777" w:rsidTr="00DF2686">
        <w:tc>
          <w:tcPr>
            <w:tcW w:w="5913" w:type="dxa"/>
            <w:vAlign w:val="center"/>
          </w:tcPr>
          <w:p w14:paraId="0841755D" w14:textId="6D707FA2" w:rsidR="00D66A78" w:rsidRPr="00EC072D" w:rsidRDefault="00D66A78" w:rsidP="0027570D">
            <w:pPr>
              <w:autoSpaceDE w:val="0"/>
              <w:autoSpaceDN w:val="0"/>
              <w:adjustRightInd w:val="0"/>
              <w:rPr>
                <w:sz w:val="28"/>
                <w:szCs w:val="28"/>
              </w:rPr>
            </w:pPr>
            <w:r w:rsidRPr="00EC072D">
              <w:rPr>
                <w:sz w:val="28"/>
                <w:szCs w:val="28"/>
              </w:rPr>
              <w:t>Торговые и т</w:t>
            </w:r>
            <w:r w:rsidR="00E76C2E" w:rsidRPr="00EC072D">
              <w:rPr>
                <w:sz w:val="28"/>
                <w:szCs w:val="28"/>
              </w:rPr>
              <w:t xml:space="preserve">оргово-развлекательные объекты </w:t>
            </w:r>
            <w:r w:rsidRPr="00EC072D">
              <w:rPr>
                <w:sz w:val="28"/>
                <w:szCs w:val="28"/>
              </w:rPr>
              <w:t>до 200 кв. м общей площади</w:t>
            </w:r>
          </w:p>
        </w:tc>
        <w:tc>
          <w:tcPr>
            <w:tcW w:w="3159" w:type="dxa"/>
            <w:vAlign w:val="center"/>
          </w:tcPr>
          <w:p w14:paraId="52401846" w14:textId="77777777" w:rsidR="00D66A78" w:rsidRPr="00EC072D" w:rsidRDefault="00D66A78" w:rsidP="000B782A">
            <w:pPr>
              <w:autoSpaceDE w:val="0"/>
              <w:autoSpaceDN w:val="0"/>
              <w:adjustRightInd w:val="0"/>
              <w:jc w:val="center"/>
              <w:rPr>
                <w:sz w:val="28"/>
                <w:szCs w:val="28"/>
              </w:rPr>
            </w:pPr>
            <w:r w:rsidRPr="00EC072D">
              <w:rPr>
                <w:sz w:val="28"/>
                <w:szCs w:val="28"/>
              </w:rPr>
              <w:t>100 кв. м общей площади помещения</w:t>
            </w:r>
          </w:p>
        </w:tc>
        <w:tc>
          <w:tcPr>
            <w:tcW w:w="2694" w:type="dxa"/>
            <w:vAlign w:val="center"/>
          </w:tcPr>
          <w:p w14:paraId="7FF004B3" w14:textId="77777777" w:rsidR="00D66A78" w:rsidRPr="00EC072D" w:rsidRDefault="00D66A78" w:rsidP="000B782A">
            <w:pPr>
              <w:autoSpaceDE w:val="0"/>
              <w:autoSpaceDN w:val="0"/>
              <w:adjustRightInd w:val="0"/>
              <w:jc w:val="center"/>
              <w:rPr>
                <w:sz w:val="28"/>
                <w:szCs w:val="28"/>
              </w:rPr>
            </w:pPr>
            <w:r w:rsidRPr="00EC072D">
              <w:rPr>
                <w:sz w:val="28"/>
                <w:szCs w:val="28"/>
              </w:rPr>
              <w:t>4</w:t>
            </w:r>
          </w:p>
        </w:tc>
        <w:tc>
          <w:tcPr>
            <w:tcW w:w="3118" w:type="dxa"/>
            <w:vAlign w:val="center"/>
          </w:tcPr>
          <w:p w14:paraId="35F14DF9" w14:textId="77777777" w:rsidR="00D66A78" w:rsidRPr="00EC072D" w:rsidRDefault="00D66A78" w:rsidP="000B782A">
            <w:pPr>
              <w:autoSpaceDE w:val="0"/>
              <w:autoSpaceDN w:val="0"/>
              <w:adjustRightInd w:val="0"/>
              <w:jc w:val="center"/>
              <w:rPr>
                <w:sz w:val="28"/>
                <w:szCs w:val="28"/>
              </w:rPr>
            </w:pPr>
            <w:r w:rsidRPr="00EC072D">
              <w:rPr>
                <w:sz w:val="28"/>
                <w:szCs w:val="28"/>
              </w:rPr>
              <w:t>4</w:t>
            </w:r>
          </w:p>
        </w:tc>
      </w:tr>
      <w:tr w:rsidR="00EC072D" w:rsidRPr="00EC072D" w14:paraId="0DA17D8F" w14:textId="77777777" w:rsidTr="00DF2686">
        <w:tc>
          <w:tcPr>
            <w:tcW w:w="5913" w:type="dxa"/>
            <w:vAlign w:val="center"/>
          </w:tcPr>
          <w:p w14:paraId="62A5233A" w14:textId="76129AFA" w:rsidR="00D66A78" w:rsidRPr="00EC072D" w:rsidRDefault="00D66A78" w:rsidP="0027570D">
            <w:pPr>
              <w:autoSpaceDE w:val="0"/>
              <w:autoSpaceDN w:val="0"/>
              <w:adjustRightInd w:val="0"/>
              <w:rPr>
                <w:sz w:val="28"/>
                <w:szCs w:val="28"/>
              </w:rPr>
            </w:pPr>
            <w:r w:rsidRPr="00EC072D">
              <w:rPr>
                <w:sz w:val="28"/>
                <w:szCs w:val="28"/>
              </w:rPr>
              <w:t>Торговые и торгово-развлекательные объ</w:t>
            </w:r>
            <w:r w:rsidR="00E76C2E" w:rsidRPr="00EC072D">
              <w:rPr>
                <w:sz w:val="28"/>
                <w:szCs w:val="28"/>
              </w:rPr>
              <w:t xml:space="preserve">екты </w:t>
            </w:r>
            <w:r w:rsidRPr="00EC072D">
              <w:rPr>
                <w:sz w:val="28"/>
                <w:szCs w:val="28"/>
              </w:rPr>
              <w:t>более 200 кв. м общей площади</w:t>
            </w:r>
          </w:p>
        </w:tc>
        <w:tc>
          <w:tcPr>
            <w:tcW w:w="3159" w:type="dxa"/>
            <w:vAlign w:val="center"/>
          </w:tcPr>
          <w:p w14:paraId="744553E4" w14:textId="77777777" w:rsidR="00D66A78" w:rsidRPr="00EC072D" w:rsidRDefault="00D66A78" w:rsidP="000B782A">
            <w:pPr>
              <w:autoSpaceDE w:val="0"/>
              <w:autoSpaceDN w:val="0"/>
              <w:adjustRightInd w:val="0"/>
              <w:jc w:val="center"/>
              <w:rPr>
                <w:sz w:val="28"/>
                <w:szCs w:val="28"/>
              </w:rPr>
            </w:pPr>
            <w:r w:rsidRPr="00EC072D">
              <w:rPr>
                <w:sz w:val="28"/>
                <w:szCs w:val="28"/>
              </w:rPr>
              <w:t>100 кв. м общей площади помещения</w:t>
            </w:r>
          </w:p>
        </w:tc>
        <w:tc>
          <w:tcPr>
            <w:tcW w:w="2694" w:type="dxa"/>
            <w:vAlign w:val="center"/>
          </w:tcPr>
          <w:p w14:paraId="22B03A48" w14:textId="77777777" w:rsidR="00D66A78" w:rsidRPr="00EC072D" w:rsidRDefault="00D66A78" w:rsidP="000B782A">
            <w:pPr>
              <w:autoSpaceDE w:val="0"/>
              <w:autoSpaceDN w:val="0"/>
              <w:adjustRightInd w:val="0"/>
              <w:jc w:val="center"/>
              <w:rPr>
                <w:sz w:val="28"/>
                <w:szCs w:val="28"/>
              </w:rPr>
            </w:pPr>
            <w:r w:rsidRPr="00EC072D">
              <w:rPr>
                <w:sz w:val="28"/>
                <w:szCs w:val="28"/>
              </w:rPr>
              <w:t>3</w:t>
            </w:r>
          </w:p>
        </w:tc>
        <w:tc>
          <w:tcPr>
            <w:tcW w:w="3118" w:type="dxa"/>
            <w:vAlign w:val="center"/>
          </w:tcPr>
          <w:p w14:paraId="5DB897B9" w14:textId="77777777" w:rsidR="00D66A78" w:rsidRPr="00EC072D" w:rsidRDefault="00D66A78" w:rsidP="000B782A">
            <w:pPr>
              <w:autoSpaceDE w:val="0"/>
              <w:autoSpaceDN w:val="0"/>
              <w:adjustRightInd w:val="0"/>
              <w:jc w:val="center"/>
              <w:rPr>
                <w:sz w:val="28"/>
                <w:szCs w:val="28"/>
              </w:rPr>
            </w:pPr>
            <w:r w:rsidRPr="00EC072D">
              <w:rPr>
                <w:sz w:val="28"/>
                <w:szCs w:val="28"/>
              </w:rPr>
              <w:t>3</w:t>
            </w:r>
          </w:p>
        </w:tc>
      </w:tr>
      <w:tr w:rsidR="00EC072D" w:rsidRPr="00EC072D" w14:paraId="6B77BFBF" w14:textId="77777777" w:rsidTr="00DF2686">
        <w:tc>
          <w:tcPr>
            <w:tcW w:w="5913" w:type="dxa"/>
            <w:vAlign w:val="center"/>
          </w:tcPr>
          <w:p w14:paraId="075A9944" w14:textId="77777777" w:rsidR="00D66A78" w:rsidRPr="00EC072D" w:rsidRDefault="00D66A78" w:rsidP="0027570D">
            <w:pPr>
              <w:autoSpaceDE w:val="0"/>
              <w:autoSpaceDN w:val="0"/>
              <w:adjustRightInd w:val="0"/>
              <w:rPr>
                <w:sz w:val="28"/>
                <w:szCs w:val="28"/>
              </w:rPr>
            </w:pPr>
            <w:r w:rsidRPr="00EC072D">
              <w:rPr>
                <w:sz w:val="28"/>
                <w:szCs w:val="28"/>
              </w:rPr>
              <w:t>Лечебно-профилактические медицинские организации, оказывающие медицинскую помощь в стационарных условиях</w:t>
            </w:r>
          </w:p>
        </w:tc>
        <w:tc>
          <w:tcPr>
            <w:tcW w:w="3159" w:type="dxa"/>
            <w:vAlign w:val="center"/>
          </w:tcPr>
          <w:p w14:paraId="39B66FAA" w14:textId="77777777" w:rsidR="00D66A78" w:rsidRPr="00EC072D" w:rsidRDefault="00D66A78" w:rsidP="000B782A">
            <w:pPr>
              <w:autoSpaceDE w:val="0"/>
              <w:autoSpaceDN w:val="0"/>
              <w:adjustRightInd w:val="0"/>
              <w:jc w:val="center"/>
              <w:rPr>
                <w:sz w:val="28"/>
                <w:szCs w:val="28"/>
              </w:rPr>
            </w:pPr>
            <w:r w:rsidRPr="00EC072D">
              <w:rPr>
                <w:sz w:val="28"/>
                <w:szCs w:val="28"/>
              </w:rPr>
              <w:t>100 коек</w:t>
            </w:r>
          </w:p>
        </w:tc>
        <w:tc>
          <w:tcPr>
            <w:tcW w:w="2694" w:type="dxa"/>
            <w:vAlign w:val="center"/>
          </w:tcPr>
          <w:p w14:paraId="26E69BCF" w14:textId="77777777" w:rsidR="00D66A78" w:rsidRPr="00EC072D" w:rsidRDefault="00D66A78" w:rsidP="000B782A">
            <w:pPr>
              <w:autoSpaceDE w:val="0"/>
              <w:autoSpaceDN w:val="0"/>
              <w:adjustRightInd w:val="0"/>
              <w:jc w:val="center"/>
              <w:rPr>
                <w:sz w:val="28"/>
                <w:szCs w:val="28"/>
              </w:rPr>
            </w:pPr>
            <w:r w:rsidRPr="00EC072D">
              <w:rPr>
                <w:sz w:val="28"/>
                <w:szCs w:val="28"/>
              </w:rPr>
              <w:t>14</w:t>
            </w:r>
          </w:p>
        </w:tc>
        <w:tc>
          <w:tcPr>
            <w:tcW w:w="3118" w:type="dxa"/>
            <w:vAlign w:val="center"/>
          </w:tcPr>
          <w:p w14:paraId="77F41FE0" w14:textId="77777777" w:rsidR="00D66A78" w:rsidRPr="00EC072D" w:rsidRDefault="00D66A78" w:rsidP="000B782A">
            <w:pPr>
              <w:autoSpaceDE w:val="0"/>
              <w:autoSpaceDN w:val="0"/>
              <w:adjustRightInd w:val="0"/>
              <w:jc w:val="center"/>
              <w:rPr>
                <w:sz w:val="28"/>
                <w:szCs w:val="28"/>
              </w:rPr>
            </w:pPr>
            <w:r w:rsidRPr="00EC072D">
              <w:rPr>
                <w:sz w:val="28"/>
                <w:szCs w:val="28"/>
              </w:rPr>
              <w:t>14</w:t>
            </w:r>
          </w:p>
        </w:tc>
      </w:tr>
      <w:tr w:rsidR="00EC072D" w:rsidRPr="00EC072D" w14:paraId="452A3B5D" w14:textId="77777777" w:rsidTr="00DF2686">
        <w:tc>
          <w:tcPr>
            <w:tcW w:w="5913" w:type="dxa"/>
            <w:vAlign w:val="center"/>
          </w:tcPr>
          <w:p w14:paraId="6C03E776" w14:textId="77777777" w:rsidR="00D66A78" w:rsidRPr="00EC072D" w:rsidRDefault="00D66A78" w:rsidP="0027570D">
            <w:pPr>
              <w:autoSpaceDE w:val="0"/>
              <w:autoSpaceDN w:val="0"/>
              <w:adjustRightInd w:val="0"/>
              <w:rPr>
                <w:sz w:val="28"/>
                <w:szCs w:val="28"/>
              </w:rPr>
            </w:pPr>
            <w:r w:rsidRPr="00EC072D">
              <w:rPr>
                <w:sz w:val="28"/>
                <w:szCs w:val="28"/>
              </w:rPr>
              <w:t>Лечебно-профилактические медицинские организации, оказывающие медицинскую помощь в амбулаторных условиях</w:t>
            </w:r>
          </w:p>
        </w:tc>
        <w:tc>
          <w:tcPr>
            <w:tcW w:w="3159" w:type="dxa"/>
            <w:vAlign w:val="center"/>
          </w:tcPr>
          <w:p w14:paraId="6CD39B6A" w14:textId="77777777" w:rsidR="00D66A78" w:rsidRPr="00EC072D" w:rsidRDefault="00D66A78" w:rsidP="000B782A">
            <w:pPr>
              <w:autoSpaceDE w:val="0"/>
              <w:autoSpaceDN w:val="0"/>
              <w:adjustRightInd w:val="0"/>
              <w:jc w:val="center"/>
              <w:rPr>
                <w:sz w:val="28"/>
                <w:szCs w:val="28"/>
              </w:rPr>
            </w:pPr>
            <w:r w:rsidRPr="00EC072D">
              <w:rPr>
                <w:sz w:val="28"/>
                <w:szCs w:val="28"/>
              </w:rPr>
              <w:t>100 посещений</w:t>
            </w:r>
          </w:p>
        </w:tc>
        <w:tc>
          <w:tcPr>
            <w:tcW w:w="2694" w:type="dxa"/>
            <w:vAlign w:val="center"/>
          </w:tcPr>
          <w:p w14:paraId="0CFE33F6" w14:textId="77777777" w:rsidR="00D66A78" w:rsidRPr="00EC072D" w:rsidRDefault="00D66A78" w:rsidP="000B782A">
            <w:pPr>
              <w:autoSpaceDE w:val="0"/>
              <w:autoSpaceDN w:val="0"/>
              <w:adjustRightInd w:val="0"/>
              <w:jc w:val="center"/>
              <w:rPr>
                <w:sz w:val="28"/>
                <w:szCs w:val="28"/>
              </w:rPr>
            </w:pPr>
            <w:r w:rsidRPr="00EC072D">
              <w:rPr>
                <w:sz w:val="28"/>
                <w:szCs w:val="28"/>
              </w:rPr>
              <w:t>10</w:t>
            </w:r>
          </w:p>
        </w:tc>
        <w:tc>
          <w:tcPr>
            <w:tcW w:w="3118" w:type="dxa"/>
            <w:vAlign w:val="center"/>
          </w:tcPr>
          <w:p w14:paraId="0F1C20FD" w14:textId="77777777" w:rsidR="00D66A78" w:rsidRPr="00EC072D" w:rsidRDefault="00D66A78" w:rsidP="000B782A">
            <w:pPr>
              <w:autoSpaceDE w:val="0"/>
              <w:autoSpaceDN w:val="0"/>
              <w:adjustRightInd w:val="0"/>
              <w:jc w:val="center"/>
              <w:rPr>
                <w:sz w:val="28"/>
                <w:szCs w:val="28"/>
              </w:rPr>
            </w:pPr>
            <w:r w:rsidRPr="00EC072D">
              <w:rPr>
                <w:sz w:val="28"/>
                <w:szCs w:val="28"/>
              </w:rPr>
              <w:t>10</w:t>
            </w:r>
          </w:p>
        </w:tc>
      </w:tr>
      <w:tr w:rsidR="00EC072D" w:rsidRPr="00EC072D" w14:paraId="2637363A" w14:textId="77777777" w:rsidTr="00DF2686">
        <w:tc>
          <w:tcPr>
            <w:tcW w:w="5913" w:type="dxa"/>
            <w:vAlign w:val="center"/>
          </w:tcPr>
          <w:p w14:paraId="00343422" w14:textId="77777777" w:rsidR="00D66A78" w:rsidRPr="00EC072D" w:rsidRDefault="00D66A78" w:rsidP="0027570D">
            <w:pPr>
              <w:autoSpaceDE w:val="0"/>
              <w:autoSpaceDN w:val="0"/>
              <w:adjustRightInd w:val="0"/>
              <w:rPr>
                <w:sz w:val="28"/>
                <w:szCs w:val="28"/>
              </w:rPr>
            </w:pPr>
            <w:r w:rsidRPr="00EC072D">
              <w:rPr>
                <w:sz w:val="28"/>
                <w:szCs w:val="28"/>
              </w:rPr>
              <w:t>Административные и офисные объекты и иные объекты без конкретного функционального назначения</w:t>
            </w:r>
          </w:p>
        </w:tc>
        <w:tc>
          <w:tcPr>
            <w:tcW w:w="3159" w:type="dxa"/>
            <w:vAlign w:val="center"/>
          </w:tcPr>
          <w:p w14:paraId="6DC0AB8E" w14:textId="77777777" w:rsidR="00D66A78" w:rsidRPr="00EC072D" w:rsidRDefault="00D66A78" w:rsidP="000B782A">
            <w:pPr>
              <w:autoSpaceDE w:val="0"/>
              <w:autoSpaceDN w:val="0"/>
              <w:adjustRightInd w:val="0"/>
              <w:jc w:val="center"/>
              <w:rPr>
                <w:sz w:val="28"/>
                <w:szCs w:val="28"/>
              </w:rPr>
            </w:pPr>
            <w:r w:rsidRPr="00EC072D">
              <w:rPr>
                <w:sz w:val="28"/>
                <w:szCs w:val="28"/>
              </w:rPr>
              <w:t>100 кв. м общей площади помещения</w:t>
            </w:r>
          </w:p>
        </w:tc>
        <w:tc>
          <w:tcPr>
            <w:tcW w:w="2694" w:type="dxa"/>
            <w:vAlign w:val="center"/>
          </w:tcPr>
          <w:p w14:paraId="13825110" w14:textId="77777777" w:rsidR="00D66A78" w:rsidRPr="00EC072D" w:rsidRDefault="00D66A78" w:rsidP="000B782A">
            <w:pPr>
              <w:autoSpaceDE w:val="0"/>
              <w:autoSpaceDN w:val="0"/>
              <w:adjustRightInd w:val="0"/>
              <w:jc w:val="center"/>
              <w:rPr>
                <w:sz w:val="28"/>
                <w:szCs w:val="28"/>
              </w:rPr>
            </w:pPr>
            <w:r w:rsidRPr="00EC072D">
              <w:rPr>
                <w:sz w:val="28"/>
                <w:szCs w:val="28"/>
              </w:rPr>
              <w:t>2</w:t>
            </w:r>
          </w:p>
        </w:tc>
        <w:tc>
          <w:tcPr>
            <w:tcW w:w="3118" w:type="dxa"/>
            <w:vAlign w:val="center"/>
          </w:tcPr>
          <w:p w14:paraId="096C9906" w14:textId="77777777" w:rsidR="00D66A78" w:rsidRPr="00EC072D" w:rsidRDefault="00D66A78" w:rsidP="000B782A">
            <w:pPr>
              <w:autoSpaceDE w:val="0"/>
              <w:autoSpaceDN w:val="0"/>
              <w:adjustRightInd w:val="0"/>
              <w:jc w:val="center"/>
              <w:rPr>
                <w:sz w:val="28"/>
                <w:szCs w:val="28"/>
              </w:rPr>
            </w:pPr>
            <w:r w:rsidRPr="00EC072D">
              <w:rPr>
                <w:sz w:val="28"/>
                <w:szCs w:val="28"/>
              </w:rPr>
              <w:t>2</w:t>
            </w:r>
          </w:p>
        </w:tc>
      </w:tr>
      <w:tr w:rsidR="0045529D" w:rsidRPr="00EC072D" w14:paraId="333DEC16" w14:textId="77777777" w:rsidTr="00DF2686">
        <w:tc>
          <w:tcPr>
            <w:tcW w:w="5913" w:type="dxa"/>
            <w:vAlign w:val="center"/>
          </w:tcPr>
          <w:p w14:paraId="2F2807A4" w14:textId="77777777" w:rsidR="00D66A78" w:rsidRPr="00EC072D" w:rsidRDefault="00D66A78" w:rsidP="0027570D">
            <w:pPr>
              <w:autoSpaceDE w:val="0"/>
              <w:autoSpaceDN w:val="0"/>
              <w:adjustRightInd w:val="0"/>
              <w:rPr>
                <w:sz w:val="28"/>
                <w:szCs w:val="28"/>
              </w:rPr>
            </w:pPr>
            <w:r w:rsidRPr="00EC072D">
              <w:rPr>
                <w:sz w:val="28"/>
                <w:szCs w:val="28"/>
              </w:rPr>
              <w:t>Объекты производственного и коммунального назначения</w:t>
            </w:r>
          </w:p>
        </w:tc>
        <w:tc>
          <w:tcPr>
            <w:tcW w:w="3159" w:type="dxa"/>
            <w:vAlign w:val="center"/>
          </w:tcPr>
          <w:p w14:paraId="2DB9FDBD" w14:textId="77777777" w:rsidR="00D66A78" w:rsidRPr="00EC072D" w:rsidRDefault="00D66A78" w:rsidP="000B782A">
            <w:pPr>
              <w:autoSpaceDE w:val="0"/>
              <w:autoSpaceDN w:val="0"/>
              <w:adjustRightInd w:val="0"/>
              <w:jc w:val="center"/>
              <w:rPr>
                <w:sz w:val="28"/>
                <w:szCs w:val="28"/>
              </w:rPr>
            </w:pPr>
            <w:r w:rsidRPr="00EC072D">
              <w:rPr>
                <w:sz w:val="28"/>
                <w:szCs w:val="28"/>
              </w:rPr>
              <w:t>100 человек работающих в двух смежных сменах</w:t>
            </w:r>
          </w:p>
        </w:tc>
        <w:tc>
          <w:tcPr>
            <w:tcW w:w="2694" w:type="dxa"/>
            <w:vAlign w:val="center"/>
          </w:tcPr>
          <w:p w14:paraId="5348095C" w14:textId="77777777" w:rsidR="00D66A78" w:rsidRPr="00EC072D" w:rsidRDefault="00D66A78" w:rsidP="000B782A">
            <w:pPr>
              <w:autoSpaceDE w:val="0"/>
              <w:autoSpaceDN w:val="0"/>
              <w:adjustRightInd w:val="0"/>
              <w:jc w:val="center"/>
              <w:rPr>
                <w:sz w:val="28"/>
                <w:szCs w:val="28"/>
              </w:rPr>
            </w:pPr>
            <w:r w:rsidRPr="00EC072D">
              <w:rPr>
                <w:sz w:val="28"/>
                <w:szCs w:val="28"/>
              </w:rPr>
              <w:t>22</w:t>
            </w:r>
          </w:p>
        </w:tc>
        <w:tc>
          <w:tcPr>
            <w:tcW w:w="3118" w:type="dxa"/>
            <w:vAlign w:val="center"/>
          </w:tcPr>
          <w:p w14:paraId="0D9BF620" w14:textId="77777777" w:rsidR="00D66A78" w:rsidRPr="00EC072D" w:rsidRDefault="00D66A78" w:rsidP="000B782A">
            <w:pPr>
              <w:autoSpaceDE w:val="0"/>
              <w:autoSpaceDN w:val="0"/>
              <w:adjustRightInd w:val="0"/>
              <w:jc w:val="center"/>
              <w:rPr>
                <w:sz w:val="28"/>
                <w:szCs w:val="28"/>
              </w:rPr>
            </w:pPr>
            <w:r w:rsidRPr="00EC072D">
              <w:rPr>
                <w:sz w:val="28"/>
                <w:szCs w:val="28"/>
              </w:rPr>
              <w:t>22</w:t>
            </w:r>
          </w:p>
        </w:tc>
      </w:tr>
    </w:tbl>
    <w:p w14:paraId="328B5CD8" w14:textId="77777777" w:rsidR="00E76C2E" w:rsidRPr="00EC072D" w:rsidRDefault="00E76C2E">
      <w:pPr>
        <w:rPr>
          <w:sz w:val="2"/>
          <w:szCs w:val="2"/>
        </w:rPr>
      </w:pPr>
    </w:p>
    <w:tbl>
      <w:tblPr>
        <w:tblStyle w:val="1c"/>
        <w:tblW w:w="5033" w:type="pct"/>
        <w:tblInd w:w="108" w:type="dxa"/>
        <w:tblLook w:val="0000" w:firstRow="0" w:lastRow="0" w:firstColumn="0" w:lastColumn="0" w:noHBand="0" w:noVBand="0"/>
      </w:tblPr>
      <w:tblGrid>
        <w:gridCol w:w="14884"/>
      </w:tblGrid>
      <w:tr w:rsidR="00EC072D" w:rsidRPr="00EC072D" w14:paraId="46DAEBE4" w14:textId="77777777" w:rsidTr="00DF2686">
        <w:trPr>
          <w:cantSplit/>
        </w:trPr>
        <w:tc>
          <w:tcPr>
            <w:tcW w:w="5000" w:type="pct"/>
          </w:tcPr>
          <w:p w14:paraId="489D5A83" w14:textId="77777777" w:rsidR="00D66A78" w:rsidRPr="00EC072D" w:rsidRDefault="00D66A78" w:rsidP="00E76C2E">
            <w:pPr>
              <w:autoSpaceDE w:val="0"/>
              <w:autoSpaceDN w:val="0"/>
              <w:adjustRightInd w:val="0"/>
              <w:jc w:val="both"/>
              <w:rPr>
                <w:sz w:val="28"/>
                <w:szCs w:val="28"/>
              </w:rPr>
            </w:pPr>
            <w:r w:rsidRPr="00EC072D">
              <w:rPr>
                <w:sz w:val="28"/>
                <w:szCs w:val="28"/>
              </w:rPr>
              <w:t>Примечания</w:t>
            </w:r>
          </w:p>
          <w:p w14:paraId="57A62676" w14:textId="69BDFEE7" w:rsidR="00D66A78" w:rsidRPr="00EC072D" w:rsidRDefault="00E76C2E" w:rsidP="00E76C2E">
            <w:pPr>
              <w:autoSpaceDE w:val="0"/>
              <w:autoSpaceDN w:val="0"/>
              <w:adjustRightInd w:val="0"/>
              <w:jc w:val="both"/>
              <w:rPr>
                <w:sz w:val="28"/>
                <w:szCs w:val="28"/>
              </w:rPr>
            </w:pPr>
            <w:r w:rsidRPr="00EC072D">
              <w:rPr>
                <w:sz w:val="28"/>
                <w:szCs w:val="28"/>
              </w:rPr>
              <w:t>1. </w:t>
            </w:r>
            <w:r w:rsidR="00D66A78" w:rsidRPr="00EC072D">
              <w:rPr>
                <w:sz w:val="28"/>
                <w:szCs w:val="28"/>
              </w:rPr>
              <w:t xml:space="preserve">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w:t>
            </w:r>
            <w:proofErr w:type="gramStart"/>
            <w:r w:rsidR="00D66A78" w:rsidRPr="00EC072D">
              <w:rPr>
                <w:sz w:val="28"/>
                <w:szCs w:val="28"/>
              </w:rPr>
              <w:t>территории</w:t>
            </w:r>
            <w:proofErr w:type="gramEnd"/>
            <w:r w:rsidR="00D66A78" w:rsidRPr="00EC072D">
              <w:rPr>
                <w:sz w:val="28"/>
                <w:szCs w:val="28"/>
              </w:rPr>
              <w:t xml:space="preserve"> для которой производится расчет.</w:t>
            </w:r>
          </w:p>
          <w:p w14:paraId="5255F669" w14:textId="4FEEB9F2" w:rsidR="00D66A78" w:rsidRPr="00EC072D" w:rsidRDefault="00E76C2E" w:rsidP="00E76C2E">
            <w:pPr>
              <w:autoSpaceDE w:val="0"/>
              <w:autoSpaceDN w:val="0"/>
              <w:adjustRightInd w:val="0"/>
              <w:jc w:val="both"/>
              <w:rPr>
                <w:sz w:val="28"/>
                <w:szCs w:val="28"/>
              </w:rPr>
            </w:pPr>
            <w:r w:rsidRPr="00EC072D">
              <w:rPr>
                <w:sz w:val="28"/>
                <w:szCs w:val="28"/>
              </w:rPr>
              <w:t>2. </w:t>
            </w:r>
            <w:r w:rsidR="00D66A78" w:rsidRPr="00EC072D">
              <w:rPr>
                <w:sz w:val="28"/>
                <w:szCs w:val="28"/>
              </w:rPr>
              <w:t xml:space="preserve">Не менее 50% расчетного количества </w:t>
            </w:r>
            <w:proofErr w:type="gramStart"/>
            <w:r w:rsidR="00D66A78" w:rsidRPr="00EC072D">
              <w:rPr>
                <w:sz w:val="28"/>
                <w:szCs w:val="28"/>
              </w:rPr>
              <w:t>мест временного хранения легковых автомобилей, предназначенных для объектов производственного и коммунального назначения должно быть расположено</w:t>
            </w:r>
            <w:proofErr w:type="gramEnd"/>
            <w:r w:rsidR="00D66A78" w:rsidRPr="00EC072D">
              <w:rPr>
                <w:sz w:val="28"/>
                <w:szCs w:val="28"/>
              </w:rPr>
              <w:t xml:space="preserve"> на земельном участке таких объектов.</w:t>
            </w:r>
          </w:p>
        </w:tc>
      </w:tr>
    </w:tbl>
    <w:p w14:paraId="2BB52AF8" w14:textId="717729A9" w:rsidR="00E45DA2" w:rsidRPr="00EC072D" w:rsidRDefault="00E45DA2" w:rsidP="006F149D">
      <w:pPr>
        <w:pStyle w:val="S40"/>
        <w:rPr>
          <w:rFonts w:ascii="Times New Roman" w:hAnsi="Times New Roman" w:cs="Times New Roman"/>
          <w:sz w:val="28"/>
          <w:szCs w:val="28"/>
        </w:rPr>
      </w:pPr>
      <w:bookmarkStart w:id="203" w:name="_Toc88934931"/>
      <w:r w:rsidRPr="00EC072D">
        <w:rPr>
          <w:rFonts w:ascii="Times New Roman" w:hAnsi="Times New Roman" w:cs="Times New Roman"/>
          <w:sz w:val="28"/>
          <w:szCs w:val="28"/>
          <w:lang w:val="ru-RU"/>
        </w:rPr>
        <w:lastRenderedPageBreak/>
        <w:t>2.3.</w:t>
      </w:r>
      <w:r w:rsidR="00BE7A42" w:rsidRPr="00EC072D">
        <w:rPr>
          <w:rFonts w:ascii="Times New Roman" w:hAnsi="Times New Roman" w:cs="Times New Roman"/>
          <w:sz w:val="28"/>
          <w:szCs w:val="28"/>
          <w:lang w:val="ru-RU"/>
        </w:rPr>
        <w:t>2</w:t>
      </w:r>
      <w:r w:rsidRPr="00EC072D">
        <w:rPr>
          <w:rFonts w:ascii="Times New Roman" w:hAnsi="Times New Roman" w:cs="Times New Roman"/>
          <w:sz w:val="28"/>
          <w:szCs w:val="28"/>
          <w:lang w:val="ru-RU"/>
        </w:rPr>
        <w:t>.3</w:t>
      </w:r>
      <w:proofErr w:type="gramStart"/>
      <w:r w:rsidRPr="00EC072D">
        <w:rPr>
          <w:rFonts w:ascii="Times New Roman" w:hAnsi="Times New Roman" w:cs="Times New Roman"/>
          <w:sz w:val="28"/>
          <w:szCs w:val="28"/>
          <w:lang w:val="ru-RU"/>
        </w:rPr>
        <w:t xml:space="preserve"> </w:t>
      </w:r>
      <w:r w:rsidRPr="00EC072D">
        <w:rPr>
          <w:rFonts w:ascii="Times New Roman" w:hAnsi="Times New Roman" w:cs="Times New Roman"/>
          <w:sz w:val="28"/>
          <w:szCs w:val="28"/>
        </w:rPr>
        <w:t>Д</w:t>
      </w:r>
      <w:proofErr w:type="gramEnd"/>
      <w:r w:rsidRPr="00EC072D">
        <w:rPr>
          <w:rFonts w:ascii="Times New Roman" w:hAnsi="Times New Roman" w:cs="Times New Roman"/>
          <w:sz w:val="28"/>
          <w:szCs w:val="28"/>
        </w:rPr>
        <w:t>ля объектов коммунальной инфраструктуры местного значения городского округа</w:t>
      </w:r>
      <w:bookmarkEnd w:id="203"/>
    </w:p>
    <w:p w14:paraId="603E28C9" w14:textId="77777777" w:rsidR="00E45DA2" w:rsidRPr="00EC072D" w:rsidRDefault="00E45DA2" w:rsidP="007C5BF2">
      <w:pPr>
        <w:pStyle w:val="a6"/>
        <w:rPr>
          <w:rFonts w:ascii="Times New Roman" w:hAnsi="Times New Roman" w:cs="Times New Roman"/>
          <w:sz w:val="28"/>
          <w:szCs w:val="28"/>
        </w:rPr>
      </w:pPr>
      <w:r w:rsidRPr="00EC072D">
        <w:rPr>
          <w:rFonts w:ascii="Times New Roman" w:hAnsi="Times New Roman" w:cs="Times New Roman"/>
          <w:sz w:val="28"/>
          <w:szCs w:val="28"/>
        </w:rPr>
        <w:t>Расчетные показатели минимально-допустимого уровня обеспеченности территории объектами коммунальной инфраструктуры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не нормируются.</w:t>
      </w:r>
    </w:p>
    <w:p w14:paraId="2EE1781B" w14:textId="48BFD5B1" w:rsidR="009B0685" w:rsidRPr="00EC072D" w:rsidRDefault="009658AA" w:rsidP="00CD1C4C">
      <w:pPr>
        <w:pStyle w:val="3"/>
      </w:pPr>
      <w:bookmarkStart w:id="204" w:name="_Toc88934932"/>
      <w:r w:rsidRPr="00EC072D">
        <w:t>Для зон</w:t>
      </w:r>
      <w:r w:rsidR="00670255" w:rsidRPr="00EC072D">
        <w:t xml:space="preserve"> инженерной</w:t>
      </w:r>
      <w:r w:rsidRPr="00EC072D">
        <w:t xml:space="preserve"> инфраструктуры</w:t>
      </w:r>
      <w:bookmarkEnd w:id="204"/>
    </w:p>
    <w:p w14:paraId="09BC0112" w14:textId="1F22A627" w:rsidR="009658AA" w:rsidRPr="00EC072D" w:rsidRDefault="009658AA" w:rsidP="006F149D">
      <w:pPr>
        <w:pStyle w:val="S40"/>
        <w:rPr>
          <w:rFonts w:ascii="Times New Roman" w:hAnsi="Times New Roman" w:cs="Times New Roman"/>
          <w:sz w:val="28"/>
          <w:szCs w:val="28"/>
        </w:rPr>
      </w:pPr>
      <w:bookmarkStart w:id="205" w:name="_Toc88934933"/>
      <w:r w:rsidRPr="00EC072D">
        <w:rPr>
          <w:rFonts w:ascii="Times New Roman" w:hAnsi="Times New Roman" w:cs="Times New Roman"/>
          <w:sz w:val="28"/>
          <w:szCs w:val="28"/>
        </w:rPr>
        <w:t>2.3.</w:t>
      </w:r>
      <w:r w:rsidR="00BE7A42" w:rsidRPr="00EC072D">
        <w:rPr>
          <w:rFonts w:ascii="Times New Roman" w:hAnsi="Times New Roman" w:cs="Times New Roman"/>
          <w:sz w:val="28"/>
          <w:szCs w:val="28"/>
          <w:lang w:val="ru-RU"/>
        </w:rPr>
        <w:t>3</w:t>
      </w:r>
      <w:r w:rsidRPr="00EC072D">
        <w:rPr>
          <w:rFonts w:ascii="Times New Roman" w:hAnsi="Times New Roman" w:cs="Times New Roman"/>
          <w:sz w:val="28"/>
          <w:szCs w:val="28"/>
        </w:rPr>
        <w:t>.1 Для объектов социальной инфраструктуры местного значения городского округа</w:t>
      </w:r>
      <w:bookmarkEnd w:id="205"/>
    </w:p>
    <w:p w14:paraId="0C81C4BE" w14:textId="77777777" w:rsidR="009658AA" w:rsidRPr="00EC072D" w:rsidRDefault="009658AA" w:rsidP="007C5BF2">
      <w:pPr>
        <w:pStyle w:val="a6"/>
        <w:rPr>
          <w:rFonts w:ascii="Times New Roman" w:hAnsi="Times New Roman" w:cs="Times New Roman"/>
          <w:sz w:val="28"/>
          <w:szCs w:val="28"/>
        </w:rPr>
      </w:pPr>
      <w:r w:rsidRPr="00EC072D">
        <w:rPr>
          <w:rFonts w:ascii="Times New Roman" w:hAnsi="Times New Roman" w:cs="Times New Roman"/>
          <w:sz w:val="28"/>
          <w:szCs w:val="28"/>
        </w:rPr>
        <w:t>Расчетные показатели минимально-допустимого уровня обеспеченности территории объектами социальной инфраструктуры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не нормируются.</w:t>
      </w:r>
    </w:p>
    <w:p w14:paraId="3A50AD60" w14:textId="11CDA60C" w:rsidR="009658AA" w:rsidRPr="00EC072D" w:rsidRDefault="009658AA" w:rsidP="006F149D">
      <w:pPr>
        <w:pStyle w:val="S40"/>
        <w:rPr>
          <w:rFonts w:ascii="Times New Roman" w:hAnsi="Times New Roman" w:cs="Times New Roman"/>
          <w:sz w:val="28"/>
          <w:szCs w:val="28"/>
        </w:rPr>
      </w:pPr>
      <w:bookmarkStart w:id="206" w:name="_Toc88934934"/>
      <w:r w:rsidRPr="00EC072D">
        <w:rPr>
          <w:rFonts w:ascii="Times New Roman" w:hAnsi="Times New Roman" w:cs="Times New Roman"/>
          <w:sz w:val="28"/>
          <w:szCs w:val="28"/>
          <w:lang w:val="ru-RU"/>
        </w:rPr>
        <w:t>2.3.</w:t>
      </w:r>
      <w:r w:rsidR="00BE7A42" w:rsidRPr="00EC072D">
        <w:rPr>
          <w:rFonts w:ascii="Times New Roman" w:hAnsi="Times New Roman" w:cs="Times New Roman"/>
          <w:sz w:val="28"/>
          <w:szCs w:val="28"/>
          <w:lang w:val="ru-RU"/>
        </w:rPr>
        <w:t>3</w:t>
      </w:r>
      <w:r w:rsidRPr="00EC072D">
        <w:rPr>
          <w:rFonts w:ascii="Times New Roman" w:hAnsi="Times New Roman" w:cs="Times New Roman"/>
          <w:sz w:val="28"/>
          <w:szCs w:val="28"/>
          <w:lang w:val="ru-RU"/>
        </w:rPr>
        <w:t>.2</w:t>
      </w:r>
      <w:proofErr w:type="gramStart"/>
      <w:r w:rsidRPr="00EC072D">
        <w:rPr>
          <w:rFonts w:ascii="Times New Roman" w:hAnsi="Times New Roman" w:cs="Times New Roman"/>
          <w:sz w:val="28"/>
          <w:szCs w:val="28"/>
          <w:lang w:val="ru-RU"/>
        </w:rPr>
        <w:t xml:space="preserve"> </w:t>
      </w:r>
      <w:r w:rsidRPr="00EC072D">
        <w:rPr>
          <w:rFonts w:ascii="Times New Roman" w:hAnsi="Times New Roman" w:cs="Times New Roman"/>
          <w:sz w:val="28"/>
          <w:szCs w:val="28"/>
        </w:rPr>
        <w:t>Д</w:t>
      </w:r>
      <w:proofErr w:type="gramEnd"/>
      <w:r w:rsidRPr="00EC072D">
        <w:rPr>
          <w:rFonts w:ascii="Times New Roman" w:hAnsi="Times New Roman" w:cs="Times New Roman"/>
          <w:sz w:val="28"/>
          <w:szCs w:val="28"/>
        </w:rPr>
        <w:t>ля объектов транспортной инфраструктуры местного значения городского округа</w:t>
      </w:r>
      <w:bookmarkEnd w:id="206"/>
    </w:p>
    <w:p w14:paraId="77B83B19" w14:textId="6D21E3BF" w:rsidR="002D028B" w:rsidRPr="00EC072D" w:rsidRDefault="002D028B" w:rsidP="00CD1C4C">
      <w:pPr>
        <w:pStyle w:val="af1"/>
      </w:pPr>
      <w:r w:rsidRPr="00EC072D">
        <w:t xml:space="preserve">Таблица </w:t>
      </w:r>
      <w:r w:rsidR="00EE7C8E" w:rsidRPr="00EC072D">
        <w:rPr>
          <w:noProof/>
        </w:rPr>
        <w:fldChar w:fldCharType="begin"/>
      </w:r>
      <w:r w:rsidR="00EE7C8E" w:rsidRPr="00EC072D">
        <w:rPr>
          <w:noProof/>
        </w:rPr>
        <w:instrText xml:space="preserve"> SEQ Таблица \* ARABIC </w:instrText>
      </w:r>
      <w:r w:rsidR="00EE7C8E" w:rsidRPr="00EC072D">
        <w:rPr>
          <w:noProof/>
        </w:rPr>
        <w:fldChar w:fldCharType="separate"/>
      </w:r>
      <w:r w:rsidR="00CD1C4C" w:rsidRPr="00EC072D">
        <w:rPr>
          <w:noProof/>
        </w:rPr>
        <w:t>21</w:t>
      </w:r>
      <w:r w:rsidR="00EE7C8E" w:rsidRPr="00EC072D">
        <w:rPr>
          <w:noProof/>
        </w:rPr>
        <w:fldChar w:fldCharType="end"/>
      </w:r>
      <w:r w:rsidRPr="00EC072D">
        <w:t xml:space="preserve"> – Расчетные показатели, устанавливаемые для объектов местного значения городского округа в области транспортной инфраструктуры</w:t>
      </w:r>
    </w:p>
    <w:tbl>
      <w:tblPr>
        <w:tblW w:w="5098" w:type="pct"/>
        <w:tblLayout w:type="fixed"/>
        <w:tblCellMar>
          <w:top w:w="28" w:type="dxa"/>
          <w:left w:w="28" w:type="dxa"/>
          <w:bottom w:w="28" w:type="dxa"/>
          <w:right w:w="28" w:type="dxa"/>
        </w:tblCellMar>
        <w:tblLook w:val="0000" w:firstRow="0" w:lastRow="0" w:firstColumn="0" w:lastColumn="0" w:noHBand="0" w:noVBand="0"/>
      </w:tblPr>
      <w:tblGrid>
        <w:gridCol w:w="3573"/>
        <w:gridCol w:w="4677"/>
        <w:gridCol w:w="3546"/>
        <w:gridCol w:w="3117"/>
      </w:tblGrid>
      <w:tr w:rsidR="00EC072D" w:rsidRPr="00EC072D" w14:paraId="5D8FFE42" w14:textId="77777777" w:rsidTr="00E76C2E">
        <w:tc>
          <w:tcPr>
            <w:tcW w:w="1198" w:type="pct"/>
            <w:vMerge w:val="restart"/>
            <w:tcBorders>
              <w:top w:val="single" w:sz="4" w:space="0" w:color="auto"/>
              <w:left w:val="single" w:sz="4" w:space="0" w:color="auto"/>
              <w:bottom w:val="single" w:sz="4" w:space="0" w:color="auto"/>
              <w:right w:val="single" w:sz="4" w:space="0" w:color="auto"/>
            </w:tcBorders>
            <w:vAlign w:val="center"/>
          </w:tcPr>
          <w:p w14:paraId="441820CE" w14:textId="77777777" w:rsidR="009658AA" w:rsidRPr="00EC072D" w:rsidRDefault="009658AA" w:rsidP="00B6379B">
            <w:pPr>
              <w:autoSpaceDE w:val="0"/>
              <w:autoSpaceDN w:val="0"/>
              <w:adjustRightInd w:val="0"/>
              <w:jc w:val="center"/>
              <w:rPr>
                <w:sz w:val="28"/>
                <w:szCs w:val="28"/>
              </w:rPr>
            </w:pPr>
            <w:r w:rsidRPr="00EC072D">
              <w:rPr>
                <w:sz w:val="28"/>
                <w:szCs w:val="28"/>
              </w:rPr>
              <w:t>Вид объекта</w:t>
            </w:r>
          </w:p>
        </w:tc>
        <w:tc>
          <w:tcPr>
            <w:tcW w:w="2757" w:type="pct"/>
            <w:gridSpan w:val="2"/>
            <w:tcBorders>
              <w:top w:val="single" w:sz="4" w:space="0" w:color="auto"/>
              <w:left w:val="single" w:sz="4" w:space="0" w:color="auto"/>
              <w:bottom w:val="single" w:sz="4" w:space="0" w:color="auto"/>
              <w:right w:val="single" w:sz="4" w:space="0" w:color="auto"/>
            </w:tcBorders>
            <w:vAlign w:val="center"/>
          </w:tcPr>
          <w:p w14:paraId="6CAF4C02" w14:textId="77777777" w:rsidR="009658AA" w:rsidRPr="00EC072D" w:rsidRDefault="009658AA" w:rsidP="00B6379B">
            <w:pPr>
              <w:autoSpaceDE w:val="0"/>
              <w:autoSpaceDN w:val="0"/>
              <w:adjustRightInd w:val="0"/>
              <w:jc w:val="center"/>
              <w:rPr>
                <w:sz w:val="28"/>
                <w:szCs w:val="28"/>
              </w:rPr>
            </w:pPr>
            <w:r w:rsidRPr="00EC072D">
              <w:rPr>
                <w:sz w:val="28"/>
                <w:szCs w:val="28"/>
              </w:rPr>
              <w:t>Обеспеченность объектами</w:t>
            </w:r>
          </w:p>
        </w:tc>
        <w:tc>
          <w:tcPr>
            <w:tcW w:w="1045" w:type="pct"/>
            <w:vMerge w:val="restart"/>
            <w:tcBorders>
              <w:top w:val="single" w:sz="4" w:space="0" w:color="auto"/>
              <w:left w:val="single" w:sz="4" w:space="0" w:color="auto"/>
              <w:bottom w:val="single" w:sz="4" w:space="0" w:color="auto"/>
              <w:right w:val="single" w:sz="4" w:space="0" w:color="auto"/>
            </w:tcBorders>
            <w:vAlign w:val="center"/>
          </w:tcPr>
          <w:p w14:paraId="1C03EC61" w14:textId="77777777" w:rsidR="009658AA" w:rsidRPr="00EC072D" w:rsidRDefault="009658AA" w:rsidP="00B6379B">
            <w:pPr>
              <w:autoSpaceDE w:val="0"/>
              <w:autoSpaceDN w:val="0"/>
              <w:adjustRightInd w:val="0"/>
              <w:jc w:val="center"/>
              <w:rPr>
                <w:sz w:val="28"/>
                <w:szCs w:val="28"/>
              </w:rPr>
            </w:pPr>
            <w:r w:rsidRPr="00EC072D">
              <w:rPr>
                <w:sz w:val="28"/>
                <w:szCs w:val="28"/>
              </w:rPr>
              <w:t xml:space="preserve">Территориальная доступность объектов транспортной инфраструктуры, </w:t>
            </w:r>
            <w:proofErr w:type="gramStart"/>
            <w:r w:rsidRPr="00EC072D">
              <w:rPr>
                <w:sz w:val="28"/>
                <w:szCs w:val="28"/>
              </w:rPr>
              <w:t>м</w:t>
            </w:r>
            <w:proofErr w:type="gramEnd"/>
          </w:p>
        </w:tc>
      </w:tr>
      <w:tr w:rsidR="0045529D" w:rsidRPr="00EC072D" w14:paraId="15835B65" w14:textId="77777777" w:rsidTr="00E76C2E">
        <w:tc>
          <w:tcPr>
            <w:tcW w:w="1198" w:type="pct"/>
            <w:vMerge/>
            <w:tcBorders>
              <w:top w:val="single" w:sz="4" w:space="0" w:color="auto"/>
              <w:left w:val="single" w:sz="4" w:space="0" w:color="auto"/>
              <w:bottom w:val="single" w:sz="4" w:space="0" w:color="auto"/>
              <w:right w:val="single" w:sz="4" w:space="0" w:color="auto"/>
            </w:tcBorders>
            <w:vAlign w:val="center"/>
          </w:tcPr>
          <w:p w14:paraId="781A0C94" w14:textId="77777777" w:rsidR="009658AA" w:rsidRPr="00EC072D" w:rsidRDefault="009658AA" w:rsidP="00B6379B">
            <w:pPr>
              <w:pStyle w:val="ConsPlusNormal"/>
              <w:jc w:val="center"/>
              <w:rPr>
                <w:rFonts w:ascii="Times New Roman" w:hAnsi="Times New Roman" w:cs="Times New Roman"/>
                <w:b/>
                <w:sz w:val="28"/>
                <w:szCs w:val="28"/>
              </w:rPr>
            </w:pPr>
          </w:p>
        </w:tc>
        <w:tc>
          <w:tcPr>
            <w:tcW w:w="1568" w:type="pct"/>
            <w:tcBorders>
              <w:top w:val="single" w:sz="4" w:space="0" w:color="auto"/>
              <w:left w:val="single" w:sz="4" w:space="0" w:color="auto"/>
              <w:bottom w:val="single" w:sz="4" w:space="0" w:color="auto"/>
              <w:right w:val="single" w:sz="4" w:space="0" w:color="auto"/>
            </w:tcBorders>
            <w:vAlign w:val="center"/>
          </w:tcPr>
          <w:p w14:paraId="1A618B78" w14:textId="77777777" w:rsidR="009658AA" w:rsidRPr="00EC072D" w:rsidRDefault="009658AA" w:rsidP="00B6379B">
            <w:pPr>
              <w:autoSpaceDE w:val="0"/>
              <w:autoSpaceDN w:val="0"/>
              <w:adjustRightInd w:val="0"/>
              <w:jc w:val="center"/>
              <w:rPr>
                <w:sz w:val="28"/>
                <w:szCs w:val="28"/>
              </w:rPr>
            </w:pPr>
            <w:r w:rsidRPr="00EC072D">
              <w:rPr>
                <w:sz w:val="28"/>
                <w:szCs w:val="28"/>
              </w:rPr>
              <w:t xml:space="preserve">потребность в мощности </w:t>
            </w:r>
          </w:p>
        </w:tc>
        <w:tc>
          <w:tcPr>
            <w:tcW w:w="1189" w:type="pct"/>
            <w:tcBorders>
              <w:top w:val="single" w:sz="4" w:space="0" w:color="auto"/>
              <w:left w:val="single" w:sz="4" w:space="0" w:color="auto"/>
              <w:bottom w:val="single" w:sz="4" w:space="0" w:color="auto"/>
              <w:right w:val="single" w:sz="4" w:space="0" w:color="auto"/>
            </w:tcBorders>
            <w:vAlign w:val="center"/>
          </w:tcPr>
          <w:p w14:paraId="2B303E41" w14:textId="377673B1" w:rsidR="009658AA" w:rsidRPr="00EC072D" w:rsidRDefault="009658AA" w:rsidP="00B6379B">
            <w:pPr>
              <w:autoSpaceDE w:val="0"/>
              <w:autoSpaceDN w:val="0"/>
              <w:adjustRightInd w:val="0"/>
              <w:jc w:val="center"/>
              <w:rPr>
                <w:sz w:val="28"/>
                <w:szCs w:val="28"/>
              </w:rPr>
            </w:pPr>
            <w:r w:rsidRPr="00EC072D">
              <w:rPr>
                <w:sz w:val="28"/>
                <w:szCs w:val="28"/>
              </w:rPr>
              <w:t>потребность в территории, для размещения объекта</w:t>
            </w:r>
            <w:r w:rsidR="00E76C2E" w:rsidRPr="00EC072D">
              <w:rPr>
                <w:sz w:val="28"/>
                <w:szCs w:val="28"/>
              </w:rPr>
              <w:t xml:space="preserve"> транспорта</w:t>
            </w:r>
            <w:r w:rsidRPr="00EC072D">
              <w:rPr>
                <w:sz w:val="28"/>
                <w:szCs w:val="28"/>
              </w:rPr>
              <w:t>, кв. м</w:t>
            </w:r>
          </w:p>
        </w:tc>
        <w:tc>
          <w:tcPr>
            <w:tcW w:w="1045" w:type="pct"/>
            <w:vMerge/>
            <w:tcBorders>
              <w:top w:val="single" w:sz="4" w:space="0" w:color="auto"/>
              <w:left w:val="single" w:sz="4" w:space="0" w:color="auto"/>
              <w:bottom w:val="single" w:sz="4" w:space="0" w:color="auto"/>
              <w:right w:val="single" w:sz="4" w:space="0" w:color="auto"/>
            </w:tcBorders>
            <w:vAlign w:val="center"/>
          </w:tcPr>
          <w:p w14:paraId="74D11E46" w14:textId="77777777" w:rsidR="009658AA" w:rsidRPr="00EC072D" w:rsidRDefault="009658AA" w:rsidP="00B6379B">
            <w:pPr>
              <w:pStyle w:val="ConsPlusNormal"/>
              <w:jc w:val="center"/>
              <w:rPr>
                <w:rFonts w:ascii="Times New Roman" w:hAnsi="Times New Roman" w:cs="Times New Roman"/>
                <w:b/>
                <w:sz w:val="28"/>
                <w:szCs w:val="28"/>
              </w:rPr>
            </w:pPr>
          </w:p>
        </w:tc>
      </w:tr>
    </w:tbl>
    <w:p w14:paraId="6B55DDD2" w14:textId="7BD33CD4" w:rsidR="009658AA" w:rsidRPr="00EC072D" w:rsidRDefault="009658AA" w:rsidP="009658AA">
      <w:pPr>
        <w:rPr>
          <w:sz w:val="2"/>
          <w:szCs w:val="2"/>
        </w:rPr>
      </w:pPr>
    </w:p>
    <w:tbl>
      <w:tblPr>
        <w:tblW w:w="5098" w:type="pct"/>
        <w:tblLayout w:type="fixed"/>
        <w:tblCellMar>
          <w:top w:w="28" w:type="dxa"/>
          <w:left w:w="28" w:type="dxa"/>
          <w:bottom w:w="28" w:type="dxa"/>
          <w:right w:w="28" w:type="dxa"/>
        </w:tblCellMar>
        <w:tblLook w:val="0000" w:firstRow="0" w:lastRow="0" w:firstColumn="0" w:lastColumn="0" w:noHBand="0" w:noVBand="0"/>
      </w:tblPr>
      <w:tblGrid>
        <w:gridCol w:w="3564"/>
        <w:gridCol w:w="4686"/>
        <w:gridCol w:w="3546"/>
        <w:gridCol w:w="3117"/>
      </w:tblGrid>
      <w:tr w:rsidR="00EC072D" w:rsidRPr="00EC072D" w14:paraId="474114FB" w14:textId="77777777" w:rsidTr="00E76C2E">
        <w:tc>
          <w:tcPr>
            <w:tcW w:w="1195" w:type="pct"/>
            <w:tcBorders>
              <w:top w:val="single" w:sz="4" w:space="0" w:color="auto"/>
              <w:left w:val="single" w:sz="4" w:space="0" w:color="auto"/>
              <w:bottom w:val="single" w:sz="4" w:space="0" w:color="auto"/>
              <w:right w:val="single" w:sz="4" w:space="0" w:color="auto"/>
            </w:tcBorders>
            <w:vAlign w:val="center"/>
          </w:tcPr>
          <w:p w14:paraId="582BC0F7" w14:textId="77777777" w:rsidR="009658AA" w:rsidRPr="00EC072D" w:rsidRDefault="009658AA" w:rsidP="00B6379B">
            <w:pPr>
              <w:autoSpaceDE w:val="0"/>
              <w:autoSpaceDN w:val="0"/>
              <w:adjustRightInd w:val="0"/>
              <w:jc w:val="center"/>
              <w:rPr>
                <w:sz w:val="28"/>
                <w:szCs w:val="28"/>
              </w:rPr>
            </w:pPr>
            <w:r w:rsidRPr="00EC072D">
              <w:rPr>
                <w:sz w:val="28"/>
                <w:szCs w:val="28"/>
              </w:rPr>
              <w:t>1</w:t>
            </w:r>
          </w:p>
        </w:tc>
        <w:tc>
          <w:tcPr>
            <w:tcW w:w="1571" w:type="pct"/>
            <w:tcBorders>
              <w:top w:val="single" w:sz="4" w:space="0" w:color="auto"/>
              <w:left w:val="single" w:sz="4" w:space="0" w:color="auto"/>
              <w:bottom w:val="single" w:sz="4" w:space="0" w:color="auto"/>
              <w:right w:val="single" w:sz="4" w:space="0" w:color="auto"/>
            </w:tcBorders>
            <w:vAlign w:val="center"/>
          </w:tcPr>
          <w:p w14:paraId="2196B15A" w14:textId="77777777" w:rsidR="009658AA" w:rsidRPr="00EC072D" w:rsidRDefault="009658AA" w:rsidP="00B6379B">
            <w:pPr>
              <w:autoSpaceDE w:val="0"/>
              <w:autoSpaceDN w:val="0"/>
              <w:adjustRightInd w:val="0"/>
              <w:jc w:val="center"/>
              <w:rPr>
                <w:sz w:val="28"/>
                <w:szCs w:val="28"/>
              </w:rPr>
            </w:pPr>
            <w:r w:rsidRPr="00EC072D">
              <w:rPr>
                <w:sz w:val="28"/>
                <w:szCs w:val="28"/>
              </w:rPr>
              <w:t>2</w:t>
            </w:r>
          </w:p>
        </w:tc>
        <w:tc>
          <w:tcPr>
            <w:tcW w:w="1189" w:type="pct"/>
            <w:tcBorders>
              <w:top w:val="single" w:sz="4" w:space="0" w:color="auto"/>
              <w:left w:val="single" w:sz="4" w:space="0" w:color="auto"/>
              <w:bottom w:val="single" w:sz="4" w:space="0" w:color="auto"/>
              <w:right w:val="single" w:sz="4" w:space="0" w:color="auto"/>
            </w:tcBorders>
            <w:vAlign w:val="center"/>
          </w:tcPr>
          <w:p w14:paraId="2D1E9992" w14:textId="77777777" w:rsidR="009658AA" w:rsidRPr="00EC072D" w:rsidRDefault="009658AA" w:rsidP="00B6379B">
            <w:pPr>
              <w:autoSpaceDE w:val="0"/>
              <w:autoSpaceDN w:val="0"/>
              <w:adjustRightInd w:val="0"/>
              <w:jc w:val="center"/>
              <w:rPr>
                <w:sz w:val="28"/>
                <w:szCs w:val="28"/>
              </w:rPr>
            </w:pPr>
            <w:r w:rsidRPr="00EC072D">
              <w:rPr>
                <w:sz w:val="28"/>
                <w:szCs w:val="28"/>
              </w:rPr>
              <w:t>3</w:t>
            </w:r>
          </w:p>
        </w:tc>
        <w:tc>
          <w:tcPr>
            <w:tcW w:w="1045" w:type="pct"/>
            <w:tcBorders>
              <w:top w:val="single" w:sz="4" w:space="0" w:color="auto"/>
              <w:left w:val="single" w:sz="4" w:space="0" w:color="auto"/>
              <w:bottom w:val="single" w:sz="4" w:space="0" w:color="auto"/>
              <w:right w:val="single" w:sz="4" w:space="0" w:color="auto"/>
            </w:tcBorders>
            <w:vAlign w:val="center"/>
          </w:tcPr>
          <w:p w14:paraId="09F641A5" w14:textId="77777777" w:rsidR="009658AA" w:rsidRPr="00EC072D" w:rsidRDefault="009658AA" w:rsidP="00B6379B">
            <w:pPr>
              <w:autoSpaceDE w:val="0"/>
              <w:autoSpaceDN w:val="0"/>
              <w:adjustRightInd w:val="0"/>
              <w:jc w:val="center"/>
              <w:rPr>
                <w:sz w:val="28"/>
                <w:szCs w:val="28"/>
              </w:rPr>
            </w:pPr>
            <w:r w:rsidRPr="00EC072D">
              <w:rPr>
                <w:sz w:val="28"/>
                <w:szCs w:val="28"/>
              </w:rPr>
              <w:t>4</w:t>
            </w:r>
          </w:p>
        </w:tc>
      </w:tr>
      <w:tr w:rsidR="0045529D" w:rsidRPr="00EC072D" w14:paraId="71A8D278" w14:textId="77777777" w:rsidTr="00E76C2E">
        <w:tc>
          <w:tcPr>
            <w:tcW w:w="1195" w:type="pct"/>
            <w:tcBorders>
              <w:top w:val="single" w:sz="4" w:space="0" w:color="auto"/>
              <w:left w:val="single" w:sz="4" w:space="0" w:color="auto"/>
              <w:bottom w:val="single" w:sz="4" w:space="0" w:color="auto"/>
              <w:right w:val="single" w:sz="4" w:space="0" w:color="auto"/>
            </w:tcBorders>
          </w:tcPr>
          <w:p w14:paraId="26CECA4F" w14:textId="77777777" w:rsidR="009658AA" w:rsidRPr="00EC072D" w:rsidRDefault="009658AA" w:rsidP="00B6379B">
            <w:pPr>
              <w:autoSpaceDE w:val="0"/>
              <w:autoSpaceDN w:val="0"/>
              <w:adjustRightInd w:val="0"/>
              <w:rPr>
                <w:sz w:val="28"/>
                <w:szCs w:val="28"/>
              </w:rPr>
            </w:pPr>
            <w:r w:rsidRPr="00EC072D">
              <w:rPr>
                <w:sz w:val="28"/>
                <w:szCs w:val="28"/>
              </w:rPr>
              <w:t>Автомобильные дороги местного значения в границах городского округа</w:t>
            </w:r>
          </w:p>
        </w:tc>
        <w:tc>
          <w:tcPr>
            <w:tcW w:w="1571" w:type="pct"/>
            <w:tcBorders>
              <w:top w:val="single" w:sz="4" w:space="0" w:color="auto"/>
              <w:left w:val="single" w:sz="4" w:space="0" w:color="auto"/>
              <w:bottom w:val="single" w:sz="4" w:space="0" w:color="auto"/>
              <w:right w:val="single" w:sz="4" w:space="0" w:color="auto"/>
            </w:tcBorders>
          </w:tcPr>
          <w:p w14:paraId="66340C78" w14:textId="6B5F9CD8" w:rsidR="009658AA" w:rsidRPr="00EC072D" w:rsidRDefault="00C46442" w:rsidP="008B52B6">
            <w:pPr>
              <w:pStyle w:val="aff2"/>
              <w:numPr>
                <w:ilvl w:val="0"/>
                <w:numId w:val="22"/>
              </w:numPr>
              <w:tabs>
                <w:tab w:val="left" w:pos="256"/>
              </w:tabs>
              <w:autoSpaceDE w:val="0"/>
              <w:autoSpaceDN w:val="0"/>
              <w:adjustRightInd w:val="0"/>
              <w:spacing w:line="240" w:lineRule="auto"/>
              <w:ind w:left="33" w:firstLine="0"/>
              <w:rPr>
                <w:sz w:val="28"/>
                <w:szCs w:val="28"/>
              </w:rPr>
            </w:pPr>
            <w:r w:rsidRPr="00EC072D">
              <w:rPr>
                <w:sz w:val="28"/>
                <w:szCs w:val="28"/>
              </w:rPr>
              <w:t>4,5</w:t>
            </w:r>
            <w:r w:rsidR="009658AA" w:rsidRPr="00EC072D">
              <w:rPr>
                <w:sz w:val="28"/>
                <w:szCs w:val="28"/>
              </w:rPr>
              <w:t xml:space="preserve"> км протяженности улично-дорожной сети на 1 кв. км территории городских населенных пунктов;</w:t>
            </w:r>
          </w:p>
          <w:p w14:paraId="75CF3447" w14:textId="7E352144" w:rsidR="009658AA" w:rsidRPr="00EC072D" w:rsidRDefault="00C46442" w:rsidP="008B52B6">
            <w:pPr>
              <w:pStyle w:val="aff2"/>
              <w:numPr>
                <w:ilvl w:val="0"/>
                <w:numId w:val="22"/>
              </w:numPr>
              <w:tabs>
                <w:tab w:val="left" w:pos="256"/>
              </w:tabs>
              <w:autoSpaceDE w:val="0"/>
              <w:autoSpaceDN w:val="0"/>
              <w:adjustRightInd w:val="0"/>
              <w:spacing w:line="240" w:lineRule="auto"/>
              <w:ind w:left="33" w:firstLine="0"/>
              <w:rPr>
                <w:sz w:val="28"/>
                <w:szCs w:val="28"/>
              </w:rPr>
            </w:pPr>
            <w:r w:rsidRPr="00EC072D">
              <w:rPr>
                <w:sz w:val="28"/>
                <w:szCs w:val="28"/>
              </w:rPr>
              <w:t>2</w:t>
            </w:r>
            <w:r w:rsidR="009658AA" w:rsidRPr="00EC072D">
              <w:rPr>
                <w:sz w:val="28"/>
                <w:szCs w:val="28"/>
              </w:rPr>
              <w:t>,5 км протяженности улично-дорожной сети на 1 кв. км территории сельских населенных пунктов</w:t>
            </w:r>
          </w:p>
        </w:tc>
        <w:tc>
          <w:tcPr>
            <w:tcW w:w="1189" w:type="pct"/>
            <w:tcBorders>
              <w:top w:val="single" w:sz="4" w:space="0" w:color="auto"/>
              <w:left w:val="single" w:sz="4" w:space="0" w:color="auto"/>
              <w:bottom w:val="single" w:sz="4" w:space="0" w:color="auto"/>
              <w:right w:val="single" w:sz="4" w:space="0" w:color="auto"/>
            </w:tcBorders>
          </w:tcPr>
          <w:p w14:paraId="29157C15" w14:textId="77777777" w:rsidR="009658AA" w:rsidRPr="00EC072D" w:rsidRDefault="009658AA" w:rsidP="00B6379B">
            <w:pPr>
              <w:autoSpaceDE w:val="0"/>
              <w:autoSpaceDN w:val="0"/>
              <w:adjustRightInd w:val="0"/>
              <w:rPr>
                <w:sz w:val="28"/>
                <w:szCs w:val="28"/>
              </w:rPr>
            </w:pPr>
            <w:r w:rsidRPr="00EC072D">
              <w:rPr>
                <w:sz w:val="28"/>
                <w:szCs w:val="28"/>
              </w:rPr>
              <w:t>не нормируется</w:t>
            </w:r>
          </w:p>
        </w:tc>
        <w:tc>
          <w:tcPr>
            <w:tcW w:w="1045" w:type="pct"/>
            <w:tcBorders>
              <w:top w:val="single" w:sz="4" w:space="0" w:color="auto"/>
              <w:left w:val="single" w:sz="4" w:space="0" w:color="auto"/>
              <w:bottom w:val="single" w:sz="4" w:space="0" w:color="auto"/>
              <w:right w:val="single" w:sz="4" w:space="0" w:color="auto"/>
            </w:tcBorders>
          </w:tcPr>
          <w:p w14:paraId="384607DF" w14:textId="77777777" w:rsidR="009658AA" w:rsidRPr="00EC072D" w:rsidRDefault="009658AA" w:rsidP="00B6379B">
            <w:pPr>
              <w:autoSpaceDE w:val="0"/>
              <w:autoSpaceDN w:val="0"/>
              <w:adjustRightInd w:val="0"/>
              <w:rPr>
                <w:sz w:val="28"/>
                <w:szCs w:val="28"/>
              </w:rPr>
            </w:pPr>
            <w:r w:rsidRPr="00EC072D">
              <w:rPr>
                <w:sz w:val="28"/>
                <w:szCs w:val="28"/>
              </w:rPr>
              <w:t>не нормируется</w:t>
            </w:r>
          </w:p>
        </w:tc>
      </w:tr>
    </w:tbl>
    <w:p w14:paraId="01DFF669" w14:textId="77777777" w:rsidR="00DC6E2C" w:rsidRPr="00EC072D" w:rsidRDefault="00DC6E2C" w:rsidP="00DC6E2C">
      <w:bookmarkStart w:id="207" w:name="_Toc88934935"/>
    </w:p>
    <w:p w14:paraId="07FCCDC6" w14:textId="77777777" w:rsidR="00DC6E2C" w:rsidRPr="00EC072D" w:rsidRDefault="00DC6E2C" w:rsidP="00DC6E2C"/>
    <w:p w14:paraId="086EDE2E" w14:textId="77777777" w:rsidR="00DC6E2C" w:rsidRPr="00EC072D" w:rsidRDefault="00DC6E2C" w:rsidP="00DC6E2C"/>
    <w:p w14:paraId="204E4C7E" w14:textId="77777777" w:rsidR="00DC6E2C" w:rsidRPr="00EC072D" w:rsidRDefault="00DC6E2C" w:rsidP="00DC6E2C"/>
    <w:p w14:paraId="5D2A85C5" w14:textId="7CCF5210" w:rsidR="009658AA" w:rsidRPr="00EC072D" w:rsidRDefault="009658AA" w:rsidP="008B52B6">
      <w:pPr>
        <w:pStyle w:val="S40"/>
        <w:numPr>
          <w:ilvl w:val="3"/>
          <w:numId w:val="24"/>
        </w:numPr>
        <w:rPr>
          <w:rFonts w:ascii="Times New Roman" w:hAnsi="Times New Roman" w:cs="Times New Roman"/>
          <w:sz w:val="28"/>
          <w:szCs w:val="28"/>
        </w:rPr>
      </w:pPr>
      <w:r w:rsidRPr="00EC072D">
        <w:rPr>
          <w:rFonts w:ascii="Times New Roman" w:hAnsi="Times New Roman" w:cs="Times New Roman"/>
          <w:sz w:val="28"/>
          <w:szCs w:val="28"/>
        </w:rPr>
        <w:lastRenderedPageBreak/>
        <w:t>Для объектов коммунальной инфраструктуры местного значения городского округа</w:t>
      </w:r>
      <w:bookmarkEnd w:id="207"/>
    </w:p>
    <w:p w14:paraId="737A6701" w14:textId="20C3E988" w:rsidR="007714FA" w:rsidRPr="00EC072D" w:rsidRDefault="007714FA" w:rsidP="007714FA">
      <w:pPr>
        <w:pStyle w:val="a6"/>
        <w:rPr>
          <w:rFonts w:ascii="Times New Roman" w:hAnsi="Times New Roman" w:cs="Times New Roman"/>
          <w:sz w:val="28"/>
          <w:szCs w:val="28"/>
        </w:rPr>
      </w:pPr>
      <w:r w:rsidRPr="00EC072D">
        <w:rPr>
          <w:rFonts w:ascii="Times New Roman" w:hAnsi="Times New Roman" w:cs="Times New Roman"/>
          <w:sz w:val="28"/>
          <w:szCs w:val="28"/>
        </w:rPr>
        <w:t>Расчетные показатели минимально-допустимого уровня обеспеченности территории объектами коммунальной инфраструктуры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не нормируются.</w:t>
      </w:r>
    </w:p>
    <w:p w14:paraId="5559AAA4" w14:textId="77777777" w:rsidR="006F62F0" w:rsidRPr="00EC072D" w:rsidRDefault="006F62F0" w:rsidP="007714FA">
      <w:pPr>
        <w:pStyle w:val="a6"/>
        <w:rPr>
          <w:rFonts w:ascii="Times New Roman" w:hAnsi="Times New Roman" w:cs="Times New Roman"/>
          <w:sz w:val="28"/>
          <w:szCs w:val="28"/>
        </w:rPr>
        <w:sectPr w:rsidR="006F62F0" w:rsidRPr="00EC072D" w:rsidSect="00E76C2E">
          <w:pgSz w:w="16838" w:h="11906" w:orient="landscape" w:code="9"/>
          <w:pgMar w:top="1134" w:right="1134" w:bottom="851" w:left="1134" w:header="425" w:footer="544" w:gutter="0"/>
          <w:cols w:space="708"/>
          <w:docGrid w:linePitch="360"/>
        </w:sectPr>
      </w:pPr>
    </w:p>
    <w:p w14:paraId="0A311445" w14:textId="279E9857" w:rsidR="00C13F7B" w:rsidRPr="00EC072D" w:rsidRDefault="00386D6C" w:rsidP="00CD1C4C">
      <w:pPr>
        <w:pStyle w:val="13"/>
        <w:numPr>
          <w:ilvl w:val="0"/>
          <w:numId w:val="0"/>
        </w:numPr>
        <w:jc w:val="left"/>
      </w:pPr>
      <w:bookmarkStart w:id="208" w:name="_Toc523245361"/>
      <w:bookmarkStart w:id="209" w:name="_Toc88934936"/>
      <w:bookmarkStart w:id="210" w:name="_Toc440295389"/>
      <w:bookmarkStart w:id="211" w:name="_Toc458948969"/>
      <w:bookmarkStart w:id="212" w:name="_Toc458969823"/>
      <w:bookmarkStart w:id="213" w:name="_Toc458969881"/>
      <w:bookmarkStart w:id="214" w:name="_Toc459029102"/>
      <w:bookmarkStart w:id="215" w:name="_Toc459035992"/>
      <w:bookmarkStart w:id="216" w:name="_Toc459036821"/>
      <w:bookmarkStart w:id="217" w:name="_Toc459042191"/>
      <w:bookmarkStart w:id="218" w:name="_Toc459044663"/>
      <w:bookmarkStart w:id="219" w:name="_Toc459050762"/>
      <w:bookmarkStart w:id="220" w:name="_Toc459051332"/>
      <w:bookmarkStart w:id="221" w:name="_Toc459052282"/>
      <w:bookmarkStart w:id="222" w:name="_Toc459054213"/>
      <w:bookmarkStart w:id="223" w:name="_Toc459055023"/>
      <w:bookmarkStart w:id="224" w:name="_Toc459130847"/>
      <w:bookmarkStart w:id="225" w:name="_Toc459199949"/>
      <w:bookmarkStart w:id="226" w:name="_Toc459202060"/>
      <w:bookmarkStart w:id="227" w:name="_Toc459132880"/>
      <w:bookmarkStart w:id="228" w:name="_Toc459140643"/>
      <w:bookmarkStart w:id="229" w:name="_Toc459141284"/>
      <w:bookmarkStart w:id="230" w:name="_Toc459202485"/>
      <w:bookmarkStart w:id="231" w:name="_Toc459302295"/>
      <w:bookmarkStart w:id="232" w:name="_Toc459308333"/>
      <w:bookmarkStart w:id="233" w:name="_Toc459308687"/>
      <w:bookmarkStart w:id="234" w:name="_Toc459308861"/>
      <w:bookmarkStart w:id="235" w:name="_Toc45930900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C072D">
        <w:lastRenderedPageBreak/>
        <w:t>ПРИЛОЖЕНИЕ</w:t>
      </w:r>
      <w:r w:rsidRPr="00EC072D">
        <w:rPr>
          <w:lang w:val="ru-RU"/>
        </w:rPr>
        <w:t> </w:t>
      </w:r>
      <w:r w:rsidR="00357614" w:rsidRPr="00EC072D">
        <w:t>А</w:t>
      </w:r>
      <w:r w:rsidR="00C13F7B" w:rsidRPr="00EC072D">
        <w:t xml:space="preserve">. </w:t>
      </w:r>
      <w:r w:rsidR="00517525" w:rsidRPr="00EC072D">
        <w:t>Локальные системы расселения Уссурийского городского округа</w:t>
      </w:r>
      <w:bookmarkEnd w:id="208"/>
      <w:bookmarkEnd w:id="209"/>
    </w:p>
    <w:p w14:paraId="75571FB5" w14:textId="3F794970" w:rsidR="0097118A" w:rsidRPr="00EC072D" w:rsidRDefault="0097118A" w:rsidP="00CD1C4C">
      <w:pPr>
        <w:pStyle w:val="af1"/>
      </w:pPr>
      <w:r w:rsidRPr="00EC072D">
        <w:t>Таблица А.1 – Характеристика локальных систем расселения Уссурийского городского округа</w:t>
      </w:r>
    </w:p>
    <w:tbl>
      <w:tblPr>
        <w:tblStyle w:val="1c"/>
        <w:tblW w:w="5000" w:type="pct"/>
        <w:tblLayout w:type="fixed"/>
        <w:tblLook w:val="0000" w:firstRow="0" w:lastRow="0" w:firstColumn="0" w:lastColumn="0" w:noHBand="0" w:noVBand="0"/>
      </w:tblPr>
      <w:tblGrid>
        <w:gridCol w:w="1811"/>
        <w:gridCol w:w="2834"/>
        <w:gridCol w:w="3685"/>
        <w:gridCol w:w="3827"/>
        <w:gridCol w:w="2629"/>
      </w:tblGrid>
      <w:tr w:rsidR="00EC072D" w:rsidRPr="00EC072D" w14:paraId="20D7BB9D" w14:textId="7FA1571C" w:rsidTr="00C5599E">
        <w:trPr>
          <w:trHeight w:val="722"/>
          <w:tblHeader/>
        </w:trPr>
        <w:tc>
          <w:tcPr>
            <w:tcW w:w="612" w:type="pct"/>
            <w:vAlign w:val="center"/>
          </w:tcPr>
          <w:p w14:paraId="3791EB39" w14:textId="0EAD5140" w:rsidR="00D516D2" w:rsidRPr="00EC072D" w:rsidRDefault="00D516D2" w:rsidP="00E76C2E">
            <w:pPr>
              <w:jc w:val="center"/>
              <w:rPr>
                <w:sz w:val="28"/>
                <w:szCs w:val="28"/>
              </w:rPr>
            </w:pPr>
            <w:r w:rsidRPr="00EC072D">
              <w:rPr>
                <w:sz w:val="28"/>
                <w:szCs w:val="28"/>
              </w:rPr>
              <w:t>Условный номер</w:t>
            </w:r>
            <w:r w:rsidR="00E76C2E" w:rsidRPr="00EC072D">
              <w:rPr>
                <w:sz w:val="28"/>
                <w:szCs w:val="28"/>
              </w:rPr>
              <w:t xml:space="preserve"> </w:t>
            </w:r>
            <w:r w:rsidRPr="00EC072D">
              <w:rPr>
                <w:sz w:val="28"/>
                <w:szCs w:val="28"/>
              </w:rPr>
              <w:t>локальной системы расселения</w:t>
            </w:r>
          </w:p>
        </w:tc>
        <w:tc>
          <w:tcPr>
            <w:tcW w:w="958" w:type="pct"/>
            <w:vAlign w:val="center"/>
          </w:tcPr>
          <w:p w14:paraId="6A49E9E8" w14:textId="5A854DE3" w:rsidR="00D516D2" w:rsidRPr="00EC072D" w:rsidRDefault="00D516D2" w:rsidP="00E76C2E">
            <w:pPr>
              <w:jc w:val="center"/>
              <w:rPr>
                <w:sz w:val="28"/>
                <w:szCs w:val="28"/>
              </w:rPr>
            </w:pPr>
            <w:r w:rsidRPr="00EC072D">
              <w:rPr>
                <w:sz w:val="28"/>
                <w:szCs w:val="28"/>
              </w:rPr>
              <w:t>Наименование локальной системы расселения</w:t>
            </w:r>
          </w:p>
        </w:tc>
        <w:tc>
          <w:tcPr>
            <w:tcW w:w="1246" w:type="pct"/>
            <w:vAlign w:val="center"/>
          </w:tcPr>
          <w:p w14:paraId="309F4F2F" w14:textId="77777777" w:rsidR="00D516D2" w:rsidRPr="00EC072D" w:rsidRDefault="00D516D2" w:rsidP="00E76C2E">
            <w:pPr>
              <w:jc w:val="center"/>
              <w:rPr>
                <w:sz w:val="28"/>
                <w:szCs w:val="28"/>
              </w:rPr>
            </w:pPr>
            <w:r w:rsidRPr="00EC072D">
              <w:rPr>
                <w:sz w:val="28"/>
                <w:szCs w:val="28"/>
              </w:rPr>
              <w:t>Центр локальной системы расселения (общественный центр), ранг</w:t>
            </w:r>
          </w:p>
        </w:tc>
        <w:tc>
          <w:tcPr>
            <w:tcW w:w="1294" w:type="pct"/>
            <w:vAlign w:val="center"/>
          </w:tcPr>
          <w:p w14:paraId="6AAD991C" w14:textId="739353DB" w:rsidR="00D516D2" w:rsidRPr="00EC072D" w:rsidRDefault="00C5599E" w:rsidP="00C5599E">
            <w:pPr>
              <w:jc w:val="center"/>
              <w:rPr>
                <w:sz w:val="28"/>
                <w:szCs w:val="28"/>
              </w:rPr>
            </w:pPr>
            <w:r w:rsidRPr="00EC072D">
              <w:rPr>
                <w:sz w:val="28"/>
                <w:szCs w:val="28"/>
              </w:rPr>
              <w:t>Населенные пункты</w:t>
            </w:r>
            <w:r w:rsidR="00D516D2" w:rsidRPr="00EC072D">
              <w:rPr>
                <w:sz w:val="28"/>
                <w:szCs w:val="28"/>
              </w:rPr>
              <w:t>, входящ</w:t>
            </w:r>
            <w:r w:rsidRPr="00EC072D">
              <w:rPr>
                <w:sz w:val="28"/>
                <w:szCs w:val="28"/>
              </w:rPr>
              <w:t>ие</w:t>
            </w:r>
            <w:r w:rsidR="00D516D2" w:rsidRPr="00EC072D">
              <w:rPr>
                <w:sz w:val="28"/>
                <w:szCs w:val="28"/>
              </w:rPr>
              <w:t xml:space="preserve"> в состав локальной системы расселения</w:t>
            </w:r>
          </w:p>
        </w:tc>
        <w:tc>
          <w:tcPr>
            <w:tcW w:w="889" w:type="pct"/>
            <w:vAlign w:val="center"/>
          </w:tcPr>
          <w:p w14:paraId="6B97D251" w14:textId="7604F383" w:rsidR="00D516D2" w:rsidRPr="00EC072D" w:rsidRDefault="00D516D2" w:rsidP="00E76C2E">
            <w:pPr>
              <w:jc w:val="center"/>
              <w:rPr>
                <w:sz w:val="28"/>
                <w:szCs w:val="28"/>
              </w:rPr>
            </w:pPr>
            <w:r w:rsidRPr="00EC072D">
              <w:rPr>
                <w:sz w:val="28"/>
                <w:szCs w:val="28"/>
              </w:rPr>
              <w:t>Числ</w:t>
            </w:r>
            <w:r w:rsidR="00E76C2E" w:rsidRPr="00EC072D">
              <w:rPr>
                <w:sz w:val="28"/>
                <w:szCs w:val="28"/>
              </w:rPr>
              <w:t xml:space="preserve">енность населения </w:t>
            </w:r>
            <w:r w:rsidR="00C5599E" w:rsidRPr="00EC072D">
              <w:rPr>
                <w:sz w:val="28"/>
                <w:szCs w:val="28"/>
              </w:rPr>
              <w:br/>
            </w:r>
            <w:proofErr w:type="gramStart"/>
            <w:r w:rsidR="00E76C2E" w:rsidRPr="00EC072D">
              <w:rPr>
                <w:sz w:val="28"/>
                <w:szCs w:val="28"/>
              </w:rPr>
              <w:t>на </w:t>
            </w:r>
            <w:r w:rsidR="00F51ECC" w:rsidRPr="00EC072D">
              <w:rPr>
                <w:sz w:val="28"/>
                <w:szCs w:val="28"/>
              </w:rPr>
              <w:t>конец</w:t>
            </w:r>
            <w:proofErr w:type="gramEnd"/>
            <w:r w:rsidR="00F51ECC" w:rsidRPr="00EC072D">
              <w:rPr>
                <w:sz w:val="28"/>
                <w:szCs w:val="28"/>
              </w:rPr>
              <w:t xml:space="preserve"> 2020 </w:t>
            </w:r>
            <w:r w:rsidRPr="00EC072D">
              <w:rPr>
                <w:sz w:val="28"/>
                <w:szCs w:val="28"/>
              </w:rPr>
              <w:t>года, человек</w:t>
            </w:r>
          </w:p>
        </w:tc>
      </w:tr>
    </w:tbl>
    <w:p w14:paraId="4FFBA42A" w14:textId="77777777" w:rsidR="00C5599E" w:rsidRPr="00EC072D" w:rsidRDefault="00C5599E">
      <w:pPr>
        <w:rPr>
          <w:sz w:val="2"/>
          <w:szCs w:val="2"/>
        </w:rPr>
      </w:pPr>
    </w:p>
    <w:tbl>
      <w:tblPr>
        <w:tblStyle w:val="1c"/>
        <w:tblW w:w="5000" w:type="pct"/>
        <w:tblLayout w:type="fixed"/>
        <w:tblLook w:val="0000" w:firstRow="0" w:lastRow="0" w:firstColumn="0" w:lastColumn="0" w:noHBand="0" w:noVBand="0"/>
      </w:tblPr>
      <w:tblGrid>
        <w:gridCol w:w="1811"/>
        <w:gridCol w:w="2834"/>
        <w:gridCol w:w="3685"/>
        <w:gridCol w:w="3827"/>
        <w:gridCol w:w="2629"/>
      </w:tblGrid>
      <w:tr w:rsidR="00EC072D" w:rsidRPr="00EC072D" w14:paraId="267705A9" w14:textId="77777777" w:rsidTr="00C73953">
        <w:trPr>
          <w:trHeight w:val="198"/>
          <w:tblHeader/>
        </w:trPr>
        <w:tc>
          <w:tcPr>
            <w:tcW w:w="612" w:type="pct"/>
            <w:vAlign w:val="center"/>
          </w:tcPr>
          <w:p w14:paraId="18CC0003" w14:textId="6824D0C3" w:rsidR="00C5599E" w:rsidRPr="00EC072D" w:rsidRDefault="00C5599E" w:rsidP="00C5599E">
            <w:pPr>
              <w:jc w:val="center"/>
              <w:rPr>
                <w:sz w:val="28"/>
                <w:szCs w:val="28"/>
              </w:rPr>
            </w:pPr>
            <w:r w:rsidRPr="00EC072D">
              <w:rPr>
                <w:sz w:val="28"/>
                <w:szCs w:val="28"/>
              </w:rPr>
              <w:t>1</w:t>
            </w:r>
          </w:p>
        </w:tc>
        <w:tc>
          <w:tcPr>
            <w:tcW w:w="958" w:type="pct"/>
            <w:vAlign w:val="center"/>
          </w:tcPr>
          <w:p w14:paraId="65292717" w14:textId="6769A646" w:rsidR="00C5599E" w:rsidRPr="00EC072D" w:rsidRDefault="00C5599E" w:rsidP="00C5599E">
            <w:pPr>
              <w:jc w:val="center"/>
              <w:rPr>
                <w:sz w:val="28"/>
                <w:szCs w:val="28"/>
              </w:rPr>
            </w:pPr>
            <w:r w:rsidRPr="00EC072D">
              <w:rPr>
                <w:sz w:val="28"/>
                <w:szCs w:val="28"/>
              </w:rPr>
              <w:t>2</w:t>
            </w:r>
          </w:p>
        </w:tc>
        <w:tc>
          <w:tcPr>
            <w:tcW w:w="1246" w:type="pct"/>
            <w:vAlign w:val="center"/>
          </w:tcPr>
          <w:p w14:paraId="76CD7970" w14:textId="5B1CB8AC" w:rsidR="00C5599E" w:rsidRPr="00EC072D" w:rsidRDefault="00C5599E" w:rsidP="00C5599E">
            <w:pPr>
              <w:jc w:val="center"/>
              <w:rPr>
                <w:sz w:val="28"/>
                <w:szCs w:val="28"/>
              </w:rPr>
            </w:pPr>
            <w:r w:rsidRPr="00EC072D">
              <w:rPr>
                <w:sz w:val="28"/>
                <w:szCs w:val="28"/>
              </w:rPr>
              <w:t>3</w:t>
            </w:r>
          </w:p>
        </w:tc>
        <w:tc>
          <w:tcPr>
            <w:tcW w:w="1294" w:type="pct"/>
            <w:vAlign w:val="center"/>
          </w:tcPr>
          <w:p w14:paraId="43B8C6F5" w14:textId="77E5983D" w:rsidR="00C5599E" w:rsidRPr="00EC072D" w:rsidRDefault="00C5599E" w:rsidP="00C5599E">
            <w:pPr>
              <w:jc w:val="center"/>
              <w:rPr>
                <w:sz w:val="28"/>
                <w:szCs w:val="28"/>
              </w:rPr>
            </w:pPr>
            <w:r w:rsidRPr="00EC072D">
              <w:rPr>
                <w:sz w:val="28"/>
                <w:szCs w:val="28"/>
              </w:rPr>
              <w:t>4</w:t>
            </w:r>
          </w:p>
        </w:tc>
        <w:tc>
          <w:tcPr>
            <w:tcW w:w="889" w:type="pct"/>
            <w:vAlign w:val="center"/>
          </w:tcPr>
          <w:p w14:paraId="22B575DB" w14:textId="3E0E62BB" w:rsidR="00C5599E" w:rsidRPr="00EC072D" w:rsidRDefault="00C5599E" w:rsidP="00C5599E">
            <w:pPr>
              <w:jc w:val="center"/>
              <w:rPr>
                <w:sz w:val="28"/>
                <w:szCs w:val="28"/>
              </w:rPr>
            </w:pPr>
            <w:r w:rsidRPr="00EC072D">
              <w:rPr>
                <w:sz w:val="28"/>
                <w:szCs w:val="28"/>
              </w:rPr>
              <w:t>5</w:t>
            </w:r>
          </w:p>
        </w:tc>
      </w:tr>
      <w:tr w:rsidR="00EC072D" w:rsidRPr="00EC072D" w14:paraId="1B9F3B7B" w14:textId="16AD359F" w:rsidTr="00C5599E">
        <w:trPr>
          <w:trHeight w:val="198"/>
        </w:trPr>
        <w:tc>
          <w:tcPr>
            <w:tcW w:w="612" w:type="pct"/>
          </w:tcPr>
          <w:p w14:paraId="3C7CE177" w14:textId="620104DF" w:rsidR="00D516D2" w:rsidRPr="00EC072D" w:rsidRDefault="00D516D2" w:rsidP="00C5599E">
            <w:pPr>
              <w:jc w:val="center"/>
              <w:rPr>
                <w:sz w:val="28"/>
                <w:szCs w:val="28"/>
              </w:rPr>
            </w:pPr>
            <w:r w:rsidRPr="00EC072D">
              <w:rPr>
                <w:sz w:val="28"/>
                <w:szCs w:val="28"/>
              </w:rPr>
              <w:t>I</w:t>
            </w:r>
          </w:p>
        </w:tc>
        <w:tc>
          <w:tcPr>
            <w:tcW w:w="958" w:type="pct"/>
          </w:tcPr>
          <w:p w14:paraId="72479269" w14:textId="33B5C8C8" w:rsidR="00D516D2" w:rsidRPr="00EC072D" w:rsidRDefault="00D516D2" w:rsidP="00C5599E">
            <w:pPr>
              <w:rPr>
                <w:sz w:val="28"/>
                <w:szCs w:val="28"/>
              </w:rPr>
            </w:pPr>
            <w:r w:rsidRPr="00EC072D">
              <w:rPr>
                <w:sz w:val="28"/>
                <w:szCs w:val="28"/>
              </w:rPr>
              <w:t>Алексей-Никольская</w:t>
            </w:r>
          </w:p>
        </w:tc>
        <w:tc>
          <w:tcPr>
            <w:tcW w:w="1246" w:type="pct"/>
          </w:tcPr>
          <w:p w14:paraId="3EC8B616" w14:textId="64C092BB" w:rsidR="00D516D2" w:rsidRPr="00EC072D" w:rsidRDefault="00D516D2" w:rsidP="00C5599E">
            <w:pPr>
              <w:rPr>
                <w:sz w:val="28"/>
                <w:szCs w:val="28"/>
              </w:rPr>
            </w:pPr>
            <w:proofErr w:type="gramStart"/>
            <w:r w:rsidRPr="00EC072D">
              <w:rPr>
                <w:sz w:val="28"/>
                <w:szCs w:val="28"/>
              </w:rPr>
              <w:t>с</w:t>
            </w:r>
            <w:proofErr w:type="gramEnd"/>
            <w:r w:rsidRPr="00EC072D">
              <w:rPr>
                <w:sz w:val="28"/>
                <w:szCs w:val="28"/>
              </w:rPr>
              <w:t xml:space="preserve">. </w:t>
            </w:r>
            <w:proofErr w:type="gramStart"/>
            <w:r w:rsidR="00C5599E" w:rsidRPr="00EC072D">
              <w:rPr>
                <w:sz w:val="28"/>
                <w:szCs w:val="28"/>
              </w:rPr>
              <w:t>Алексей-Никольское</w:t>
            </w:r>
            <w:proofErr w:type="gramEnd"/>
            <w:r w:rsidR="00C5599E" w:rsidRPr="00EC072D">
              <w:rPr>
                <w:sz w:val="28"/>
                <w:szCs w:val="28"/>
              </w:rPr>
              <w:t>, III </w:t>
            </w:r>
            <w:r w:rsidRPr="00EC072D">
              <w:rPr>
                <w:sz w:val="28"/>
                <w:szCs w:val="28"/>
              </w:rPr>
              <w:t>ранга</w:t>
            </w:r>
          </w:p>
        </w:tc>
        <w:tc>
          <w:tcPr>
            <w:tcW w:w="1294" w:type="pct"/>
          </w:tcPr>
          <w:p w14:paraId="7E967FC8" w14:textId="77777777" w:rsidR="00D516D2" w:rsidRPr="00EC072D" w:rsidRDefault="00D516D2" w:rsidP="00C5599E">
            <w:pPr>
              <w:rPr>
                <w:sz w:val="28"/>
                <w:szCs w:val="28"/>
              </w:rPr>
            </w:pPr>
            <w:r w:rsidRPr="00EC072D">
              <w:rPr>
                <w:sz w:val="28"/>
                <w:szCs w:val="28"/>
              </w:rPr>
              <w:t xml:space="preserve">с. </w:t>
            </w:r>
            <w:proofErr w:type="spellStart"/>
            <w:r w:rsidRPr="00EC072D">
              <w:rPr>
                <w:sz w:val="28"/>
                <w:szCs w:val="28"/>
              </w:rPr>
              <w:t>Корфовка</w:t>
            </w:r>
            <w:proofErr w:type="spellEnd"/>
          </w:p>
          <w:p w14:paraId="34FE5212" w14:textId="6EB120A7" w:rsidR="00D516D2" w:rsidRPr="00EC072D" w:rsidRDefault="00D516D2" w:rsidP="00C5599E">
            <w:pPr>
              <w:rPr>
                <w:sz w:val="28"/>
                <w:szCs w:val="28"/>
              </w:rPr>
            </w:pPr>
            <w:r w:rsidRPr="00EC072D">
              <w:rPr>
                <w:sz w:val="28"/>
                <w:szCs w:val="28"/>
              </w:rPr>
              <w:t xml:space="preserve">с. </w:t>
            </w:r>
            <w:proofErr w:type="spellStart"/>
            <w:proofErr w:type="gramStart"/>
            <w:r w:rsidRPr="00EC072D">
              <w:rPr>
                <w:sz w:val="28"/>
                <w:szCs w:val="28"/>
              </w:rPr>
              <w:t>Николо</w:t>
            </w:r>
            <w:proofErr w:type="spellEnd"/>
            <w:r w:rsidRPr="00EC072D">
              <w:rPr>
                <w:sz w:val="28"/>
                <w:szCs w:val="28"/>
              </w:rPr>
              <w:t>-Львовское</w:t>
            </w:r>
            <w:proofErr w:type="gramEnd"/>
          </w:p>
        </w:tc>
        <w:tc>
          <w:tcPr>
            <w:tcW w:w="889" w:type="pct"/>
          </w:tcPr>
          <w:p w14:paraId="0DEEDA86" w14:textId="4AA77C84" w:rsidR="00D516D2" w:rsidRPr="00EC072D" w:rsidRDefault="0090061E" w:rsidP="00C5599E">
            <w:pPr>
              <w:rPr>
                <w:sz w:val="28"/>
                <w:szCs w:val="28"/>
              </w:rPr>
            </w:pPr>
            <w:r w:rsidRPr="00EC072D">
              <w:rPr>
                <w:sz w:val="28"/>
                <w:szCs w:val="28"/>
              </w:rPr>
              <w:t>631</w:t>
            </w:r>
          </w:p>
        </w:tc>
      </w:tr>
      <w:tr w:rsidR="00EC072D" w:rsidRPr="00EC072D" w14:paraId="574474A6" w14:textId="334A3E45" w:rsidTr="00C5599E">
        <w:tc>
          <w:tcPr>
            <w:tcW w:w="612" w:type="pct"/>
          </w:tcPr>
          <w:p w14:paraId="1374DE2F" w14:textId="5C24C643" w:rsidR="00D516D2" w:rsidRPr="00EC072D" w:rsidRDefault="00D516D2" w:rsidP="00C5599E">
            <w:pPr>
              <w:jc w:val="center"/>
              <w:rPr>
                <w:sz w:val="28"/>
                <w:szCs w:val="28"/>
              </w:rPr>
            </w:pPr>
            <w:r w:rsidRPr="00EC072D">
              <w:rPr>
                <w:sz w:val="28"/>
                <w:szCs w:val="28"/>
              </w:rPr>
              <w:t>II</w:t>
            </w:r>
          </w:p>
        </w:tc>
        <w:tc>
          <w:tcPr>
            <w:tcW w:w="958" w:type="pct"/>
          </w:tcPr>
          <w:p w14:paraId="306DE893" w14:textId="4BE33BBF" w:rsidR="00D516D2" w:rsidRPr="00EC072D" w:rsidRDefault="00D516D2" w:rsidP="00C5599E">
            <w:pPr>
              <w:rPr>
                <w:sz w:val="28"/>
                <w:szCs w:val="28"/>
              </w:rPr>
            </w:pPr>
            <w:proofErr w:type="spellStart"/>
            <w:r w:rsidRPr="00EC072D">
              <w:rPr>
                <w:sz w:val="28"/>
                <w:szCs w:val="28"/>
              </w:rPr>
              <w:t>Борисовская</w:t>
            </w:r>
            <w:proofErr w:type="spellEnd"/>
          </w:p>
        </w:tc>
        <w:tc>
          <w:tcPr>
            <w:tcW w:w="1246" w:type="pct"/>
          </w:tcPr>
          <w:p w14:paraId="03800C66" w14:textId="52B36380" w:rsidR="00D516D2" w:rsidRPr="00EC072D" w:rsidRDefault="00D516D2" w:rsidP="00C5599E">
            <w:pPr>
              <w:rPr>
                <w:sz w:val="28"/>
                <w:szCs w:val="28"/>
              </w:rPr>
            </w:pPr>
            <w:proofErr w:type="gramStart"/>
            <w:r w:rsidRPr="00EC072D">
              <w:rPr>
                <w:sz w:val="28"/>
                <w:szCs w:val="28"/>
              </w:rPr>
              <w:t>с</w:t>
            </w:r>
            <w:proofErr w:type="gramEnd"/>
            <w:r w:rsidRPr="00EC072D">
              <w:rPr>
                <w:sz w:val="28"/>
                <w:szCs w:val="28"/>
              </w:rPr>
              <w:t xml:space="preserve">. </w:t>
            </w:r>
            <w:proofErr w:type="gramStart"/>
            <w:r w:rsidRPr="00EC072D">
              <w:rPr>
                <w:sz w:val="28"/>
                <w:szCs w:val="28"/>
              </w:rPr>
              <w:t>Борисовка</w:t>
            </w:r>
            <w:proofErr w:type="gramEnd"/>
            <w:r w:rsidRPr="00EC072D">
              <w:rPr>
                <w:sz w:val="28"/>
                <w:szCs w:val="28"/>
              </w:rPr>
              <w:t>, II ранга</w:t>
            </w:r>
          </w:p>
        </w:tc>
        <w:tc>
          <w:tcPr>
            <w:tcW w:w="1294" w:type="pct"/>
          </w:tcPr>
          <w:p w14:paraId="56CE3142" w14:textId="77777777" w:rsidR="00D516D2" w:rsidRPr="00EC072D" w:rsidRDefault="00D516D2" w:rsidP="00C5599E">
            <w:pPr>
              <w:rPr>
                <w:sz w:val="28"/>
                <w:szCs w:val="28"/>
              </w:rPr>
            </w:pPr>
            <w:r w:rsidRPr="00EC072D">
              <w:rPr>
                <w:sz w:val="28"/>
                <w:szCs w:val="28"/>
              </w:rPr>
              <w:t xml:space="preserve">с. </w:t>
            </w:r>
            <w:proofErr w:type="spellStart"/>
            <w:r w:rsidRPr="00EC072D">
              <w:rPr>
                <w:sz w:val="28"/>
                <w:szCs w:val="28"/>
              </w:rPr>
              <w:t>Борисовский</w:t>
            </w:r>
            <w:proofErr w:type="spellEnd"/>
            <w:r w:rsidRPr="00EC072D">
              <w:rPr>
                <w:sz w:val="28"/>
                <w:szCs w:val="28"/>
              </w:rPr>
              <w:t xml:space="preserve"> мост</w:t>
            </w:r>
          </w:p>
          <w:p w14:paraId="38687EBD" w14:textId="77777777" w:rsidR="00D516D2" w:rsidRPr="00EC072D" w:rsidRDefault="00D516D2" w:rsidP="00C5599E">
            <w:pPr>
              <w:rPr>
                <w:sz w:val="28"/>
                <w:szCs w:val="28"/>
              </w:rPr>
            </w:pPr>
            <w:r w:rsidRPr="00EC072D">
              <w:rPr>
                <w:sz w:val="28"/>
                <w:szCs w:val="28"/>
              </w:rPr>
              <w:t>с. ДЭУ-196</w:t>
            </w:r>
          </w:p>
          <w:p w14:paraId="626852FC" w14:textId="05189C69" w:rsidR="00D516D2" w:rsidRPr="00EC072D" w:rsidRDefault="00D516D2" w:rsidP="00C5599E">
            <w:pPr>
              <w:rPr>
                <w:sz w:val="28"/>
                <w:szCs w:val="28"/>
              </w:rPr>
            </w:pPr>
            <w:r w:rsidRPr="00EC072D">
              <w:rPr>
                <w:sz w:val="28"/>
                <w:szCs w:val="28"/>
              </w:rPr>
              <w:t xml:space="preserve">с. </w:t>
            </w:r>
            <w:proofErr w:type="spellStart"/>
            <w:r w:rsidRPr="00EC072D">
              <w:rPr>
                <w:sz w:val="28"/>
                <w:szCs w:val="28"/>
              </w:rPr>
              <w:t>Кугуки</w:t>
            </w:r>
            <w:proofErr w:type="spellEnd"/>
          </w:p>
        </w:tc>
        <w:tc>
          <w:tcPr>
            <w:tcW w:w="889" w:type="pct"/>
          </w:tcPr>
          <w:p w14:paraId="42439989" w14:textId="542A5D02" w:rsidR="00D516D2" w:rsidRPr="00EC072D" w:rsidRDefault="0090061E" w:rsidP="00C5599E">
            <w:pPr>
              <w:rPr>
                <w:sz w:val="28"/>
                <w:szCs w:val="28"/>
              </w:rPr>
            </w:pPr>
            <w:r w:rsidRPr="00EC072D">
              <w:rPr>
                <w:sz w:val="28"/>
                <w:szCs w:val="28"/>
              </w:rPr>
              <w:t>2531</w:t>
            </w:r>
          </w:p>
        </w:tc>
      </w:tr>
      <w:tr w:rsidR="00EC072D" w:rsidRPr="00EC072D" w14:paraId="3E5D129C" w14:textId="1CC23EA6" w:rsidTr="00C5599E">
        <w:tc>
          <w:tcPr>
            <w:tcW w:w="612" w:type="pct"/>
          </w:tcPr>
          <w:p w14:paraId="313F72B9" w14:textId="10F48687" w:rsidR="00D516D2" w:rsidRPr="00EC072D" w:rsidRDefault="00D516D2" w:rsidP="00C5599E">
            <w:pPr>
              <w:jc w:val="center"/>
              <w:rPr>
                <w:sz w:val="28"/>
                <w:szCs w:val="28"/>
              </w:rPr>
            </w:pPr>
            <w:r w:rsidRPr="00EC072D">
              <w:rPr>
                <w:sz w:val="28"/>
                <w:szCs w:val="28"/>
              </w:rPr>
              <w:t>III</w:t>
            </w:r>
          </w:p>
        </w:tc>
        <w:tc>
          <w:tcPr>
            <w:tcW w:w="958" w:type="pct"/>
          </w:tcPr>
          <w:p w14:paraId="58A6C886" w14:textId="75D9F06E" w:rsidR="00D516D2" w:rsidRPr="00EC072D" w:rsidRDefault="00D516D2" w:rsidP="00C5599E">
            <w:pPr>
              <w:rPr>
                <w:sz w:val="28"/>
                <w:szCs w:val="28"/>
              </w:rPr>
            </w:pPr>
            <w:r w:rsidRPr="00EC072D">
              <w:rPr>
                <w:sz w:val="28"/>
                <w:szCs w:val="28"/>
              </w:rPr>
              <w:t>Воздвиженская</w:t>
            </w:r>
          </w:p>
        </w:tc>
        <w:tc>
          <w:tcPr>
            <w:tcW w:w="1246" w:type="pct"/>
          </w:tcPr>
          <w:p w14:paraId="1167B1B9" w14:textId="1D3F0D33" w:rsidR="00D516D2" w:rsidRPr="00EC072D" w:rsidRDefault="00D516D2" w:rsidP="00C5599E">
            <w:pPr>
              <w:rPr>
                <w:sz w:val="28"/>
                <w:szCs w:val="28"/>
              </w:rPr>
            </w:pPr>
            <w:proofErr w:type="gramStart"/>
            <w:r w:rsidRPr="00EC072D">
              <w:rPr>
                <w:sz w:val="28"/>
                <w:szCs w:val="28"/>
              </w:rPr>
              <w:t>с</w:t>
            </w:r>
            <w:proofErr w:type="gramEnd"/>
            <w:r w:rsidRPr="00EC072D">
              <w:rPr>
                <w:sz w:val="28"/>
                <w:szCs w:val="28"/>
              </w:rPr>
              <w:t xml:space="preserve">. </w:t>
            </w:r>
            <w:proofErr w:type="gramStart"/>
            <w:r w:rsidRPr="00EC072D">
              <w:rPr>
                <w:sz w:val="28"/>
                <w:szCs w:val="28"/>
              </w:rPr>
              <w:t>Воздвиженка</w:t>
            </w:r>
            <w:proofErr w:type="gramEnd"/>
            <w:r w:rsidRPr="00EC072D">
              <w:rPr>
                <w:sz w:val="28"/>
                <w:szCs w:val="28"/>
              </w:rPr>
              <w:t>, II ранга</w:t>
            </w:r>
          </w:p>
        </w:tc>
        <w:tc>
          <w:tcPr>
            <w:tcW w:w="1294" w:type="pct"/>
          </w:tcPr>
          <w:p w14:paraId="405FD69B" w14:textId="77777777" w:rsidR="00D516D2" w:rsidRPr="00EC072D" w:rsidRDefault="00D516D2" w:rsidP="00C5599E">
            <w:pPr>
              <w:rPr>
                <w:sz w:val="28"/>
                <w:szCs w:val="28"/>
              </w:rPr>
            </w:pPr>
            <w:r w:rsidRPr="00EC072D">
              <w:rPr>
                <w:sz w:val="28"/>
                <w:szCs w:val="28"/>
              </w:rPr>
              <w:t xml:space="preserve">пос. Тимирязевский </w:t>
            </w:r>
          </w:p>
          <w:p w14:paraId="471B1C38" w14:textId="0FC2FDE3" w:rsidR="00D516D2" w:rsidRPr="00EC072D" w:rsidRDefault="00D516D2" w:rsidP="00C5599E">
            <w:pPr>
              <w:rPr>
                <w:sz w:val="28"/>
                <w:szCs w:val="28"/>
              </w:rPr>
            </w:pPr>
            <w:r w:rsidRPr="00EC072D">
              <w:rPr>
                <w:sz w:val="28"/>
                <w:szCs w:val="28"/>
              </w:rPr>
              <w:t>ж-д.</w:t>
            </w:r>
            <w:r w:rsidR="0085735E" w:rsidRPr="00EC072D">
              <w:rPr>
                <w:sz w:val="28"/>
                <w:szCs w:val="28"/>
              </w:rPr>
              <w:t xml:space="preserve"> </w:t>
            </w:r>
            <w:r w:rsidRPr="00EC072D">
              <w:rPr>
                <w:sz w:val="28"/>
                <w:szCs w:val="28"/>
              </w:rPr>
              <w:t>ст. Воздвиженская</w:t>
            </w:r>
          </w:p>
          <w:p w14:paraId="5219AF0B" w14:textId="28D155E7" w:rsidR="00D516D2" w:rsidRPr="00EC072D" w:rsidRDefault="00D516D2" w:rsidP="00C5599E">
            <w:pPr>
              <w:rPr>
                <w:sz w:val="28"/>
                <w:szCs w:val="28"/>
              </w:rPr>
            </w:pPr>
            <w:r w:rsidRPr="00EC072D">
              <w:rPr>
                <w:sz w:val="28"/>
                <w:szCs w:val="28"/>
              </w:rPr>
              <w:t>ж-д.</w:t>
            </w:r>
            <w:r w:rsidR="0085735E" w:rsidRPr="00EC072D">
              <w:rPr>
                <w:sz w:val="28"/>
                <w:szCs w:val="28"/>
              </w:rPr>
              <w:t xml:space="preserve"> </w:t>
            </w:r>
            <w:r w:rsidRPr="00EC072D">
              <w:rPr>
                <w:sz w:val="28"/>
                <w:szCs w:val="28"/>
              </w:rPr>
              <w:t xml:space="preserve">ст. </w:t>
            </w:r>
            <w:proofErr w:type="spellStart"/>
            <w:r w:rsidRPr="00EC072D">
              <w:rPr>
                <w:sz w:val="28"/>
                <w:szCs w:val="28"/>
              </w:rPr>
              <w:t>Лимичевка</w:t>
            </w:r>
            <w:proofErr w:type="spellEnd"/>
          </w:p>
        </w:tc>
        <w:tc>
          <w:tcPr>
            <w:tcW w:w="889" w:type="pct"/>
          </w:tcPr>
          <w:p w14:paraId="62EA3175" w14:textId="37857350" w:rsidR="00D516D2" w:rsidRPr="00EC072D" w:rsidRDefault="0090061E" w:rsidP="00C5599E">
            <w:pPr>
              <w:rPr>
                <w:sz w:val="28"/>
                <w:szCs w:val="28"/>
              </w:rPr>
            </w:pPr>
            <w:r w:rsidRPr="00EC072D">
              <w:rPr>
                <w:sz w:val="28"/>
                <w:szCs w:val="28"/>
              </w:rPr>
              <w:t>8939</w:t>
            </w:r>
          </w:p>
        </w:tc>
      </w:tr>
      <w:tr w:rsidR="00EC072D" w:rsidRPr="00EC072D" w14:paraId="3F9EAFAD" w14:textId="5AEEFC94" w:rsidTr="00C5599E">
        <w:tc>
          <w:tcPr>
            <w:tcW w:w="612" w:type="pct"/>
          </w:tcPr>
          <w:p w14:paraId="2DEBA6C0" w14:textId="0FD9A357" w:rsidR="00D516D2" w:rsidRPr="00EC072D" w:rsidRDefault="00D516D2" w:rsidP="00C5599E">
            <w:pPr>
              <w:jc w:val="center"/>
              <w:rPr>
                <w:sz w:val="28"/>
                <w:szCs w:val="28"/>
              </w:rPr>
            </w:pPr>
            <w:r w:rsidRPr="00EC072D">
              <w:rPr>
                <w:sz w:val="28"/>
                <w:szCs w:val="28"/>
              </w:rPr>
              <w:t>IV</w:t>
            </w:r>
          </w:p>
        </w:tc>
        <w:tc>
          <w:tcPr>
            <w:tcW w:w="958" w:type="pct"/>
          </w:tcPr>
          <w:p w14:paraId="3111CFEE" w14:textId="5C23B155" w:rsidR="00D516D2" w:rsidRPr="00EC072D" w:rsidRDefault="00D516D2" w:rsidP="00C5599E">
            <w:pPr>
              <w:rPr>
                <w:sz w:val="28"/>
                <w:szCs w:val="28"/>
              </w:rPr>
            </w:pPr>
            <w:proofErr w:type="spellStart"/>
            <w:r w:rsidRPr="00EC072D">
              <w:rPr>
                <w:sz w:val="28"/>
                <w:szCs w:val="28"/>
              </w:rPr>
              <w:t>Кондратеновская</w:t>
            </w:r>
            <w:proofErr w:type="spellEnd"/>
          </w:p>
        </w:tc>
        <w:tc>
          <w:tcPr>
            <w:tcW w:w="1246" w:type="pct"/>
          </w:tcPr>
          <w:p w14:paraId="13629BA8" w14:textId="25BC2474" w:rsidR="00D516D2" w:rsidRPr="00EC072D" w:rsidRDefault="00D516D2" w:rsidP="00C5599E">
            <w:pPr>
              <w:rPr>
                <w:sz w:val="28"/>
                <w:szCs w:val="28"/>
              </w:rPr>
            </w:pPr>
            <w:proofErr w:type="gramStart"/>
            <w:r w:rsidRPr="00EC072D">
              <w:rPr>
                <w:sz w:val="28"/>
                <w:szCs w:val="28"/>
              </w:rPr>
              <w:t>с</w:t>
            </w:r>
            <w:proofErr w:type="gramEnd"/>
            <w:r w:rsidRPr="00EC072D">
              <w:rPr>
                <w:sz w:val="28"/>
                <w:szCs w:val="28"/>
              </w:rPr>
              <w:t xml:space="preserve">. </w:t>
            </w:r>
            <w:proofErr w:type="gramStart"/>
            <w:r w:rsidRPr="00EC072D">
              <w:rPr>
                <w:sz w:val="28"/>
                <w:szCs w:val="28"/>
              </w:rPr>
              <w:t>Каменушка</w:t>
            </w:r>
            <w:proofErr w:type="gramEnd"/>
            <w:r w:rsidRPr="00EC072D">
              <w:rPr>
                <w:sz w:val="28"/>
                <w:szCs w:val="28"/>
              </w:rPr>
              <w:t>, III ранга</w:t>
            </w:r>
          </w:p>
        </w:tc>
        <w:tc>
          <w:tcPr>
            <w:tcW w:w="1294" w:type="pct"/>
          </w:tcPr>
          <w:p w14:paraId="1713B2CD" w14:textId="77777777" w:rsidR="00D516D2" w:rsidRPr="00EC072D" w:rsidRDefault="00D516D2" w:rsidP="00C5599E">
            <w:pPr>
              <w:rPr>
                <w:sz w:val="28"/>
                <w:szCs w:val="28"/>
              </w:rPr>
            </w:pPr>
            <w:r w:rsidRPr="00EC072D">
              <w:rPr>
                <w:sz w:val="28"/>
                <w:szCs w:val="28"/>
              </w:rPr>
              <w:t xml:space="preserve">с. </w:t>
            </w:r>
            <w:proofErr w:type="spellStart"/>
            <w:r w:rsidRPr="00EC072D">
              <w:rPr>
                <w:sz w:val="28"/>
                <w:szCs w:val="28"/>
              </w:rPr>
              <w:t>Баневурово</w:t>
            </w:r>
            <w:proofErr w:type="spellEnd"/>
          </w:p>
          <w:p w14:paraId="08CFB7BB" w14:textId="77777777" w:rsidR="00D516D2" w:rsidRPr="00EC072D" w:rsidRDefault="00D516D2" w:rsidP="00C5599E">
            <w:pPr>
              <w:rPr>
                <w:sz w:val="28"/>
                <w:szCs w:val="28"/>
              </w:rPr>
            </w:pPr>
            <w:r w:rsidRPr="00EC072D">
              <w:rPr>
                <w:sz w:val="28"/>
                <w:szCs w:val="28"/>
              </w:rPr>
              <w:t>с. Горно-Таежное</w:t>
            </w:r>
          </w:p>
          <w:p w14:paraId="21225BA9" w14:textId="77777777" w:rsidR="00D516D2" w:rsidRPr="00EC072D" w:rsidRDefault="00D516D2" w:rsidP="00C5599E">
            <w:pPr>
              <w:rPr>
                <w:sz w:val="28"/>
                <w:szCs w:val="28"/>
              </w:rPr>
            </w:pPr>
            <w:r w:rsidRPr="00EC072D">
              <w:rPr>
                <w:sz w:val="28"/>
                <w:szCs w:val="28"/>
              </w:rPr>
              <w:t>с. Долины</w:t>
            </w:r>
          </w:p>
          <w:p w14:paraId="7DAEA11E" w14:textId="77777777" w:rsidR="00D516D2" w:rsidRPr="00EC072D" w:rsidRDefault="00D516D2" w:rsidP="00C5599E">
            <w:pPr>
              <w:rPr>
                <w:sz w:val="28"/>
                <w:szCs w:val="28"/>
              </w:rPr>
            </w:pPr>
            <w:r w:rsidRPr="00EC072D">
              <w:rPr>
                <w:sz w:val="28"/>
                <w:szCs w:val="28"/>
              </w:rPr>
              <w:t>с. Дубовый Ключ</w:t>
            </w:r>
          </w:p>
          <w:p w14:paraId="4F99BA9C" w14:textId="77777777" w:rsidR="00D516D2" w:rsidRPr="00EC072D" w:rsidRDefault="00D516D2" w:rsidP="00C5599E">
            <w:pPr>
              <w:rPr>
                <w:sz w:val="28"/>
                <w:szCs w:val="28"/>
              </w:rPr>
            </w:pPr>
            <w:r w:rsidRPr="00EC072D">
              <w:rPr>
                <w:sz w:val="28"/>
                <w:szCs w:val="28"/>
              </w:rPr>
              <w:t>с. Заречное</w:t>
            </w:r>
          </w:p>
          <w:p w14:paraId="13906F58" w14:textId="77777777" w:rsidR="00D516D2" w:rsidRPr="00EC072D" w:rsidRDefault="00D516D2" w:rsidP="00C5599E">
            <w:pPr>
              <w:rPr>
                <w:sz w:val="28"/>
                <w:szCs w:val="28"/>
              </w:rPr>
            </w:pPr>
            <w:r w:rsidRPr="00EC072D">
              <w:rPr>
                <w:sz w:val="28"/>
                <w:szCs w:val="28"/>
              </w:rPr>
              <w:t xml:space="preserve">с. </w:t>
            </w:r>
            <w:proofErr w:type="spellStart"/>
            <w:r w:rsidRPr="00EC072D">
              <w:rPr>
                <w:sz w:val="28"/>
                <w:szCs w:val="28"/>
              </w:rPr>
              <w:t>Каймановка</w:t>
            </w:r>
            <w:proofErr w:type="spellEnd"/>
          </w:p>
          <w:p w14:paraId="48FA265E" w14:textId="44965AC5" w:rsidR="001B3CC3" w:rsidRPr="00EC072D" w:rsidRDefault="00D516D2" w:rsidP="00EC072D">
            <w:pPr>
              <w:rPr>
                <w:sz w:val="28"/>
                <w:szCs w:val="28"/>
              </w:rPr>
            </w:pPr>
            <w:r w:rsidRPr="00EC072D">
              <w:rPr>
                <w:sz w:val="28"/>
                <w:szCs w:val="28"/>
              </w:rPr>
              <w:t xml:space="preserve">с. </w:t>
            </w:r>
            <w:proofErr w:type="spellStart"/>
            <w:r w:rsidRPr="00EC072D">
              <w:rPr>
                <w:sz w:val="28"/>
                <w:szCs w:val="28"/>
              </w:rPr>
              <w:t>Кондратеновка</w:t>
            </w:r>
            <w:proofErr w:type="spellEnd"/>
          </w:p>
        </w:tc>
        <w:tc>
          <w:tcPr>
            <w:tcW w:w="889" w:type="pct"/>
          </w:tcPr>
          <w:p w14:paraId="1D5CAB96" w14:textId="31B43A84" w:rsidR="00D516D2" w:rsidRPr="00EC072D" w:rsidRDefault="0090061E" w:rsidP="00C5599E">
            <w:pPr>
              <w:rPr>
                <w:sz w:val="28"/>
                <w:szCs w:val="28"/>
              </w:rPr>
            </w:pPr>
            <w:r w:rsidRPr="00EC072D">
              <w:rPr>
                <w:sz w:val="28"/>
                <w:szCs w:val="28"/>
              </w:rPr>
              <w:t>1842</w:t>
            </w:r>
          </w:p>
        </w:tc>
      </w:tr>
      <w:tr w:rsidR="00EC072D" w:rsidRPr="00EC072D" w14:paraId="3C982973" w14:textId="48727683" w:rsidTr="00C5599E">
        <w:tc>
          <w:tcPr>
            <w:tcW w:w="612" w:type="pct"/>
          </w:tcPr>
          <w:p w14:paraId="216D2A18" w14:textId="2B5C0039" w:rsidR="00D516D2" w:rsidRPr="00EC072D" w:rsidRDefault="00D516D2" w:rsidP="00C5599E">
            <w:pPr>
              <w:jc w:val="center"/>
              <w:rPr>
                <w:sz w:val="28"/>
                <w:szCs w:val="28"/>
              </w:rPr>
            </w:pPr>
            <w:r w:rsidRPr="00EC072D">
              <w:rPr>
                <w:sz w:val="28"/>
                <w:szCs w:val="28"/>
              </w:rPr>
              <w:t>V</w:t>
            </w:r>
          </w:p>
        </w:tc>
        <w:tc>
          <w:tcPr>
            <w:tcW w:w="958" w:type="pct"/>
          </w:tcPr>
          <w:p w14:paraId="70F83240" w14:textId="7731BE2C" w:rsidR="00D516D2" w:rsidRPr="00EC072D" w:rsidRDefault="00D516D2" w:rsidP="00C5599E">
            <w:pPr>
              <w:rPr>
                <w:sz w:val="28"/>
                <w:szCs w:val="28"/>
              </w:rPr>
            </w:pPr>
            <w:proofErr w:type="spellStart"/>
            <w:r w:rsidRPr="00EC072D">
              <w:rPr>
                <w:sz w:val="28"/>
                <w:szCs w:val="28"/>
              </w:rPr>
              <w:t>Краснояровская</w:t>
            </w:r>
            <w:proofErr w:type="spellEnd"/>
          </w:p>
        </w:tc>
        <w:tc>
          <w:tcPr>
            <w:tcW w:w="1246" w:type="pct"/>
          </w:tcPr>
          <w:p w14:paraId="7CACAE1E" w14:textId="3634C254" w:rsidR="00D516D2" w:rsidRPr="00EC072D" w:rsidRDefault="00D516D2" w:rsidP="00C5599E">
            <w:pPr>
              <w:rPr>
                <w:sz w:val="28"/>
                <w:szCs w:val="28"/>
              </w:rPr>
            </w:pPr>
            <w:r w:rsidRPr="00EC072D">
              <w:rPr>
                <w:sz w:val="28"/>
                <w:szCs w:val="28"/>
              </w:rPr>
              <w:t>с. Красный Яр, III ранга</w:t>
            </w:r>
          </w:p>
        </w:tc>
        <w:tc>
          <w:tcPr>
            <w:tcW w:w="1294" w:type="pct"/>
          </w:tcPr>
          <w:p w14:paraId="1EAF9772" w14:textId="77777777" w:rsidR="00D516D2" w:rsidRPr="00EC072D" w:rsidRDefault="00D516D2" w:rsidP="00C5599E">
            <w:pPr>
              <w:rPr>
                <w:sz w:val="28"/>
                <w:szCs w:val="28"/>
              </w:rPr>
            </w:pPr>
            <w:r w:rsidRPr="00EC072D">
              <w:rPr>
                <w:sz w:val="28"/>
                <w:szCs w:val="28"/>
              </w:rPr>
              <w:t xml:space="preserve">с. </w:t>
            </w:r>
            <w:proofErr w:type="spellStart"/>
            <w:r w:rsidRPr="00EC072D">
              <w:rPr>
                <w:sz w:val="28"/>
                <w:szCs w:val="28"/>
              </w:rPr>
              <w:t>Линевичи</w:t>
            </w:r>
            <w:proofErr w:type="spellEnd"/>
          </w:p>
          <w:p w14:paraId="787520DF" w14:textId="77777777" w:rsidR="00D516D2" w:rsidRPr="00EC072D" w:rsidRDefault="00D516D2" w:rsidP="00C5599E">
            <w:pPr>
              <w:rPr>
                <w:sz w:val="28"/>
                <w:szCs w:val="28"/>
              </w:rPr>
            </w:pPr>
            <w:r w:rsidRPr="00EC072D">
              <w:rPr>
                <w:sz w:val="28"/>
                <w:szCs w:val="28"/>
              </w:rPr>
              <w:t xml:space="preserve">с. </w:t>
            </w:r>
            <w:proofErr w:type="spellStart"/>
            <w:r w:rsidRPr="00EC072D">
              <w:rPr>
                <w:sz w:val="28"/>
                <w:szCs w:val="28"/>
              </w:rPr>
              <w:t>Утесное</w:t>
            </w:r>
            <w:proofErr w:type="spellEnd"/>
          </w:p>
          <w:p w14:paraId="07A0BDA5" w14:textId="4C39056A" w:rsidR="00D516D2" w:rsidRPr="00EC072D" w:rsidRDefault="00D516D2" w:rsidP="00C5599E">
            <w:pPr>
              <w:rPr>
                <w:sz w:val="28"/>
                <w:szCs w:val="28"/>
              </w:rPr>
            </w:pPr>
            <w:r w:rsidRPr="00EC072D">
              <w:rPr>
                <w:sz w:val="28"/>
                <w:szCs w:val="28"/>
              </w:rPr>
              <w:t>пос. Партизан</w:t>
            </w:r>
          </w:p>
        </w:tc>
        <w:tc>
          <w:tcPr>
            <w:tcW w:w="889" w:type="pct"/>
          </w:tcPr>
          <w:p w14:paraId="6A396351" w14:textId="1257C7E5" w:rsidR="00D516D2" w:rsidRPr="00EC072D" w:rsidRDefault="0090061E" w:rsidP="00C5599E">
            <w:pPr>
              <w:rPr>
                <w:sz w:val="28"/>
                <w:szCs w:val="28"/>
              </w:rPr>
            </w:pPr>
            <w:r w:rsidRPr="00EC072D">
              <w:rPr>
                <w:sz w:val="28"/>
                <w:szCs w:val="28"/>
              </w:rPr>
              <w:t>1387</w:t>
            </w:r>
          </w:p>
        </w:tc>
      </w:tr>
      <w:tr w:rsidR="00EC072D" w:rsidRPr="00EC072D" w14:paraId="061D1779" w14:textId="482D4583" w:rsidTr="00C5599E">
        <w:tc>
          <w:tcPr>
            <w:tcW w:w="612" w:type="pct"/>
          </w:tcPr>
          <w:p w14:paraId="50F93B2B" w14:textId="0381465B" w:rsidR="00D516D2" w:rsidRPr="00EC072D" w:rsidRDefault="00D516D2" w:rsidP="00C5599E">
            <w:pPr>
              <w:jc w:val="center"/>
              <w:rPr>
                <w:sz w:val="28"/>
                <w:szCs w:val="28"/>
              </w:rPr>
            </w:pPr>
            <w:r w:rsidRPr="00EC072D">
              <w:rPr>
                <w:sz w:val="28"/>
                <w:szCs w:val="28"/>
              </w:rPr>
              <w:t>VI</w:t>
            </w:r>
          </w:p>
        </w:tc>
        <w:tc>
          <w:tcPr>
            <w:tcW w:w="958" w:type="pct"/>
          </w:tcPr>
          <w:p w14:paraId="37E77134" w14:textId="6D6ECA68" w:rsidR="00D516D2" w:rsidRPr="00EC072D" w:rsidRDefault="00D516D2" w:rsidP="00C5599E">
            <w:pPr>
              <w:rPr>
                <w:sz w:val="28"/>
                <w:szCs w:val="28"/>
              </w:rPr>
            </w:pPr>
            <w:proofErr w:type="spellStart"/>
            <w:r w:rsidRPr="00EC072D">
              <w:rPr>
                <w:sz w:val="28"/>
                <w:szCs w:val="28"/>
              </w:rPr>
              <w:t>Новоникольская</w:t>
            </w:r>
            <w:proofErr w:type="spellEnd"/>
          </w:p>
        </w:tc>
        <w:tc>
          <w:tcPr>
            <w:tcW w:w="1246" w:type="pct"/>
          </w:tcPr>
          <w:p w14:paraId="323EFF6A" w14:textId="77777777" w:rsidR="00D516D2" w:rsidRPr="00EC072D" w:rsidRDefault="00D516D2" w:rsidP="00C5599E">
            <w:pPr>
              <w:rPr>
                <w:sz w:val="28"/>
                <w:szCs w:val="28"/>
              </w:rPr>
            </w:pPr>
            <w:r w:rsidRPr="00EC072D">
              <w:rPr>
                <w:sz w:val="28"/>
                <w:szCs w:val="28"/>
              </w:rPr>
              <w:t xml:space="preserve">с. </w:t>
            </w:r>
            <w:proofErr w:type="spellStart"/>
            <w:r w:rsidRPr="00EC072D">
              <w:rPr>
                <w:sz w:val="28"/>
                <w:szCs w:val="28"/>
              </w:rPr>
              <w:t>Новоникольск</w:t>
            </w:r>
            <w:proofErr w:type="spellEnd"/>
            <w:r w:rsidRPr="00EC072D">
              <w:rPr>
                <w:sz w:val="28"/>
                <w:szCs w:val="28"/>
              </w:rPr>
              <w:t>, II ранга</w:t>
            </w:r>
          </w:p>
          <w:p w14:paraId="57251BF8" w14:textId="77777777" w:rsidR="00D516D2" w:rsidRPr="00EC072D" w:rsidRDefault="00D516D2" w:rsidP="00C5599E">
            <w:pPr>
              <w:rPr>
                <w:sz w:val="28"/>
                <w:szCs w:val="28"/>
              </w:rPr>
            </w:pPr>
            <w:proofErr w:type="gramStart"/>
            <w:r w:rsidRPr="00EC072D">
              <w:rPr>
                <w:sz w:val="28"/>
                <w:szCs w:val="28"/>
              </w:rPr>
              <w:t>с</w:t>
            </w:r>
            <w:proofErr w:type="gramEnd"/>
            <w:r w:rsidRPr="00EC072D">
              <w:rPr>
                <w:sz w:val="28"/>
                <w:szCs w:val="28"/>
              </w:rPr>
              <w:t>. Степное, III ранга</w:t>
            </w:r>
          </w:p>
          <w:p w14:paraId="44EE9EB3" w14:textId="658C8778" w:rsidR="00EC072D" w:rsidRPr="00EC072D" w:rsidRDefault="00EC072D" w:rsidP="00C5599E">
            <w:pPr>
              <w:rPr>
                <w:sz w:val="28"/>
                <w:szCs w:val="28"/>
              </w:rPr>
            </w:pPr>
          </w:p>
        </w:tc>
        <w:tc>
          <w:tcPr>
            <w:tcW w:w="1294" w:type="pct"/>
          </w:tcPr>
          <w:p w14:paraId="114B0575" w14:textId="4F19563E" w:rsidR="00D516D2" w:rsidRPr="00EC072D" w:rsidRDefault="00D516D2" w:rsidP="00C5599E">
            <w:pPr>
              <w:rPr>
                <w:sz w:val="28"/>
                <w:szCs w:val="28"/>
              </w:rPr>
            </w:pPr>
            <w:r w:rsidRPr="00EC072D">
              <w:rPr>
                <w:sz w:val="28"/>
                <w:szCs w:val="28"/>
              </w:rPr>
              <w:t>с. Элитное</w:t>
            </w:r>
          </w:p>
        </w:tc>
        <w:tc>
          <w:tcPr>
            <w:tcW w:w="889" w:type="pct"/>
          </w:tcPr>
          <w:p w14:paraId="0BD0A037" w14:textId="47917BE5" w:rsidR="00D516D2" w:rsidRPr="00EC072D" w:rsidRDefault="0090061E" w:rsidP="00C5599E">
            <w:pPr>
              <w:rPr>
                <w:sz w:val="28"/>
                <w:szCs w:val="28"/>
              </w:rPr>
            </w:pPr>
            <w:r w:rsidRPr="00EC072D">
              <w:rPr>
                <w:sz w:val="28"/>
                <w:szCs w:val="28"/>
              </w:rPr>
              <w:t>4793</w:t>
            </w:r>
          </w:p>
        </w:tc>
      </w:tr>
      <w:tr w:rsidR="00EC072D" w:rsidRPr="00EC072D" w14:paraId="1F16A8DF" w14:textId="4C529F47" w:rsidTr="00C5599E">
        <w:tc>
          <w:tcPr>
            <w:tcW w:w="612" w:type="pct"/>
          </w:tcPr>
          <w:p w14:paraId="67CD17FA" w14:textId="1174B4A7" w:rsidR="00D516D2" w:rsidRPr="00EC072D" w:rsidRDefault="00D516D2" w:rsidP="00C5599E">
            <w:pPr>
              <w:jc w:val="center"/>
              <w:rPr>
                <w:sz w:val="28"/>
                <w:szCs w:val="28"/>
              </w:rPr>
            </w:pPr>
            <w:r w:rsidRPr="00EC072D">
              <w:rPr>
                <w:sz w:val="28"/>
                <w:szCs w:val="28"/>
              </w:rPr>
              <w:lastRenderedPageBreak/>
              <w:t>VII</w:t>
            </w:r>
          </w:p>
        </w:tc>
        <w:tc>
          <w:tcPr>
            <w:tcW w:w="958" w:type="pct"/>
          </w:tcPr>
          <w:p w14:paraId="0BD62D99" w14:textId="10FBA769" w:rsidR="00D516D2" w:rsidRPr="00EC072D" w:rsidRDefault="00D516D2" w:rsidP="00C5599E">
            <w:pPr>
              <w:rPr>
                <w:sz w:val="28"/>
                <w:szCs w:val="28"/>
              </w:rPr>
            </w:pPr>
            <w:r w:rsidRPr="00EC072D">
              <w:rPr>
                <w:sz w:val="28"/>
                <w:szCs w:val="28"/>
              </w:rPr>
              <w:t>Пуциловская</w:t>
            </w:r>
          </w:p>
        </w:tc>
        <w:tc>
          <w:tcPr>
            <w:tcW w:w="1246" w:type="pct"/>
          </w:tcPr>
          <w:p w14:paraId="329FF51D" w14:textId="466718AC" w:rsidR="00D516D2" w:rsidRPr="00EC072D" w:rsidRDefault="00D516D2" w:rsidP="00C5599E">
            <w:pPr>
              <w:rPr>
                <w:sz w:val="28"/>
                <w:szCs w:val="28"/>
              </w:rPr>
            </w:pPr>
            <w:r w:rsidRPr="00EC072D">
              <w:rPr>
                <w:sz w:val="28"/>
                <w:szCs w:val="28"/>
              </w:rPr>
              <w:t xml:space="preserve">с. </w:t>
            </w:r>
            <w:proofErr w:type="spellStart"/>
            <w:r w:rsidRPr="00EC072D">
              <w:rPr>
                <w:sz w:val="28"/>
                <w:szCs w:val="28"/>
              </w:rPr>
              <w:t>Пуциловка</w:t>
            </w:r>
            <w:proofErr w:type="spellEnd"/>
            <w:r w:rsidRPr="00EC072D">
              <w:rPr>
                <w:sz w:val="28"/>
                <w:szCs w:val="28"/>
              </w:rPr>
              <w:t>, III ранга</w:t>
            </w:r>
          </w:p>
        </w:tc>
        <w:tc>
          <w:tcPr>
            <w:tcW w:w="1294" w:type="pct"/>
          </w:tcPr>
          <w:p w14:paraId="4B17F9EA" w14:textId="77777777" w:rsidR="00D516D2" w:rsidRPr="00EC072D" w:rsidRDefault="00D516D2" w:rsidP="00C5599E">
            <w:pPr>
              <w:rPr>
                <w:sz w:val="28"/>
                <w:szCs w:val="28"/>
              </w:rPr>
            </w:pPr>
            <w:proofErr w:type="gramStart"/>
            <w:r w:rsidRPr="00EC072D">
              <w:rPr>
                <w:sz w:val="28"/>
                <w:szCs w:val="28"/>
              </w:rPr>
              <w:t>с</w:t>
            </w:r>
            <w:proofErr w:type="gramEnd"/>
            <w:r w:rsidRPr="00EC072D">
              <w:rPr>
                <w:sz w:val="28"/>
                <w:szCs w:val="28"/>
              </w:rPr>
              <w:t>. Богатырка</w:t>
            </w:r>
          </w:p>
          <w:p w14:paraId="35D19A68" w14:textId="77777777" w:rsidR="00D516D2" w:rsidRPr="00EC072D" w:rsidRDefault="00D516D2" w:rsidP="00C5599E">
            <w:pPr>
              <w:rPr>
                <w:sz w:val="28"/>
                <w:szCs w:val="28"/>
              </w:rPr>
            </w:pPr>
            <w:r w:rsidRPr="00EC072D">
              <w:rPr>
                <w:sz w:val="28"/>
                <w:szCs w:val="28"/>
              </w:rPr>
              <w:t xml:space="preserve">с. </w:t>
            </w:r>
            <w:proofErr w:type="spellStart"/>
            <w:r w:rsidRPr="00EC072D">
              <w:rPr>
                <w:sz w:val="28"/>
                <w:szCs w:val="28"/>
              </w:rPr>
              <w:t>Монакино</w:t>
            </w:r>
            <w:proofErr w:type="spellEnd"/>
          </w:p>
          <w:p w14:paraId="3D8B2BA8" w14:textId="621C11EA" w:rsidR="00D516D2" w:rsidRPr="00EC072D" w:rsidRDefault="00D516D2" w:rsidP="00C5599E">
            <w:pPr>
              <w:rPr>
                <w:sz w:val="28"/>
                <w:szCs w:val="28"/>
              </w:rPr>
            </w:pPr>
            <w:r w:rsidRPr="00EC072D">
              <w:rPr>
                <w:sz w:val="28"/>
                <w:szCs w:val="28"/>
              </w:rPr>
              <w:t xml:space="preserve">с. </w:t>
            </w:r>
            <w:proofErr w:type="spellStart"/>
            <w:r w:rsidRPr="00EC072D">
              <w:rPr>
                <w:sz w:val="28"/>
                <w:szCs w:val="28"/>
              </w:rPr>
              <w:t>Улитовка</w:t>
            </w:r>
            <w:proofErr w:type="spellEnd"/>
          </w:p>
        </w:tc>
        <w:tc>
          <w:tcPr>
            <w:tcW w:w="889" w:type="pct"/>
          </w:tcPr>
          <w:p w14:paraId="18B54FEC" w14:textId="1FAEF198" w:rsidR="00D516D2" w:rsidRPr="00EC072D" w:rsidRDefault="0090061E" w:rsidP="00C5599E">
            <w:pPr>
              <w:rPr>
                <w:sz w:val="28"/>
                <w:szCs w:val="28"/>
              </w:rPr>
            </w:pPr>
            <w:r w:rsidRPr="00EC072D">
              <w:rPr>
                <w:sz w:val="28"/>
                <w:szCs w:val="28"/>
              </w:rPr>
              <w:t>1211</w:t>
            </w:r>
          </w:p>
        </w:tc>
      </w:tr>
      <w:tr w:rsidR="00EC072D" w:rsidRPr="00EC072D" w14:paraId="23DFA0F7" w14:textId="6A8BF834" w:rsidTr="00C5599E">
        <w:tc>
          <w:tcPr>
            <w:tcW w:w="612" w:type="pct"/>
          </w:tcPr>
          <w:p w14:paraId="481B2E29" w14:textId="454328DC" w:rsidR="00D516D2" w:rsidRPr="00EC072D" w:rsidRDefault="00D516D2" w:rsidP="00C5599E">
            <w:pPr>
              <w:jc w:val="center"/>
              <w:rPr>
                <w:sz w:val="28"/>
                <w:szCs w:val="28"/>
              </w:rPr>
            </w:pPr>
            <w:r w:rsidRPr="00EC072D">
              <w:rPr>
                <w:sz w:val="28"/>
                <w:szCs w:val="28"/>
              </w:rPr>
              <w:t>VIII</w:t>
            </w:r>
          </w:p>
        </w:tc>
        <w:tc>
          <w:tcPr>
            <w:tcW w:w="958" w:type="pct"/>
          </w:tcPr>
          <w:p w14:paraId="218AACE7" w14:textId="0FCFB876" w:rsidR="00D516D2" w:rsidRPr="00EC072D" w:rsidRDefault="00D516D2" w:rsidP="00C5599E">
            <w:pPr>
              <w:rPr>
                <w:sz w:val="28"/>
                <w:szCs w:val="28"/>
              </w:rPr>
            </w:pPr>
            <w:r w:rsidRPr="00EC072D">
              <w:rPr>
                <w:sz w:val="28"/>
                <w:szCs w:val="28"/>
              </w:rPr>
              <w:t>Пушкинская</w:t>
            </w:r>
          </w:p>
        </w:tc>
        <w:tc>
          <w:tcPr>
            <w:tcW w:w="1246" w:type="pct"/>
          </w:tcPr>
          <w:p w14:paraId="6017DBEE" w14:textId="28EA1C3D" w:rsidR="00D516D2" w:rsidRPr="00EC072D" w:rsidRDefault="00D516D2" w:rsidP="00C5599E">
            <w:pPr>
              <w:rPr>
                <w:sz w:val="28"/>
                <w:szCs w:val="28"/>
              </w:rPr>
            </w:pPr>
            <w:r w:rsidRPr="00EC072D">
              <w:rPr>
                <w:sz w:val="28"/>
                <w:szCs w:val="28"/>
              </w:rPr>
              <w:t xml:space="preserve">с. </w:t>
            </w:r>
            <w:proofErr w:type="spellStart"/>
            <w:r w:rsidRPr="00EC072D">
              <w:rPr>
                <w:sz w:val="28"/>
                <w:szCs w:val="28"/>
              </w:rPr>
              <w:t>Корсаковка</w:t>
            </w:r>
            <w:proofErr w:type="spellEnd"/>
            <w:r w:rsidRPr="00EC072D">
              <w:rPr>
                <w:sz w:val="28"/>
                <w:szCs w:val="28"/>
              </w:rPr>
              <w:t>, III ранга</w:t>
            </w:r>
          </w:p>
        </w:tc>
        <w:tc>
          <w:tcPr>
            <w:tcW w:w="1294" w:type="pct"/>
          </w:tcPr>
          <w:p w14:paraId="43E50CFF" w14:textId="77777777" w:rsidR="00D516D2" w:rsidRPr="00EC072D" w:rsidRDefault="00D516D2" w:rsidP="00C5599E">
            <w:pPr>
              <w:rPr>
                <w:sz w:val="28"/>
                <w:szCs w:val="28"/>
              </w:rPr>
            </w:pPr>
            <w:r w:rsidRPr="00EC072D">
              <w:rPr>
                <w:sz w:val="28"/>
                <w:szCs w:val="28"/>
              </w:rPr>
              <w:t xml:space="preserve">с. </w:t>
            </w:r>
            <w:proofErr w:type="spellStart"/>
            <w:r w:rsidRPr="00EC072D">
              <w:rPr>
                <w:sz w:val="28"/>
                <w:szCs w:val="28"/>
              </w:rPr>
              <w:t>Кроуновка</w:t>
            </w:r>
            <w:proofErr w:type="spellEnd"/>
          </w:p>
          <w:p w14:paraId="4C6DCC79" w14:textId="77777777" w:rsidR="00D516D2" w:rsidRPr="00EC072D" w:rsidRDefault="00D516D2" w:rsidP="00C5599E">
            <w:pPr>
              <w:rPr>
                <w:sz w:val="28"/>
                <w:szCs w:val="28"/>
              </w:rPr>
            </w:pPr>
            <w:r w:rsidRPr="00EC072D">
              <w:rPr>
                <w:sz w:val="28"/>
                <w:szCs w:val="28"/>
              </w:rPr>
              <w:t>с. Пушкино</w:t>
            </w:r>
          </w:p>
          <w:p w14:paraId="0E5D1447" w14:textId="5437E203" w:rsidR="00D516D2" w:rsidRPr="00EC072D" w:rsidRDefault="00D516D2" w:rsidP="00C5599E">
            <w:pPr>
              <w:rPr>
                <w:sz w:val="28"/>
                <w:szCs w:val="28"/>
              </w:rPr>
            </w:pPr>
            <w:r w:rsidRPr="00EC072D">
              <w:rPr>
                <w:sz w:val="28"/>
                <w:szCs w:val="28"/>
              </w:rPr>
              <w:t xml:space="preserve">с. </w:t>
            </w:r>
            <w:proofErr w:type="spellStart"/>
            <w:r w:rsidRPr="00EC072D">
              <w:rPr>
                <w:sz w:val="28"/>
                <w:szCs w:val="28"/>
              </w:rPr>
              <w:t>Яконовка</w:t>
            </w:r>
            <w:proofErr w:type="spellEnd"/>
          </w:p>
        </w:tc>
        <w:tc>
          <w:tcPr>
            <w:tcW w:w="889" w:type="pct"/>
          </w:tcPr>
          <w:p w14:paraId="16BDC01B" w14:textId="5CB000AD" w:rsidR="00D516D2" w:rsidRPr="00EC072D" w:rsidRDefault="0090061E" w:rsidP="00C5599E">
            <w:pPr>
              <w:rPr>
                <w:sz w:val="28"/>
                <w:szCs w:val="28"/>
              </w:rPr>
            </w:pPr>
            <w:r w:rsidRPr="00EC072D">
              <w:rPr>
                <w:sz w:val="28"/>
                <w:szCs w:val="28"/>
              </w:rPr>
              <w:t>2326</w:t>
            </w:r>
          </w:p>
        </w:tc>
      </w:tr>
      <w:tr w:rsidR="00EC072D" w:rsidRPr="00EC072D" w14:paraId="23D03D4B" w14:textId="69DF1C60" w:rsidTr="00C5599E">
        <w:tc>
          <w:tcPr>
            <w:tcW w:w="612" w:type="pct"/>
          </w:tcPr>
          <w:p w14:paraId="1C6B2CF8" w14:textId="3C83509F" w:rsidR="00D516D2" w:rsidRPr="00EC072D" w:rsidRDefault="00D516D2" w:rsidP="00C5599E">
            <w:pPr>
              <w:jc w:val="center"/>
              <w:rPr>
                <w:sz w:val="28"/>
                <w:szCs w:val="28"/>
              </w:rPr>
            </w:pPr>
            <w:r w:rsidRPr="00EC072D">
              <w:rPr>
                <w:sz w:val="28"/>
                <w:szCs w:val="28"/>
              </w:rPr>
              <w:t>IX</w:t>
            </w:r>
          </w:p>
        </w:tc>
        <w:tc>
          <w:tcPr>
            <w:tcW w:w="958" w:type="pct"/>
          </w:tcPr>
          <w:p w14:paraId="191BC3BD" w14:textId="52CD60A9" w:rsidR="00D516D2" w:rsidRPr="00EC072D" w:rsidRDefault="00D516D2" w:rsidP="00C5599E">
            <w:pPr>
              <w:rPr>
                <w:sz w:val="28"/>
                <w:szCs w:val="28"/>
              </w:rPr>
            </w:pPr>
            <w:r w:rsidRPr="00EC072D">
              <w:rPr>
                <w:sz w:val="28"/>
                <w:szCs w:val="28"/>
              </w:rPr>
              <w:t>Раковская</w:t>
            </w:r>
          </w:p>
        </w:tc>
        <w:tc>
          <w:tcPr>
            <w:tcW w:w="1246" w:type="pct"/>
          </w:tcPr>
          <w:p w14:paraId="5930F689" w14:textId="7018DE84" w:rsidR="00D516D2" w:rsidRPr="00EC072D" w:rsidRDefault="00D516D2" w:rsidP="00C5599E">
            <w:pPr>
              <w:rPr>
                <w:sz w:val="28"/>
                <w:szCs w:val="28"/>
              </w:rPr>
            </w:pPr>
            <w:r w:rsidRPr="00EC072D">
              <w:rPr>
                <w:sz w:val="28"/>
                <w:szCs w:val="28"/>
              </w:rPr>
              <w:t xml:space="preserve">с. </w:t>
            </w:r>
            <w:proofErr w:type="spellStart"/>
            <w:r w:rsidRPr="00EC072D">
              <w:rPr>
                <w:sz w:val="28"/>
                <w:szCs w:val="28"/>
              </w:rPr>
              <w:t>Раковка</w:t>
            </w:r>
            <w:proofErr w:type="spellEnd"/>
            <w:r w:rsidRPr="00EC072D">
              <w:rPr>
                <w:sz w:val="28"/>
                <w:szCs w:val="28"/>
              </w:rPr>
              <w:t>, III ранга</w:t>
            </w:r>
          </w:p>
        </w:tc>
        <w:tc>
          <w:tcPr>
            <w:tcW w:w="1294" w:type="pct"/>
          </w:tcPr>
          <w:p w14:paraId="41512446" w14:textId="77777777" w:rsidR="00D516D2" w:rsidRPr="00EC072D" w:rsidRDefault="00D516D2" w:rsidP="00C5599E">
            <w:pPr>
              <w:rPr>
                <w:sz w:val="28"/>
                <w:szCs w:val="28"/>
              </w:rPr>
            </w:pPr>
            <w:r w:rsidRPr="00EC072D">
              <w:rPr>
                <w:sz w:val="28"/>
                <w:szCs w:val="28"/>
              </w:rPr>
              <w:t xml:space="preserve">с. </w:t>
            </w:r>
            <w:proofErr w:type="spellStart"/>
            <w:r w:rsidRPr="00EC072D">
              <w:rPr>
                <w:sz w:val="28"/>
                <w:szCs w:val="28"/>
              </w:rPr>
              <w:t>Боголюбовка</w:t>
            </w:r>
            <w:proofErr w:type="spellEnd"/>
          </w:p>
          <w:p w14:paraId="466ECD8C" w14:textId="76C4DC3A" w:rsidR="00D516D2" w:rsidRPr="00EC072D" w:rsidRDefault="00D516D2" w:rsidP="00C5599E">
            <w:pPr>
              <w:rPr>
                <w:sz w:val="28"/>
                <w:szCs w:val="28"/>
              </w:rPr>
            </w:pPr>
            <w:r w:rsidRPr="00EC072D">
              <w:rPr>
                <w:sz w:val="28"/>
                <w:szCs w:val="28"/>
              </w:rPr>
              <w:t xml:space="preserve">с. </w:t>
            </w:r>
            <w:proofErr w:type="spellStart"/>
            <w:r w:rsidRPr="00EC072D">
              <w:rPr>
                <w:sz w:val="28"/>
                <w:szCs w:val="28"/>
              </w:rPr>
              <w:t>Глуховка</w:t>
            </w:r>
            <w:proofErr w:type="spellEnd"/>
          </w:p>
        </w:tc>
        <w:tc>
          <w:tcPr>
            <w:tcW w:w="889" w:type="pct"/>
          </w:tcPr>
          <w:p w14:paraId="2F507BF9" w14:textId="4F7C5F8C" w:rsidR="00D516D2" w:rsidRPr="00EC072D" w:rsidRDefault="0090061E" w:rsidP="00C5599E">
            <w:pPr>
              <w:rPr>
                <w:sz w:val="28"/>
                <w:szCs w:val="28"/>
              </w:rPr>
            </w:pPr>
            <w:r w:rsidRPr="00EC072D">
              <w:rPr>
                <w:sz w:val="28"/>
                <w:szCs w:val="28"/>
              </w:rPr>
              <w:t>1729</w:t>
            </w:r>
          </w:p>
        </w:tc>
      </w:tr>
    </w:tbl>
    <w:p w14:paraId="73A8D5AD" w14:textId="77777777" w:rsidR="00C07D87" w:rsidRPr="00EC072D" w:rsidRDefault="00C07D87">
      <w:pPr>
        <w:rPr>
          <w:sz w:val="28"/>
          <w:szCs w:val="28"/>
          <w:lang w:val="x-none" w:eastAsia="x-none"/>
        </w:rPr>
        <w:sectPr w:rsidR="00C07D87" w:rsidRPr="00EC072D" w:rsidSect="00E76C2E">
          <w:pgSz w:w="16838" w:h="11906" w:orient="landscape" w:code="9"/>
          <w:pgMar w:top="1134" w:right="1134" w:bottom="851" w:left="1134" w:header="425" w:footer="544" w:gutter="0"/>
          <w:cols w:space="708"/>
          <w:docGrid w:linePitch="360"/>
        </w:sectPr>
      </w:pPr>
    </w:p>
    <w:p w14:paraId="43DB2F03" w14:textId="7832A58C" w:rsidR="00D36340" w:rsidRPr="00EC072D" w:rsidRDefault="00386D6C" w:rsidP="00CD1C4C">
      <w:pPr>
        <w:pStyle w:val="13"/>
        <w:numPr>
          <w:ilvl w:val="0"/>
          <w:numId w:val="0"/>
        </w:numPr>
        <w:ind w:left="432"/>
        <w:jc w:val="left"/>
      </w:pPr>
      <w:bookmarkStart w:id="236" w:name="_Toc523245362"/>
      <w:bookmarkStart w:id="237" w:name="_Toc88934937"/>
      <w:r w:rsidRPr="00EC072D">
        <w:lastRenderedPageBreak/>
        <w:t>ПРИЛОЖЕНИЕ</w:t>
      </w:r>
      <w:r w:rsidRPr="00EC072D">
        <w:rPr>
          <w:lang w:val="ru-RU"/>
        </w:rPr>
        <w:t> </w:t>
      </w:r>
      <w:r w:rsidR="00D36340" w:rsidRPr="00EC072D">
        <w:t xml:space="preserve">Б. </w:t>
      </w:r>
      <w:r w:rsidR="00517525" w:rsidRPr="00EC072D">
        <w:t>Система расселения Уссурийского городского округа</w:t>
      </w:r>
      <w:bookmarkEnd w:id="236"/>
      <w:bookmarkEnd w:id="237"/>
      <w:r w:rsidR="00E64ACE" w:rsidRPr="00EC072D">
        <w:t xml:space="preserve"> </w:t>
      </w:r>
    </w:p>
    <w:p w14:paraId="45855B24" w14:textId="51C84271" w:rsidR="0097118A" w:rsidRPr="00EC072D" w:rsidRDefault="00DA0F6E" w:rsidP="00F51ECC">
      <w:pPr>
        <w:jc w:val="center"/>
        <w:rPr>
          <w:sz w:val="28"/>
          <w:szCs w:val="28"/>
        </w:rPr>
      </w:pPr>
      <w:r w:rsidRPr="00EC072D">
        <w:rPr>
          <w:noProof/>
          <w:sz w:val="28"/>
          <w:szCs w:val="28"/>
        </w:rPr>
        <w:drawing>
          <wp:inline distT="0" distB="0" distL="0" distR="0" wp14:anchorId="0AA9B81B" wp14:editId="3E3089A6">
            <wp:extent cx="11250000" cy="7858800"/>
            <wp:effectExtent l="0" t="0" r="889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истема и структура расселения УГО.jpg"/>
                    <pic:cNvPicPr/>
                  </pic:nvPicPr>
                  <pic:blipFill rotWithShape="1">
                    <a:blip r:embed="rId22" cstate="print">
                      <a:extLst>
                        <a:ext uri="{28A0092B-C50C-407E-A947-70E740481C1C}">
                          <a14:useLocalDpi xmlns:a14="http://schemas.microsoft.com/office/drawing/2010/main" val="0"/>
                        </a:ext>
                      </a:extLst>
                    </a:blip>
                    <a:srcRect l="4485" t="7611" r="3900" b="1883"/>
                    <a:stretch/>
                  </pic:blipFill>
                  <pic:spPr bwMode="auto">
                    <a:xfrm>
                      <a:off x="0" y="0"/>
                      <a:ext cx="11250000" cy="7858800"/>
                    </a:xfrm>
                    <a:prstGeom prst="rect">
                      <a:avLst/>
                    </a:prstGeom>
                    <a:ln>
                      <a:noFill/>
                    </a:ln>
                    <a:extLst>
                      <a:ext uri="{53640926-AAD7-44D8-BBD7-CCE9431645EC}">
                        <a14:shadowObscured xmlns:a14="http://schemas.microsoft.com/office/drawing/2010/main"/>
                      </a:ext>
                    </a:extLst>
                  </pic:spPr>
                </pic:pic>
              </a:graphicData>
            </a:graphic>
          </wp:inline>
        </w:drawing>
      </w:r>
    </w:p>
    <w:p w14:paraId="7685DB39" w14:textId="69973C06" w:rsidR="0097118A" w:rsidRPr="00EC072D" w:rsidRDefault="0097118A" w:rsidP="00330F79">
      <w:pPr>
        <w:pStyle w:val="af0"/>
        <w:rPr>
          <w:rFonts w:ascii="Times New Roman" w:hAnsi="Times New Roman" w:cs="Times New Roman"/>
          <w:sz w:val="28"/>
          <w:szCs w:val="28"/>
        </w:rPr>
      </w:pPr>
      <w:r w:rsidRPr="00EC072D">
        <w:rPr>
          <w:rFonts w:ascii="Times New Roman" w:hAnsi="Times New Roman" w:cs="Times New Roman"/>
          <w:sz w:val="28"/>
          <w:szCs w:val="28"/>
        </w:rPr>
        <w:t xml:space="preserve">Рисунок </w:t>
      </w:r>
      <w:r w:rsidR="0038053E" w:rsidRPr="00EC072D">
        <w:rPr>
          <w:rFonts w:ascii="Times New Roman" w:hAnsi="Times New Roman" w:cs="Times New Roman"/>
          <w:sz w:val="28"/>
          <w:szCs w:val="28"/>
        </w:rPr>
        <w:t>Б.1</w:t>
      </w:r>
      <w:r w:rsidRPr="00EC072D">
        <w:rPr>
          <w:rFonts w:ascii="Times New Roman" w:hAnsi="Times New Roman" w:cs="Times New Roman"/>
          <w:sz w:val="28"/>
          <w:szCs w:val="28"/>
        </w:rPr>
        <w:t xml:space="preserve"> – Система расселения Уссурийского городского округа</w:t>
      </w:r>
      <w:r w:rsidR="00D516D2" w:rsidRPr="00EC072D">
        <w:rPr>
          <w:rFonts w:ascii="Times New Roman" w:hAnsi="Times New Roman" w:cs="Times New Roman"/>
          <w:sz w:val="28"/>
          <w:szCs w:val="28"/>
        </w:rPr>
        <w:t xml:space="preserve"> </w:t>
      </w:r>
    </w:p>
    <w:p w14:paraId="1FAD9F15" w14:textId="77777777" w:rsidR="00330F79" w:rsidRPr="00EC072D" w:rsidRDefault="00330F79" w:rsidP="00330F79">
      <w:pPr>
        <w:rPr>
          <w:sz w:val="28"/>
          <w:szCs w:val="28"/>
        </w:rPr>
      </w:pPr>
      <w:bookmarkStart w:id="238" w:name="_Toc523245363"/>
    </w:p>
    <w:p w14:paraId="1EB32297" w14:textId="6537E5AB" w:rsidR="0019431E" w:rsidRPr="00EC072D" w:rsidRDefault="00386D6C" w:rsidP="00CD1C4C">
      <w:pPr>
        <w:pStyle w:val="13"/>
        <w:numPr>
          <w:ilvl w:val="0"/>
          <w:numId w:val="0"/>
        </w:numPr>
        <w:ind w:left="432"/>
        <w:jc w:val="left"/>
      </w:pPr>
      <w:bookmarkStart w:id="239" w:name="_Toc88934938"/>
      <w:r w:rsidRPr="00EC072D">
        <w:lastRenderedPageBreak/>
        <w:t>ПРИЛОЖЕНИЕ</w:t>
      </w:r>
      <w:r w:rsidRPr="00EC072D">
        <w:rPr>
          <w:lang w:val="ru-RU"/>
        </w:rPr>
        <w:t> </w:t>
      </w:r>
      <w:r w:rsidR="00300776" w:rsidRPr="00EC072D">
        <w:t>В</w:t>
      </w:r>
      <w:r w:rsidR="0019431E" w:rsidRPr="00EC072D">
        <w:t xml:space="preserve">. </w:t>
      </w:r>
      <w:r w:rsidR="00517525" w:rsidRPr="00EC072D">
        <w:t xml:space="preserve">Планировочная организация территории г. </w:t>
      </w:r>
      <w:bookmarkEnd w:id="238"/>
      <w:r w:rsidR="00517525" w:rsidRPr="00EC072D">
        <w:t>Уссурийска</w:t>
      </w:r>
      <w:bookmarkEnd w:id="239"/>
    </w:p>
    <w:p w14:paraId="028C7C0C" w14:textId="368BE3C6" w:rsidR="00F51ECC" w:rsidRPr="00EC072D" w:rsidRDefault="00B43576" w:rsidP="00F51ECC">
      <w:pPr>
        <w:jc w:val="center"/>
        <w:rPr>
          <w:sz w:val="28"/>
          <w:szCs w:val="28"/>
          <w:lang w:val="x-none" w:eastAsia="x-none"/>
        </w:rPr>
      </w:pPr>
      <w:r>
        <w:rPr>
          <w:noProof/>
        </w:rPr>
        <w:pict w14:anchorId="140D09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75pt;height:656.35pt">
            <v:imagedata r:id="rId23" o:title="Прил" croptop="4977f" cropbottom="1437f" cropleft="3251f" cropright="8159f"/>
          </v:shape>
        </w:pict>
      </w:r>
    </w:p>
    <w:p w14:paraId="2DD1C7E3" w14:textId="2A0714B0" w:rsidR="00F51ECC" w:rsidRPr="00EC072D" w:rsidRDefault="0097118A" w:rsidP="00C5599E">
      <w:pPr>
        <w:pStyle w:val="af0"/>
        <w:keepNext w:val="0"/>
        <w:rPr>
          <w:rFonts w:ascii="Times New Roman" w:hAnsi="Times New Roman" w:cs="Times New Roman"/>
          <w:sz w:val="28"/>
          <w:szCs w:val="28"/>
        </w:rPr>
      </w:pPr>
      <w:r w:rsidRPr="00EC072D">
        <w:rPr>
          <w:rFonts w:ascii="Times New Roman" w:hAnsi="Times New Roman" w:cs="Times New Roman"/>
          <w:sz w:val="28"/>
          <w:szCs w:val="28"/>
        </w:rPr>
        <w:t>Рисунок</w:t>
      </w:r>
      <w:r w:rsidR="00C4370F" w:rsidRPr="00EC072D">
        <w:rPr>
          <w:rFonts w:ascii="Times New Roman" w:hAnsi="Times New Roman" w:cs="Times New Roman"/>
          <w:sz w:val="28"/>
          <w:szCs w:val="28"/>
        </w:rPr>
        <w:t xml:space="preserve"> В.1</w:t>
      </w:r>
      <w:r w:rsidRPr="00EC072D">
        <w:rPr>
          <w:rFonts w:ascii="Times New Roman" w:hAnsi="Times New Roman" w:cs="Times New Roman"/>
          <w:sz w:val="28"/>
          <w:szCs w:val="28"/>
        </w:rPr>
        <w:t xml:space="preserve"> – Планировочная организация</w:t>
      </w:r>
      <w:r w:rsidR="00F51ECC" w:rsidRPr="00EC072D">
        <w:rPr>
          <w:rFonts w:ascii="Times New Roman" w:hAnsi="Times New Roman" w:cs="Times New Roman"/>
          <w:sz w:val="28"/>
          <w:szCs w:val="28"/>
        </w:rPr>
        <w:t xml:space="preserve"> территории</w:t>
      </w:r>
      <w:r w:rsidRPr="00EC072D">
        <w:rPr>
          <w:rFonts w:ascii="Times New Roman" w:hAnsi="Times New Roman" w:cs="Times New Roman"/>
          <w:sz w:val="28"/>
          <w:szCs w:val="28"/>
        </w:rPr>
        <w:t xml:space="preserve"> </w:t>
      </w:r>
      <w:r w:rsidR="00F51ECC" w:rsidRPr="00EC072D">
        <w:rPr>
          <w:rFonts w:ascii="Times New Roman" w:hAnsi="Times New Roman" w:cs="Times New Roman"/>
          <w:sz w:val="28"/>
          <w:szCs w:val="28"/>
        </w:rPr>
        <w:t>г. Уссурийска</w:t>
      </w:r>
      <w:r w:rsidRPr="00EC072D">
        <w:rPr>
          <w:rFonts w:ascii="Times New Roman" w:hAnsi="Times New Roman" w:cs="Times New Roman"/>
          <w:sz w:val="28"/>
          <w:szCs w:val="28"/>
        </w:rPr>
        <w:t xml:space="preserve"> </w:t>
      </w:r>
    </w:p>
    <w:p w14:paraId="63EE1106" w14:textId="77777777" w:rsidR="00F51ECC" w:rsidRPr="00EC072D" w:rsidRDefault="00F51ECC" w:rsidP="00242FC5">
      <w:pPr>
        <w:jc w:val="center"/>
        <w:rPr>
          <w:sz w:val="28"/>
          <w:szCs w:val="28"/>
        </w:rPr>
        <w:sectPr w:rsidR="00F51ECC" w:rsidRPr="00EC072D" w:rsidSect="00DA0F6E">
          <w:pgSz w:w="23814" w:h="16840" w:orient="landscape" w:code="8"/>
          <w:pgMar w:top="1134" w:right="851" w:bottom="1134" w:left="1134" w:header="425" w:footer="544" w:gutter="0"/>
          <w:cols w:space="708"/>
          <w:docGrid w:linePitch="360"/>
        </w:sectPr>
      </w:pPr>
    </w:p>
    <w:p w14:paraId="0AEA0DF4" w14:textId="3C33670D" w:rsidR="00357614" w:rsidRPr="00EC072D" w:rsidRDefault="00386D6C" w:rsidP="00CD1C4C">
      <w:pPr>
        <w:pStyle w:val="13"/>
        <w:numPr>
          <w:ilvl w:val="0"/>
          <w:numId w:val="0"/>
        </w:numPr>
        <w:jc w:val="left"/>
      </w:pPr>
      <w:bookmarkStart w:id="240" w:name="_Toc88934940"/>
      <w:r w:rsidRPr="00EC072D">
        <w:lastRenderedPageBreak/>
        <w:t>ПРИЛОЖЕНИЕ</w:t>
      </w:r>
      <w:r w:rsidRPr="00EC072D">
        <w:rPr>
          <w:lang w:val="ru-RU"/>
        </w:rPr>
        <w:t> </w:t>
      </w:r>
      <w:r w:rsidR="004E430A" w:rsidRPr="00EC072D">
        <w:rPr>
          <w:lang w:val="ru-RU"/>
        </w:rPr>
        <w:t>Г</w:t>
      </w:r>
      <w:r w:rsidR="0097118A" w:rsidRPr="00EC072D">
        <w:t xml:space="preserve">. </w:t>
      </w:r>
      <w:r w:rsidR="00517525" w:rsidRPr="00EC072D">
        <w:t xml:space="preserve">Ориентировочные нормативы дополнительной потребности в объектах социального и культурно-бытового обслуживания </w:t>
      </w:r>
      <w:bookmarkEnd w:id="210"/>
      <w:r w:rsidR="00517525" w:rsidRPr="00EC072D">
        <w:t>населения сопряженных территорий</w:t>
      </w:r>
      <w:bookmarkEnd w:id="240"/>
      <w:r w:rsidR="00517525" w:rsidRPr="00EC072D">
        <w:t xml:space="preserve"> </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245D9CB4" w14:textId="1E9B6342" w:rsidR="00C41CE5" w:rsidRPr="00EC072D" w:rsidRDefault="007C4B51" w:rsidP="00CD1C4C">
      <w:pPr>
        <w:pStyle w:val="af1"/>
      </w:pPr>
      <w:r w:rsidRPr="00EC072D">
        <w:t xml:space="preserve">Таблица </w:t>
      </w:r>
      <w:r w:rsidR="004E430A" w:rsidRPr="00EC072D">
        <w:t>Г</w:t>
      </w:r>
      <w:r w:rsidR="00357614" w:rsidRPr="00EC072D">
        <w:t>.1</w:t>
      </w:r>
      <w:r w:rsidR="003D09D3" w:rsidRPr="00EC072D">
        <w:t xml:space="preserve"> </w:t>
      </w:r>
      <w:r w:rsidRPr="00EC072D">
        <w:t>–</w:t>
      </w:r>
      <w:r w:rsidR="00357614" w:rsidRPr="00EC072D">
        <w:t xml:space="preserve"> Ориентировочные нормативы дополнительной потребности в объектах </w:t>
      </w:r>
      <w:r w:rsidR="002C437A" w:rsidRPr="00EC072D">
        <w:t xml:space="preserve">социально-бытового </w:t>
      </w:r>
      <w:r w:rsidR="00D86CF8" w:rsidRPr="00EC072D">
        <w:t xml:space="preserve">и </w:t>
      </w:r>
      <w:r w:rsidR="002C437A" w:rsidRPr="00EC072D">
        <w:t xml:space="preserve">культурного </w:t>
      </w:r>
      <w:r w:rsidR="00357614" w:rsidRPr="00EC072D">
        <w:t xml:space="preserve">обслуживания </w:t>
      </w:r>
      <w:r w:rsidR="00313B77" w:rsidRPr="00EC072D">
        <w:t>населения сопряженных территорий</w:t>
      </w:r>
    </w:p>
    <w:tbl>
      <w:tblPr>
        <w:tblStyle w:val="1c"/>
        <w:tblW w:w="5000" w:type="pct"/>
        <w:tblLook w:val="0000" w:firstRow="0" w:lastRow="0" w:firstColumn="0" w:lastColumn="0" w:noHBand="0" w:noVBand="0"/>
      </w:tblPr>
      <w:tblGrid>
        <w:gridCol w:w="3321"/>
        <w:gridCol w:w="4373"/>
        <w:gridCol w:w="2443"/>
      </w:tblGrid>
      <w:tr w:rsidR="00EC072D" w:rsidRPr="00EC072D" w14:paraId="6EB19CF6" w14:textId="77777777" w:rsidTr="00C07D87">
        <w:tc>
          <w:tcPr>
            <w:tcW w:w="1638" w:type="pct"/>
            <w:vAlign w:val="center"/>
          </w:tcPr>
          <w:p w14:paraId="3B166478" w14:textId="77777777" w:rsidR="00C07D87" w:rsidRPr="00EC072D" w:rsidRDefault="00C07D87" w:rsidP="00C07D87">
            <w:pPr>
              <w:autoSpaceDE w:val="0"/>
              <w:autoSpaceDN w:val="0"/>
              <w:adjustRightInd w:val="0"/>
              <w:jc w:val="center"/>
              <w:rPr>
                <w:sz w:val="28"/>
                <w:szCs w:val="28"/>
              </w:rPr>
            </w:pPr>
            <w:r w:rsidRPr="00EC072D">
              <w:rPr>
                <w:sz w:val="28"/>
                <w:szCs w:val="28"/>
              </w:rPr>
              <w:t>Наименование вида объекта</w:t>
            </w:r>
          </w:p>
        </w:tc>
        <w:tc>
          <w:tcPr>
            <w:tcW w:w="2157" w:type="pct"/>
            <w:vAlign w:val="center"/>
          </w:tcPr>
          <w:p w14:paraId="65192B87" w14:textId="77777777" w:rsidR="00C07D87" w:rsidRPr="00EC072D" w:rsidRDefault="00C07D87" w:rsidP="00C07D87">
            <w:pPr>
              <w:autoSpaceDE w:val="0"/>
              <w:autoSpaceDN w:val="0"/>
              <w:adjustRightInd w:val="0"/>
              <w:jc w:val="center"/>
              <w:rPr>
                <w:sz w:val="28"/>
                <w:szCs w:val="28"/>
              </w:rPr>
            </w:pPr>
            <w:r w:rsidRPr="00EC072D">
              <w:rPr>
                <w:sz w:val="28"/>
                <w:szCs w:val="28"/>
              </w:rPr>
              <w:t>Наименование нормируемого показателя, единица измерения</w:t>
            </w:r>
          </w:p>
        </w:tc>
        <w:tc>
          <w:tcPr>
            <w:tcW w:w="1205" w:type="pct"/>
            <w:vAlign w:val="center"/>
          </w:tcPr>
          <w:p w14:paraId="11A7D561" w14:textId="573313DC" w:rsidR="00C07D87" w:rsidRPr="00EC072D" w:rsidRDefault="00C07D87" w:rsidP="00C07D87">
            <w:pPr>
              <w:autoSpaceDE w:val="0"/>
              <w:autoSpaceDN w:val="0"/>
              <w:adjustRightInd w:val="0"/>
              <w:jc w:val="center"/>
              <w:rPr>
                <w:sz w:val="28"/>
                <w:szCs w:val="28"/>
              </w:rPr>
            </w:pPr>
            <w:r w:rsidRPr="00EC072D">
              <w:rPr>
                <w:sz w:val="28"/>
                <w:szCs w:val="28"/>
              </w:rPr>
              <w:t xml:space="preserve">Значение расчетного показателя </w:t>
            </w:r>
            <w:r w:rsidRPr="00EC072D">
              <w:rPr>
                <w:sz w:val="28"/>
                <w:szCs w:val="28"/>
              </w:rPr>
              <w:br/>
              <w:t>для г. Уссурийска</w:t>
            </w:r>
          </w:p>
        </w:tc>
      </w:tr>
      <w:tr w:rsidR="00EC072D" w:rsidRPr="00EC072D" w14:paraId="6DE24868" w14:textId="77777777" w:rsidTr="00C07D87">
        <w:tc>
          <w:tcPr>
            <w:tcW w:w="1638" w:type="pct"/>
          </w:tcPr>
          <w:p w14:paraId="2EDF8872" w14:textId="77777777" w:rsidR="00C07D87" w:rsidRPr="00EC072D" w:rsidRDefault="00C07D87">
            <w:pPr>
              <w:autoSpaceDE w:val="0"/>
              <w:autoSpaceDN w:val="0"/>
              <w:adjustRightInd w:val="0"/>
              <w:rPr>
                <w:sz w:val="28"/>
                <w:szCs w:val="28"/>
              </w:rPr>
            </w:pPr>
            <w:r w:rsidRPr="00EC072D">
              <w:rPr>
                <w:sz w:val="28"/>
                <w:szCs w:val="28"/>
              </w:rPr>
              <w:t>Муниципальные организации дополнительного образования</w:t>
            </w:r>
          </w:p>
        </w:tc>
        <w:tc>
          <w:tcPr>
            <w:tcW w:w="2157" w:type="pct"/>
          </w:tcPr>
          <w:p w14:paraId="508259A6" w14:textId="116DDBEE" w:rsidR="00C07D87" w:rsidRPr="00EC072D" w:rsidRDefault="00C07D87">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мест на 1 тыс. человек населения сопряженной территории</w:t>
            </w:r>
          </w:p>
        </w:tc>
        <w:tc>
          <w:tcPr>
            <w:tcW w:w="1205" w:type="pct"/>
          </w:tcPr>
          <w:p w14:paraId="33B62626" w14:textId="77777777" w:rsidR="00C07D87" w:rsidRPr="00EC072D" w:rsidRDefault="00C07D87" w:rsidP="00C07D87">
            <w:pPr>
              <w:autoSpaceDE w:val="0"/>
              <w:autoSpaceDN w:val="0"/>
              <w:adjustRightInd w:val="0"/>
              <w:rPr>
                <w:sz w:val="28"/>
                <w:szCs w:val="28"/>
              </w:rPr>
            </w:pPr>
            <w:r w:rsidRPr="00EC072D">
              <w:rPr>
                <w:sz w:val="28"/>
                <w:szCs w:val="28"/>
              </w:rPr>
              <w:t>4</w:t>
            </w:r>
          </w:p>
        </w:tc>
      </w:tr>
      <w:tr w:rsidR="00EC072D" w:rsidRPr="00EC072D" w14:paraId="72CF6288" w14:textId="77777777" w:rsidTr="00C07D87">
        <w:tc>
          <w:tcPr>
            <w:tcW w:w="1638" w:type="pct"/>
          </w:tcPr>
          <w:p w14:paraId="1D00BE5C" w14:textId="77777777" w:rsidR="00C07D87" w:rsidRPr="00EC072D" w:rsidRDefault="00C07D87">
            <w:pPr>
              <w:autoSpaceDE w:val="0"/>
              <w:autoSpaceDN w:val="0"/>
              <w:adjustRightInd w:val="0"/>
              <w:rPr>
                <w:sz w:val="28"/>
                <w:szCs w:val="28"/>
              </w:rPr>
            </w:pPr>
            <w:r w:rsidRPr="00EC072D">
              <w:rPr>
                <w:sz w:val="28"/>
                <w:szCs w:val="28"/>
              </w:rPr>
              <w:t>Плавательные бассейны</w:t>
            </w:r>
          </w:p>
        </w:tc>
        <w:tc>
          <w:tcPr>
            <w:tcW w:w="2157" w:type="pct"/>
          </w:tcPr>
          <w:p w14:paraId="40939D93" w14:textId="3E9AE43F" w:rsidR="00C07D87" w:rsidRPr="00EC072D" w:rsidRDefault="00C07D87">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кв. м зеркала воды на 1 тыс. человек населения сопряженной территории</w:t>
            </w:r>
          </w:p>
        </w:tc>
        <w:tc>
          <w:tcPr>
            <w:tcW w:w="1205" w:type="pct"/>
          </w:tcPr>
          <w:p w14:paraId="7A10D52F" w14:textId="1A997AC3" w:rsidR="00C07D87" w:rsidRPr="00EC072D" w:rsidRDefault="00C07D87" w:rsidP="00C07D87">
            <w:pPr>
              <w:autoSpaceDE w:val="0"/>
              <w:autoSpaceDN w:val="0"/>
              <w:adjustRightInd w:val="0"/>
              <w:rPr>
                <w:sz w:val="28"/>
                <w:szCs w:val="28"/>
              </w:rPr>
            </w:pPr>
            <w:r w:rsidRPr="00EC072D">
              <w:rPr>
                <w:sz w:val="28"/>
                <w:szCs w:val="28"/>
              </w:rPr>
              <w:t>5</w:t>
            </w:r>
          </w:p>
        </w:tc>
      </w:tr>
    </w:tbl>
    <w:p w14:paraId="23958D06" w14:textId="52E69D87" w:rsidR="00C41CE5" w:rsidRPr="00EC072D" w:rsidRDefault="00C41CE5" w:rsidP="00CD1C4C">
      <w:pPr>
        <w:pStyle w:val="af1"/>
      </w:pPr>
      <w:r w:rsidRPr="00EC072D">
        <w:t xml:space="preserve">Таблица </w:t>
      </w:r>
      <w:r w:rsidR="004E430A" w:rsidRPr="00EC072D">
        <w:t>Г</w:t>
      </w:r>
      <w:r w:rsidRPr="00EC072D">
        <w:t xml:space="preserve">.2 – Ориентировочные нормативы дополнительной потребности в объектах социальной инфраструктуры для обслуживания </w:t>
      </w:r>
      <w:r w:rsidR="0063568E" w:rsidRPr="00EC072D">
        <w:t>временно отдыхающего</w:t>
      </w:r>
      <w:r w:rsidR="003E20E4" w:rsidRPr="00EC072D">
        <w:t xml:space="preserve"> населения</w:t>
      </w:r>
    </w:p>
    <w:tbl>
      <w:tblPr>
        <w:tblStyle w:val="1c"/>
        <w:tblW w:w="5000" w:type="pct"/>
        <w:tblLook w:val="0000" w:firstRow="0" w:lastRow="0" w:firstColumn="0" w:lastColumn="0" w:noHBand="0" w:noVBand="0"/>
      </w:tblPr>
      <w:tblGrid>
        <w:gridCol w:w="3509"/>
        <w:gridCol w:w="3688"/>
        <w:gridCol w:w="2940"/>
      </w:tblGrid>
      <w:tr w:rsidR="00EC072D" w:rsidRPr="00EC072D" w14:paraId="200CCA26" w14:textId="77777777" w:rsidTr="00286E1D">
        <w:tc>
          <w:tcPr>
            <w:tcW w:w="1731" w:type="pct"/>
            <w:vAlign w:val="center"/>
          </w:tcPr>
          <w:p w14:paraId="599205CB" w14:textId="77777777" w:rsidR="00C07D87" w:rsidRPr="00EC072D" w:rsidRDefault="00C07D87" w:rsidP="00C07D87">
            <w:pPr>
              <w:autoSpaceDE w:val="0"/>
              <w:autoSpaceDN w:val="0"/>
              <w:adjustRightInd w:val="0"/>
              <w:jc w:val="center"/>
              <w:rPr>
                <w:sz w:val="28"/>
                <w:szCs w:val="28"/>
              </w:rPr>
            </w:pPr>
            <w:r w:rsidRPr="00EC072D">
              <w:rPr>
                <w:sz w:val="28"/>
                <w:szCs w:val="28"/>
              </w:rPr>
              <w:t>Наименование вида объекта</w:t>
            </w:r>
          </w:p>
        </w:tc>
        <w:tc>
          <w:tcPr>
            <w:tcW w:w="1819" w:type="pct"/>
            <w:vAlign w:val="center"/>
          </w:tcPr>
          <w:p w14:paraId="51F51430" w14:textId="77777777" w:rsidR="00C07D87" w:rsidRPr="00EC072D" w:rsidRDefault="00C07D87" w:rsidP="00C07D87">
            <w:pPr>
              <w:autoSpaceDE w:val="0"/>
              <w:autoSpaceDN w:val="0"/>
              <w:adjustRightInd w:val="0"/>
              <w:jc w:val="center"/>
              <w:rPr>
                <w:sz w:val="28"/>
                <w:szCs w:val="28"/>
              </w:rPr>
            </w:pPr>
            <w:r w:rsidRPr="00EC072D">
              <w:rPr>
                <w:sz w:val="28"/>
                <w:szCs w:val="28"/>
              </w:rPr>
              <w:t>Наименование нормируемого показателя, единица измерения</w:t>
            </w:r>
          </w:p>
        </w:tc>
        <w:tc>
          <w:tcPr>
            <w:tcW w:w="1451" w:type="pct"/>
            <w:vAlign w:val="center"/>
          </w:tcPr>
          <w:p w14:paraId="42144E4D" w14:textId="673EC11F" w:rsidR="00C07D87" w:rsidRPr="00EC072D" w:rsidRDefault="00C07D87" w:rsidP="00C07D87">
            <w:pPr>
              <w:autoSpaceDE w:val="0"/>
              <w:autoSpaceDN w:val="0"/>
              <w:adjustRightInd w:val="0"/>
              <w:jc w:val="center"/>
              <w:rPr>
                <w:sz w:val="28"/>
                <w:szCs w:val="28"/>
              </w:rPr>
            </w:pPr>
            <w:r w:rsidRPr="00EC072D">
              <w:rPr>
                <w:sz w:val="28"/>
                <w:szCs w:val="28"/>
              </w:rPr>
              <w:t xml:space="preserve">Значение расчетного показателя </w:t>
            </w:r>
            <w:r w:rsidRPr="00EC072D">
              <w:rPr>
                <w:sz w:val="28"/>
                <w:szCs w:val="28"/>
              </w:rPr>
              <w:br/>
              <w:t>для г. Уссурийска [1]</w:t>
            </w:r>
          </w:p>
        </w:tc>
      </w:tr>
      <w:tr w:rsidR="00EC072D" w:rsidRPr="00EC072D" w14:paraId="3072181A" w14:textId="77777777" w:rsidTr="00286E1D">
        <w:tc>
          <w:tcPr>
            <w:tcW w:w="1731" w:type="pct"/>
          </w:tcPr>
          <w:p w14:paraId="25B3D60B" w14:textId="77777777" w:rsidR="00C07D87" w:rsidRPr="00EC072D" w:rsidRDefault="00C07D87">
            <w:pPr>
              <w:autoSpaceDE w:val="0"/>
              <w:autoSpaceDN w:val="0"/>
              <w:adjustRightInd w:val="0"/>
              <w:rPr>
                <w:sz w:val="28"/>
                <w:szCs w:val="28"/>
              </w:rPr>
            </w:pPr>
            <w:r w:rsidRPr="00EC072D">
              <w:rPr>
                <w:sz w:val="28"/>
                <w:szCs w:val="28"/>
              </w:rPr>
              <w:t>Универсальные спортивно-зрелищные залы</w:t>
            </w:r>
          </w:p>
        </w:tc>
        <w:tc>
          <w:tcPr>
            <w:tcW w:w="1819" w:type="pct"/>
          </w:tcPr>
          <w:p w14:paraId="7F272D59" w14:textId="3AAD05E9" w:rsidR="00C07D87" w:rsidRPr="00EC072D" w:rsidRDefault="00C07D87">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мест на 1 тыс. человек</w:t>
            </w:r>
          </w:p>
        </w:tc>
        <w:tc>
          <w:tcPr>
            <w:tcW w:w="1451" w:type="pct"/>
          </w:tcPr>
          <w:p w14:paraId="1D03A8DE" w14:textId="77777777" w:rsidR="00C07D87" w:rsidRPr="00EC072D" w:rsidRDefault="00C07D87" w:rsidP="00C07D87">
            <w:pPr>
              <w:autoSpaceDE w:val="0"/>
              <w:autoSpaceDN w:val="0"/>
              <w:adjustRightInd w:val="0"/>
              <w:rPr>
                <w:sz w:val="28"/>
                <w:szCs w:val="28"/>
              </w:rPr>
            </w:pPr>
            <w:r w:rsidRPr="00EC072D">
              <w:rPr>
                <w:sz w:val="28"/>
                <w:szCs w:val="28"/>
              </w:rPr>
              <w:t>1</w:t>
            </w:r>
          </w:p>
        </w:tc>
      </w:tr>
      <w:tr w:rsidR="00EC072D" w:rsidRPr="00EC072D" w14:paraId="68807EE6" w14:textId="77777777" w:rsidTr="00286E1D">
        <w:tc>
          <w:tcPr>
            <w:tcW w:w="1731" w:type="pct"/>
          </w:tcPr>
          <w:p w14:paraId="241373EA" w14:textId="77777777" w:rsidR="00C07D87" w:rsidRPr="00EC072D" w:rsidRDefault="00C07D87">
            <w:pPr>
              <w:autoSpaceDE w:val="0"/>
              <w:autoSpaceDN w:val="0"/>
              <w:adjustRightInd w:val="0"/>
              <w:rPr>
                <w:sz w:val="28"/>
                <w:szCs w:val="28"/>
              </w:rPr>
            </w:pPr>
            <w:r w:rsidRPr="00EC072D">
              <w:rPr>
                <w:sz w:val="28"/>
                <w:szCs w:val="28"/>
              </w:rPr>
              <w:t>Концертные залы</w:t>
            </w:r>
          </w:p>
        </w:tc>
        <w:tc>
          <w:tcPr>
            <w:tcW w:w="1819" w:type="pct"/>
          </w:tcPr>
          <w:p w14:paraId="1952A304" w14:textId="1AC88F44" w:rsidR="00C07D87" w:rsidRPr="00EC072D" w:rsidRDefault="00C07D87">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мест на 1 тыс. человек</w:t>
            </w:r>
          </w:p>
        </w:tc>
        <w:tc>
          <w:tcPr>
            <w:tcW w:w="1451" w:type="pct"/>
          </w:tcPr>
          <w:p w14:paraId="12447D1D" w14:textId="77777777" w:rsidR="00C07D87" w:rsidRPr="00EC072D" w:rsidRDefault="00C07D87" w:rsidP="00C07D87">
            <w:pPr>
              <w:autoSpaceDE w:val="0"/>
              <w:autoSpaceDN w:val="0"/>
              <w:adjustRightInd w:val="0"/>
              <w:rPr>
                <w:sz w:val="28"/>
                <w:szCs w:val="28"/>
              </w:rPr>
            </w:pPr>
            <w:r w:rsidRPr="00EC072D">
              <w:rPr>
                <w:sz w:val="28"/>
                <w:szCs w:val="28"/>
              </w:rPr>
              <w:t>2</w:t>
            </w:r>
          </w:p>
        </w:tc>
      </w:tr>
      <w:tr w:rsidR="00EC072D" w:rsidRPr="00EC072D" w14:paraId="751717DA" w14:textId="77777777" w:rsidTr="00286E1D">
        <w:tc>
          <w:tcPr>
            <w:tcW w:w="1731" w:type="pct"/>
          </w:tcPr>
          <w:p w14:paraId="249134B1" w14:textId="77777777" w:rsidR="00C07D87" w:rsidRPr="00EC072D" w:rsidRDefault="00C07D87">
            <w:pPr>
              <w:autoSpaceDE w:val="0"/>
              <w:autoSpaceDN w:val="0"/>
              <w:adjustRightInd w:val="0"/>
              <w:rPr>
                <w:sz w:val="28"/>
                <w:szCs w:val="28"/>
              </w:rPr>
            </w:pPr>
            <w:r w:rsidRPr="00EC072D">
              <w:rPr>
                <w:sz w:val="28"/>
                <w:szCs w:val="28"/>
              </w:rPr>
              <w:t>Кинозалы</w:t>
            </w:r>
          </w:p>
        </w:tc>
        <w:tc>
          <w:tcPr>
            <w:tcW w:w="1819" w:type="pct"/>
          </w:tcPr>
          <w:p w14:paraId="719F3CCB" w14:textId="1B2CF275" w:rsidR="00C07D87" w:rsidRPr="00EC072D" w:rsidRDefault="00C07D87">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мест на 1 тыс. человек</w:t>
            </w:r>
          </w:p>
        </w:tc>
        <w:tc>
          <w:tcPr>
            <w:tcW w:w="1451" w:type="pct"/>
          </w:tcPr>
          <w:p w14:paraId="04EC376E" w14:textId="77777777" w:rsidR="00C07D87" w:rsidRPr="00EC072D" w:rsidRDefault="00C07D87" w:rsidP="00C07D87">
            <w:pPr>
              <w:autoSpaceDE w:val="0"/>
              <w:autoSpaceDN w:val="0"/>
              <w:adjustRightInd w:val="0"/>
              <w:rPr>
                <w:sz w:val="28"/>
                <w:szCs w:val="28"/>
              </w:rPr>
            </w:pPr>
            <w:r w:rsidRPr="00EC072D">
              <w:rPr>
                <w:sz w:val="28"/>
                <w:szCs w:val="28"/>
              </w:rPr>
              <w:t>2</w:t>
            </w:r>
          </w:p>
        </w:tc>
      </w:tr>
      <w:tr w:rsidR="00EC072D" w:rsidRPr="00EC072D" w14:paraId="010D3469" w14:textId="77777777" w:rsidTr="00286E1D">
        <w:tc>
          <w:tcPr>
            <w:tcW w:w="1731" w:type="pct"/>
          </w:tcPr>
          <w:p w14:paraId="11FAFC6F" w14:textId="77777777" w:rsidR="00C07D87" w:rsidRPr="00EC072D" w:rsidRDefault="00C07D87">
            <w:pPr>
              <w:autoSpaceDE w:val="0"/>
              <w:autoSpaceDN w:val="0"/>
              <w:adjustRightInd w:val="0"/>
              <w:rPr>
                <w:sz w:val="28"/>
                <w:szCs w:val="28"/>
              </w:rPr>
            </w:pPr>
            <w:r w:rsidRPr="00EC072D">
              <w:rPr>
                <w:sz w:val="28"/>
                <w:szCs w:val="28"/>
              </w:rPr>
              <w:t>Торговые объекты</w:t>
            </w:r>
          </w:p>
        </w:tc>
        <w:tc>
          <w:tcPr>
            <w:tcW w:w="1819" w:type="pct"/>
          </w:tcPr>
          <w:p w14:paraId="64B2FA13" w14:textId="3E30F01C" w:rsidR="00C07D87" w:rsidRPr="00EC072D" w:rsidRDefault="00C07D87" w:rsidP="00286E1D">
            <w:pPr>
              <w:autoSpaceDE w:val="0"/>
              <w:autoSpaceDN w:val="0"/>
              <w:adjustRightInd w:val="0"/>
              <w:rPr>
                <w:sz w:val="28"/>
                <w:szCs w:val="28"/>
              </w:rPr>
            </w:pPr>
            <w:r w:rsidRPr="00EC072D">
              <w:rPr>
                <w:sz w:val="28"/>
                <w:szCs w:val="28"/>
              </w:rPr>
              <w:t>Уровень обеспеченности, кв.</w:t>
            </w:r>
            <w:r w:rsidR="00286E1D" w:rsidRPr="00EC072D">
              <w:rPr>
                <w:sz w:val="28"/>
                <w:szCs w:val="28"/>
              </w:rPr>
              <w:t> м торговой площади на 1 </w:t>
            </w:r>
            <w:r w:rsidRPr="00EC072D">
              <w:rPr>
                <w:sz w:val="28"/>
                <w:szCs w:val="28"/>
              </w:rPr>
              <w:t>тыс. человек</w:t>
            </w:r>
          </w:p>
        </w:tc>
        <w:tc>
          <w:tcPr>
            <w:tcW w:w="1451" w:type="pct"/>
          </w:tcPr>
          <w:p w14:paraId="41309D3E" w14:textId="77777777" w:rsidR="00C07D87" w:rsidRPr="00EC072D" w:rsidRDefault="00C07D87" w:rsidP="00C07D87">
            <w:pPr>
              <w:autoSpaceDE w:val="0"/>
              <w:autoSpaceDN w:val="0"/>
              <w:adjustRightInd w:val="0"/>
              <w:rPr>
                <w:sz w:val="28"/>
                <w:szCs w:val="28"/>
              </w:rPr>
            </w:pPr>
            <w:r w:rsidRPr="00EC072D">
              <w:rPr>
                <w:sz w:val="28"/>
                <w:szCs w:val="28"/>
              </w:rPr>
              <w:t>70</w:t>
            </w:r>
          </w:p>
        </w:tc>
      </w:tr>
      <w:tr w:rsidR="00EC072D" w:rsidRPr="00EC072D" w14:paraId="4C436343" w14:textId="77777777" w:rsidTr="00286E1D">
        <w:tc>
          <w:tcPr>
            <w:tcW w:w="1731" w:type="pct"/>
          </w:tcPr>
          <w:p w14:paraId="72A04E4C" w14:textId="77777777" w:rsidR="00C07D87" w:rsidRPr="00EC072D" w:rsidRDefault="00C07D87">
            <w:pPr>
              <w:autoSpaceDE w:val="0"/>
              <w:autoSpaceDN w:val="0"/>
              <w:adjustRightInd w:val="0"/>
              <w:rPr>
                <w:sz w:val="28"/>
                <w:szCs w:val="28"/>
              </w:rPr>
            </w:pPr>
            <w:r w:rsidRPr="00EC072D">
              <w:rPr>
                <w:sz w:val="28"/>
                <w:szCs w:val="28"/>
              </w:rPr>
              <w:t>Предприятия общественного питания</w:t>
            </w:r>
          </w:p>
        </w:tc>
        <w:tc>
          <w:tcPr>
            <w:tcW w:w="1819" w:type="pct"/>
          </w:tcPr>
          <w:p w14:paraId="0AE8B59F" w14:textId="265E224F" w:rsidR="00C07D87" w:rsidRPr="00EC072D" w:rsidRDefault="00C07D87">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мест на 1 тыс. человек</w:t>
            </w:r>
          </w:p>
        </w:tc>
        <w:tc>
          <w:tcPr>
            <w:tcW w:w="1451" w:type="pct"/>
          </w:tcPr>
          <w:p w14:paraId="1C8C4518" w14:textId="77777777" w:rsidR="00C07D87" w:rsidRPr="00EC072D" w:rsidRDefault="00C07D87" w:rsidP="00C07D87">
            <w:pPr>
              <w:autoSpaceDE w:val="0"/>
              <w:autoSpaceDN w:val="0"/>
              <w:adjustRightInd w:val="0"/>
              <w:rPr>
                <w:sz w:val="28"/>
                <w:szCs w:val="28"/>
              </w:rPr>
            </w:pPr>
            <w:r w:rsidRPr="00EC072D">
              <w:rPr>
                <w:sz w:val="28"/>
                <w:szCs w:val="28"/>
              </w:rPr>
              <w:t>15</w:t>
            </w:r>
          </w:p>
        </w:tc>
      </w:tr>
      <w:tr w:rsidR="00EC072D" w:rsidRPr="00EC072D" w14:paraId="05F6A769" w14:textId="77777777" w:rsidTr="00286E1D">
        <w:tc>
          <w:tcPr>
            <w:tcW w:w="1731" w:type="pct"/>
          </w:tcPr>
          <w:p w14:paraId="5043EE5C" w14:textId="77777777" w:rsidR="00C07D87" w:rsidRPr="00EC072D" w:rsidRDefault="00C07D87">
            <w:pPr>
              <w:autoSpaceDE w:val="0"/>
              <w:autoSpaceDN w:val="0"/>
              <w:adjustRightInd w:val="0"/>
              <w:rPr>
                <w:sz w:val="28"/>
                <w:szCs w:val="28"/>
              </w:rPr>
            </w:pPr>
            <w:r w:rsidRPr="00EC072D">
              <w:rPr>
                <w:sz w:val="28"/>
                <w:szCs w:val="28"/>
              </w:rPr>
              <w:t>Предприятия бытового обслуживания</w:t>
            </w:r>
          </w:p>
        </w:tc>
        <w:tc>
          <w:tcPr>
            <w:tcW w:w="1819" w:type="pct"/>
          </w:tcPr>
          <w:p w14:paraId="591C2446" w14:textId="2CE1EA77" w:rsidR="00C07D87" w:rsidRPr="00EC072D" w:rsidRDefault="00C07D87">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 xml:space="preserve">рабочих </w:t>
            </w:r>
            <w:r w:rsidR="00286E1D" w:rsidRPr="00EC072D">
              <w:rPr>
                <w:sz w:val="28"/>
                <w:szCs w:val="28"/>
              </w:rPr>
              <w:t>мест на 1 тыс. </w:t>
            </w:r>
            <w:r w:rsidRPr="00EC072D">
              <w:rPr>
                <w:sz w:val="28"/>
                <w:szCs w:val="28"/>
              </w:rPr>
              <w:t>человек</w:t>
            </w:r>
          </w:p>
        </w:tc>
        <w:tc>
          <w:tcPr>
            <w:tcW w:w="1451" w:type="pct"/>
          </w:tcPr>
          <w:p w14:paraId="27A87E01" w14:textId="77777777" w:rsidR="00C07D87" w:rsidRPr="00EC072D" w:rsidRDefault="00C07D87" w:rsidP="00C07D87">
            <w:pPr>
              <w:autoSpaceDE w:val="0"/>
              <w:autoSpaceDN w:val="0"/>
              <w:adjustRightInd w:val="0"/>
              <w:rPr>
                <w:sz w:val="28"/>
                <w:szCs w:val="28"/>
              </w:rPr>
            </w:pPr>
            <w:r w:rsidRPr="00EC072D">
              <w:rPr>
                <w:sz w:val="28"/>
                <w:szCs w:val="28"/>
              </w:rPr>
              <w:t>1,5</w:t>
            </w:r>
          </w:p>
        </w:tc>
      </w:tr>
      <w:tr w:rsidR="00EC072D" w:rsidRPr="00EC072D" w14:paraId="64D1467E" w14:textId="77777777" w:rsidTr="00286E1D">
        <w:tc>
          <w:tcPr>
            <w:tcW w:w="1731" w:type="pct"/>
          </w:tcPr>
          <w:p w14:paraId="62811FB7" w14:textId="77777777" w:rsidR="00C07D87" w:rsidRPr="00EC072D" w:rsidRDefault="00C07D87">
            <w:pPr>
              <w:autoSpaceDE w:val="0"/>
              <w:autoSpaceDN w:val="0"/>
              <w:adjustRightInd w:val="0"/>
              <w:rPr>
                <w:sz w:val="28"/>
                <w:szCs w:val="28"/>
              </w:rPr>
            </w:pPr>
            <w:r w:rsidRPr="00EC072D">
              <w:rPr>
                <w:sz w:val="28"/>
                <w:szCs w:val="28"/>
              </w:rPr>
              <w:t>Общественные туалеты стационарного типа</w:t>
            </w:r>
          </w:p>
        </w:tc>
        <w:tc>
          <w:tcPr>
            <w:tcW w:w="1819" w:type="pct"/>
          </w:tcPr>
          <w:p w14:paraId="0EAA8EA5" w14:textId="1995694F" w:rsidR="00C07D87" w:rsidRPr="00EC072D" w:rsidRDefault="00C07D87">
            <w:pPr>
              <w:autoSpaceDE w:val="0"/>
              <w:autoSpaceDN w:val="0"/>
              <w:adjustRightInd w:val="0"/>
              <w:rPr>
                <w:sz w:val="28"/>
                <w:szCs w:val="28"/>
              </w:rPr>
            </w:pPr>
            <w:r w:rsidRPr="00EC072D">
              <w:rPr>
                <w:sz w:val="28"/>
                <w:szCs w:val="28"/>
              </w:rPr>
              <w:t xml:space="preserve">Уровень обеспеченности, </w:t>
            </w:r>
            <w:r w:rsidRPr="00EC072D">
              <w:rPr>
                <w:sz w:val="28"/>
                <w:szCs w:val="28"/>
              </w:rPr>
              <w:br/>
              <w:t>прибор на 1 тыс. человек</w:t>
            </w:r>
          </w:p>
        </w:tc>
        <w:tc>
          <w:tcPr>
            <w:tcW w:w="1451" w:type="pct"/>
          </w:tcPr>
          <w:p w14:paraId="402EF747" w14:textId="77777777" w:rsidR="00C07D87" w:rsidRPr="00EC072D" w:rsidRDefault="00C07D87" w:rsidP="00C07D87">
            <w:pPr>
              <w:autoSpaceDE w:val="0"/>
              <w:autoSpaceDN w:val="0"/>
              <w:adjustRightInd w:val="0"/>
              <w:rPr>
                <w:sz w:val="28"/>
                <w:szCs w:val="28"/>
              </w:rPr>
            </w:pPr>
            <w:r w:rsidRPr="00EC072D">
              <w:rPr>
                <w:sz w:val="28"/>
                <w:szCs w:val="28"/>
              </w:rPr>
              <w:t>1</w:t>
            </w:r>
          </w:p>
        </w:tc>
      </w:tr>
      <w:tr w:rsidR="00EC072D" w:rsidRPr="00EC072D" w14:paraId="10AA23D8" w14:textId="77777777" w:rsidTr="00C07D87">
        <w:tc>
          <w:tcPr>
            <w:tcW w:w="5000" w:type="pct"/>
            <w:gridSpan w:val="3"/>
          </w:tcPr>
          <w:p w14:paraId="3CB107E3" w14:textId="77777777" w:rsidR="00286E1D" w:rsidRPr="00EC072D" w:rsidRDefault="00C07D87">
            <w:pPr>
              <w:autoSpaceDE w:val="0"/>
              <w:autoSpaceDN w:val="0"/>
              <w:adjustRightInd w:val="0"/>
              <w:rPr>
                <w:sz w:val="28"/>
                <w:szCs w:val="28"/>
              </w:rPr>
            </w:pPr>
            <w:bookmarkStart w:id="241" w:name="Par24"/>
            <w:bookmarkEnd w:id="241"/>
            <w:r w:rsidRPr="00EC072D">
              <w:rPr>
                <w:sz w:val="28"/>
                <w:szCs w:val="28"/>
              </w:rPr>
              <w:t>Примечание</w:t>
            </w:r>
          </w:p>
          <w:p w14:paraId="4B8A3899" w14:textId="52955F4D" w:rsidR="00C07D87" w:rsidRPr="00EC072D" w:rsidRDefault="00C07D87">
            <w:pPr>
              <w:autoSpaceDE w:val="0"/>
              <w:autoSpaceDN w:val="0"/>
              <w:adjustRightInd w:val="0"/>
              <w:rPr>
                <w:sz w:val="28"/>
                <w:szCs w:val="28"/>
              </w:rPr>
            </w:pPr>
            <w:r w:rsidRPr="00EC072D">
              <w:rPr>
                <w:sz w:val="28"/>
                <w:szCs w:val="28"/>
              </w:rPr>
              <w:t>1. Расчет выполняется на максимально возможную численность единовременно отдыхающих</w:t>
            </w:r>
          </w:p>
        </w:tc>
      </w:tr>
    </w:tbl>
    <w:p w14:paraId="46C75F82" w14:textId="77777777" w:rsidR="00C07D87" w:rsidRPr="00EC072D" w:rsidRDefault="00C07D87" w:rsidP="00951AF0">
      <w:pPr>
        <w:rPr>
          <w:sz w:val="28"/>
          <w:szCs w:val="28"/>
        </w:rPr>
        <w:sectPr w:rsidR="00C07D87" w:rsidRPr="00EC072D" w:rsidSect="00DA0F6E">
          <w:pgSz w:w="11906" w:h="16838" w:code="9"/>
          <w:pgMar w:top="1134" w:right="851" w:bottom="851" w:left="1134" w:header="425" w:footer="544" w:gutter="0"/>
          <w:cols w:space="708"/>
          <w:docGrid w:linePitch="360"/>
        </w:sectPr>
      </w:pPr>
    </w:p>
    <w:p w14:paraId="5780FB02" w14:textId="29C19C6F" w:rsidR="00951AF0" w:rsidRPr="00EC072D" w:rsidRDefault="00386D6C" w:rsidP="00CD1C4C">
      <w:pPr>
        <w:pStyle w:val="13"/>
        <w:numPr>
          <w:ilvl w:val="0"/>
          <w:numId w:val="0"/>
        </w:numPr>
        <w:ind w:left="432"/>
        <w:jc w:val="left"/>
      </w:pPr>
      <w:bookmarkStart w:id="242" w:name="_Toc88934941"/>
      <w:r w:rsidRPr="00EC072D">
        <w:lastRenderedPageBreak/>
        <w:t>ПРИЛОЖЕНИЕ</w:t>
      </w:r>
      <w:r w:rsidRPr="00EC072D">
        <w:rPr>
          <w:lang w:val="ru-RU"/>
        </w:rPr>
        <w:t> </w:t>
      </w:r>
      <w:r w:rsidR="004E430A" w:rsidRPr="00EC072D">
        <w:rPr>
          <w:lang w:val="ru-RU"/>
        </w:rPr>
        <w:t>Д</w:t>
      </w:r>
      <w:r w:rsidR="00951AF0" w:rsidRPr="00EC072D">
        <w:t xml:space="preserve">. </w:t>
      </w:r>
      <w:r w:rsidR="00517525" w:rsidRPr="00EC072D">
        <w:t>Изохроны транспортной доступности от центра г.</w:t>
      </w:r>
      <w:r w:rsidR="00517525" w:rsidRPr="00EC072D">
        <w:rPr>
          <w:lang w:val="ru-RU"/>
        </w:rPr>
        <w:t> </w:t>
      </w:r>
      <w:r w:rsidR="00517525" w:rsidRPr="00EC072D">
        <w:t xml:space="preserve">Уссурийска до населенных пунктов, входящих в состав </w:t>
      </w:r>
      <w:r w:rsidR="00DA0F6E" w:rsidRPr="00EC072D">
        <w:rPr>
          <w:lang w:val="ru-RU"/>
        </w:rPr>
        <w:t xml:space="preserve">УССУРИЙСКОГО </w:t>
      </w:r>
      <w:r w:rsidR="00517525" w:rsidRPr="00EC072D">
        <w:t>городского округа</w:t>
      </w:r>
      <w:bookmarkEnd w:id="242"/>
    </w:p>
    <w:p w14:paraId="65A07136" w14:textId="7DAB39A7" w:rsidR="00951AF0" w:rsidRPr="00EC072D" w:rsidRDefault="00DA0F6E" w:rsidP="003D5061">
      <w:pPr>
        <w:pStyle w:val="S3"/>
        <w:ind w:firstLine="0"/>
        <w:jc w:val="center"/>
        <w:rPr>
          <w:caps/>
          <w:sz w:val="28"/>
          <w:szCs w:val="28"/>
        </w:rPr>
      </w:pPr>
      <w:r w:rsidRPr="00EC072D">
        <w:rPr>
          <w:caps/>
          <w:noProof/>
          <w:sz w:val="28"/>
          <w:szCs w:val="28"/>
          <w:lang w:val="ru-RU" w:eastAsia="ru-RU"/>
        </w:rPr>
        <w:drawing>
          <wp:inline distT="0" distB="0" distL="0" distR="0" wp14:anchorId="2CCFA59E" wp14:editId="57F25A36">
            <wp:extent cx="11322000" cy="777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ценка обеспеченности объектами транспорт инфр-ры.jpg"/>
                    <pic:cNvPicPr/>
                  </pic:nvPicPr>
                  <pic:blipFill rotWithShape="1">
                    <a:blip r:embed="rId24" cstate="print">
                      <a:extLst>
                        <a:ext uri="{28A0092B-C50C-407E-A947-70E740481C1C}">
                          <a14:useLocalDpi xmlns:a14="http://schemas.microsoft.com/office/drawing/2010/main" val="0"/>
                        </a:ext>
                      </a:extLst>
                    </a:blip>
                    <a:srcRect l="4733" t="7471" r="3911" b="3818"/>
                    <a:stretch/>
                  </pic:blipFill>
                  <pic:spPr bwMode="auto">
                    <a:xfrm>
                      <a:off x="0" y="0"/>
                      <a:ext cx="11322000" cy="7776000"/>
                    </a:xfrm>
                    <a:prstGeom prst="rect">
                      <a:avLst/>
                    </a:prstGeom>
                    <a:ln>
                      <a:noFill/>
                    </a:ln>
                    <a:extLst>
                      <a:ext uri="{53640926-AAD7-44D8-BBD7-CCE9431645EC}">
                        <a14:shadowObscured xmlns:a14="http://schemas.microsoft.com/office/drawing/2010/main"/>
                      </a:ext>
                    </a:extLst>
                  </pic:spPr>
                </pic:pic>
              </a:graphicData>
            </a:graphic>
          </wp:inline>
        </w:drawing>
      </w:r>
    </w:p>
    <w:p w14:paraId="6ED0C629" w14:textId="69C7C361" w:rsidR="00FA5F6B" w:rsidRDefault="00951AF0" w:rsidP="00DA0F6E">
      <w:pPr>
        <w:pStyle w:val="af0"/>
        <w:rPr>
          <w:rFonts w:ascii="Times New Roman" w:hAnsi="Times New Roman" w:cs="Times New Roman"/>
          <w:sz w:val="28"/>
          <w:szCs w:val="28"/>
          <w:shd w:val="clear" w:color="auto" w:fill="FFFFFF"/>
          <w:lang w:eastAsia="ar-SA"/>
        </w:rPr>
      </w:pPr>
      <w:r w:rsidRPr="00EC072D">
        <w:rPr>
          <w:rFonts w:ascii="Times New Roman" w:hAnsi="Times New Roman" w:cs="Times New Roman"/>
          <w:sz w:val="28"/>
          <w:szCs w:val="28"/>
        </w:rPr>
        <w:t xml:space="preserve">Рисунок </w:t>
      </w:r>
      <w:r w:rsidR="00733CBC" w:rsidRPr="00EC072D">
        <w:rPr>
          <w:rFonts w:ascii="Times New Roman" w:hAnsi="Times New Roman" w:cs="Times New Roman"/>
          <w:sz w:val="28"/>
          <w:szCs w:val="28"/>
        </w:rPr>
        <w:t>Д</w:t>
      </w:r>
      <w:r w:rsidR="0026334B" w:rsidRPr="00EC072D">
        <w:rPr>
          <w:rFonts w:ascii="Times New Roman" w:hAnsi="Times New Roman" w:cs="Times New Roman"/>
          <w:sz w:val="28"/>
          <w:szCs w:val="28"/>
        </w:rPr>
        <w:t>.1</w:t>
      </w:r>
      <w:r w:rsidRPr="00EC072D">
        <w:rPr>
          <w:rFonts w:ascii="Times New Roman" w:hAnsi="Times New Roman" w:cs="Times New Roman"/>
          <w:sz w:val="28"/>
          <w:szCs w:val="28"/>
        </w:rPr>
        <w:t xml:space="preserve"> – </w:t>
      </w:r>
      <w:r w:rsidRPr="00EC072D">
        <w:rPr>
          <w:rFonts w:ascii="Times New Roman" w:hAnsi="Times New Roman" w:cs="Times New Roman"/>
          <w:sz w:val="28"/>
          <w:szCs w:val="28"/>
          <w:shd w:val="clear" w:color="auto" w:fill="FFFFFF"/>
          <w:lang w:eastAsia="ar-SA"/>
        </w:rPr>
        <w:t>Изохроны транспортной доступности от центра г</w:t>
      </w:r>
      <w:r w:rsidR="006B3FAB" w:rsidRPr="00EC072D">
        <w:rPr>
          <w:rFonts w:ascii="Times New Roman" w:hAnsi="Times New Roman" w:cs="Times New Roman"/>
          <w:sz w:val="28"/>
          <w:szCs w:val="28"/>
          <w:shd w:val="clear" w:color="auto" w:fill="FFFFFF"/>
          <w:lang w:eastAsia="ar-SA"/>
        </w:rPr>
        <w:t>.</w:t>
      </w:r>
      <w:r w:rsidRPr="00EC072D">
        <w:rPr>
          <w:rFonts w:ascii="Times New Roman" w:hAnsi="Times New Roman" w:cs="Times New Roman"/>
          <w:sz w:val="28"/>
          <w:szCs w:val="28"/>
          <w:shd w:val="clear" w:color="auto" w:fill="FFFFFF"/>
          <w:lang w:eastAsia="ar-SA"/>
        </w:rPr>
        <w:t xml:space="preserve"> Уссурийска до населенных пунктов, входящих в состав </w:t>
      </w:r>
      <w:r w:rsidR="00DA0F6E" w:rsidRPr="00EC072D">
        <w:rPr>
          <w:rFonts w:ascii="Times New Roman" w:hAnsi="Times New Roman" w:cs="Times New Roman"/>
          <w:sz w:val="28"/>
          <w:szCs w:val="28"/>
          <w:shd w:val="clear" w:color="auto" w:fill="FFFFFF"/>
          <w:lang w:eastAsia="ar-SA"/>
        </w:rPr>
        <w:t xml:space="preserve">Уссурийского </w:t>
      </w:r>
      <w:r w:rsidRPr="00EC072D">
        <w:rPr>
          <w:rFonts w:ascii="Times New Roman" w:hAnsi="Times New Roman" w:cs="Times New Roman"/>
          <w:sz w:val="28"/>
          <w:szCs w:val="28"/>
          <w:shd w:val="clear" w:color="auto" w:fill="FFFFFF"/>
          <w:lang w:eastAsia="ar-SA"/>
        </w:rPr>
        <w:t>городского округа</w:t>
      </w:r>
    </w:p>
    <w:p w14:paraId="1D99D8FE" w14:textId="77777777" w:rsidR="0050362B" w:rsidRDefault="0050362B" w:rsidP="0050362B">
      <w:pPr>
        <w:rPr>
          <w:lang w:eastAsia="ar-SA"/>
        </w:rPr>
      </w:pPr>
    </w:p>
    <w:p w14:paraId="32265CCB" w14:textId="77777777" w:rsidR="0050362B" w:rsidRDefault="0050362B" w:rsidP="0050362B">
      <w:pPr>
        <w:rPr>
          <w:lang w:eastAsia="ar-SA"/>
        </w:rPr>
      </w:pPr>
    </w:p>
    <w:p w14:paraId="1C8EC685" w14:textId="77777777" w:rsidR="0050362B" w:rsidRDefault="0050362B" w:rsidP="0050362B">
      <w:pPr>
        <w:rPr>
          <w:lang w:eastAsia="ar-SA"/>
        </w:rPr>
        <w:sectPr w:rsidR="0050362B" w:rsidSect="00DA0F6E">
          <w:pgSz w:w="23814" w:h="16840" w:orient="landscape" w:code="8"/>
          <w:pgMar w:top="1134" w:right="851" w:bottom="1134" w:left="1134" w:header="425" w:footer="544" w:gutter="0"/>
          <w:cols w:space="708"/>
          <w:docGrid w:linePitch="360"/>
        </w:sectPr>
      </w:pPr>
    </w:p>
    <w:p w14:paraId="014713C5" w14:textId="77777777" w:rsidR="00C811C7" w:rsidRPr="00C811C7" w:rsidRDefault="00C811C7" w:rsidP="00C811C7">
      <w:pPr>
        <w:spacing w:line="360" w:lineRule="auto"/>
        <w:jc w:val="center"/>
        <w:rPr>
          <w:sz w:val="28"/>
          <w:szCs w:val="28"/>
          <w:lang w:eastAsia="en-US"/>
        </w:rPr>
      </w:pPr>
      <w:r w:rsidRPr="00C811C7">
        <w:rPr>
          <w:sz w:val="28"/>
          <w:szCs w:val="28"/>
          <w:lang w:eastAsia="en-US"/>
        </w:rPr>
        <w:lastRenderedPageBreak/>
        <w:t xml:space="preserve">Материалы по обоснованию расчетных показателей, содержащихся </w:t>
      </w:r>
      <w:r w:rsidRPr="00C811C7">
        <w:rPr>
          <w:sz w:val="28"/>
          <w:szCs w:val="28"/>
          <w:lang w:eastAsia="en-US"/>
        </w:rPr>
        <w:br/>
        <w:t xml:space="preserve">в основной части местных нормативов градостроительного проектирования </w:t>
      </w:r>
      <w:r w:rsidRPr="00C811C7">
        <w:rPr>
          <w:sz w:val="28"/>
          <w:szCs w:val="28"/>
          <w:lang w:eastAsia="en-US"/>
        </w:rPr>
        <w:br/>
        <w:t>на территории Уссурийского городского округа</w:t>
      </w:r>
    </w:p>
    <w:p w14:paraId="1ECE0A9D" w14:textId="77777777" w:rsidR="00C811C7" w:rsidRPr="00C811C7" w:rsidRDefault="00C811C7" w:rsidP="008B52B6">
      <w:pPr>
        <w:pStyle w:val="13"/>
        <w:numPr>
          <w:ilvl w:val="0"/>
          <w:numId w:val="29"/>
        </w:numPr>
        <w:tabs>
          <w:tab w:val="num" w:pos="360"/>
        </w:tabs>
        <w:spacing w:after="120"/>
      </w:pPr>
      <w:bookmarkStart w:id="243" w:name="_Toc458782593"/>
      <w:bookmarkStart w:id="244" w:name="_Toc458783249"/>
      <w:bookmarkStart w:id="245" w:name="_Toc458866512"/>
      <w:bookmarkStart w:id="246" w:name="_Toc458961146"/>
      <w:bookmarkStart w:id="247" w:name="_Toc458961929"/>
      <w:bookmarkStart w:id="248" w:name="_Toc458962434"/>
      <w:bookmarkStart w:id="249" w:name="_Toc459313425"/>
      <w:bookmarkStart w:id="250" w:name="_Toc88736934"/>
      <w:bookmarkStart w:id="251" w:name="_Toc458782604"/>
      <w:bookmarkStart w:id="252" w:name="_Toc458783260"/>
      <w:bookmarkStart w:id="253" w:name="_Toc458866523"/>
      <w:bookmarkStart w:id="254" w:name="_Toc458961160"/>
      <w:bookmarkStart w:id="255" w:name="_Toc458961943"/>
      <w:bookmarkStart w:id="256" w:name="_Toc458962448"/>
      <w:bookmarkStart w:id="257" w:name="_Toc459313438"/>
      <w:bookmarkStart w:id="258" w:name="_Toc456827691"/>
      <w:bookmarkStart w:id="259" w:name="_Toc458782605"/>
      <w:bookmarkStart w:id="260" w:name="_Toc458783261"/>
      <w:bookmarkStart w:id="261" w:name="_Toc458866524"/>
      <w:bookmarkStart w:id="262" w:name="_Toc458961161"/>
      <w:bookmarkStart w:id="263" w:name="_Toc458961944"/>
      <w:bookmarkStart w:id="264" w:name="_Toc458962449"/>
      <w:bookmarkStart w:id="265" w:name="_Toc459313439"/>
      <w:bookmarkEnd w:id="243"/>
      <w:bookmarkEnd w:id="244"/>
      <w:bookmarkEnd w:id="245"/>
      <w:bookmarkEnd w:id="246"/>
      <w:bookmarkEnd w:id="247"/>
      <w:bookmarkEnd w:id="248"/>
      <w:bookmarkEnd w:id="249"/>
      <w:r w:rsidRPr="00C811C7">
        <w:t>ТЕРМИНЫ И ОПРЕДЕЛЕНИЯ</w:t>
      </w:r>
      <w:bookmarkEnd w:id="250"/>
    </w:p>
    <w:p w14:paraId="6179FCA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местных нормативах градостроительного проектирования на территории Уссурийского городского округа приведенные понятия применяются в</w:t>
      </w:r>
      <w:r w:rsidRPr="00C811C7">
        <w:rPr>
          <w:sz w:val="28"/>
          <w:szCs w:val="28"/>
          <w:lang w:val="en-US" w:eastAsia="en-US"/>
        </w:rPr>
        <w:t> </w:t>
      </w:r>
      <w:r w:rsidRPr="00C811C7">
        <w:rPr>
          <w:sz w:val="28"/>
          <w:szCs w:val="28"/>
          <w:lang w:eastAsia="en-US"/>
        </w:rPr>
        <w:t>следующем значении:</w:t>
      </w:r>
    </w:p>
    <w:p w14:paraId="1FDE934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а) жилая группа, группа жилых домов – группа многоквартирных жилых домов 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Площадь жилой группы не превышает 5 га.</w:t>
      </w:r>
    </w:p>
    <w:p w14:paraId="38C5160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б) 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7BEA374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локальная система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w:t>
      </w:r>
      <w:r w:rsidRPr="00C811C7">
        <w:rPr>
          <w:sz w:val="28"/>
          <w:szCs w:val="28"/>
          <w:lang w:val="en-US" w:eastAsia="en-US"/>
        </w:rPr>
        <w:t> </w:t>
      </w:r>
      <w:r w:rsidRPr="00C811C7">
        <w:rPr>
          <w:sz w:val="28"/>
          <w:szCs w:val="28"/>
          <w:lang w:eastAsia="en-US"/>
        </w:rPr>
        <w:t>экономических ресурсов;</w:t>
      </w:r>
    </w:p>
    <w:p w14:paraId="6358400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г) наличное население – население, которое находится единовременно в</w:t>
      </w:r>
      <w:r w:rsidRPr="00C811C7">
        <w:rPr>
          <w:sz w:val="28"/>
          <w:szCs w:val="28"/>
          <w:lang w:val="en-US" w:eastAsia="en-US"/>
        </w:rPr>
        <w:t> </w:t>
      </w:r>
      <w:r w:rsidRPr="00C811C7">
        <w:rPr>
          <w:sz w:val="28"/>
          <w:szCs w:val="28"/>
          <w:lang w:eastAsia="en-US"/>
        </w:rPr>
        <w:t>данном населенном пункте, независимо от места постоянного проживания;</w:t>
      </w:r>
    </w:p>
    <w:p w14:paraId="4B9CB86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 сложившаяся застройка – застроенная территория со сложившейся планировкой территории и порядком землепользования;</w:t>
      </w:r>
    </w:p>
    <w:p w14:paraId="565A8D1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е) торговый объект – здание или часть здания, строение или часть строения, сооружение или часть сооружения, специально оснащенные оборудованием, предназначенным и используемым для выкладки, демонстрации товаров, </w:t>
      </w:r>
      <w:r w:rsidRPr="00C811C7">
        <w:rPr>
          <w:sz w:val="28"/>
          <w:szCs w:val="28"/>
          <w:lang w:eastAsia="en-US"/>
        </w:rPr>
        <w:lastRenderedPageBreak/>
        <w:t>обслуживания покупателей и проведения денежных расчетов с покупателями при продаже товаров;</w:t>
      </w:r>
    </w:p>
    <w:p w14:paraId="6AE4D25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ж) точечная застройка – единичное строительство в сложившейся застройке.</w:t>
      </w:r>
    </w:p>
    <w:p w14:paraId="6765A1D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Иные понятия, используемые в МНГП на территории Уссурийского городского округа, применяются в том же значении, что и в законодательстве Российской Федерации, РНГП в Приморском крае.</w:t>
      </w:r>
    </w:p>
    <w:p w14:paraId="40FF110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з) 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 в вечернее время суток.</w:t>
      </w:r>
    </w:p>
    <w:p w14:paraId="143CCB14" w14:textId="77777777" w:rsidR="00C811C7" w:rsidRPr="00C811C7" w:rsidRDefault="00C811C7" w:rsidP="008B52B6">
      <w:pPr>
        <w:keepNext/>
        <w:numPr>
          <w:ilvl w:val="0"/>
          <w:numId w:val="25"/>
        </w:numPr>
        <w:tabs>
          <w:tab w:val="num" w:pos="360"/>
          <w:tab w:val="left" w:pos="851"/>
        </w:tabs>
        <w:spacing w:before="240" w:after="120"/>
        <w:ind w:left="431" w:hanging="431"/>
        <w:jc w:val="center"/>
        <w:outlineLvl w:val="0"/>
        <w:rPr>
          <w:bCs/>
          <w:caps/>
          <w:kern w:val="32"/>
          <w:sz w:val="28"/>
          <w:szCs w:val="28"/>
          <w:lang w:val="x-none" w:eastAsia="x-none"/>
        </w:rPr>
      </w:pPr>
      <w:bookmarkStart w:id="266" w:name="_Toc88736936"/>
      <w:r w:rsidRPr="00C811C7">
        <w:rPr>
          <w:bCs/>
          <w:caps/>
          <w:kern w:val="32"/>
          <w:sz w:val="28"/>
          <w:szCs w:val="28"/>
          <w:lang w:val="x-none" w:eastAsia="x-none"/>
        </w:rPr>
        <w:t xml:space="preserve">РЕЗУЛЬТАТЫ АНАЛИЗА СОЦИАЛЬНО-ЭКОНОМИЧЕСКИХ </w:t>
      </w:r>
      <w:r w:rsidRPr="00C811C7">
        <w:rPr>
          <w:bCs/>
          <w:caps/>
          <w:kern w:val="32"/>
          <w:sz w:val="28"/>
          <w:szCs w:val="28"/>
          <w:lang w:val="x-none" w:eastAsia="x-none"/>
        </w:rPr>
        <w:br/>
        <w:t xml:space="preserve">И ИНЫХ УСЛОВИЙ РАЗВИТИЯ ГОРОДСКОГО ОКРУГА, </w:t>
      </w:r>
      <w:r w:rsidRPr="00C811C7">
        <w:rPr>
          <w:bCs/>
          <w:caps/>
          <w:kern w:val="32"/>
          <w:sz w:val="28"/>
          <w:szCs w:val="28"/>
          <w:lang w:val="x-none" w:eastAsia="x-none"/>
        </w:rPr>
        <w:br/>
        <w:t>ВЛИЯЮЩИХ НА УСТАНОВЛЕНИЕ РАСЧЕТНЫХ ПОКАЗАТЕЛЕЙ</w:t>
      </w:r>
      <w:bookmarkEnd w:id="266"/>
    </w:p>
    <w:p w14:paraId="7B478512" w14:textId="6EB78E4B" w:rsidR="00C811C7" w:rsidRPr="00C811C7" w:rsidRDefault="00C811C7" w:rsidP="008B52B6">
      <w:pPr>
        <w:keepNext/>
        <w:numPr>
          <w:ilvl w:val="1"/>
          <w:numId w:val="25"/>
        </w:numPr>
        <w:tabs>
          <w:tab w:val="num" w:pos="360"/>
          <w:tab w:val="left" w:pos="851"/>
        </w:tabs>
        <w:spacing w:before="120" w:after="120"/>
        <w:ind w:left="578" w:hanging="578"/>
        <w:jc w:val="both"/>
        <w:outlineLvl w:val="1"/>
        <w:rPr>
          <w:bCs/>
          <w:iCs/>
          <w:sz w:val="28"/>
          <w:szCs w:val="28"/>
          <w:lang w:val="x-none" w:eastAsia="x-none"/>
        </w:rPr>
      </w:pPr>
      <w:bookmarkStart w:id="267" w:name="_Toc88736937"/>
      <w:r>
        <w:rPr>
          <w:bCs/>
          <w:iCs/>
          <w:sz w:val="28"/>
          <w:szCs w:val="28"/>
          <w:lang w:eastAsia="x-none"/>
        </w:rPr>
        <w:t xml:space="preserve">   </w:t>
      </w:r>
      <w:r w:rsidRPr="00C811C7">
        <w:rPr>
          <w:bCs/>
          <w:iCs/>
          <w:sz w:val="28"/>
          <w:szCs w:val="28"/>
          <w:lang w:val="x-none" w:eastAsia="x-none"/>
        </w:rPr>
        <w:t>Анализ социально-демографического состава и плотности населения городского округа</w:t>
      </w:r>
      <w:bookmarkEnd w:id="267"/>
    </w:p>
    <w:p w14:paraId="01C8F65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По численности населения город Уссурийск – административный центр Уссурийского городского округа (далее также – городской округ, муниципальное образование) является вторым в Приморском крае, уступая краевому центру городу Владивостоку. За период с 2010 по 2020 год численность постоянного населения г. Уссурийска увеличилась на 9,4% и </w:t>
      </w:r>
      <w:proofErr w:type="gramStart"/>
      <w:r w:rsidRPr="00C811C7">
        <w:rPr>
          <w:sz w:val="28"/>
          <w:szCs w:val="28"/>
          <w:lang w:eastAsia="en-US"/>
        </w:rPr>
        <w:t>на конец</w:t>
      </w:r>
      <w:proofErr w:type="gramEnd"/>
      <w:r w:rsidRPr="00C811C7">
        <w:rPr>
          <w:sz w:val="28"/>
          <w:szCs w:val="28"/>
          <w:lang w:eastAsia="en-US"/>
        </w:rPr>
        <w:t xml:space="preserve"> 2020 года составила 172,9 тыс. человек. Численность постоянного населения Уссурийского городского округа </w:t>
      </w:r>
      <w:proofErr w:type="gramStart"/>
      <w:r w:rsidRPr="00C811C7">
        <w:rPr>
          <w:sz w:val="28"/>
          <w:szCs w:val="28"/>
          <w:lang w:eastAsia="en-US"/>
        </w:rPr>
        <w:t>на конец</w:t>
      </w:r>
      <w:proofErr w:type="gramEnd"/>
      <w:r w:rsidRPr="00C811C7">
        <w:rPr>
          <w:sz w:val="28"/>
          <w:szCs w:val="28"/>
          <w:lang w:eastAsia="en-US"/>
        </w:rPr>
        <w:t xml:space="preserve"> 2020 года составила 198,3 тыс. человек.</w:t>
      </w:r>
    </w:p>
    <w:p w14:paraId="159ED8D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 соответствии с Законом Приморского края от 14.11.2001 № 161-КЗ «Об административно-территориальном устройстве Приморского края» в состав Уссурийского городского округа входит 1 городской и 37 сельских населенных </w:t>
      </w:r>
      <w:r w:rsidRPr="00C811C7">
        <w:rPr>
          <w:sz w:val="28"/>
          <w:szCs w:val="28"/>
          <w:lang w:eastAsia="en-US"/>
        </w:rPr>
        <w:lastRenderedPageBreak/>
        <w:t xml:space="preserve">пунктов. Доля сельского населения в общей численности постоянного населения городского округа по состоянию </w:t>
      </w:r>
      <w:proofErr w:type="gramStart"/>
      <w:r w:rsidRPr="00C811C7">
        <w:rPr>
          <w:sz w:val="28"/>
          <w:szCs w:val="28"/>
          <w:lang w:eastAsia="en-US"/>
        </w:rPr>
        <w:t>на конец</w:t>
      </w:r>
      <w:proofErr w:type="gramEnd"/>
      <w:r w:rsidRPr="00C811C7">
        <w:rPr>
          <w:sz w:val="28"/>
          <w:szCs w:val="28"/>
          <w:lang w:eastAsia="en-US"/>
        </w:rPr>
        <w:t xml:space="preserve"> 2020 года составила 12,8%.</w:t>
      </w:r>
    </w:p>
    <w:p w14:paraId="09F1B8A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период с 2015 по 2017 годы в муниципальном образовании наблюдался естественный прирост населения, в 2018-2019 гг. – естественная убыль населения. В целом смертность населения за 5 лет выросла на 0,4 тыс. человек в год (1,6‰), особенно в сельских населенных пунктах, а рождаемость снизилась на 0,5 тыс. человек в год (2,9‰).</w:t>
      </w:r>
    </w:p>
    <w:p w14:paraId="1944C10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период с 2015 по 2018 годы в городском округе был отмечен миграционный прирост, но темпы его с каждым годом снижались и в 2019 году отмечен миграционный отток населения. В целом миграционный приток за 5 лет уменьшился на 2,0 тыс. чел (10,8‰), а миграционный отток за 5 лет уменьшился на 1,4 тыс. чел (7,7‰).</w:t>
      </w:r>
    </w:p>
    <w:p w14:paraId="7DADB00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Всего за период с 2010 по 2020 годы с территории Уссурийского городского округа численность городского населения выросла 15 тыс. чел (9%), численность сельского населения сократилась на 0,7 тыс. человек (3%).</w:t>
      </w:r>
    </w:p>
    <w:p w14:paraId="0B48281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Таким образом, до 2018 года рост численности населения г. Уссурийска был обусловлен положительным естественным и миграционным движением населения, в 2019 г. отмечен максимум численности населения городского округа (199,3 тыс. человек), а в 2020 году численность населения начала снижаться (198,3 тыс. человек).</w:t>
      </w:r>
    </w:p>
    <w:p w14:paraId="6A369866" w14:textId="4A4A9C30" w:rsidR="00C811C7" w:rsidRDefault="00C811C7" w:rsidP="00C811C7">
      <w:pPr>
        <w:spacing w:before="120" w:line="360" w:lineRule="auto"/>
        <w:ind w:firstLine="567"/>
        <w:jc w:val="both"/>
        <w:rPr>
          <w:sz w:val="28"/>
          <w:szCs w:val="28"/>
          <w:lang w:eastAsia="en-US"/>
        </w:rPr>
      </w:pPr>
      <w:r w:rsidRPr="00C811C7">
        <w:rPr>
          <w:sz w:val="28"/>
          <w:szCs w:val="28"/>
          <w:lang w:eastAsia="en-US"/>
        </w:rPr>
        <w:t>Возрастная структура населения Уссурийского городского округа характеризуется превышением в общей численности населения доли населения старше трудоспособного возраста над долей населения младше трудоспособного возраста (21% и 19% соответственно). Возрастная структура населения Уссурийского городского округа представлена ниже (</w:t>
      </w:r>
      <w:r w:rsidRPr="00C811C7">
        <w:rPr>
          <w:sz w:val="28"/>
          <w:szCs w:val="28"/>
          <w:lang w:eastAsia="en-US"/>
        </w:rPr>
        <w:fldChar w:fldCharType="begin"/>
      </w:r>
      <w:r w:rsidRPr="00C811C7">
        <w:rPr>
          <w:sz w:val="28"/>
          <w:szCs w:val="28"/>
          <w:lang w:eastAsia="en-US"/>
        </w:rPr>
        <w:instrText xml:space="preserve"> REF _Ref76229521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1</w:t>
      </w:r>
      <w:r w:rsidRPr="00C811C7">
        <w:rPr>
          <w:sz w:val="28"/>
          <w:szCs w:val="28"/>
          <w:lang w:eastAsia="en-US"/>
        </w:rPr>
        <w:fldChar w:fldCharType="end"/>
      </w:r>
      <w:r w:rsidRPr="00C811C7">
        <w:rPr>
          <w:sz w:val="28"/>
          <w:szCs w:val="28"/>
          <w:lang w:eastAsia="en-US"/>
        </w:rPr>
        <w:t xml:space="preserve">). </w:t>
      </w:r>
    </w:p>
    <w:p w14:paraId="0519C2B0" w14:textId="77777777" w:rsidR="00C811C7" w:rsidRPr="00C811C7" w:rsidRDefault="00C811C7" w:rsidP="00C811C7">
      <w:pPr>
        <w:rPr>
          <w:sz w:val="28"/>
          <w:szCs w:val="28"/>
          <w:lang w:eastAsia="en-US"/>
        </w:rPr>
      </w:pPr>
    </w:p>
    <w:p w14:paraId="08DBC9F3" w14:textId="77777777" w:rsidR="00C811C7" w:rsidRPr="00C811C7" w:rsidRDefault="00C811C7" w:rsidP="00C811C7">
      <w:pPr>
        <w:rPr>
          <w:sz w:val="28"/>
          <w:szCs w:val="28"/>
          <w:lang w:eastAsia="en-US"/>
        </w:rPr>
      </w:pPr>
    </w:p>
    <w:p w14:paraId="2B56B9FA" w14:textId="72DF2E5D" w:rsidR="00C811C7" w:rsidRDefault="00C811C7" w:rsidP="00C811C7">
      <w:pPr>
        <w:rPr>
          <w:sz w:val="28"/>
          <w:szCs w:val="28"/>
          <w:lang w:eastAsia="en-US"/>
        </w:rPr>
      </w:pPr>
    </w:p>
    <w:p w14:paraId="7702A3BD" w14:textId="3B50708A" w:rsidR="00C811C7" w:rsidRDefault="00C811C7" w:rsidP="00C811C7">
      <w:pPr>
        <w:tabs>
          <w:tab w:val="left" w:pos="8975"/>
        </w:tabs>
        <w:rPr>
          <w:sz w:val="28"/>
          <w:szCs w:val="28"/>
          <w:lang w:eastAsia="en-US"/>
        </w:rPr>
      </w:pPr>
      <w:r>
        <w:rPr>
          <w:sz w:val="28"/>
          <w:szCs w:val="28"/>
          <w:lang w:eastAsia="en-US"/>
        </w:rPr>
        <w:tab/>
      </w:r>
    </w:p>
    <w:p w14:paraId="4B817B0A" w14:textId="77777777" w:rsidR="00C811C7" w:rsidRPr="00C811C7" w:rsidRDefault="00C811C7" w:rsidP="00C811C7">
      <w:pPr>
        <w:keepNext/>
        <w:spacing w:before="120"/>
        <w:ind w:right="-2"/>
        <w:jc w:val="both"/>
        <w:rPr>
          <w:bCs/>
          <w:sz w:val="28"/>
          <w:szCs w:val="28"/>
          <w:lang w:eastAsia="en-US"/>
        </w:rPr>
      </w:pPr>
      <w:bookmarkStart w:id="268" w:name="_Ref76229521"/>
      <w:r w:rsidRPr="00C811C7">
        <w:rPr>
          <w:bCs/>
          <w:sz w:val="28"/>
          <w:szCs w:val="28"/>
          <w:lang w:eastAsia="en-US"/>
        </w:rPr>
        <w:lastRenderedPageBreak/>
        <w:t xml:space="preserve">Таблица </w:t>
      </w:r>
      <w:r w:rsidRPr="00C811C7">
        <w:rPr>
          <w:bCs/>
          <w:sz w:val="28"/>
          <w:szCs w:val="28"/>
          <w:lang w:eastAsia="en-US"/>
        </w:rPr>
        <w:fldChar w:fldCharType="begin"/>
      </w:r>
      <w:r w:rsidRPr="00C811C7">
        <w:rPr>
          <w:bCs/>
          <w:sz w:val="28"/>
          <w:szCs w:val="28"/>
          <w:lang w:eastAsia="en-US"/>
        </w:rPr>
        <w:instrText xml:space="preserve"> SEQ Таблица \* ARABIC </w:instrText>
      </w:r>
      <w:r w:rsidRPr="00C811C7">
        <w:rPr>
          <w:bCs/>
          <w:sz w:val="28"/>
          <w:szCs w:val="28"/>
          <w:lang w:eastAsia="en-US"/>
        </w:rPr>
        <w:fldChar w:fldCharType="separate"/>
      </w:r>
      <w:r w:rsidRPr="00C811C7">
        <w:rPr>
          <w:bCs/>
          <w:sz w:val="28"/>
          <w:szCs w:val="28"/>
          <w:lang w:eastAsia="en-US"/>
        </w:rPr>
        <w:t>1</w:t>
      </w:r>
      <w:r w:rsidRPr="00C811C7">
        <w:rPr>
          <w:bCs/>
          <w:sz w:val="28"/>
          <w:szCs w:val="28"/>
          <w:lang w:eastAsia="en-US"/>
        </w:rPr>
        <w:fldChar w:fldCharType="end"/>
      </w:r>
      <w:bookmarkEnd w:id="268"/>
      <w:r w:rsidRPr="00C811C7">
        <w:rPr>
          <w:bCs/>
          <w:sz w:val="28"/>
          <w:szCs w:val="28"/>
          <w:lang w:eastAsia="en-US"/>
        </w:rPr>
        <w:t xml:space="preserve"> – Возрастная структура населения Уссурийского городского округа, </w:t>
      </w:r>
      <w:proofErr w:type="gramStart"/>
      <w:r w:rsidRPr="00C811C7">
        <w:rPr>
          <w:bCs/>
          <w:sz w:val="28"/>
          <w:szCs w:val="28"/>
          <w:lang w:eastAsia="en-US"/>
        </w:rPr>
        <w:t>на конец</w:t>
      </w:r>
      <w:proofErr w:type="gramEnd"/>
      <w:r w:rsidRPr="00C811C7">
        <w:rPr>
          <w:bCs/>
          <w:sz w:val="28"/>
          <w:szCs w:val="28"/>
          <w:lang w:eastAsia="en-US"/>
        </w:rPr>
        <w:t xml:space="preserve"> 2020 года</w:t>
      </w:r>
    </w:p>
    <w:tbl>
      <w:tblPr>
        <w:tblStyle w:val="1c"/>
        <w:tblW w:w="5000" w:type="pct"/>
        <w:tblLook w:val="0000" w:firstRow="0" w:lastRow="0" w:firstColumn="0" w:lastColumn="0" w:noHBand="0" w:noVBand="0"/>
      </w:tblPr>
      <w:tblGrid>
        <w:gridCol w:w="594"/>
        <w:gridCol w:w="2457"/>
        <w:gridCol w:w="2453"/>
        <w:gridCol w:w="2267"/>
        <w:gridCol w:w="2366"/>
      </w:tblGrid>
      <w:tr w:rsidR="00C811C7" w:rsidRPr="00C811C7" w14:paraId="332A8FF5" w14:textId="77777777" w:rsidTr="00C811C7">
        <w:tc>
          <w:tcPr>
            <w:tcW w:w="280" w:type="pct"/>
            <w:vMerge w:val="restart"/>
            <w:vAlign w:val="center"/>
          </w:tcPr>
          <w:p w14:paraId="4159FD62" w14:textId="77777777" w:rsidR="00C811C7" w:rsidRPr="00C811C7" w:rsidRDefault="00C811C7" w:rsidP="00C811C7">
            <w:pPr>
              <w:rPr>
                <w:sz w:val="28"/>
                <w:szCs w:val="28"/>
                <w:lang w:eastAsia="en-US"/>
              </w:rPr>
            </w:pPr>
            <w:r w:rsidRPr="00C811C7">
              <w:rPr>
                <w:sz w:val="28"/>
                <w:szCs w:val="28"/>
                <w:lang w:eastAsia="en-US"/>
              </w:rPr>
              <w:t xml:space="preserve">№ </w:t>
            </w:r>
            <w:proofErr w:type="gramStart"/>
            <w:r w:rsidRPr="00C811C7">
              <w:rPr>
                <w:sz w:val="28"/>
                <w:szCs w:val="28"/>
                <w:lang w:eastAsia="en-US"/>
              </w:rPr>
              <w:t>п</w:t>
            </w:r>
            <w:proofErr w:type="gramEnd"/>
            <w:r w:rsidRPr="00C811C7">
              <w:rPr>
                <w:sz w:val="28"/>
                <w:szCs w:val="28"/>
                <w:lang w:eastAsia="en-US"/>
              </w:rPr>
              <w:t>/п</w:t>
            </w:r>
          </w:p>
        </w:tc>
        <w:tc>
          <w:tcPr>
            <w:tcW w:w="1286" w:type="pct"/>
            <w:vMerge w:val="restart"/>
            <w:vAlign w:val="center"/>
          </w:tcPr>
          <w:p w14:paraId="345A6EC5" w14:textId="77777777" w:rsidR="00C811C7" w:rsidRPr="00C811C7" w:rsidRDefault="00C811C7" w:rsidP="00C811C7">
            <w:pPr>
              <w:jc w:val="center"/>
              <w:rPr>
                <w:sz w:val="28"/>
                <w:szCs w:val="28"/>
                <w:lang w:eastAsia="en-US"/>
              </w:rPr>
            </w:pPr>
            <w:r w:rsidRPr="00C811C7">
              <w:rPr>
                <w:sz w:val="28"/>
                <w:szCs w:val="28"/>
                <w:lang w:eastAsia="en-US"/>
              </w:rPr>
              <w:t>Наименование показателя</w:t>
            </w:r>
          </w:p>
        </w:tc>
        <w:tc>
          <w:tcPr>
            <w:tcW w:w="3434" w:type="pct"/>
            <w:gridSpan w:val="3"/>
            <w:vAlign w:val="center"/>
          </w:tcPr>
          <w:p w14:paraId="0C585110" w14:textId="77777777" w:rsidR="00C811C7" w:rsidRPr="00C811C7" w:rsidRDefault="00C811C7" w:rsidP="00C811C7">
            <w:pPr>
              <w:jc w:val="center"/>
              <w:rPr>
                <w:sz w:val="28"/>
                <w:szCs w:val="28"/>
                <w:lang w:eastAsia="en-US"/>
              </w:rPr>
            </w:pPr>
            <w:r w:rsidRPr="00C811C7">
              <w:rPr>
                <w:sz w:val="28"/>
                <w:szCs w:val="28"/>
                <w:lang w:eastAsia="en-US"/>
              </w:rPr>
              <w:t>Из общей численности постоянного населения доля населения, %</w:t>
            </w:r>
          </w:p>
        </w:tc>
      </w:tr>
      <w:tr w:rsidR="00C811C7" w:rsidRPr="00C811C7" w14:paraId="386E15D5" w14:textId="77777777" w:rsidTr="00C811C7">
        <w:tc>
          <w:tcPr>
            <w:tcW w:w="280" w:type="pct"/>
            <w:vMerge/>
            <w:vAlign w:val="center"/>
          </w:tcPr>
          <w:p w14:paraId="02E165E0" w14:textId="77777777" w:rsidR="00C811C7" w:rsidRPr="00C811C7" w:rsidRDefault="00C811C7" w:rsidP="00C811C7">
            <w:pPr>
              <w:rPr>
                <w:sz w:val="28"/>
                <w:szCs w:val="28"/>
                <w:lang w:eastAsia="en-US"/>
              </w:rPr>
            </w:pPr>
          </w:p>
        </w:tc>
        <w:tc>
          <w:tcPr>
            <w:tcW w:w="1286" w:type="pct"/>
            <w:vMerge/>
            <w:vAlign w:val="center"/>
          </w:tcPr>
          <w:p w14:paraId="1C0DFAE0" w14:textId="77777777" w:rsidR="00C811C7" w:rsidRPr="00C811C7" w:rsidRDefault="00C811C7" w:rsidP="00C811C7">
            <w:pPr>
              <w:jc w:val="center"/>
              <w:rPr>
                <w:sz w:val="28"/>
                <w:szCs w:val="28"/>
                <w:lang w:eastAsia="en-US"/>
              </w:rPr>
            </w:pPr>
          </w:p>
        </w:tc>
        <w:tc>
          <w:tcPr>
            <w:tcW w:w="1284" w:type="pct"/>
            <w:vAlign w:val="center"/>
          </w:tcPr>
          <w:p w14:paraId="5F5E1534" w14:textId="77777777" w:rsidR="00C811C7" w:rsidRPr="00C811C7" w:rsidRDefault="00C811C7" w:rsidP="00C811C7">
            <w:pPr>
              <w:jc w:val="center"/>
              <w:rPr>
                <w:sz w:val="28"/>
                <w:szCs w:val="28"/>
                <w:lang w:eastAsia="en-US"/>
              </w:rPr>
            </w:pPr>
            <w:r w:rsidRPr="00C811C7">
              <w:rPr>
                <w:sz w:val="28"/>
                <w:szCs w:val="28"/>
                <w:lang w:eastAsia="en-US"/>
              </w:rPr>
              <w:t>моложе трудоспособного возраста</w:t>
            </w:r>
          </w:p>
        </w:tc>
        <w:tc>
          <w:tcPr>
            <w:tcW w:w="909" w:type="pct"/>
            <w:vAlign w:val="center"/>
          </w:tcPr>
          <w:p w14:paraId="376054B7" w14:textId="77777777" w:rsidR="00C811C7" w:rsidRPr="00C811C7" w:rsidRDefault="00C811C7" w:rsidP="00C811C7">
            <w:pPr>
              <w:jc w:val="center"/>
              <w:rPr>
                <w:sz w:val="28"/>
                <w:szCs w:val="28"/>
                <w:lang w:eastAsia="en-US"/>
              </w:rPr>
            </w:pPr>
            <w:r w:rsidRPr="00C811C7">
              <w:rPr>
                <w:sz w:val="28"/>
                <w:szCs w:val="28"/>
                <w:lang w:eastAsia="en-US"/>
              </w:rPr>
              <w:t>трудоспособного возраста</w:t>
            </w:r>
          </w:p>
        </w:tc>
        <w:tc>
          <w:tcPr>
            <w:tcW w:w="1241" w:type="pct"/>
            <w:vAlign w:val="center"/>
          </w:tcPr>
          <w:p w14:paraId="059ECEBF" w14:textId="77777777" w:rsidR="00C811C7" w:rsidRPr="00C811C7" w:rsidRDefault="00C811C7" w:rsidP="00C811C7">
            <w:pPr>
              <w:jc w:val="center"/>
              <w:rPr>
                <w:sz w:val="28"/>
                <w:szCs w:val="28"/>
                <w:lang w:eastAsia="en-US"/>
              </w:rPr>
            </w:pPr>
            <w:r w:rsidRPr="00C811C7">
              <w:rPr>
                <w:sz w:val="28"/>
                <w:szCs w:val="28"/>
                <w:lang w:eastAsia="en-US"/>
              </w:rPr>
              <w:t>старше трудоспособного возраста</w:t>
            </w:r>
          </w:p>
        </w:tc>
      </w:tr>
      <w:tr w:rsidR="00C811C7" w:rsidRPr="00C811C7" w14:paraId="6B4F3ECC" w14:textId="77777777" w:rsidTr="00C811C7">
        <w:tc>
          <w:tcPr>
            <w:tcW w:w="280" w:type="pct"/>
            <w:vAlign w:val="center"/>
          </w:tcPr>
          <w:p w14:paraId="724858CE" w14:textId="77777777" w:rsidR="00C811C7" w:rsidRPr="00C811C7" w:rsidRDefault="00C811C7" w:rsidP="00C811C7">
            <w:pPr>
              <w:rPr>
                <w:sz w:val="28"/>
                <w:szCs w:val="28"/>
                <w:lang w:eastAsia="en-US"/>
              </w:rPr>
            </w:pPr>
            <w:r w:rsidRPr="00C811C7">
              <w:rPr>
                <w:sz w:val="28"/>
                <w:szCs w:val="28"/>
                <w:lang w:eastAsia="en-US"/>
              </w:rPr>
              <w:t>1</w:t>
            </w:r>
          </w:p>
        </w:tc>
        <w:tc>
          <w:tcPr>
            <w:tcW w:w="1286" w:type="pct"/>
            <w:vAlign w:val="center"/>
          </w:tcPr>
          <w:p w14:paraId="5C83BB2A" w14:textId="77777777" w:rsidR="00C811C7" w:rsidRPr="00C811C7" w:rsidRDefault="00C811C7" w:rsidP="00C811C7">
            <w:pPr>
              <w:rPr>
                <w:sz w:val="28"/>
                <w:szCs w:val="28"/>
                <w:lang w:eastAsia="en-US"/>
              </w:rPr>
            </w:pPr>
            <w:r w:rsidRPr="00C811C7">
              <w:rPr>
                <w:sz w:val="28"/>
                <w:szCs w:val="28"/>
                <w:lang w:eastAsia="en-US"/>
              </w:rPr>
              <w:t>Население городского округа</w:t>
            </w:r>
          </w:p>
        </w:tc>
        <w:tc>
          <w:tcPr>
            <w:tcW w:w="1284" w:type="pct"/>
            <w:vAlign w:val="center"/>
          </w:tcPr>
          <w:p w14:paraId="44B01C7D" w14:textId="77777777" w:rsidR="00C811C7" w:rsidRPr="00C811C7" w:rsidRDefault="00C811C7" w:rsidP="00C811C7">
            <w:pPr>
              <w:jc w:val="center"/>
              <w:rPr>
                <w:sz w:val="28"/>
                <w:szCs w:val="28"/>
                <w:lang w:eastAsia="en-US"/>
              </w:rPr>
            </w:pPr>
            <w:r w:rsidRPr="00C811C7">
              <w:rPr>
                <w:sz w:val="28"/>
                <w:szCs w:val="28"/>
                <w:lang w:eastAsia="en-US"/>
              </w:rPr>
              <w:t>19</w:t>
            </w:r>
          </w:p>
        </w:tc>
        <w:tc>
          <w:tcPr>
            <w:tcW w:w="909" w:type="pct"/>
            <w:vAlign w:val="center"/>
          </w:tcPr>
          <w:p w14:paraId="3341C645" w14:textId="77777777" w:rsidR="00C811C7" w:rsidRPr="00C811C7" w:rsidRDefault="00C811C7" w:rsidP="00C811C7">
            <w:pPr>
              <w:jc w:val="center"/>
              <w:rPr>
                <w:sz w:val="28"/>
                <w:szCs w:val="28"/>
                <w:lang w:eastAsia="en-US"/>
              </w:rPr>
            </w:pPr>
            <w:r w:rsidRPr="00C811C7">
              <w:rPr>
                <w:sz w:val="28"/>
                <w:szCs w:val="28"/>
                <w:lang w:eastAsia="en-US"/>
              </w:rPr>
              <w:t>60</w:t>
            </w:r>
          </w:p>
        </w:tc>
        <w:tc>
          <w:tcPr>
            <w:tcW w:w="1241" w:type="pct"/>
            <w:vAlign w:val="center"/>
          </w:tcPr>
          <w:p w14:paraId="7D601D41" w14:textId="77777777" w:rsidR="00C811C7" w:rsidRPr="00C811C7" w:rsidRDefault="00C811C7" w:rsidP="00C811C7">
            <w:pPr>
              <w:jc w:val="center"/>
              <w:rPr>
                <w:sz w:val="28"/>
                <w:szCs w:val="28"/>
                <w:lang w:eastAsia="en-US"/>
              </w:rPr>
            </w:pPr>
            <w:r w:rsidRPr="00C811C7">
              <w:rPr>
                <w:sz w:val="28"/>
                <w:szCs w:val="28"/>
                <w:lang w:eastAsia="en-US"/>
              </w:rPr>
              <w:t>21</w:t>
            </w:r>
          </w:p>
        </w:tc>
      </w:tr>
      <w:tr w:rsidR="00C811C7" w:rsidRPr="00C811C7" w14:paraId="7BA4497F" w14:textId="77777777" w:rsidTr="00C811C7">
        <w:tc>
          <w:tcPr>
            <w:tcW w:w="280" w:type="pct"/>
          </w:tcPr>
          <w:p w14:paraId="5A28FF6F" w14:textId="77777777" w:rsidR="00C811C7" w:rsidRPr="00C811C7" w:rsidRDefault="00C811C7" w:rsidP="00C811C7">
            <w:pPr>
              <w:rPr>
                <w:sz w:val="28"/>
                <w:szCs w:val="28"/>
                <w:lang w:eastAsia="en-US"/>
              </w:rPr>
            </w:pPr>
            <w:r w:rsidRPr="00C811C7">
              <w:rPr>
                <w:sz w:val="28"/>
                <w:szCs w:val="28"/>
                <w:lang w:eastAsia="en-US"/>
              </w:rPr>
              <w:t>1.1</w:t>
            </w:r>
          </w:p>
        </w:tc>
        <w:tc>
          <w:tcPr>
            <w:tcW w:w="1286" w:type="pct"/>
          </w:tcPr>
          <w:p w14:paraId="71DC31BE" w14:textId="77777777" w:rsidR="00C811C7" w:rsidRPr="00C811C7" w:rsidRDefault="00C811C7" w:rsidP="00C811C7">
            <w:pPr>
              <w:rPr>
                <w:sz w:val="28"/>
                <w:szCs w:val="28"/>
                <w:lang w:eastAsia="en-US"/>
              </w:rPr>
            </w:pPr>
            <w:r w:rsidRPr="00C811C7">
              <w:rPr>
                <w:sz w:val="28"/>
                <w:szCs w:val="28"/>
                <w:lang w:eastAsia="en-US"/>
              </w:rPr>
              <w:t>Городское население</w:t>
            </w:r>
          </w:p>
        </w:tc>
        <w:tc>
          <w:tcPr>
            <w:tcW w:w="1284" w:type="pct"/>
            <w:vAlign w:val="center"/>
          </w:tcPr>
          <w:p w14:paraId="276D3FDC" w14:textId="77777777" w:rsidR="00C811C7" w:rsidRPr="00C811C7" w:rsidRDefault="00C811C7" w:rsidP="00C811C7">
            <w:pPr>
              <w:jc w:val="center"/>
              <w:rPr>
                <w:sz w:val="28"/>
                <w:szCs w:val="28"/>
                <w:lang w:eastAsia="en-US"/>
              </w:rPr>
            </w:pPr>
            <w:r w:rsidRPr="00C811C7">
              <w:rPr>
                <w:sz w:val="28"/>
                <w:szCs w:val="28"/>
                <w:lang w:eastAsia="en-US"/>
              </w:rPr>
              <w:t>19</w:t>
            </w:r>
          </w:p>
        </w:tc>
        <w:tc>
          <w:tcPr>
            <w:tcW w:w="909" w:type="pct"/>
            <w:vAlign w:val="center"/>
          </w:tcPr>
          <w:p w14:paraId="25379BBD" w14:textId="77777777" w:rsidR="00C811C7" w:rsidRPr="00C811C7" w:rsidRDefault="00C811C7" w:rsidP="00C811C7">
            <w:pPr>
              <w:jc w:val="center"/>
              <w:rPr>
                <w:sz w:val="28"/>
                <w:szCs w:val="28"/>
                <w:lang w:eastAsia="en-US"/>
              </w:rPr>
            </w:pPr>
            <w:r w:rsidRPr="00C811C7">
              <w:rPr>
                <w:sz w:val="28"/>
                <w:szCs w:val="28"/>
                <w:lang w:eastAsia="en-US"/>
              </w:rPr>
              <w:t>61</w:t>
            </w:r>
          </w:p>
        </w:tc>
        <w:tc>
          <w:tcPr>
            <w:tcW w:w="1241" w:type="pct"/>
            <w:vAlign w:val="center"/>
          </w:tcPr>
          <w:p w14:paraId="615E59B4" w14:textId="77777777" w:rsidR="00C811C7" w:rsidRPr="00C811C7" w:rsidRDefault="00C811C7" w:rsidP="00C811C7">
            <w:pPr>
              <w:jc w:val="center"/>
              <w:rPr>
                <w:sz w:val="28"/>
                <w:szCs w:val="28"/>
                <w:lang w:eastAsia="en-US"/>
              </w:rPr>
            </w:pPr>
            <w:r w:rsidRPr="00C811C7">
              <w:rPr>
                <w:sz w:val="28"/>
                <w:szCs w:val="28"/>
                <w:lang w:eastAsia="en-US"/>
              </w:rPr>
              <w:t>20</w:t>
            </w:r>
          </w:p>
        </w:tc>
      </w:tr>
      <w:tr w:rsidR="00C811C7" w:rsidRPr="00C811C7" w14:paraId="022F2A97" w14:textId="77777777" w:rsidTr="00C811C7">
        <w:tc>
          <w:tcPr>
            <w:tcW w:w="280" w:type="pct"/>
          </w:tcPr>
          <w:p w14:paraId="68A477AF" w14:textId="77777777" w:rsidR="00C811C7" w:rsidRPr="00C811C7" w:rsidRDefault="00C811C7" w:rsidP="00C811C7">
            <w:pPr>
              <w:rPr>
                <w:sz w:val="28"/>
                <w:szCs w:val="28"/>
                <w:lang w:eastAsia="en-US"/>
              </w:rPr>
            </w:pPr>
            <w:r w:rsidRPr="00C811C7">
              <w:rPr>
                <w:sz w:val="28"/>
                <w:szCs w:val="28"/>
                <w:lang w:eastAsia="en-US"/>
              </w:rPr>
              <w:t>1.2</w:t>
            </w:r>
          </w:p>
        </w:tc>
        <w:tc>
          <w:tcPr>
            <w:tcW w:w="1286" w:type="pct"/>
          </w:tcPr>
          <w:p w14:paraId="089059A8" w14:textId="77777777" w:rsidR="00C811C7" w:rsidRPr="00C811C7" w:rsidRDefault="00C811C7" w:rsidP="00C811C7">
            <w:pPr>
              <w:rPr>
                <w:sz w:val="28"/>
                <w:szCs w:val="28"/>
                <w:lang w:eastAsia="en-US"/>
              </w:rPr>
            </w:pPr>
            <w:r w:rsidRPr="00C811C7">
              <w:rPr>
                <w:sz w:val="28"/>
                <w:szCs w:val="28"/>
                <w:lang w:eastAsia="en-US"/>
              </w:rPr>
              <w:t>Сельское население</w:t>
            </w:r>
          </w:p>
        </w:tc>
        <w:tc>
          <w:tcPr>
            <w:tcW w:w="1284" w:type="pct"/>
            <w:vAlign w:val="center"/>
          </w:tcPr>
          <w:p w14:paraId="24CC36C8" w14:textId="77777777" w:rsidR="00C811C7" w:rsidRPr="00C811C7" w:rsidRDefault="00C811C7" w:rsidP="00C811C7">
            <w:pPr>
              <w:jc w:val="center"/>
              <w:rPr>
                <w:sz w:val="28"/>
                <w:szCs w:val="28"/>
                <w:lang w:eastAsia="en-US"/>
              </w:rPr>
            </w:pPr>
            <w:r w:rsidRPr="00C811C7">
              <w:rPr>
                <w:sz w:val="28"/>
                <w:szCs w:val="28"/>
                <w:lang w:eastAsia="en-US"/>
              </w:rPr>
              <w:t>19</w:t>
            </w:r>
          </w:p>
        </w:tc>
        <w:tc>
          <w:tcPr>
            <w:tcW w:w="909" w:type="pct"/>
            <w:vAlign w:val="center"/>
          </w:tcPr>
          <w:p w14:paraId="495E6BB3" w14:textId="77777777" w:rsidR="00C811C7" w:rsidRPr="00C811C7" w:rsidRDefault="00C811C7" w:rsidP="00C811C7">
            <w:pPr>
              <w:jc w:val="center"/>
              <w:rPr>
                <w:sz w:val="28"/>
                <w:szCs w:val="28"/>
                <w:lang w:eastAsia="en-US"/>
              </w:rPr>
            </w:pPr>
            <w:r w:rsidRPr="00C811C7">
              <w:rPr>
                <w:sz w:val="28"/>
                <w:szCs w:val="28"/>
                <w:lang w:eastAsia="en-US"/>
              </w:rPr>
              <w:t>55</w:t>
            </w:r>
          </w:p>
        </w:tc>
        <w:tc>
          <w:tcPr>
            <w:tcW w:w="1241" w:type="pct"/>
            <w:vAlign w:val="center"/>
          </w:tcPr>
          <w:p w14:paraId="46569216" w14:textId="77777777" w:rsidR="00C811C7" w:rsidRPr="00C811C7" w:rsidRDefault="00C811C7" w:rsidP="00C811C7">
            <w:pPr>
              <w:jc w:val="center"/>
              <w:rPr>
                <w:sz w:val="28"/>
                <w:szCs w:val="28"/>
                <w:lang w:eastAsia="en-US"/>
              </w:rPr>
            </w:pPr>
            <w:r w:rsidRPr="00C811C7">
              <w:rPr>
                <w:sz w:val="28"/>
                <w:szCs w:val="28"/>
                <w:lang w:eastAsia="en-US"/>
              </w:rPr>
              <w:t>26</w:t>
            </w:r>
          </w:p>
        </w:tc>
      </w:tr>
    </w:tbl>
    <w:p w14:paraId="6681991A" w14:textId="71C70538" w:rsidR="00C811C7" w:rsidRPr="00C811C7" w:rsidRDefault="00C811C7" w:rsidP="008B52B6">
      <w:pPr>
        <w:keepNext/>
        <w:numPr>
          <w:ilvl w:val="1"/>
          <w:numId w:val="25"/>
        </w:numPr>
        <w:tabs>
          <w:tab w:val="num" w:pos="360"/>
          <w:tab w:val="left" w:pos="851"/>
        </w:tabs>
        <w:spacing w:before="120" w:after="120"/>
        <w:ind w:left="578" w:hanging="578"/>
        <w:jc w:val="both"/>
        <w:outlineLvl w:val="1"/>
        <w:rPr>
          <w:bCs/>
          <w:iCs/>
          <w:sz w:val="28"/>
          <w:szCs w:val="28"/>
          <w:lang w:val="x-none" w:eastAsia="x-none"/>
        </w:rPr>
      </w:pPr>
      <w:bookmarkStart w:id="269" w:name="_Toc88736938"/>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Pr>
          <w:bCs/>
          <w:iCs/>
          <w:sz w:val="28"/>
          <w:szCs w:val="28"/>
          <w:lang w:eastAsia="x-none"/>
        </w:rPr>
        <w:t xml:space="preserve">   </w:t>
      </w:r>
      <w:r w:rsidRPr="00C811C7">
        <w:rPr>
          <w:bCs/>
          <w:iCs/>
          <w:sz w:val="28"/>
          <w:szCs w:val="28"/>
          <w:lang w:val="x-none" w:eastAsia="x-none"/>
        </w:rPr>
        <w:t>Анализ документов стратегического планирования Приморского края, Уссурийского городского округа</w:t>
      </w:r>
      <w:bookmarkEnd w:id="269"/>
    </w:p>
    <w:p w14:paraId="14DB67C5"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Расчетные показатели минимально допустимого уровня обеспеченности объектами местного значения городского округа и расчетные показатели максимально допустимого уровня территориальной доступности таких объектов для населения Уссурийского городского округа устанавливают количественную взаимосвязь между целевыми показателями документов стратегического планирования (стратегий и программ) и параметрами объектов местного значения городского округа, размещение которых предусматривается документом территориального планирования муниципального образования – генеральным планом городского округа.</w:t>
      </w:r>
      <w:proofErr w:type="gramEnd"/>
    </w:p>
    <w:p w14:paraId="4028BB9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Федеральный закон от 28.06.2014 № 172-ФЗ «О стратегическом планировании в Российской Федерации» определил, что документ стратегического планирования – это документированная информация, разрабатываемая, рассматриваемая и утверждаемая (одобряемая)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и иными участниками стратегического планирования.</w:t>
      </w:r>
    </w:p>
    <w:p w14:paraId="75B0A30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подготовке МНГП на территории Уссурийского городского округа учитывались следующие документы стратегического планирования:</w:t>
      </w:r>
    </w:p>
    <w:p w14:paraId="146C5A2F" w14:textId="3E344024" w:rsidR="00C811C7" w:rsidRPr="00C811C7" w:rsidRDefault="00C811C7" w:rsidP="00C811C7">
      <w:pPr>
        <w:tabs>
          <w:tab w:val="left" w:pos="851"/>
        </w:tabs>
        <w:spacing w:before="60" w:line="360" w:lineRule="auto"/>
        <w:ind w:firstLine="567"/>
        <w:jc w:val="both"/>
        <w:rPr>
          <w:sz w:val="28"/>
          <w:szCs w:val="28"/>
          <w:lang w:eastAsia="en-US"/>
        </w:rPr>
      </w:pPr>
      <w:r w:rsidRPr="00C811C7">
        <w:rPr>
          <w:bCs/>
          <w:sz w:val="28"/>
          <w:szCs w:val="28"/>
          <w:lang w:eastAsia="en-US"/>
        </w:rPr>
        <w:lastRenderedPageBreak/>
        <w:t>–</w:t>
      </w:r>
      <w:r>
        <w:rPr>
          <w:sz w:val="28"/>
          <w:szCs w:val="28"/>
          <w:lang w:eastAsia="en-US"/>
        </w:rPr>
        <w:t xml:space="preserve">   </w:t>
      </w:r>
      <w:r w:rsidRPr="00C811C7">
        <w:rPr>
          <w:sz w:val="28"/>
          <w:szCs w:val="28"/>
          <w:lang w:eastAsia="en-US"/>
        </w:rPr>
        <w:t>прое</w:t>
      </w:r>
      <w:proofErr w:type="gramStart"/>
      <w:r w:rsidRPr="00C811C7">
        <w:rPr>
          <w:sz w:val="28"/>
          <w:szCs w:val="28"/>
          <w:lang w:eastAsia="en-US"/>
        </w:rPr>
        <w:t>кт Стр</w:t>
      </w:r>
      <w:proofErr w:type="gramEnd"/>
      <w:r w:rsidRPr="00C811C7">
        <w:rPr>
          <w:sz w:val="28"/>
          <w:szCs w:val="28"/>
          <w:lang w:eastAsia="en-US"/>
        </w:rPr>
        <w:t xml:space="preserve">атегии развития Уссурийского городского округа Приморского края на период до 2035 года (далее – проект Стратегии СЭР Уссурийского городского округа); </w:t>
      </w:r>
    </w:p>
    <w:p w14:paraId="1BCC6790" w14:textId="1F4BE8F2" w:rsidR="00C811C7" w:rsidRPr="00C811C7" w:rsidRDefault="00C811C7" w:rsidP="00C811C7">
      <w:pPr>
        <w:tabs>
          <w:tab w:val="left" w:pos="851"/>
        </w:tabs>
        <w:spacing w:before="60" w:line="360" w:lineRule="auto"/>
        <w:ind w:firstLine="567"/>
        <w:jc w:val="both"/>
        <w:rPr>
          <w:sz w:val="28"/>
          <w:szCs w:val="28"/>
          <w:lang w:eastAsia="en-US"/>
        </w:rPr>
      </w:pPr>
      <w:r w:rsidRPr="00C811C7">
        <w:rPr>
          <w:bCs/>
          <w:sz w:val="28"/>
          <w:szCs w:val="28"/>
          <w:lang w:eastAsia="en-US"/>
        </w:rPr>
        <w:t>–</w:t>
      </w:r>
      <w:r>
        <w:rPr>
          <w:bCs/>
          <w:sz w:val="28"/>
          <w:szCs w:val="28"/>
          <w:lang w:eastAsia="en-US"/>
        </w:rPr>
        <w:t xml:space="preserve"> </w:t>
      </w:r>
      <w:r w:rsidRPr="00C811C7">
        <w:rPr>
          <w:sz w:val="28"/>
          <w:szCs w:val="28"/>
          <w:lang w:eastAsia="en-US"/>
        </w:rPr>
        <w:t>государственные и муниципальные программы, действующие на территории муниципального образования.</w:t>
      </w:r>
    </w:p>
    <w:p w14:paraId="0BADB26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Важным критерием при установлении значений расчетных показателей является общая численность постоянного населения. Результаты демографического прогноза, содержащегося в проекте Стратегии СЭР Уссурийского городского округа, представлены в таблице (</w:t>
      </w:r>
      <w:r w:rsidRPr="00C811C7">
        <w:rPr>
          <w:sz w:val="28"/>
          <w:szCs w:val="28"/>
          <w:lang w:eastAsia="en-US"/>
        </w:rPr>
        <w:fldChar w:fldCharType="begin"/>
      </w:r>
      <w:r w:rsidRPr="00C811C7">
        <w:rPr>
          <w:sz w:val="28"/>
          <w:szCs w:val="28"/>
          <w:lang w:eastAsia="en-US"/>
        </w:rPr>
        <w:instrText xml:space="preserve"> REF _Ref109327084 \h  \* MERGEFORMAT </w:instrText>
      </w:r>
      <w:r w:rsidRPr="00C811C7">
        <w:rPr>
          <w:sz w:val="28"/>
          <w:szCs w:val="28"/>
          <w:lang w:eastAsia="en-US"/>
        </w:rPr>
      </w:r>
      <w:r w:rsidRPr="00C811C7">
        <w:rPr>
          <w:sz w:val="28"/>
          <w:szCs w:val="28"/>
          <w:lang w:eastAsia="en-US"/>
        </w:rPr>
        <w:fldChar w:fldCharType="separate"/>
      </w:r>
      <w:r w:rsidRPr="00C811C7">
        <w:rPr>
          <w:bCs/>
          <w:sz w:val="28"/>
          <w:szCs w:val="28"/>
          <w:lang w:eastAsia="en-US"/>
        </w:rPr>
        <w:t xml:space="preserve">Таблица </w:t>
      </w:r>
      <w:r w:rsidRPr="00C811C7">
        <w:rPr>
          <w:bCs/>
          <w:noProof/>
          <w:sz w:val="28"/>
          <w:szCs w:val="28"/>
          <w:lang w:eastAsia="en-US"/>
        </w:rPr>
        <w:t>2</w:t>
      </w:r>
      <w:r w:rsidRPr="00C811C7">
        <w:rPr>
          <w:sz w:val="28"/>
          <w:szCs w:val="28"/>
          <w:lang w:eastAsia="en-US"/>
        </w:rPr>
        <w:fldChar w:fldCharType="end"/>
      </w:r>
      <w:r w:rsidRPr="00C811C7">
        <w:rPr>
          <w:sz w:val="28"/>
          <w:szCs w:val="28"/>
          <w:lang w:eastAsia="en-US"/>
        </w:rPr>
        <w:t>).</w:t>
      </w:r>
    </w:p>
    <w:p w14:paraId="21A261B4" w14:textId="77777777" w:rsidR="00C811C7" w:rsidRPr="00C811C7" w:rsidRDefault="00C811C7" w:rsidP="00C811C7">
      <w:pPr>
        <w:keepNext/>
        <w:spacing w:before="120"/>
        <w:ind w:right="-2"/>
        <w:jc w:val="both"/>
        <w:rPr>
          <w:bCs/>
          <w:sz w:val="28"/>
          <w:szCs w:val="28"/>
          <w:lang w:eastAsia="en-US"/>
        </w:rPr>
      </w:pPr>
      <w:bookmarkStart w:id="270" w:name="_Ref109327084"/>
      <w:r w:rsidRPr="00C811C7">
        <w:rPr>
          <w:bCs/>
          <w:sz w:val="28"/>
          <w:szCs w:val="28"/>
          <w:lang w:eastAsia="en-US"/>
        </w:rPr>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2</w:t>
      </w:r>
      <w:r w:rsidRPr="00C811C7">
        <w:rPr>
          <w:bCs/>
          <w:noProof/>
          <w:sz w:val="28"/>
          <w:szCs w:val="28"/>
          <w:lang w:eastAsia="en-US"/>
        </w:rPr>
        <w:fldChar w:fldCharType="end"/>
      </w:r>
      <w:bookmarkEnd w:id="270"/>
      <w:r w:rsidRPr="00C811C7">
        <w:rPr>
          <w:bCs/>
          <w:sz w:val="28"/>
          <w:szCs w:val="28"/>
          <w:lang w:eastAsia="en-US"/>
        </w:rPr>
        <w:t xml:space="preserve"> – Демографический прогноз Уссурийского городского округа по базовому варианту развития </w:t>
      </w:r>
    </w:p>
    <w:tbl>
      <w:tblPr>
        <w:tblW w:w="5000" w:type="pct"/>
        <w:jc w:val="center"/>
        <w:tblLook w:val="04A0" w:firstRow="1" w:lastRow="0" w:firstColumn="1" w:lastColumn="0" w:noHBand="0" w:noVBand="1"/>
      </w:tblPr>
      <w:tblGrid>
        <w:gridCol w:w="4777"/>
        <w:gridCol w:w="1340"/>
        <w:gridCol w:w="1340"/>
        <w:gridCol w:w="1340"/>
        <w:gridCol w:w="1340"/>
      </w:tblGrid>
      <w:tr w:rsidR="00C811C7" w:rsidRPr="00C811C7" w14:paraId="192E56D8" w14:textId="77777777" w:rsidTr="00C811C7">
        <w:trPr>
          <w:trHeight w:val="20"/>
          <w:tblHeader/>
          <w:jc w:val="center"/>
        </w:trPr>
        <w:tc>
          <w:tcPr>
            <w:tcW w:w="23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8AFE05" w14:textId="77777777" w:rsidR="00C811C7" w:rsidRPr="00C811C7" w:rsidRDefault="00C811C7" w:rsidP="00C811C7">
            <w:pPr>
              <w:jc w:val="center"/>
              <w:rPr>
                <w:sz w:val="28"/>
                <w:szCs w:val="28"/>
                <w:lang w:eastAsia="en-US"/>
              </w:rPr>
            </w:pPr>
            <w:r w:rsidRPr="00C811C7">
              <w:rPr>
                <w:sz w:val="28"/>
                <w:szCs w:val="28"/>
                <w:lang w:eastAsia="en-US"/>
              </w:rPr>
              <w:t>Показатель</w:t>
            </w:r>
          </w:p>
        </w:tc>
        <w:tc>
          <w:tcPr>
            <w:tcW w:w="2644" w:type="pct"/>
            <w:gridSpan w:val="4"/>
            <w:tcBorders>
              <w:top w:val="single" w:sz="8" w:space="0" w:color="auto"/>
              <w:left w:val="nil"/>
              <w:bottom w:val="single" w:sz="8" w:space="0" w:color="auto"/>
              <w:right w:val="single" w:sz="4" w:space="0" w:color="auto"/>
            </w:tcBorders>
            <w:shd w:val="clear" w:color="auto" w:fill="auto"/>
            <w:vAlign w:val="center"/>
            <w:hideMark/>
          </w:tcPr>
          <w:p w14:paraId="083FF889" w14:textId="77777777" w:rsidR="00C811C7" w:rsidRPr="00C811C7" w:rsidRDefault="00C811C7" w:rsidP="00C811C7">
            <w:pPr>
              <w:jc w:val="center"/>
              <w:rPr>
                <w:sz w:val="28"/>
                <w:szCs w:val="28"/>
                <w:lang w:eastAsia="en-US"/>
              </w:rPr>
            </w:pPr>
            <w:r w:rsidRPr="00C811C7">
              <w:rPr>
                <w:sz w:val="28"/>
                <w:szCs w:val="28"/>
                <w:lang w:eastAsia="en-US"/>
              </w:rPr>
              <w:t xml:space="preserve">Численность населения, тыс. человек, </w:t>
            </w:r>
            <w:r w:rsidRPr="00C811C7">
              <w:rPr>
                <w:sz w:val="28"/>
                <w:szCs w:val="28"/>
                <w:lang w:eastAsia="en-US"/>
              </w:rPr>
              <w:br/>
              <w:t>на конец года</w:t>
            </w:r>
          </w:p>
        </w:tc>
      </w:tr>
      <w:tr w:rsidR="00C811C7" w:rsidRPr="00C811C7" w14:paraId="4C9B60D0" w14:textId="77777777" w:rsidTr="00C811C7">
        <w:trPr>
          <w:trHeight w:val="20"/>
          <w:tblHeader/>
          <w:jc w:val="center"/>
        </w:trPr>
        <w:tc>
          <w:tcPr>
            <w:tcW w:w="2356" w:type="pct"/>
            <w:vMerge/>
            <w:tcBorders>
              <w:top w:val="single" w:sz="8" w:space="0" w:color="auto"/>
              <w:left w:val="single" w:sz="8" w:space="0" w:color="auto"/>
              <w:bottom w:val="single" w:sz="8" w:space="0" w:color="000000"/>
              <w:right w:val="single" w:sz="8" w:space="0" w:color="auto"/>
            </w:tcBorders>
            <w:vAlign w:val="center"/>
            <w:hideMark/>
          </w:tcPr>
          <w:p w14:paraId="21C6635A" w14:textId="77777777" w:rsidR="00C811C7" w:rsidRPr="00C811C7" w:rsidRDefault="00C811C7" w:rsidP="00C811C7">
            <w:pPr>
              <w:jc w:val="center"/>
              <w:rPr>
                <w:sz w:val="28"/>
                <w:szCs w:val="28"/>
                <w:lang w:eastAsia="en-US"/>
              </w:rPr>
            </w:pPr>
          </w:p>
        </w:tc>
        <w:tc>
          <w:tcPr>
            <w:tcW w:w="661" w:type="pct"/>
            <w:tcBorders>
              <w:top w:val="nil"/>
              <w:left w:val="nil"/>
              <w:bottom w:val="single" w:sz="8" w:space="0" w:color="auto"/>
              <w:right w:val="single" w:sz="8" w:space="0" w:color="auto"/>
            </w:tcBorders>
            <w:shd w:val="clear" w:color="auto" w:fill="auto"/>
            <w:vAlign w:val="center"/>
            <w:hideMark/>
          </w:tcPr>
          <w:p w14:paraId="52DE4717" w14:textId="77777777" w:rsidR="00C811C7" w:rsidRPr="00C811C7" w:rsidRDefault="00C811C7" w:rsidP="00C811C7">
            <w:pPr>
              <w:jc w:val="center"/>
              <w:rPr>
                <w:sz w:val="28"/>
                <w:szCs w:val="28"/>
                <w:lang w:eastAsia="en-US"/>
              </w:rPr>
            </w:pPr>
            <w:r w:rsidRPr="00C811C7">
              <w:rPr>
                <w:sz w:val="28"/>
                <w:szCs w:val="28"/>
                <w:lang w:eastAsia="en-US"/>
              </w:rPr>
              <w:t>2020 год</w:t>
            </w:r>
          </w:p>
        </w:tc>
        <w:tc>
          <w:tcPr>
            <w:tcW w:w="661" w:type="pct"/>
            <w:tcBorders>
              <w:top w:val="nil"/>
              <w:left w:val="nil"/>
              <w:bottom w:val="single" w:sz="8" w:space="0" w:color="auto"/>
              <w:right w:val="single" w:sz="8" w:space="0" w:color="auto"/>
            </w:tcBorders>
            <w:shd w:val="clear" w:color="auto" w:fill="auto"/>
            <w:vAlign w:val="center"/>
            <w:hideMark/>
          </w:tcPr>
          <w:p w14:paraId="345A1D90" w14:textId="77777777" w:rsidR="00C811C7" w:rsidRPr="00C811C7" w:rsidRDefault="00C811C7" w:rsidP="00C811C7">
            <w:pPr>
              <w:jc w:val="center"/>
              <w:rPr>
                <w:sz w:val="28"/>
                <w:szCs w:val="28"/>
                <w:lang w:eastAsia="en-US"/>
              </w:rPr>
            </w:pPr>
            <w:r w:rsidRPr="00C811C7">
              <w:rPr>
                <w:sz w:val="28"/>
                <w:szCs w:val="28"/>
                <w:lang w:eastAsia="en-US"/>
              </w:rPr>
              <w:t>2027 год</w:t>
            </w:r>
          </w:p>
        </w:tc>
        <w:tc>
          <w:tcPr>
            <w:tcW w:w="661" w:type="pct"/>
            <w:tcBorders>
              <w:top w:val="nil"/>
              <w:left w:val="nil"/>
              <w:bottom w:val="single" w:sz="8" w:space="0" w:color="auto"/>
              <w:right w:val="single" w:sz="8" w:space="0" w:color="auto"/>
            </w:tcBorders>
            <w:shd w:val="clear" w:color="auto" w:fill="auto"/>
            <w:vAlign w:val="center"/>
            <w:hideMark/>
          </w:tcPr>
          <w:p w14:paraId="002CFFD9" w14:textId="77777777" w:rsidR="00C811C7" w:rsidRPr="00C811C7" w:rsidRDefault="00C811C7" w:rsidP="00C811C7">
            <w:pPr>
              <w:jc w:val="center"/>
              <w:rPr>
                <w:sz w:val="28"/>
                <w:szCs w:val="28"/>
                <w:lang w:eastAsia="en-US"/>
              </w:rPr>
            </w:pPr>
            <w:r w:rsidRPr="00C811C7">
              <w:rPr>
                <w:sz w:val="28"/>
                <w:szCs w:val="28"/>
                <w:lang w:eastAsia="en-US"/>
              </w:rPr>
              <w:t>2030 год</w:t>
            </w:r>
          </w:p>
        </w:tc>
        <w:tc>
          <w:tcPr>
            <w:tcW w:w="661" w:type="pct"/>
            <w:tcBorders>
              <w:top w:val="nil"/>
              <w:left w:val="nil"/>
              <w:bottom w:val="single" w:sz="8" w:space="0" w:color="auto"/>
              <w:right w:val="single" w:sz="4" w:space="0" w:color="auto"/>
            </w:tcBorders>
            <w:shd w:val="clear" w:color="auto" w:fill="auto"/>
            <w:vAlign w:val="center"/>
            <w:hideMark/>
          </w:tcPr>
          <w:p w14:paraId="595FD5D6" w14:textId="77777777" w:rsidR="00C811C7" w:rsidRPr="00C811C7" w:rsidRDefault="00C811C7" w:rsidP="00C811C7">
            <w:pPr>
              <w:jc w:val="center"/>
              <w:rPr>
                <w:sz w:val="28"/>
                <w:szCs w:val="28"/>
                <w:lang w:eastAsia="en-US"/>
              </w:rPr>
            </w:pPr>
            <w:r w:rsidRPr="00C811C7">
              <w:rPr>
                <w:sz w:val="28"/>
                <w:szCs w:val="28"/>
                <w:lang w:eastAsia="en-US"/>
              </w:rPr>
              <w:t>2035 год</w:t>
            </w:r>
          </w:p>
        </w:tc>
      </w:tr>
      <w:tr w:rsidR="00C811C7" w:rsidRPr="00C811C7" w14:paraId="68CA0493" w14:textId="77777777" w:rsidTr="00C811C7">
        <w:trPr>
          <w:trHeight w:val="20"/>
          <w:jc w:val="center"/>
        </w:trPr>
        <w:tc>
          <w:tcPr>
            <w:tcW w:w="2356" w:type="pct"/>
            <w:tcBorders>
              <w:top w:val="nil"/>
              <w:left w:val="single" w:sz="8" w:space="0" w:color="auto"/>
              <w:bottom w:val="single" w:sz="8" w:space="0" w:color="auto"/>
              <w:right w:val="single" w:sz="8" w:space="0" w:color="auto"/>
            </w:tcBorders>
            <w:shd w:val="clear" w:color="auto" w:fill="auto"/>
            <w:vAlign w:val="center"/>
            <w:hideMark/>
          </w:tcPr>
          <w:p w14:paraId="7FDDED44" w14:textId="77777777" w:rsidR="00C811C7" w:rsidRPr="00C811C7" w:rsidRDefault="00C811C7" w:rsidP="00C811C7">
            <w:pPr>
              <w:rPr>
                <w:sz w:val="28"/>
                <w:szCs w:val="28"/>
                <w:lang w:eastAsia="en-US"/>
              </w:rPr>
            </w:pPr>
            <w:r w:rsidRPr="00C811C7">
              <w:rPr>
                <w:sz w:val="28"/>
                <w:szCs w:val="28"/>
                <w:lang w:eastAsia="en-US"/>
              </w:rPr>
              <w:t>Общая численность населения</w:t>
            </w:r>
          </w:p>
        </w:tc>
        <w:tc>
          <w:tcPr>
            <w:tcW w:w="661" w:type="pct"/>
            <w:tcBorders>
              <w:top w:val="nil"/>
              <w:left w:val="nil"/>
              <w:bottom w:val="single" w:sz="8" w:space="0" w:color="auto"/>
              <w:right w:val="single" w:sz="8" w:space="0" w:color="auto"/>
            </w:tcBorders>
            <w:shd w:val="clear" w:color="auto" w:fill="auto"/>
            <w:hideMark/>
          </w:tcPr>
          <w:p w14:paraId="7FE44482" w14:textId="77777777" w:rsidR="00C811C7" w:rsidRPr="00C811C7" w:rsidRDefault="00C811C7" w:rsidP="00C811C7">
            <w:pPr>
              <w:jc w:val="center"/>
              <w:rPr>
                <w:sz w:val="28"/>
                <w:szCs w:val="28"/>
                <w:lang w:eastAsia="en-US"/>
              </w:rPr>
            </w:pPr>
            <w:r w:rsidRPr="00C811C7">
              <w:rPr>
                <w:sz w:val="28"/>
                <w:szCs w:val="28"/>
                <w:lang w:eastAsia="en-US"/>
              </w:rPr>
              <w:t>198,3</w:t>
            </w:r>
          </w:p>
        </w:tc>
        <w:tc>
          <w:tcPr>
            <w:tcW w:w="661" w:type="pct"/>
            <w:tcBorders>
              <w:top w:val="nil"/>
              <w:left w:val="nil"/>
              <w:bottom w:val="single" w:sz="8" w:space="0" w:color="auto"/>
              <w:right w:val="single" w:sz="8" w:space="0" w:color="auto"/>
            </w:tcBorders>
            <w:shd w:val="clear" w:color="auto" w:fill="auto"/>
            <w:hideMark/>
          </w:tcPr>
          <w:p w14:paraId="73252456" w14:textId="77777777" w:rsidR="00C811C7" w:rsidRPr="00C811C7" w:rsidRDefault="00C811C7" w:rsidP="00C811C7">
            <w:pPr>
              <w:jc w:val="center"/>
              <w:rPr>
                <w:sz w:val="28"/>
                <w:szCs w:val="28"/>
                <w:lang w:eastAsia="en-US"/>
              </w:rPr>
            </w:pPr>
            <w:r w:rsidRPr="00C811C7">
              <w:rPr>
                <w:sz w:val="28"/>
                <w:szCs w:val="28"/>
                <w:lang w:eastAsia="en-US"/>
              </w:rPr>
              <w:t>199,4</w:t>
            </w:r>
          </w:p>
        </w:tc>
        <w:tc>
          <w:tcPr>
            <w:tcW w:w="661" w:type="pct"/>
            <w:tcBorders>
              <w:top w:val="nil"/>
              <w:left w:val="nil"/>
              <w:bottom w:val="single" w:sz="8" w:space="0" w:color="auto"/>
              <w:right w:val="single" w:sz="8" w:space="0" w:color="auto"/>
            </w:tcBorders>
            <w:shd w:val="clear" w:color="auto" w:fill="auto"/>
            <w:hideMark/>
          </w:tcPr>
          <w:p w14:paraId="72EFF3D8" w14:textId="77777777" w:rsidR="00C811C7" w:rsidRPr="00C811C7" w:rsidRDefault="00C811C7" w:rsidP="00C811C7">
            <w:pPr>
              <w:jc w:val="center"/>
              <w:rPr>
                <w:sz w:val="28"/>
                <w:szCs w:val="28"/>
                <w:lang w:eastAsia="en-US"/>
              </w:rPr>
            </w:pPr>
            <w:r w:rsidRPr="00C811C7">
              <w:rPr>
                <w:sz w:val="28"/>
                <w:szCs w:val="28"/>
                <w:lang w:eastAsia="en-US"/>
              </w:rPr>
              <w:t>202,3</w:t>
            </w:r>
          </w:p>
        </w:tc>
        <w:tc>
          <w:tcPr>
            <w:tcW w:w="661" w:type="pct"/>
            <w:tcBorders>
              <w:top w:val="nil"/>
              <w:left w:val="nil"/>
              <w:bottom w:val="single" w:sz="8" w:space="0" w:color="auto"/>
              <w:right w:val="single" w:sz="4" w:space="0" w:color="auto"/>
            </w:tcBorders>
            <w:shd w:val="clear" w:color="auto" w:fill="auto"/>
            <w:hideMark/>
          </w:tcPr>
          <w:p w14:paraId="7A6AA85E" w14:textId="77777777" w:rsidR="00C811C7" w:rsidRPr="00C811C7" w:rsidRDefault="00C811C7" w:rsidP="00C811C7">
            <w:pPr>
              <w:jc w:val="center"/>
              <w:rPr>
                <w:sz w:val="28"/>
                <w:szCs w:val="28"/>
                <w:lang w:eastAsia="en-US"/>
              </w:rPr>
            </w:pPr>
            <w:r w:rsidRPr="00C811C7">
              <w:rPr>
                <w:sz w:val="28"/>
                <w:szCs w:val="28"/>
                <w:lang w:eastAsia="en-US"/>
              </w:rPr>
              <w:t>208,2</w:t>
            </w:r>
          </w:p>
        </w:tc>
      </w:tr>
      <w:tr w:rsidR="00C811C7" w:rsidRPr="00C811C7" w14:paraId="017F2CD0" w14:textId="77777777" w:rsidTr="00C811C7">
        <w:trPr>
          <w:trHeight w:val="20"/>
          <w:jc w:val="center"/>
        </w:trPr>
        <w:tc>
          <w:tcPr>
            <w:tcW w:w="2356" w:type="pct"/>
            <w:tcBorders>
              <w:top w:val="nil"/>
              <w:left w:val="single" w:sz="8" w:space="0" w:color="auto"/>
              <w:bottom w:val="single" w:sz="8" w:space="0" w:color="auto"/>
              <w:right w:val="single" w:sz="8" w:space="0" w:color="auto"/>
            </w:tcBorders>
            <w:shd w:val="clear" w:color="auto" w:fill="auto"/>
            <w:vAlign w:val="center"/>
            <w:hideMark/>
          </w:tcPr>
          <w:p w14:paraId="291E60EF" w14:textId="77777777" w:rsidR="00C811C7" w:rsidRPr="00C811C7" w:rsidRDefault="00C811C7" w:rsidP="00C811C7">
            <w:pPr>
              <w:rPr>
                <w:sz w:val="28"/>
                <w:szCs w:val="28"/>
                <w:lang w:eastAsia="en-US"/>
              </w:rPr>
            </w:pPr>
            <w:r w:rsidRPr="00C811C7">
              <w:rPr>
                <w:sz w:val="28"/>
                <w:szCs w:val="28"/>
                <w:lang w:eastAsia="en-US"/>
              </w:rPr>
              <w:t>в том числе по типу расселения</w:t>
            </w:r>
          </w:p>
        </w:tc>
        <w:tc>
          <w:tcPr>
            <w:tcW w:w="661" w:type="pct"/>
            <w:tcBorders>
              <w:top w:val="nil"/>
              <w:left w:val="nil"/>
              <w:bottom w:val="single" w:sz="8" w:space="0" w:color="auto"/>
              <w:right w:val="single" w:sz="8" w:space="0" w:color="auto"/>
            </w:tcBorders>
            <w:shd w:val="clear" w:color="auto" w:fill="auto"/>
            <w:hideMark/>
          </w:tcPr>
          <w:p w14:paraId="0D796906" w14:textId="77777777" w:rsidR="00C811C7" w:rsidRPr="00C811C7" w:rsidRDefault="00C811C7" w:rsidP="00C811C7">
            <w:pPr>
              <w:jc w:val="center"/>
              <w:rPr>
                <w:sz w:val="28"/>
                <w:szCs w:val="28"/>
                <w:lang w:eastAsia="en-US"/>
              </w:rPr>
            </w:pPr>
          </w:p>
        </w:tc>
        <w:tc>
          <w:tcPr>
            <w:tcW w:w="661" w:type="pct"/>
            <w:tcBorders>
              <w:top w:val="nil"/>
              <w:left w:val="nil"/>
              <w:bottom w:val="single" w:sz="8" w:space="0" w:color="auto"/>
              <w:right w:val="single" w:sz="8" w:space="0" w:color="auto"/>
            </w:tcBorders>
            <w:shd w:val="clear" w:color="auto" w:fill="auto"/>
            <w:hideMark/>
          </w:tcPr>
          <w:p w14:paraId="05BEC780" w14:textId="77777777" w:rsidR="00C811C7" w:rsidRPr="00C811C7" w:rsidRDefault="00C811C7" w:rsidP="00C811C7">
            <w:pPr>
              <w:jc w:val="center"/>
              <w:rPr>
                <w:sz w:val="28"/>
                <w:szCs w:val="28"/>
                <w:lang w:eastAsia="en-US"/>
              </w:rPr>
            </w:pPr>
          </w:p>
        </w:tc>
        <w:tc>
          <w:tcPr>
            <w:tcW w:w="661" w:type="pct"/>
            <w:tcBorders>
              <w:top w:val="nil"/>
              <w:left w:val="nil"/>
              <w:bottom w:val="single" w:sz="8" w:space="0" w:color="auto"/>
              <w:right w:val="single" w:sz="8" w:space="0" w:color="auto"/>
            </w:tcBorders>
            <w:shd w:val="clear" w:color="auto" w:fill="auto"/>
            <w:hideMark/>
          </w:tcPr>
          <w:p w14:paraId="02F83572" w14:textId="77777777" w:rsidR="00C811C7" w:rsidRPr="00C811C7" w:rsidRDefault="00C811C7" w:rsidP="00C811C7">
            <w:pPr>
              <w:jc w:val="center"/>
              <w:rPr>
                <w:sz w:val="28"/>
                <w:szCs w:val="28"/>
                <w:lang w:eastAsia="en-US"/>
              </w:rPr>
            </w:pPr>
          </w:p>
        </w:tc>
        <w:tc>
          <w:tcPr>
            <w:tcW w:w="661" w:type="pct"/>
            <w:tcBorders>
              <w:top w:val="nil"/>
              <w:left w:val="nil"/>
              <w:bottom w:val="single" w:sz="8" w:space="0" w:color="auto"/>
              <w:right w:val="single" w:sz="8" w:space="0" w:color="auto"/>
            </w:tcBorders>
            <w:shd w:val="clear" w:color="auto" w:fill="auto"/>
            <w:hideMark/>
          </w:tcPr>
          <w:p w14:paraId="072715E2" w14:textId="77777777" w:rsidR="00C811C7" w:rsidRPr="00C811C7" w:rsidRDefault="00C811C7" w:rsidP="00C811C7">
            <w:pPr>
              <w:jc w:val="center"/>
              <w:rPr>
                <w:sz w:val="28"/>
                <w:szCs w:val="28"/>
                <w:lang w:eastAsia="en-US"/>
              </w:rPr>
            </w:pPr>
          </w:p>
        </w:tc>
      </w:tr>
      <w:tr w:rsidR="00C811C7" w:rsidRPr="00C811C7" w14:paraId="4D9DC514" w14:textId="77777777" w:rsidTr="00C811C7">
        <w:trPr>
          <w:trHeight w:val="20"/>
          <w:jc w:val="center"/>
        </w:trPr>
        <w:tc>
          <w:tcPr>
            <w:tcW w:w="2356" w:type="pct"/>
            <w:tcBorders>
              <w:top w:val="nil"/>
              <w:left w:val="single" w:sz="8" w:space="0" w:color="auto"/>
              <w:bottom w:val="single" w:sz="8" w:space="0" w:color="auto"/>
              <w:right w:val="single" w:sz="8" w:space="0" w:color="auto"/>
            </w:tcBorders>
            <w:shd w:val="clear" w:color="auto" w:fill="auto"/>
            <w:vAlign w:val="center"/>
            <w:hideMark/>
          </w:tcPr>
          <w:p w14:paraId="06E6EA65" w14:textId="77777777" w:rsidR="00C811C7" w:rsidRPr="00C811C7" w:rsidRDefault="00C811C7" w:rsidP="00C811C7">
            <w:pPr>
              <w:rPr>
                <w:sz w:val="28"/>
                <w:szCs w:val="28"/>
                <w:lang w:eastAsia="en-US"/>
              </w:rPr>
            </w:pPr>
            <w:r w:rsidRPr="00C811C7">
              <w:rPr>
                <w:sz w:val="28"/>
                <w:szCs w:val="28"/>
                <w:lang w:eastAsia="en-US"/>
              </w:rPr>
              <w:t>- городское население</w:t>
            </w:r>
          </w:p>
        </w:tc>
        <w:tc>
          <w:tcPr>
            <w:tcW w:w="661" w:type="pct"/>
            <w:tcBorders>
              <w:top w:val="nil"/>
              <w:left w:val="nil"/>
              <w:bottom w:val="single" w:sz="8" w:space="0" w:color="auto"/>
              <w:right w:val="single" w:sz="8" w:space="0" w:color="auto"/>
            </w:tcBorders>
            <w:shd w:val="clear" w:color="auto" w:fill="auto"/>
            <w:hideMark/>
          </w:tcPr>
          <w:p w14:paraId="63BAC9CF" w14:textId="77777777" w:rsidR="00C811C7" w:rsidRPr="00C811C7" w:rsidRDefault="00C811C7" w:rsidP="00C811C7">
            <w:pPr>
              <w:jc w:val="center"/>
              <w:rPr>
                <w:sz w:val="28"/>
                <w:szCs w:val="28"/>
                <w:lang w:eastAsia="en-US"/>
              </w:rPr>
            </w:pPr>
            <w:r w:rsidRPr="00C811C7">
              <w:rPr>
                <w:sz w:val="28"/>
                <w:szCs w:val="28"/>
                <w:lang w:eastAsia="en-US"/>
              </w:rPr>
              <w:t>172,9</w:t>
            </w:r>
          </w:p>
        </w:tc>
        <w:tc>
          <w:tcPr>
            <w:tcW w:w="661" w:type="pct"/>
            <w:tcBorders>
              <w:top w:val="nil"/>
              <w:left w:val="nil"/>
              <w:bottom w:val="single" w:sz="8" w:space="0" w:color="auto"/>
              <w:right w:val="single" w:sz="8" w:space="0" w:color="auto"/>
            </w:tcBorders>
            <w:shd w:val="clear" w:color="auto" w:fill="auto"/>
            <w:hideMark/>
          </w:tcPr>
          <w:p w14:paraId="0FDCF394" w14:textId="77777777" w:rsidR="00C811C7" w:rsidRPr="00C811C7" w:rsidRDefault="00C811C7" w:rsidP="00C811C7">
            <w:pPr>
              <w:jc w:val="center"/>
              <w:rPr>
                <w:sz w:val="28"/>
                <w:szCs w:val="28"/>
                <w:lang w:eastAsia="en-US"/>
              </w:rPr>
            </w:pPr>
            <w:r w:rsidRPr="00C811C7">
              <w:rPr>
                <w:sz w:val="28"/>
                <w:szCs w:val="28"/>
                <w:lang w:eastAsia="en-US"/>
              </w:rPr>
              <w:t>173,9</w:t>
            </w:r>
          </w:p>
        </w:tc>
        <w:tc>
          <w:tcPr>
            <w:tcW w:w="661" w:type="pct"/>
            <w:tcBorders>
              <w:top w:val="nil"/>
              <w:left w:val="nil"/>
              <w:bottom w:val="single" w:sz="8" w:space="0" w:color="auto"/>
              <w:right w:val="single" w:sz="8" w:space="0" w:color="auto"/>
            </w:tcBorders>
            <w:shd w:val="clear" w:color="auto" w:fill="auto"/>
            <w:hideMark/>
          </w:tcPr>
          <w:p w14:paraId="2A793E7F" w14:textId="77777777" w:rsidR="00C811C7" w:rsidRPr="00C811C7" w:rsidRDefault="00C811C7" w:rsidP="00C811C7">
            <w:pPr>
              <w:jc w:val="center"/>
              <w:rPr>
                <w:sz w:val="28"/>
                <w:szCs w:val="28"/>
                <w:lang w:eastAsia="en-US"/>
              </w:rPr>
            </w:pPr>
            <w:r w:rsidRPr="00C811C7">
              <w:rPr>
                <w:sz w:val="28"/>
                <w:szCs w:val="28"/>
                <w:lang w:eastAsia="en-US"/>
              </w:rPr>
              <w:t>175,1</w:t>
            </w:r>
          </w:p>
        </w:tc>
        <w:tc>
          <w:tcPr>
            <w:tcW w:w="661" w:type="pct"/>
            <w:tcBorders>
              <w:top w:val="nil"/>
              <w:left w:val="nil"/>
              <w:bottom w:val="single" w:sz="8" w:space="0" w:color="auto"/>
              <w:right w:val="single" w:sz="8" w:space="0" w:color="auto"/>
            </w:tcBorders>
            <w:shd w:val="clear" w:color="auto" w:fill="auto"/>
            <w:hideMark/>
          </w:tcPr>
          <w:p w14:paraId="085F5DCA" w14:textId="77777777" w:rsidR="00C811C7" w:rsidRPr="00C811C7" w:rsidRDefault="00C811C7" w:rsidP="00C811C7">
            <w:pPr>
              <w:jc w:val="center"/>
              <w:rPr>
                <w:sz w:val="28"/>
                <w:szCs w:val="28"/>
                <w:lang w:eastAsia="en-US"/>
              </w:rPr>
            </w:pPr>
            <w:r w:rsidRPr="00C811C7">
              <w:rPr>
                <w:sz w:val="28"/>
                <w:szCs w:val="28"/>
                <w:lang w:eastAsia="en-US"/>
              </w:rPr>
              <w:t>178,0</w:t>
            </w:r>
          </w:p>
        </w:tc>
      </w:tr>
      <w:tr w:rsidR="00C811C7" w:rsidRPr="00C811C7" w14:paraId="2185FD60" w14:textId="77777777" w:rsidTr="00C811C7">
        <w:trPr>
          <w:trHeight w:val="20"/>
          <w:jc w:val="center"/>
        </w:trPr>
        <w:tc>
          <w:tcPr>
            <w:tcW w:w="2356" w:type="pct"/>
            <w:tcBorders>
              <w:top w:val="nil"/>
              <w:left w:val="single" w:sz="8" w:space="0" w:color="auto"/>
              <w:bottom w:val="single" w:sz="8" w:space="0" w:color="auto"/>
              <w:right w:val="single" w:sz="8" w:space="0" w:color="auto"/>
            </w:tcBorders>
            <w:shd w:val="clear" w:color="auto" w:fill="auto"/>
            <w:vAlign w:val="center"/>
            <w:hideMark/>
          </w:tcPr>
          <w:p w14:paraId="389E8109" w14:textId="77777777" w:rsidR="00C811C7" w:rsidRPr="00C811C7" w:rsidRDefault="00C811C7" w:rsidP="00C811C7">
            <w:pPr>
              <w:rPr>
                <w:sz w:val="28"/>
                <w:szCs w:val="28"/>
                <w:lang w:eastAsia="en-US"/>
              </w:rPr>
            </w:pPr>
            <w:r w:rsidRPr="00C811C7">
              <w:rPr>
                <w:sz w:val="28"/>
                <w:szCs w:val="28"/>
                <w:lang w:eastAsia="en-US"/>
              </w:rPr>
              <w:t>- сельское население</w:t>
            </w:r>
          </w:p>
        </w:tc>
        <w:tc>
          <w:tcPr>
            <w:tcW w:w="661" w:type="pct"/>
            <w:tcBorders>
              <w:top w:val="nil"/>
              <w:left w:val="nil"/>
              <w:bottom w:val="single" w:sz="8" w:space="0" w:color="auto"/>
              <w:right w:val="single" w:sz="8" w:space="0" w:color="auto"/>
            </w:tcBorders>
            <w:shd w:val="clear" w:color="auto" w:fill="auto"/>
            <w:hideMark/>
          </w:tcPr>
          <w:p w14:paraId="33C8F7E8" w14:textId="77777777" w:rsidR="00C811C7" w:rsidRPr="00C811C7" w:rsidRDefault="00C811C7" w:rsidP="00C811C7">
            <w:pPr>
              <w:jc w:val="center"/>
              <w:rPr>
                <w:sz w:val="28"/>
                <w:szCs w:val="28"/>
                <w:lang w:eastAsia="en-US"/>
              </w:rPr>
            </w:pPr>
            <w:r w:rsidRPr="00C811C7">
              <w:rPr>
                <w:sz w:val="28"/>
                <w:szCs w:val="28"/>
                <w:lang w:eastAsia="en-US"/>
              </w:rPr>
              <w:t>25,4</w:t>
            </w:r>
          </w:p>
        </w:tc>
        <w:tc>
          <w:tcPr>
            <w:tcW w:w="661" w:type="pct"/>
            <w:tcBorders>
              <w:top w:val="nil"/>
              <w:left w:val="nil"/>
              <w:bottom w:val="single" w:sz="8" w:space="0" w:color="auto"/>
              <w:right w:val="single" w:sz="8" w:space="0" w:color="auto"/>
            </w:tcBorders>
            <w:shd w:val="clear" w:color="auto" w:fill="auto"/>
            <w:hideMark/>
          </w:tcPr>
          <w:p w14:paraId="3FDB5D9E" w14:textId="77777777" w:rsidR="00C811C7" w:rsidRPr="00C811C7" w:rsidRDefault="00C811C7" w:rsidP="00C811C7">
            <w:pPr>
              <w:jc w:val="center"/>
              <w:rPr>
                <w:sz w:val="28"/>
                <w:szCs w:val="28"/>
                <w:lang w:eastAsia="en-US"/>
              </w:rPr>
            </w:pPr>
            <w:r w:rsidRPr="00C811C7">
              <w:rPr>
                <w:sz w:val="28"/>
                <w:szCs w:val="28"/>
                <w:lang w:eastAsia="en-US"/>
              </w:rPr>
              <w:t>25,5</w:t>
            </w:r>
          </w:p>
        </w:tc>
        <w:tc>
          <w:tcPr>
            <w:tcW w:w="661" w:type="pct"/>
            <w:tcBorders>
              <w:top w:val="nil"/>
              <w:left w:val="nil"/>
              <w:bottom w:val="single" w:sz="8" w:space="0" w:color="auto"/>
              <w:right w:val="single" w:sz="8" w:space="0" w:color="auto"/>
            </w:tcBorders>
            <w:shd w:val="clear" w:color="auto" w:fill="auto"/>
            <w:hideMark/>
          </w:tcPr>
          <w:p w14:paraId="5DA3442C" w14:textId="77777777" w:rsidR="00C811C7" w:rsidRPr="00C811C7" w:rsidRDefault="00C811C7" w:rsidP="00C811C7">
            <w:pPr>
              <w:jc w:val="center"/>
              <w:rPr>
                <w:sz w:val="28"/>
                <w:szCs w:val="28"/>
                <w:lang w:eastAsia="en-US"/>
              </w:rPr>
            </w:pPr>
            <w:r w:rsidRPr="00C811C7">
              <w:rPr>
                <w:sz w:val="28"/>
                <w:szCs w:val="28"/>
                <w:lang w:eastAsia="en-US"/>
              </w:rPr>
              <w:t>27,2</w:t>
            </w:r>
          </w:p>
        </w:tc>
        <w:tc>
          <w:tcPr>
            <w:tcW w:w="661" w:type="pct"/>
            <w:tcBorders>
              <w:top w:val="nil"/>
              <w:left w:val="nil"/>
              <w:bottom w:val="single" w:sz="8" w:space="0" w:color="auto"/>
              <w:right w:val="single" w:sz="8" w:space="0" w:color="auto"/>
            </w:tcBorders>
            <w:shd w:val="clear" w:color="auto" w:fill="auto"/>
            <w:hideMark/>
          </w:tcPr>
          <w:p w14:paraId="5B7B3AA7" w14:textId="77777777" w:rsidR="00C811C7" w:rsidRPr="00C811C7" w:rsidRDefault="00C811C7" w:rsidP="00C811C7">
            <w:pPr>
              <w:jc w:val="center"/>
              <w:rPr>
                <w:sz w:val="28"/>
                <w:szCs w:val="28"/>
                <w:lang w:eastAsia="en-US"/>
              </w:rPr>
            </w:pPr>
            <w:r w:rsidRPr="00C811C7">
              <w:rPr>
                <w:sz w:val="28"/>
                <w:szCs w:val="28"/>
                <w:lang w:eastAsia="en-US"/>
              </w:rPr>
              <w:t>30,2</w:t>
            </w:r>
          </w:p>
        </w:tc>
      </w:tr>
      <w:tr w:rsidR="00C811C7" w:rsidRPr="00C811C7" w14:paraId="0185771A" w14:textId="77777777" w:rsidTr="00C811C7">
        <w:trPr>
          <w:trHeight w:val="20"/>
          <w:jc w:val="center"/>
        </w:trPr>
        <w:tc>
          <w:tcPr>
            <w:tcW w:w="2356" w:type="pct"/>
            <w:tcBorders>
              <w:top w:val="nil"/>
              <w:left w:val="single" w:sz="8" w:space="0" w:color="auto"/>
              <w:bottom w:val="single" w:sz="8" w:space="0" w:color="auto"/>
              <w:right w:val="single" w:sz="8" w:space="0" w:color="auto"/>
            </w:tcBorders>
            <w:shd w:val="clear" w:color="auto" w:fill="auto"/>
            <w:vAlign w:val="center"/>
            <w:hideMark/>
          </w:tcPr>
          <w:p w14:paraId="2C560426" w14:textId="77777777" w:rsidR="00C811C7" w:rsidRPr="00C811C7" w:rsidRDefault="00C811C7" w:rsidP="00C811C7">
            <w:pPr>
              <w:rPr>
                <w:sz w:val="28"/>
                <w:szCs w:val="28"/>
                <w:lang w:eastAsia="en-US"/>
              </w:rPr>
            </w:pPr>
            <w:r w:rsidRPr="00C811C7">
              <w:rPr>
                <w:sz w:val="28"/>
                <w:szCs w:val="28"/>
                <w:lang w:eastAsia="en-US"/>
              </w:rPr>
              <w:t>в том числе по возрастным группам</w:t>
            </w:r>
          </w:p>
        </w:tc>
        <w:tc>
          <w:tcPr>
            <w:tcW w:w="661" w:type="pct"/>
            <w:tcBorders>
              <w:top w:val="nil"/>
              <w:left w:val="nil"/>
              <w:bottom w:val="single" w:sz="8" w:space="0" w:color="auto"/>
              <w:right w:val="single" w:sz="8" w:space="0" w:color="auto"/>
            </w:tcBorders>
            <w:shd w:val="clear" w:color="auto" w:fill="auto"/>
            <w:hideMark/>
          </w:tcPr>
          <w:p w14:paraId="7AE9E916" w14:textId="77777777" w:rsidR="00C811C7" w:rsidRPr="00C811C7" w:rsidRDefault="00C811C7" w:rsidP="00C811C7">
            <w:pPr>
              <w:jc w:val="center"/>
              <w:rPr>
                <w:sz w:val="28"/>
                <w:szCs w:val="28"/>
                <w:lang w:eastAsia="en-US"/>
              </w:rPr>
            </w:pPr>
          </w:p>
        </w:tc>
        <w:tc>
          <w:tcPr>
            <w:tcW w:w="661" w:type="pct"/>
            <w:tcBorders>
              <w:top w:val="nil"/>
              <w:left w:val="nil"/>
              <w:bottom w:val="single" w:sz="8" w:space="0" w:color="auto"/>
              <w:right w:val="single" w:sz="8" w:space="0" w:color="auto"/>
            </w:tcBorders>
            <w:shd w:val="clear" w:color="auto" w:fill="auto"/>
            <w:hideMark/>
          </w:tcPr>
          <w:p w14:paraId="7A9FF589" w14:textId="77777777" w:rsidR="00C811C7" w:rsidRPr="00C811C7" w:rsidRDefault="00C811C7" w:rsidP="00C811C7">
            <w:pPr>
              <w:jc w:val="center"/>
              <w:rPr>
                <w:sz w:val="28"/>
                <w:szCs w:val="28"/>
                <w:lang w:eastAsia="en-US"/>
              </w:rPr>
            </w:pPr>
          </w:p>
        </w:tc>
        <w:tc>
          <w:tcPr>
            <w:tcW w:w="661" w:type="pct"/>
            <w:tcBorders>
              <w:top w:val="nil"/>
              <w:left w:val="nil"/>
              <w:bottom w:val="single" w:sz="8" w:space="0" w:color="auto"/>
              <w:right w:val="single" w:sz="8" w:space="0" w:color="auto"/>
            </w:tcBorders>
            <w:shd w:val="clear" w:color="auto" w:fill="auto"/>
            <w:hideMark/>
          </w:tcPr>
          <w:p w14:paraId="659B9568" w14:textId="77777777" w:rsidR="00C811C7" w:rsidRPr="00C811C7" w:rsidRDefault="00C811C7" w:rsidP="00C811C7">
            <w:pPr>
              <w:jc w:val="center"/>
              <w:rPr>
                <w:sz w:val="28"/>
                <w:szCs w:val="28"/>
                <w:lang w:eastAsia="en-US"/>
              </w:rPr>
            </w:pPr>
          </w:p>
        </w:tc>
        <w:tc>
          <w:tcPr>
            <w:tcW w:w="661" w:type="pct"/>
            <w:tcBorders>
              <w:top w:val="nil"/>
              <w:left w:val="nil"/>
              <w:bottom w:val="single" w:sz="8" w:space="0" w:color="auto"/>
              <w:right w:val="single" w:sz="8" w:space="0" w:color="auto"/>
            </w:tcBorders>
            <w:shd w:val="clear" w:color="auto" w:fill="auto"/>
            <w:hideMark/>
          </w:tcPr>
          <w:p w14:paraId="1CBFB4BD" w14:textId="77777777" w:rsidR="00C811C7" w:rsidRPr="00C811C7" w:rsidRDefault="00C811C7" w:rsidP="00C811C7">
            <w:pPr>
              <w:jc w:val="center"/>
              <w:rPr>
                <w:sz w:val="28"/>
                <w:szCs w:val="28"/>
                <w:lang w:eastAsia="en-US"/>
              </w:rPr>
            </w:pPr>
          </w:p>
        </w:tc>
      </w:tr>
      <w:tr w:rsidR="00C811C7" w:rsidRPr="00C811C7" w14:paraId="577D395F" w14:textId="77777777" w:rsidTr="00C811C7">
        <w:trPr>
          <w:trHeight w:val="20"/>
          <w:jc w:val="center"/>
        </w:trPr>
        <w:tc>
          <w:tcPr>
            <w:tcW w:w="2356" w:type="pct"/>
            <w:tcBorders>
              <w:top w:val="nil"/>
              <w:left w:val="single" w:sz="8" w:space="0" w:color="auto"/>
              <w:bottom w:val="single" w:sz="8" w:space="0" w:color="auto"/>
              <w:right w:val="single" w:sz="8" w:space="0" w:color="auto"/>
            </w:tcBorders>
            <w:shd w:val="clear" w:color="auto" w:fill="auto"/>
            <w:vAlign w:val="center"/>
            <w:hideMark/>
          </w:tcPr>
          <w:p w14:paraId="7836DC03" w14:textId="77777777" w:rsidR="00C811C7" w:rsidRPr="00C811C7" w:rsidRDefault="00C811C7" w:rsidP="00C811C7">
            <w:pPr>
              <w:rPr>
                <w:sz w:val="28"/>
                <w:szCs w:val="28"/>
                <w:lang w:eastAsia="en-US"/>
              </w:rPr>
            </w:pPr>
            <w:r w:rsidRPr="00C811C7">
              <w:rPr>
                <w:sz w:val="28"/>
                <w:szCs w:val="28"/>
                <w:lang w:eastAsia="en-US"/>
              </w:rPr>
              <w:t>- до 1 года</w:t>
            </w:r>
          </w:p>
        </w:tc>
        <w:tc>
          <w:tcPr>
            <w:tcW w:w="661" w:type="pct"/>
            <w:tcBorders>
              <w:top w:val="nil"/>
              <w:left w:val="nil"/>
              <w:bottom w:val="single" w:sz="8" w:space="0" w:color="auto"/>
              <w:right w:val="single" w:sz="8" w:space="0" w:color="auto"/>
            </w:tcBorders>
            <w:shd w:val="clear" w:color="auto" w:fill="auto"/>
          </w:tcPr>
          <w:p w14:paraId="6BA34870" w14:textId="77777777" w:rsidR="00C811C7" w:rsidRPr="00C811C7" w:rsidRDefault="00C811C7" w:rsidP="00C811C7">
            <w:pPr>
              <w:jc w:val="center"/>
              <w:rPr>
                <w:sz w:val="28"/>
                <w:szCs w:val="28"/>
                <w:lang w:eastAsia="en-US"/>
              </w:rPr>
            </w:pPr>
            <w:r w:rsidRPr="00C811C7">
              <w:rPr>
                <w:sz w:val="28"/>
                <w:szCs w:val="28"/>
                <w:lang w:eastAsia="en-US"/>
              </w:rPr>
              <w:t>2,1</w:t>
            </w:r>
          </w:p>
        </w:tc>
        <w:tc>
          <w:tcPr>
            <w:tcW w:w="661" w:type="pct"/>
            <w:tcBorders>
              <w:top w:val="nil"/>
              <w:left w:val="nil"/>
              <w:bottom w:val="single" w:sz="8" w:space="0" w:color="auto"/>
              <w:right w:val="single" w:sz="8" w:space="0" w:color="auto"/>
            </w:tcBorders>
            <w:shd w:val="clear" w:color="auto" w:fill="auto"/>
          </w:tcPr>
          <w:p w14:paraId="721EE4E6" w14:textId="77777777" w:rsidR="00C811C7" w:rsidRPr="00C811C7" w:rsidRDefault="00C811C7" w:rsidP="00C811C7">
            <w:pPr>
              <w:jc w:val="center"/>
              <w:rPr>
                <w:sz w:val="28"/>
                <w:szCs w:val="28"/>
                <w:lang w:eastAsia="en-US"/>
              </w:rPr>
            </w:pPr>
            <w:r w:rsidRPr="00C811C7">
              <w:rPr>
                <w:sz w:val="28"/>
                <w:szCs w:val="28"/>
                <w:lang w:eastAsia="en-US"/>
              </w:rPr>
              <w:t>2,1</w:t>
            </w:r>
          </w:p>
        </w:tc>
        <w:tc>
          <w:tcPr>
            <w:tcW w:w="661" w:type="pct"/>
            <w:tcBorders>
              <w:top w:val="nil"/>
              <w:left w:val="nil"/>
              <w:bottom w:val="single" w:sz="8" w:space="0" w:color="auto"/>
              <w:right w:val="single" w:sz="8" w:space="0" w:color="auto"/>
            </w:tcBorders>
            <w:shd w:val="clear" w:color="auto" w:fill="auto"/>
          </w:tcPr>
          <w:p w14:paraId="26404145" w14:textId="77777777" w:rsidR="00C811C7" w:rsidRPr="00C811C7" w:rsidRDefault="00C811C7" w:rsidP="00C811C7">
            <w:pPr>
              <w:jc w:val="center"/>
              <w:rPr>
                <w:sz w:val="28"/>
                <w:szCs w:val="28"/>
                <w:lang w:eastAsia="en-US"/>
              </w:rPr>
            </w:pPr>
            <w:r w:rsidRPr="00C811C7">
              <w:rPr>
                <w:sz w:val="28"/>
                <w:szCs w:val="28"/>
                <w:lang w:eastAsia="en-US"/>
              </w:rPr>
              <w:t>2,2</w:t>
            </w:r>
          </w:p>
        </w:tc>
        <w:tc>
          <w:tcPr>
            <w:tcW w:w="661" w:type="pct"/>
            <w:tcBorders>
              <w:top w:val="nil"/>
              <w:left w:val="nil"/>
              <w:bottom w:val="single" w:sz="8" w:space="0" w:color="auto"/>
              <w:right w:val="single" w:sz="8" w:space="0" w:color="auto"/>
            </w:tcBorders>
            <w:shd w:val="clear" w:color="auto" w:fill="auto"/>
          </w:tcPr>
          <w:p w14:paraId="0A14B555" w14:textId="77777777" w:rsidR="00C811C7" w:rsidRPr="00C811C7" w:rsidRDefault="00C811C7" w:rsidP="00C811C7">
            <w:pPr>
              <w:jc w:val="center"/>
              <w:rPr>
                <w:sz w:val="28"/>
                <w:szCs w:val="28"/>
                <w:lang w:eastAsia="en-US"/>
              </w:rPr>
            </w:pPr>
            <w:r w:rsidRPr="00C811C7">
              <w:rPr>
                <w:sz w:val="28"/>
                <w:szCs w:val="28"/>
                <w:lang w:eastAsia="en-US"/>
              </w:rPr>
              <w:t>2,4</w:t>
            </w:r>
          </w:p>
        </w:tc>
      </w:tr>
      <w:tr w:rsidR="00C811C7" w:rsidRPr="00C811C7" w14:paraId="091A1AAA" w14:textId="77777777" w:rsidTr="00C811C7">
        <w:trPr>
          <w:trHeight w:val="20"/>
          <w:jc w:val="center"/>
        </w:trPr>
        <w:tc>
          <w:tcPr>
            <w:tcW w:w="2356" w:type="pct"/>
            <w:tcBorders>
              <w:top w:val="nil"/>
              <w:left w:val="single" w:sz="8" w:space="0" w:color="auto"/>
              <w:bottom w:val="single" w:sz="8" w:space="0" w:color="auto"/>
              <w:right w:val="single" w:sz="8" w:space="0" w:color="auto"/>
            </w:tcBorders>
            <w:shd w:val="clear" w:color="auto" w:fill="auto"/>
            <w:vAlign w:val="center"/>
            <w:hideMark/>
          </w:tcPr>
          <w:p w14:paraId="7A0ED3E4" w14:textId="77777777" w:rsidR="00C811C7" w:rsidRPr="00C811C7" w:rsidRDefault="00C811C7" w:rsidP="00C811C7">
            <w:pPr>
              <w:rPr>
                <w:sz w:val="28"/>
                <w:szCs w:val="28"/>
                <w:lang w:eastAsia="en-US"/>
              </w:rPr>
            </w:pPr>
            <w:r w:rsidRPr="00C811C7">
              <w:rPr>
                <w:sz w:val="28"/>
                <w:szCs w:val="28"/>
                <w:lang w:eastAsia="en-US"/>
              </w:rPr>
              <w:t>- от 1 до 6 лет включительно</w:t>
            </w:r>
          </w:p>
        </w:tc>
        <w:tc>
          <w:tcPr>
            <w:tcW w:w="661" w:type="pct"/>
            <w:tcBorders>
              <w:top w:val="nil"/>
              <w:left w:val="nil"/>
              <w:bottom w:val="single" w:sz="8" w:space="0" w:color="auto"/>
              <w:right w:val="single" w:sz="8" w:space="0" w:color="auto"/>
            </w:tcBorders>
            <w:shd w:val="clear" w:color="auto" w:fill="auto"/>
            <w:hideMark/>
          </w:tcPr>
          <w:p w14:paraId="25E3BEA0" w14:textId="77777777" w:rsidR="00C811C7" w:rsidRPr="00C811C7" w:rsidRDefault="00C811C7" w:rsidP="00C811C7">
            <w:pPr>
              <w:jc w:val="center"/>
              <w:rPr>
                <w:sz w:val="28"/>
                <w:szCs w:val="28"/>
                <w:lang w:eastAsia="en-US"/>
              </w:rPr>
            </w:pPr>
            <w:r w:rsidRPr="00C811C7">
              <w:rPr>
                <w:sz w:val="28"/>
                <w:szCs w:val="28"/>
                <w:lang w:eastAsia="en-US"/>
              </w:rPr>
              <w:t>15,4</w:t>
            </w:r>
          </w:p>
        </w:tc>
        <w:tc>
          <w:tcPr>
            <w:tcW w:w="661" w:type="pct"/>
            <w:tcBorders>
              <w:top w:val="nil"/>
              <w:left w:val="nil"/>
              <w:bottom w:val="single" w:sz="8" w:space="0" w:color="auto"/>
              <w:right w:val="single" w:sz="8" w:space="0" w:color="auto"/>
            </w:tcBorders>
            <w:shd w:val="clear" w:color="auto" w:fill="auto"/>
          </w:tcPr>
          <w:p w14:paraId="2D14D013" w14:textId="77777777" w:rsidR="00C811C7" w:rsidRPr="00C811C7" w:rsidRDefault="00C811C7" w:rsidP="00C811C7">
            <w:pPr>
              <w:jc w:val="center"/>
              <w:rPr>
                <w:sz w:val="28"/>
                <w:szCs w:val="28"/>
                <w:lang w:eastAsia="en-US"/>
              </w:rPr>
            </w:pPr>
            <w:r w:rsidRPr="00C811C7">
              <w:rPr>
                <w:sz w:val="28"/>
                <w:szCs w:val="28"/>
                <w:lang w:eastAsia="en-US"/>
              </w:rPr>
              <w:t>15,0</w:t>
            </w:r>
          </w:p>
        </w:tc>
        <w:tc>
          <w:tcPr>
            <w:tcW w:w="661" w:type="pct"/>
            <w:tcBorders>
              <w:top w:val="nil"/>
              <w:left w:val="nil"/>
              <w:bottom w:val="single" w:sz="8" w:space="0" w:color="auto"/>
              <w:right w:val="single" w:sz="8" w:space="0" w:color="auto"/>
            </w:tcBorders>
            <w:shd w:val="clear" w:color="auto" w:fill="auto"/>
          </w:tcPr>
          <w:p w14:paraId="127F3B7A" w14:textId="77777777" w:rsidR="00C811C7" w:rsidRPr="00C811C7" w:rsidRDefault="00C811C7" w:rsidP="00C811C7">
            <w:pPr>
              <w:jc w:val="center"/>
              <w:rPr>
                <w:sz w:val="28"/>
                <w:szCs w:val="28"/>
                <w:lang w:eastAsia="en-US"/>
              </w:rPr>
            </w:pPr>
            <w:r w:rsidRPr="00C811C7">
              <w:rPr>
                <w:sz w:val="28"/>
                <w:szCs w:val="28"/>
                <w:lang w:eastAsia="en-US"/>
              </w:rPr>
              <w:t>15,1</w:t>
            </w:r>
          </w:p>
        </w:tc>
        <w:tc>
          <w:tcPr>
            <w:tcW w:w="661" w:type="pct"/>
            <w:tcBorders>
              <w:top w:val="nil"/>
              <w:left w:val="nil"/>
              <w:bottom w:val="single" w:sz="8" w:space="0" w:color="auto"/>
              <w:right w:val="single" w:sz="8" w:space="0" w:color="auto"/>
            </w:tcBorders>
            <w:shd w:val="clear" w:color="auto" w:fill="auto"/>
          </w:tcPr>
          <w:p w14:paraId="3619713E" w14:textId="77777777" w:rsidR="00C811C7" w:rsidRPr="00C811C7" w:rsidRDefault="00C811C7" w:rsidP="00C811C7">
            <w:pPr>
              <w:jc w:val="center"/>
              <w:rPr>
                <w:sz w:val="28"/>
                <w:szCs w:val="28"/>
                <w:lang w:eastAsia="en-US"/>
              </w:rPr>
            </w:pPr>
            <w:r w:rsidRPr="00C811C7">
              <w:rPr>
                <w:sz w:val="28"/>
                <w:szCs w:val="28"/>
                <w:lang w:eastAsia="en-US"/>
              </w:rPr>
              <w:t>15,4</w:t>
            </w:r>
          </w:p>
        </w:tc>
      </w:tr>
      <w:tr w:rsidR="00C811C7" w:rsidRPr="00C811C7" w14:paraId="5985656B" w14:textId="77777777" w:rsidTr="00C811C7">
        <w:trPr>
          <w:trHeight w:val="20"/>
          <w:jc w:val="center"/>
        </w:trPr>
        <w:tc>
          <w:tcPr>
            <w:tcW w:w="2356" w:type="pct"/>
            <w:tcBorders>
              <w:top w:val="nil"/>
              <w:left w:val="single" w:sz="8" w:space="0" w:color="auto"/>
              <w:bottom w:val="single" w:sz="8" w:space="0" w:color="auto"/>
              <w:right w:val="single" w:sz="8" w:space="0" w:color="auto"/>
            </w:tcBorders>
            <w:shd w:val="clear" w:color="auto" w:fill="auto"/>
            <w:vAlign w:val="center"/>
            <w:hideMark/>
          </w:tcPr>
          <w:p w14:paraId="497D95A4" w14:textId="77777777" w:rsidR="00C811C7" w:rsidRPr="00C811C7" w:rsidRDefault="00C811C7" w:rsidP="00C811C7">
            <w:pPr>
              <w:rPr>
                <w:sz w:val="28"/>
                <w:szCs w:val="28"/>
                <w:lang w:eastAsia="en-US"/>
              </w:rPr>
            </w:pPr>
            <w:r w:rsidRPr="00C811C7">
              <w:rPr>
                <w:sz w:val="28"/>
                <w:szCs w:val="28"/>
                <w:lang w:eastAsia="en-US"/>
              </w:rPr>
              <w:t>- от 7 до 15 лет включительно</w:t>
            </w:r>
          </w:p>
        </w:tc>
        <w:tc>
          <w:tcPr>
            <w:tcW w:w="661" w:type="pct"/>
            <w:tcBorders>
              <w:top w:val="nil"/>
              <w:left w:val="nil"/>
              <w:bottom w:val="single" w:sz="8" w:space="0" w:color="auto"/>
              <w:right w:val="single" w:sz="8" w:space="0" w:color="auto"/>
            </w:tcBorders>
            <w:shd w:val="clear" w:color="auto" w:fill="auto"/>
            <w:hideMark/>
          </w:tcPr>
          <w:p w14:paraId="71E2A305" w14:textId="77777777" w:rsidR="00C811C7" w:rsidRPr="00C811C7" w:rsidRDefault="00C811C7" w:rsidP="00C811C7">
            <w:pPr>
              <w:jc w:val="center"/>
              <w:rPr>
                <w:sz w:val="28"/>
                <w:szCs w:val="28"/>
                <w:lang w:eastAsia="en-US"/>
              </w:rPr>
            </w:pPr>
            <w:r w:rsidRPr="00C811C7">
              <w:rPr>
                <w:sz w:val="28"/>
                <w:szCs w:val="28"/>
                <w:lang w:eastAsia="en-US"/>
              </w:rPr>
              <w:t>20,9</w:t>
            </w:r>
          </w:p>
        </w:tc>
        <w:tc>
          <w:tcPr>
            <w:tcW w:w="661" w:type="pct"/>
            <w:tcBorders>
              <w:top w:val="nil"/>
              <w:left w:val="nil"/>
              <w:bottom w:val="single" w:sz="8" w:space="0" w:color="auto"/>
              <w:right w:val="single" w:sz="8" w:space="0" w:color="auto"/>
            </w:tcBorders>
            <w:shd w:val="clear" w:color="auto" w:fill="auto"/>
          </w:tcPr>
          <w:p w14:paraId="1E94ECFB" w14:textId="77777777" w:rsidR="00C811C7" w:rsidRPr="00C811C7" w:rsidRDefault="00C811C7" w:rsidP="00C811C7">
            <w:pPr>
              <w:jc w:val="center"/>
              <w:rPr>
                <w:sz w:val="28"/>
                <w:szCs w:val="28"/>
                <w:lang w:eastAsia="en-US"/>
              </w:rPr>
            </w:pPr>
            <w:r w:rsidRPr="00C811C7">
              <w:rPr>
                <w:sz w:val="28"/>
                <w:szCs w:val="28"/>
                <w:lang w:eastAsia="en-US"/>
              </w:rPr>
              <w:t>21,5</w:t>
            </w:r>
          </w:p>
        </w:tc>
        <w:tc>
          <w:tcPr>
            <w:tcW w:w="661" w:type="pct"/>
            <w:tcBorders>
              <w:top w:val="nil"/>
              <w:left w:val="nil"/>
              <w:bottom w:val="single" w:sz="8" w:space="0" w:color="auto"/>
              <w:right w:val="single" w:sz="8" w:space="0" w:color="auto"/>
            </w:tcBorders>
            <w:shd w:val="clear" w:color="auto" w:fill="auto"/>
          </w:tcPr>
          <w:p w14:paraId="52541DE4" w14:textId="77777777" w:rsidR="00C811C7" w:rsidRPr="00C811C7" w:rsidRDefault="00C811C7" w:rsidP="00C811C7">
            <w:pPr>
              <w:jc w:val="center"/>
              <w:rPr>
                <w:sz w:val="28"/>
                <w:szCs w:val="28"/>
                <w:lang w:eastAsia="en-US"/>
              </w:rPr>
            </w:pPr>
            <w:r w:rsidRPr="00C811C7">
              <w:rPr>
                <w:sz w:val="28"/>
                <w:szCs w:val="28"/>
                <w:lang w:eastAsia="en-US"/>
              </w:rPr>
              <w:t>21,5</w:t>
            </w:r>
          </w:p>
        </w:tc>
        <w:tc>
          <w:tcPr>
            <w:tcW w:w="661" w:type="pct"/>
            <w:tcBorders>
              <w:top w:val="nil"/>
              <w:left w:val="nil"/>
              <w:bottom w:val="single" w:sz="8" w:space="0" w:color="auto"/>
              <w:right w:val="single" w:sz="8" w:space="0" w:color="auto"/>
            </w:tcBorders>
            <w:shd w:val="clear" w:color="auto" w:fill="auto"/>
          </w:tcPr>
          <w:p w14:paraId="000BA353" w14:textId="77777777" w:rsidR="00C811C7" w:rsidRPr="00C811C7" w:rsidRDefault="00C811C7" w:rsidP="00C811C7">
            <w:pPr>
              <w:jc w:val="center"/>
              <w:rPr>
                <w:sz w:val="28"/>
                <w:szCs w:val="28"/>
                <w:lang w:eastAsia="en-US"/>
              </w:rPr>
            </w:pPr>
            <w:r w:rsidRPr="00C811C7">
              <w:rPr>
                <w:sz w:val="28"/>
                <w:szCs w:val="28"/>
                <w:lang w:eastAsia="en-US"/>
              </w:rPr>
              <w:t>22,0</w:t>
            </w:r>
          </w:p>
        </w:tc>
      </w:tr>
      <w:tr w:rsidR="00C811C7" w:rsidRPr="00C811C7" w14:paraId="1A723593" w14:textId="77777777" w:rsidTr="00C811C7">
        <w:trPr>
          <w:trHeight w:val="20"/>
          <w:jc w:val="center"/>
        </w:trPr>
        <w:tc>
          <w:tcPr>
            <w:tcW w:w="2356" w:type="pct"/>
            <w:tcBorders>
              <w:top w:val="nil"/>
              <w:left w:val="single" w:sz="8" w:space="0" w:color="auto"/>
              <w:bottom w:val="single" w:sz="8" w:space="0" w:color="auto"/>
              <w:right w:val="single" w:sz="8" w:space="0" w:color="auto"/>
            </w:tcBorders>
            <w:shd w:val="clear" w:color="auto" w:fill="auto"/>
            <w:vAlign w:val="center"/>
            <w:hideMark/>
          </w:tcPr>
          <w:p w14:paraId="6D909189" w14:textId="77777777" w:rsidR="00C811C7" w:rsidRPr="00C811C7" w:rsidRDefault="00C811C7" w:rsidP="00C811C7">
            <w:pPr>
              <w:rPr>
                <w:sz w:val="28"/>
                <w:szCs w:val="28"/>
                <w:lang w:eastAsia="en-US"/>
              </w:rPr>
            </w:pPr>
            <w:r w:rsidRPr="00C811C7">
              <w:rPr>
                <w:sz w:val="28"/>
                <w:szCs w:val="28"/>
                <w:lang w:eastAsia="en-US"/>
              </w:rPr>
              <w:t>- от 16 до 17 лет включительно</w:t>
            </w:r>
          </w:p>
        </w:tc>
        <w:tc>
          <w:tcPr>
            <w:tcW w:w="661" w:type="pct"/>
            <w:tcBorders>
              <w:top w:val="nil"/>
              <w:left w:val="nil"/>
              <w:bottom w:val="single" w:sz="8" w:space="0" w:color="auto"/>
              <w:right w:val="single" w:sz="8" w:space="0" w:color="auto"/>
            </w:tcBorders>
            <w:shd w:val="clear" w:color="auto" w:fill="auto"/>
            <w:hideMark/>
          </w:tcPr>
          <w:p w14:paraId="5E2C302D" w14:textId="77777777" w:rsidR="00C811C7" w:rsidRPr="00C811C7" w:rsidRDefault="00C811C7" w:rsidP="00C811C7">
            <w:pPr>
              <w:jc w:val="center"/>
              <w:rPr>
                <w:sz w:val="28"/>
                <w:szCs w:val="28"/>
                <w:lang w:eastAsia="en-US"/>
              </w:rPr>
            </w:pPr>
            <w:r w:rsidRPr="00C811C7">
              <w:rPr>
                <w:sz w:val="28"/>
                <w:szCs w:val="28"/>
                <w:lang w:eastAsia="en-US"/>
              </w:rPr>
              <w:t>4,6</w:t>
            </w:r>
          </w:p>
        </w:tc>
        <w:tc>
          <w:tcPr>
            <w:tcW w:w="661" w:type="pct"/>
            <w:tcBorders>
              <w:top w:val="nil"/>
              <w:left w:val="nil"/>
              <w:bottom w:val="single" w:sz="8" w:space="0" w:color="auto"/>
              <w:right w:val="single" w:sz="8" w:space="0" w:color="auto"/>
            </w:tcBorders>
            <w:shd w:val="clear" w:color="auto" w:fill="auto"/>
          </w:tcPr>
          <w:p w14:paraId="60410E7B" w14:textId="77777777" w:rsidR="00C811C7" w:rsidRPr="00C811C7" w:rsidRDefault="00C811C7" w:rsidP="00C811C7">
            <w:pPr>
              <w:jc w:val="center"/>
              <w:rPr>
                <w:sz w:val="28"/>
                <w:szCs w:val="28"/>
                <w:lang w:eastAsia="en-US"/>
              </w:rPr>
            </w:pPr>
            <w:r w:rsidRPr="00C811C7">
              <w:rPr>
                <w:sz w:val="28"/>
                <w:szCs w:val="28"/>
                <w:lang w:eastAsia="en-US"/>
              </w:rPr>
              <w:t>4,4</w:t>
            </w:r>
          </w:p>
        </w:tc>
        <w:tc>
          <w:tcPr>
            <w:tcW w:w="661" w:type="pct"/>
            <w:tcBorders>
              <w:top w:val="nil"/>
              <w:left w:val="nil"/>
              <w:bottom w:val="single" w:sz="8" w:space="0" w:color="auto"/>
              <w:right w:val="single" w:sz="8" w:space="0" w:color="auto"/>
            </w:tcBorders>
            <w:shd w:val="clear" w:color="auto" w:fill="auto"/>
          </w:tcPr>
          <w:p w14:paraId="3AD5603F" w14:textId="77777777" w:rsidR="00C811C7" w:rsidRPr="00C811C7" w:rsidRDefault="00C811C7" w:rsidP="00C811C7">
            <w:pPr>
              <w:jc w:val="center"/>
              <w:rPr>
                <w:sz w:val="28"/>
                <w:szCs w:val="28"/>
                <w:lang w:eastAsia="en-US"/>
              </w:rPr>
            </w:pPr>
            <w:r w:rsidRPr="00C811C7">
              <w:rPr>
                <w:sz w:val="28"/>
                <w:szCs w:val="28"/>
                <w:lang w:eastAsia="en-US"/>
              </w:rPr>
              <w:t>4,5</w:t>
            </w:r>
          </w:p>
        </w:tc>
        <w:tc>
          <w:tcPr>
            <w:tcW w:w="661" w:type="pct"/>
            <w:tcBorders>
              <w:top w:val="nil"/>
              <w:left w:val="nil"/>
              <w:bottom w:val="single" w:sz="8" w:space="0" w:color="auto"/>
              <w:right w:val="single" w:sz="8" w:space="0" w:color="auto"/>
            </w:tcBorders>
            <w:shd w:val="clear" w:color="auto" w:fill="auto"/>
          </w:tcPr>
          <w:p w14:paraId="26DA2961" w14:textId="77777777" w:rsidR="00C811C7" w:rsidRPr="00C811C7" w:rsidRDefault="00C811C7" w:rsidP="00C811C7">
            <w:pPr>
              <w:jc w:val="center"/>
              <w:rPr>
                <w:sz w:val="28"/>
                <w:szCs w:val="28"/>
                <w:lang w:eastAsia="en-US"/>
              </w:rPr>
            </w:pPr>
            <w:r w:rsidRPr="00C811C7">
              <w:rPr>
                <w:sz w:val="28"/>
                <w:szCs w:val="28"/>
                <w:lang w:eastAsia="en-US"/>
              </w:rPr>
              <w:t>4,6</w:t>
            </w:r>
          </w:p>
        </w:tc>
      </w:tr>
      <w:tr w:rsidR="00C811C7" w:rsidRPr="00C811C7" w14:paraId="3CEAEC0C" w14:textId="77777777" w:rsidTr="00C811C7">
        <w:trPr>
          <w:trHeight w:val="20"/>
          <w:jc w:val="center"/>
        </w:trPr>
        <w:tc>
          <w:tcPr>
            <w:tcW w:w="2356" w:type="pct"/>
            <w:tcBorders>
              <w:top w:val="nil"/>
              <w:left w:val="single" w:sz="8" w:space="0" w:color="auto"/>
              <w:bottom w:val="single" w:sz="8" w:space="0" w:color="auto"/>
              <w:right w:val="single" w:sz="8" w:space="0" w:color="auto"/>
            </w:tcBorders>
            <w:shd w:val="clear" w:color="auto" w:fill="auto"/>
            <w:vAlign w:val="center"/>
            <w:hideMark/>
          </w:tcPr>
          <w:p w14:paraId="2A7DF8E2" w14:textId="77777777" w:rsidR="00C811C7" w:rsidRPr="00C811C7" w:rsidRDefault="00C811C7" w:rsidP="00C811C7">
            <w:pPr>
              <w:rPr>
                <w:sz w:val="28"/>
                <w:szCs w:val="28"/>
                <w:lang w:eastAsia="en-US"/>
              </w:rPr>
            </w:pPr>
            <w:r w:rsidRPr="00C811C7">
              <w:rPr>
                <w:sz w:val="28"/>
                <w:szCs w:val="28"/>
                <w:lang w:eastAsia="en-US"/>
              </w:rPr>
              <w:t>- от 5 до 17 лет включительно</w:t>
            </w:r>
          </w:p>
        </w:tc>
        <w:tc>
          <w:tcPr>
            <w:tcW w:w="661" w:type="pct"/>
            <w:tcBorders>
              <w:top w:val="nil"/>
              <w:left w:val="nil"/>
              <w:bottom w:val="single" w:sz="8" w:space="0" w:color="auto"/>
              <w:right w:val="single" w:sz="8" w:space="0" w:color="auto"/>
            </w:tcBorders>
            <w:shd w:val="clear" w:color="auto" w:fill="auto"/>
            <w:hideMark/>
          </w:tcPr>
          <w:p w14:paraId="3DC1BD95" w14:textId="77777777" w:rsidR="00C811C7" w:rsidRPr="00C811C7" w:rsidRDefault="00C811C7" w:rsidP="00C811C7">
            <w:pPr>
              <w:jc w:val="center"/>
              <w:rPr>
                <w:sz w:val="28"/>
                <w:szCs w:val="28"/>
                <w:lang w:eastAsia="en-US"/>
              </w:rPr>
            </w:pPr>
            <w:r w:rsidRPr="00C811C7">
              <w:rPr>
                <w:sz w:val="28"/>
                <w:szCs w:val="28"/>
                <w:lang w:eastAsia="en-US"/>
              </w:rPr>
              <w:t>30,8</w:t>
            </w:r>
          </w:p>
        </w:tc>
        <w:tc>
          <w:tcPr>
            <w:tcW w:w="661" w:type="pct"/>
            <w:tcBorders>
              <w:top w:val="nil"/>
              <w:left w:val="nil"/>
              <w:bottom w:val="single" w:sz="8" w:space="0" w:color="auto"/>
              <w:right w:val="single" w:sz="8" w:space="0" w:color="auto"/>
            </w:tcBorders>
            <w:shd w:val="clear" w:color="auto" w:fill="auto"/>
          </w:tcPr>
          <w:p w14:paraId="4C92E1E8" w14:textId="77777777" w:rsidR="00C811C7" w:rsidRPr="00C811C7" w:rsidRDefault="00C811C7" w:rsidP="00C811C7">
            <w:pPr>
              <w:jc w:val="center"/>
              <w:rPr>
                <w:sz w:val="28"/>
                <w:szCs w:val="28"/>
                <w:lang w:eastAsia="en-US"/>
              </w:rPr>
            </w:pPr>
            <w:r w:rsidRPr="00C811C7">
              <w:rPr>
                <w:sz w:val="28"/>
                <w:szCs w:val="28"/>
                <w:lang w:eastAsia="en-US"/>
              </w:rPr>
              <w:t>31,7</w:t>
            </w:r>
          </w:p>
        </w:tc>
        <w:tc>
          <w:tcPr>
            <w:tcW w:w="661" w:type="pct"/>
            <w:tcBorders>
              <w:top w:val="nil"/>
              <w:left w:val="nil"/>
              <w:bottom w:val="single" w:sz="8" w:space="0" w:color="auto"/>
              <w:right w:val="single" w:sz="8" w:space="0" w:color="auto"/>
            </w:tcBorders>
            <w:shd w:val="clear" w:color="auto" w:fill="auto"/>
          </w:tcPr>
          <w:p w14:paraId="39F166E2" w14:textId="77777777" w:rsidR="00C811C7" w:rsidRPr="00C811C7" w:rsidRDefault="00C811C7" w:rsidP="00C811C7">
            <w:pPr>
              <w:jc w:val="center"/>
              <w:rPr>
                <w:sz w:val="28"/>
                <w:szCs w:val="28"/>
                <w:lang w:eastAsia="en-US"/>
              </w:rPr>
            </w:pPr>
            <w:r w:rsidRPr="00C811C7">
              <w:rPr>
                <w:sz w:val="28"/>
                <w:szCs w:val="28"/>
                <w:lang w:eastAsia="en-US"/>
              </w:rPr>
              <w:t>31,7</w:t>
            </w:r>
          </w:p>
        </w:tc>
        <w:tc>
          <w:tcPr>
            <w:tcW w:w="661" w:type="pct"/>
            <w:tcBorders>
              <w:top w:val="nil"/>
              <w:left w:val="nil"/>
              <w:bottom w:val="single" w:sz="8" w:space="0" w:color="auto"/>
              <w:right w:val="single" w:sz="8" w:space="0" w:color="auto"/>
            </w:tcBorders>
            <w:shd w:val="clear" w:color="auto" w:fill="auto"/>
          </w:tcPr>
          <w:p w14:paraId="7D04D1A0" w14:textId="77777777" w:rsidR="00C811C7" w:rsidRPr="00C811C7" w:rsidRDefault="00C811C7" w:rsidP="00C811C7">
            <w:pPr>
              <w:jc w:val="center"/>
              <w:rPr>
                <w:sz w:val="28"/>
                <w:szCs w:val="28"/>
                <w:lang w:eastAsia="en-US"/>
              </w:rPr>
            </w:pPr>
            <w:r w:rsidRPr="00C811C7">
              <w:rPr>
                <w:sz w:val="28"/>
                <w:szCs w:val="28"/>
                <w:lang w:eastAsia="en-US"/>
              </w:rPr>
              <w:t>32,4</w:t>
            </w:r>
          </w:p>
        </w:tc>
      </w:tr>
      <w:tr w:rsidR="00C811C7" w:rsidRPr="00C811C7" w14:paraId="51C07304" w14:textId="77777777" w:rsidTr="00C811C7">
        <w:trPr>
          <w:trHeight w:val="20"/>
          <w:jc w:val="center"/>
        </w:trPr>
        <w:tc>
          <w:tcPr>
            <w:tcW w:w="2356" w:type="pct"/>
            <w:tcBorders>
              <w:top w:val="nil"/>
              <w:left w:val="single" w:sz="8" w:space="0" w:color="auto"/>
              <w:bottom w:val="single" w:sz="8" w:space="0" w:color="auto"/>
              <w:right w:val="single" w:sz="8" w:space="0" w:color="auto"/>
            </w:tcBorders>
            <w:shd w:val="clear" w:color="auto" w:fill="auto"/>
            <w:vAlign w:val="center"/>
            <w:hideMark/>
          </w:tcPr>
          <w:p w14:paraId="1B6E6B0B" w14:textId="77777777" w:rsidR="00C811C7" w:rsidRPr="00C811C7" w:rsidRDefault="00C811C7" w:rsidP="00C811C7">
            <w:pPr>
              <w:rPr>
                <w:sz w:val="28"/>
                <w:szCs w:val="28"/>
                <w:lang w:eastAsia="en-US"/>
              </w:rPr>
            </w:pPr>
            <w:r w:rsidRPr="00C811C7">
              <w:rPr>
                <w:sz w:val="28"/>
                <w:szCs w:val="28"/>
                <w:lang w:eastAsia="en-US"/>
              </w:rPr>
              <w:t>- от 3 до 79 лет включительно</w:t>
            </w:r>
          </w:p>
        </w:tc>
        <w:tc>
          <w:tcPr>
            <w:tcW w:w="661" w:type="pct"/>
            <w:tcBorders>
              <w:top w:val="nil"/>
              <w:left w:val="nil"/>
              <w:bottom w:val="single" w:sz="8" w:space="0" w:color="auto"/>
              <w:right w:val="single" w:sz="8" w:space="0" w:color="auto"/>
            </w:tcBorders>
            <w:shd w:val="clear" w:color="auto" w:fill="auto"/>
            <w:hideMark/>
          </w:tcPr>
          <w:p w14:paraId="760D40F0" w14:textId="77777777" w:rsidR="00C811C7" w:rsidRPr="00C811C7" w:rsidRDefault="00C811C7" w:rsidP="00C811C7">
            <w:pPr>
              <w:jc w:val="center"/>
              <w:rPr>
                <w:sz w:val="28"/>
                <w:szCs w:val="28"/>
                <w:lang w:eastAsia="en-US"/>
              </w:rPr>
            </w:pPr>
            <w:r w:rsidRPr="00C811C7">
              <w:rPr>
                <w:sz w:val="28"/>
                <w:szCs w:val="28"/>
                <w:lang w:eastAsia="en-US"/>
              </w:rPr>
              <w:t>186,9</w:t>
            </w:r>
          </w:p>
        </w:tc>
        <w:tc>
          <w:tcPr>
            <w:tcW w:w="661" w:type="pct"/>
            <w:tcBorders>
              <w:top w:val="nil"/>
              <w:left w:val="nil"/>
              <w:bottom w:val="single" w:sz="8" w:space="0" w:color="auto"/>
              <w:right w:val="single" w:sz="8" w:space="0" w:color="auto"/>
            </w:tcBorders>
            <w:shd w:val="clear" w:color="auto" w:fill="auto"/>
          </w:tcPr>
          <w:p w14:paraId="75811D03" w14:textId="77777777" w:rsidR="00C811C7" w:rsidRPr="00C811C7" w:rsidRDefault="00C811C7" w:rsidP="00C811C7">
            <w:pPr>
              <w:jc w:val="center"/>
              <w:rPr>
                <w:sz w:val="28"/>
                <w:szCs w:val="28"/>
                <w:lang w:eastAsia="en-US"/>
              </w:rPr>
            </w:pPr>
            <w:r w:rsidRPr="00C811C7">
              <w:rPr>
                <w:sz w:val="28"/>
                <w:szCs w:val="28"/>
                <w:lang w:eastAsia="en-US"/>
              </w:rPr>
              <w:t>190,6</w:t>
            </w:r>
          </w:p>
        </w:tc>
        <w:tc>
          <w:tcPr>
            <w:tcW w:w="661" w:type="pct"/>
            <w:tcBorders>
              <w:top w:val="nil"/>
              <w:left w:val="nil"/>
              <w:bottom w:val="single" w:sz="8" w:space="0" w:color="auto"/>
              <w:right w:val="single" w:sz="8" w:space="0" w:color="auto"/>
            </w:tcBorders>
            <w:shd w:val="clear" w:color="auto" w:fill="auto"/>
          </w:tcPr>
          <w:p w14:paraId="7542F698" w14:textId="77777777" w:rsidR="00C811C7" w:rsidRPr="00C811C7" w:rsidRDefault="00C811C7" w:rsidP="00C811C7">
            <w:pPr>
              <w:jc w:val="center"/>
              <w:rPr>
                <w:sz w:val="28"/>
                <w:szCs w:val="28"/>
                <w:lang w:eastAsia="en-US"/>
              </w:rPr>
            </w:pPr>
            <w:r w:rsidRPr="00C811C7">
              <w:rPr>
                <w:sz w:val="28"/>
                <w:szCs w:val="28"/>
                <w:lang w:eastAsia="en-US"/>
              </w:rPr>
              <w:t>194,5</w:t>
            </w:r>
          </w:p>
        </w:tc>
        <w:tc>
          <w:tcPr>
            <w:tcW w:w="661" w:type="pct"/>
            <w:tcBorders>
              <w:top w:val="nil"/>
              <w:left w:val="nil"/>
              <w:bottom w:val="single" w:sz="8" w:space="0" w:color="auto"/>
              <w:right w:val="single" w:sz="8" w:space="0" w:color="auto"/>
            </w:tcBorders>
            <w:shd w:val="clear" w:color="auto" w:fill="auto"/>
          </w:tcPr>
          <w:p w14:paraId="24FB24D3" w14:textId="77777777" w:rsidR="00C811C7" w:rsidRPr="00C811C7" w:rsidRDefault="00C811C7" w:rsidP="00C811C7">
            <w:pPr>
              <w:jc w:val="center"/>
              <w:rPr>
                <w:sz w:val="28"/>
                <w:szCs w:val="28"/>
                <w:lang w:eastAsia="en-US"/>
              </w:rPr>
            </w:pPr>
            <w:r w:rsidRPr="00C811C7">
              <w:rPr>
                <w:sz w:val="28"/>
                <w:szCs w:val="28"/>
                <w:lang w:eastAsia="en-US"/>
              </w:rPr>
              <w:t>200,4</w:t>
            </w:r>
          </w:p>
        </w:tc>
      </w:tr>
      <w:tr w:rsidR="00C811C7" w:rsidRPr="00C811C7" w14:paraId="09D5D335" w14:textId="77777777" w:rsidTr="00C811C7">
        <w:trPr>
          <w:trHeight w:val="20"/>
          <w:jc w:val="center"/>
        </w:trPr>
        <w:tc>
          <w:tcPr>
            <w:tcW w:w="2356" w:type="pct"/>
            <w:tcBorders>
              <w:top w:val="nil"/>
              <w:left w:val="single" w:sz="8" w:space="0" w:color="auto"/>
              <w:bottom w:val="single" w:sz="8" w:space="0" w:color="auto"/>
              <w:right w:val="single" w:sz="8" w:space="0" w:color="auto"/>
            </w:tcBorders>
            <w:shd w:val="clear" w:color="auto" w:fill="auto"/>
            <w:vAlign w:val="center"/>
            <w:hideMark/>
          </w:tcPr>
          <w:p w14:paraId="5F093B6A" w14:textId="77777777" w:rsidR="00C811C7" w:rsidRPr="00C811C7" w:rsidRDefault="00C811C7" w:rsidP="00C811C7">
            <w:pPr>
              <w:rPr>
                <w:sz w:val="28"/>
                <w:szCs w:val="28"/>
                <w:lang w:eastAsia="en-US"/>
              </w:rPr>
            </w:pPr>
            <w:r w:rsidRPr="00C811C7">
              <w:rPr>
                <w:sz w:val="28"/>
                <w:szCs w:val="28"/>
                <w:lang w:eastAsia="en-US"/>
              </w:rPr>
              <w:t>- от 14 до 35 лет включительно</w:t>
            </w:r>
          </w:p>
        </w:tc>
        <w:tc>
          <w:tcPr>
            <w:tcW w:w="661" w:type="pct"/>
            <w:tcBorders>
              <w:top w:val="nil"/>
              <w:left w:val="nil"/>
              <w:bottom w:val="single" w:sz="8" w:space="0" w:color="auto"/>
              <w:right w:val="single" w:sz="8" w:space="0" w:color="auto"/>
            </w:tcBorders>
            <w:shd w:val="clear" w:color="auto" w:fill="auto"/>
            <w:hideMark/>
          </w:tcPr>
          <w:p w14:paraId="00393EFB" w14:textId="77777777" w:rsidR="00C811C7" w:rsidRPr="00C811C7" w:rsidRDefault="00C811C7" w:rsidP="00C811C7">
            <w:pPr>
              <w:jc w:val="center"/>
              <w:rPr>
                <w:sz w:val="28"/>
                <w:szCs w:val="28"/>
                <w:lang w:eastAsia="en-US"/>
              </w:rPr>
            </w:pPr>
            <w:r w:rsidRPr="00C811C7">
              <w:rPr>
                <w:sz w:val="28"/>
                <w:szCs w:val="28"/>
                <w:lang w:eastAsia="en-US"/>
              </w:rPr>
              <w:t>64,9</w:t>
            </w:r>
          </w:p>
        </w:tc>
        <w:tc>
          <w:tcPr>
            <w:tcW w:w="661" w:type="pct"/>
            <w:tcBorders>
              <w:top w:val="nil"/>
              <w:left w:val="nil"/>
              <w:bottom w:val="single" w:sz="8" w:space="0" w:color="auto"/>
              <w:right w:val="single" w:sz="8" w:space="0" w:color="auto"/>
            </w:tcBorders>
            <w:shd w:val="clear" w:color="auto" w:fill="auto"/>
          </w:tcPr>
          <w:p w14:paraId="2F31E51F" w14:textId="77777777" w:rsidR="00C811C7" w:rsidRPr="00C811C7" w:rsidRDefault="00C811C7" w:rsidP="00C811C7">
            <w:pPr>
              <w:jc w:val="center"/>
              <w:rPr>
                <w:sz w:val="28"/>
                <w:szCs w:val="28"/>
                <w:lang w:eastAsia="en-US"/>
              </w:rPr>
            </w:pPr>
            <w:r w:rsidRPr="00C811C7">
              <w:rPr>
                <w:sz w:val="28"/>
                <w:szCs w:val="28"/>
                <w:lang w:eastAsia="en-US"/>
              </w:rPr>
              <w:t>66,2</w:t>
            </w:r>
          </w:p>
        </w:tc>
        <w:tc>
          <w:tcPr>
            <w:tcW w:w="661" w:type="pct"/>
            <w:tcBorders>
              <w:top w:val="nil"/>
              <w:left w:val="nil"/>
              <w:bottom w:val="single" w:sz="8" w:space="0" w:color="auto"/>
              <w:right w:val="single" w:sz="8" w:space="0" w:color="auto"/>
            </w:tcBorders>
            <w:shd w:val="clear" w:color="auto" w:fill="auto"/>
          </w:tcPr>
          <w:p w14:paraId="282FAA1C" w14:textId="77777777" w:rsidR="00C811C7" w:rsidRPr="00C811C7" w:rsidRDefault="00C811C7" w:rsidP="00C811C7">
            <w:pPr>
              <w:jc w:val="center"/>
              <w:rPr>
                <w:sz w:val="28"/>
                <w:szCs w:val="28"/>
                <w:lang w:eastAsia="en-US"/>
              </w:rPr>
            </w:pPr>
            <w:r w:rsidRPr="00C811C7">
              <w:rPr>
                <w:sz w:val="28"/>
                <w:szCs w:val="28"/>
                <w:lang w:eastAsia="en-US"/>
              </w:rPr>
              <w:t>67,6</w:t>
            </w:r>
          </w:p>
        </w:tc>
        <w:tc>
          <w:tcPr>
            <w:tcW w:w="661" w:type="pct"/>
            <w:tcBorders>
              <w:top w:val="nil"/>
              <w:left w:val="nil"/>
              <w:bottom w:val="single" w:sz="8" w:space="0" w:color="auto"/>
              <w:right w:val="single" w:sz="8" w:space="0" w:color="auto"/>
            </w:tcBorders>
            <w:shd w:val="clear" w:color="auto" w:fill="auto"/>
          </w:tcPr>
          <w:p w14:paraId="479DBFD9" w14:textId="77777777" w:rsidR="00C811C7" w:rsidRPr="00C811C7" w:rsidRDefault="00C811C7" w:rsidP="00C811C7">
            <w:pPr>
              <w:jc w:val="center"/>
              <w:rPr>
                <w:sz w:val="28"/>
                <w:szCs w:val="28"/>
                <w:lang w:eastAsia="en-US"/>
              </w:rPr>
            </w:pPr>
            <w:r w:rsidRPr="00C811C7">
              <w:rPr>
                <w:sz w:val="28"/>
                <w:szCs w:val="28"/>
                <w:lang w:eastAsia="en-US"/>
              </w:rPr>
              <w:t>69,6</w:t>
            </w:r>
          </w:p>
        </w:tc>
      </w:tr>
    </w:tbl>
    <w:p w14:paraId="6B1456E4" w14:textId="77777777" w:rsidR="00C811C7" w:rsidRPr="00C811C7" w:rsidRDefault="00C811C7" w:rsidP="00C811C7">
      <w:pPr>
        <w:spacing w:before="120" w:line="360" w:lineRule="auto"/>
        <w:ind w:firstLine="567"/>
        <w:jc w:val="both"/>
        <w:rPr>
          <w:sz w:val="28"/>
          <w:szCs w:val="28"/>
          <w:lang w:eastAsia="en-US"/>
        </w:rPr>
      </w:pPr>
      <w:bookmarkStart w:id="271" w:name="Par2013"/>
      <w:bookmarkEnd w:id="271"/>
      <w:r w:rsidRPr="00C811C7">
        <w:rPr>
          <w:sz w:val="28"/>
          <w:szCs w:val="28"/>
          <w:lang w:eastAsia="en-US"/>
        </w:rPr>
        <w:t>Прогнозные значения численности населения Уссурийского городского округа, представленные выше (</w:t>
      </w:r>
      <w:r w:rsidRPr="00C811C7">
        <w:rPr>
          <w:sz w:val="28"/>
          <w:szCs w:val="28"/>
          <w:lang w:eastAsia="en-US"/>
        </w:rPr>
        <w:fldChar w:fldCharType="begin"/>
      </w:r>
      <w:r w:rsidRPr="00C811C7">
        <w:rPr>
          <w:sz w:val="28"/>
          <w:szCs w:val="28"/>
          <w:lang w:eastAsia="en-US"/>
        </w:rPr>
        <w:instrText xml:space="preserve"> REF _Ref109327084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2</w:t>
      </w:r>
      <w:r w:rsidRPr="00C811C7">
        <w:rPr>
          <w:sz w:val="28"/>
          <w:szCs w:val="28"/>
          <w:lang w:eastAsia="en-US"/>
        </w:rPr>
        <w:fldChar w:fldCharType="end"/>
      </w:r>
      <w:r w:rsidRPr="00C811C7">
        <w:rPr>
          <w:sz w:val="28"/>
          <w:szCs w:val="28"/>
          <w:lang w:eastAsia="en-US"/>
        </w:rPr>
        <w:t xml:space="preserve">), использованы при установлении значений расчетных показателей минимально допустимого уровня обеспеченности объектами местного значения городского округа. </w:t>
      </w:r>
      <w:proofErr w:type="gramStart"/>
      <w:r w:rsidRPr="00C811C7">
        <w:rPr>
          <w:sz w:val="28"/>
          <w:szCs w:val="28"/>
          <w:lang w:eastAsia="en-US"/>
        </w:rPr>
        <w:t xml:space="preserve">Другие целевые показатели и их значения, содержащиеся в документах стратегического планирования и применяемые при установлении расчетных показателей минимально допустимого уровня обеспеченности объектами местного значения </w:t>
      </w:r>
      <w:r w:rsidRPr="00C811C7">
        <w:rPr>
          <w:sz w:val="28"/>
          <w:szCs w:val="28"/>
          <w:lang w:eastAsia="en-US"/>
        </w:rPr>
        <w:lastRenderedPageBreak/>
        <w:t>городского округа, представлены в </w:t>
      </w:r>
      <w:hyperlink w:anchor="Par3476" w:tooltip="5. Перечень законодательных и нормативных документов," w:history="1">
        <w:r w:rsidRPr="00C811C7">
          <w:rPr>
            <w:sz w:val="28"/>
            <w:szCs w:val="28"/>
            <w:lang w:eastAsia="en-US"/>
          </w:rPr>
          <w:t>разделе 5</w:t>
        </w:r>
      </w:hyperlink>
      <w:r w:rsidRPr="00C811C7">
        <w:rPr>
          <w:sz w:val="28"/>
          <w:szCs w:val="28"/>
          <w:lang w:eastAsia="en-US"/>
        </w:rPr>
        <w:t xml:space="preserve"> при обосновании значений расчетных показателей.</w:t>
      </w:r>
      <w:proofErr w:type="gramEnd"/>
    </w:p>
    <w:p w14:paraId="06566357" w14:textId="77777777" w:rsidR="00C811C7" w:rsidRPr="00C811C7" w:rsidRDefault="00C811C7" w:rsidP="008B52B6">
      <w:pPr>
        <w:keepNext/>
        <w:numPr>
          <w:ilvl w:val="0"/>
          <w:numId w:val="25"/>
        </w:numPr>
        <w:tabs>
          <w:tab w:val="num" w:pos="360"/>
          <w:tab w:val="left" w:pos="851"/>
        </w:tabs>
        <w:spacing w:before="240" w:after="120"/>
        <w:ind w:left="431" w:hanging="431"/>
        <w:jc w:val="center"/>
        <w:outlineLvl w:val="0"/>
        <w:rPr>
          <w:bCs/>
          <w:caps/>
          <w:kern w:val="32"/>
          <w:sz w:val="28"/>
          <w:szCs w:val="28"/>
          <w:lang w:val="x-none" w:eastAsia="x-none"/>
        </w:rPr>
      </w:pPr>
      <w:bookmarkStart w:id="272" w:name="_Toc88736939"/>
      <w:r w:rsidRPr="00C811C7">
        <w:rPr>
          <w:bCs/>
          <w:caps/>
          <w:kern w:val="32"/>
          <w:sz w:val="28"/>
          <w:szCs w:val="28"/>
          <w:lang w:val="x-none" w:eastAsia="x-none"/>
        </w:rPr>
        <w:t>ОЦЕНКА ПРЕДЛОЖЕНИЙ АДМИНИСТРАЦИИ УССУРИЙСКОГО ГОРОДСКОГО ОКРУГА И ЗАИНТЕРЕСОВАННЫХ ЛИЦ</w:t>
      </w:r>
      <w:bookmarkEnd w:id="272"/>
    </w:p>
    <w:p w14:paraId="3B2DB37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период разработки местных нормативов градостроительного проектирования на территории Уссурийского городского округа проведен опрос экспертного сообщества и социологический опрос населения муниципального образования с целью выявления мнения относительно сложившейся градостроительной ситуации в муниципальном образовании и предложений по ее улучшению. В качестве экспертов выступили представители администрации Уссурийского городского округа.</w:t>
      </w:r>
    </w:p>
    <w:p w14:paraId="634B5C5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Результаты социологического опроса населения муниципального образования представлены в Отчете об исследовании предпочтений относительно градостроительной ситуации.</w:t>
      </w:r>
    </w:p>
    <w:p w14:paraId="5D22233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Целью опроса представителей администрации Уссурийского городского округа являлось выявление экспертного мнения по вопросам, касающимся жилищной сферы, социальной и транспортной инфраструктуры, благоустройства на территории муниципального образования для обеспечения полноценной и качественной подготовки местных нормативов градостроительного проектирования на территории Уссурийского городского округа.</w:t>
      </w:r>
    </w:p>
    <w:p w14:paraId="01AEA66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По результатам опроса экспертного сообщества и социологического опроса населения муниципального образования получены следующие предложения:</w:t>
      </w:r>
    </w:p>
    <w:p w14:paraId="24320BE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1. Расширить перечень видов объектов местного значения городского округа, в отношении которых в МНГП на территории Уссурийского городского округа необходимо установить расчетные показатели минимально допустимого уровня обеспеченности объектами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Предложения по расширению и уточнению </w:t>
      </w:r>
      <w:proofErr w:type="gramStart"/>
      <w:r w:rsidRPr="00C811C7">
        <w:rPr>
          <w:sz w:val="28"/>
          <w:szCs w:val="28"/>
          <w:lang w:eastAsia="en-US"/>
        </w:rPr>
        <w:lastRenderedPageBreak/>
        <w:t>перечня видов объектов местного значения городского округа</w:t>
      </w:r>
      <w:proofErr w:type="gramEnd"/>
      <w:r w:rsidRPr="00C811C7">
        <w:rPr>
          <w:sz w:val="28"/>
          <w:szCs w:val="28"/>
          <w:lang w:eastAsia="en-US"/>
        </w:rPr>
        <w:t xml:space="preserve"> приведены в таблице ниже (</w:t>
      </w:r>
      <w:r w:rsidRPr="00C811C7">
        <w:rPr>
          <w:sz w:val="28"/>
          <w:szCs w:val="28"/>
          <w:lang w:eastAsia="en-US"/>
        </w:rPr>
        <w:fldChar w:fldCharType="begin"/>
      </w:r>
      <w:r w:rsidRPr="00C811C7">
        <w:rPr>
          <w:sz w:val="28"/>
          <w:szCs w:val="28"/>
          <w:lang w:eastAsia="en-US"/>
        </w:rPr>
        <w:instrText xml:space="preserve"> REF _Ref76229971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3</w:t>
      </w:r>
      <w:r w:rsidRPr="00C811C7">
        <w:rPr>
          <w:sz w:val="28"/>
          <w:szCs w:val="28"/>
          <w:lang w:eastAsia="en-US"/>
        </w:rPr>
        <w:fldChar w:fldCharType="end"/>
      </w:r>
      <w:r w:rsidRPr="00C811C7">
        <w:rPr>
          <w:sz w:val="28"/>
          <w:szCs w:val="28"/>
          <w:lang w:eastAsia="en-US"/>
        </w:rPr>
        <w:t>).</w:t>
      </w:r>
    </w:p>
    <w:p w14:paraId="2EFF0133" w14:textId="77777777" w:rsidR="00C811C7" w:rsidRPr="00C811C7" w:rsidRDefault="00C811C7" w:rsidP="00C811C7">
      <w:pPr>
        <w:keepNext/>
        <w:spacing w:before="120"/>
        <w:ind w:right="-2"/>
        <w:jc w:val="both"/>
        <w:rPr>
          <w:bCs/>
          <w:sz w:val="28"/>
          <w:szCs w:val="28"/>
          <w:lang w:eastAsia="en-US"/>
        </w:rPr>
      </w:pPr>
      <w:bookmarkStart w:id="273" w:name="_Ref76229971"/>
      <w:r w:rsidRPr="00C811C7">
        <w:rPr>
          <w:bCs/>
          <w:sz w:val="28"/>
          <w:szCs w:val="28"/>
          <w:lang w:eastAsia="en-US"/>
        </w:rPr>
        <w:t>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3</w:t>
      </w:r>
      <w:r w:rsidRPr="00C811C7">
        <w:rPr>
          <w:bCs/>
          <w:noProof/>
          <w:sz w:val="28"/>
          <w:szCs w:val="28"/>
          <w:lang w:eastAsia="en-US"/>
        </w:rPr>
        <w:fldChar w:fldCharType="end"/>
      </w:r>
      <w:bookmarkEnd w:id="273"/>
      <w:r w:rsidRPr="00C811C7">
        <w:rPr>
          <w:bCs/>
          <w:sz w:val="28"/>
          <w:szCs w:val="28"/>
          <w:lang w:eastAsia="en-US"/>
        </w:rPr>
        <w:t xml:space="preserve"> – Предложения по расширению и уточнению </w:t>
      </w:r>
      <w:proofErr w:type="gramStart"/>
      <w:r w:rsidRPr="00C811C7">
        <w:rPr>
          <w:bCs/>
          <w:sz w:val="28"/>
          <w:szCs w:val="28"/>
          <w:lang w:eastAsia="en-US"/>
        </w:rPr>
        <w:t>перечня видов объектов местного значения городского округа</w:t>
      </w:r>
      <w:proofErr w:type="gramEnd"/>
    </w:p>
    <w:tbl>
      <w:tblPr>
        <w:tblStyle w:val="aff"/>
        <w:tblW w:w="5000" w:type="pct"/>
        <w:tblLook w:val="0000" w:firstRow="0" w:lastRow="0" w:firstColumn="0" w:lastColumn="0" w:noHBand="0" w:noVBand="0"/>
      </w:tblPr>
      <w:tblGrid>
        <w:gridCol w:w="594"/>
        <w:gridCol w:w="4222"/>
        <w:gridCol w:w="5321"/>
      </w:tblGrid>
      <w:tr w:rsidR="00C811C7" w:rsidRPr="00C811C7" w14:paraId="05A88561" w14:textId="77777777" w:rsidTr="00C811C7">
        <w:trPr>
          <w:cantSplit/>
          <w:tblHeader/>
        </w:trPr>
        <w:tc>
          <w:tcPr>
            <w:tcW w:w="266" w:type="pct"/>
            <w:vAlign w:val="center"/>
          </w:tcPr>
          <w:p w14:paraId="07DDC411" w14:textId="77777777" w:rsidR="00C811C7" w:rsidRPr="00C811C7" w:rsidRDefault="00C811C7" w:rsidP="00C811C7">
            <w:pPr>
              <w:jc w:val="center"/>
              <w:rPr>
                <w:sz w:val="28"/>
                <w:lang w:eastAsia="en-US"/>
              </w:rPr>
            </w:pPr>
            <w:r w:rsidRPr="00C811C7">
              <w:rPr>
                <w:sz w:val="28"/>
                <w:lang w:eastAsia="en-US"/>
              </w:rPr>
              <w:t xml:space="preserve">№ </w:t>
            </w:r>
            <w:proofErr w:type="gramStart"/>
            <w:r w:rsidRPr="00C811C7">
              <w:rPr>
                <w:sz w:val="28"/>
                <w:lang w:eastAsia="en-US"/>
              </w:rPr>
              <w:t>п</w:t>
            </w:r>
            <w:proofErr w:type="gramEnd"/>
            <w:r w:rsidRPr="00C811C7">
              <w:rPr>
                <w:sz w:val="28"/>
                <w:lang w:eastAsia="en-US"/>
              </w:rPr>
              <w:t>/п</w:t>
            </w:r>
          </w:p>
        </w:tc>
        <w:tc>
          <w:tcPr>
            <w:tcW w:w="2096" w:type="pct"/>
            <w:vAlign w:val="center"/>
          </w:tcPr>
          <w:p w14:paraId="61B77F0A" w14:textId="77777777" w:rsidR="00C811C7" w:rsidRPr="00C811C7" w:rsidRDefault="00C811C7" w:rsidP="00C811C7">
            <w:pPr>
              <w:jc w:val="center"/>
              <w:rPr>
                <w:sz w:val="28"/>
                <w:lang w:eastAsia="en-US"/>
              </w:rPr>
            </w:pPr>
            <w:r w:rsidRPr="00C811C7">
              <w:rPr>
                <w:sz w:val="28"/>
                <w:lang w:eastAsia="en-US"/>
              </w:rPr>
              <w:t>Предложения</w:t>
            </w:r>
          </w:p>
        </w:tc>
        <w:tc>
          <w:tcPr>
            <w:tcW w:w="2638" w:type="pct"/>
            <w:vAlign w:val="center"/>
          </w:tcPr>
          <w:p w14:paraId="57918BAE" w14:textId="77777777" w:rsidR="00C811C7" w:rsidRPr="00C811C7" w:rsidRDefault="00C811C7" w:rsidP="00C811C7">
            <w:pPr>
              <w:jc w:val="center"/>
              <w:rPr>
                <w:sz w:val="28"/>
                <w:lang w:eastAsia="en-US"/>
              </w:rPr>
            </w:pPr>
            <w:r w:rsidRPr="00C811C7">
              <w:rPr>
                <w:sz w:val="28"/>
                <w:lang w:eastAsia="en-US"/>
              </w:rPr>
              <w:t>Обоснование причин учета/ не учета предложений</w:t>
            </w:r>
          </w:p>
        </w:tc>
      </w:tr>
      <w:tr w:rsidR="00C811C7" w:rsidRPr="00C811C7" w14:paraId="02CA1B09" w14:textId="77777777" w:rsidTr="00C811C7">
        <w:trPr>
          <w:cantSplit/>
        </w:trPr>
        <w:tc>
          <w:tcPr>
            <w:tcW w:w="266" w:type="pct"/>
          </w:tcPr>
          <w:p w14:paraId="2D1194AF" w14:textId="77777777" w:rsidR="00C811C7" w:rsidRPr="00C811C7" w:rsidRDefault="00C811C7" w:rsidP="00C811C7">
            <w:pPr>
              <w:rPr>
                <w:sz w:val="28"/>
                <w:lang w:eastAsia="en-US"/>
              </w:rPr>
            </w:pPr>
            <w:r w:rsidRPr="00C811C7">
              <w:rPr>
                <w:sz w:val="28"/>
                <w:lang w:eastAsia="en-US"/>
              </w:rPr>
              <w:t>1</w:t>
            </w:r>
          </w:p>
        </w:tc>
        <w:tc>
          <w:tcPr>
            <w:tcW w:w="2096" w:type="pct"/>
          </w:tcPr>
          <w:p w14:paraId="1681CB21" w14:textId="77777777" w:rsidR="00C811C7" w:rsidRPr="00C811C7" w:rsidRDefault="00C811C7" w:rsidP="00C811C7">
            <w:pPr>
              <w:rPr>
                <w:sz w:val="28"/>
                <w:lang w:eastAsia="en-US"/>
              </w:rPr>
            </w:pPr>
            <w:r w:rsidRPr="00C811C7">
              <w:rPr>
                <w:sz w:val="28"/>
                <w:lang w:eastAsia="en-US"/>
              </w:rPr>
              <w:t>Добавить вид объекта местного значения городского округа в области автомобильных дорог – парковки транзитных транспортных средств</w:t>
            </w:r>
          </w:p>
        </w:tc>
        <w:tc>
          <w:tcPr>
            <w:tcW w:w="2638" w:type="pct"/>
          </w:tcPr>
          <w:p w14:paraId="0C5A6464" w14:textId="77777777" w:rsidR="00C811C7" w:rsidRPr="00C811C7" w:rsidRDefault="00C811C7" w:rsidP="00C811C7">
            <w:pPr>
              <w:rPr>
                <w:sz w:val="28"/>
                <w:lang w:eastAsia="en-US"/>
              </w:rPr>
            </w:pPr>
            <w:r w:rsidRPr="00C811C7">
              <w:rPr>
                <w:sz w:val="28"/>
                <w:lang w:eastAsia="en-US"/>
              </w:rPr>
              <w:t xml:space="preserve">Учтено. В соответствии с особым географическим положением муниципального образования в системе расселения Приморского края. В соответствии с </w:t>
            </w:r>
            <w:hyperlink r:id="rId25" w:tooltip="Федеральный закон от 06.10.2003 N 131-ФЗ (ред. от 11.06.2021) &quot;Об общих принципах организации местного самоуправления в Российской Федерации&quot;{КонсультантПлюс}" w:history="1">
              <w:r w:rsidRPr="00C811C7">
                <w:rPr>
                  <w:sz w:val="28"/>
                  <w:u w:val="single"/>
                  <w:lang w:eastAsia="en-US"/>
                </w:rPr>
                <w:t>пунктом 7 части 1 статьи 16</w:t>
              </w:r>
            </w:hyperlink>
            <w:r w:rsidRPr="00C811C7">
              <w:rPr>
                <w:sz w:val="28"/>
                <w:lang w:eastAsia="en-US"/>
              </w:rPr>
              <w:t xml:space="preserve"> Федерального закона от 06.10.2003 № 131-ФЗ «Об общих принципах организации местного самоуправления в Российской Федерации»</w:t>
            </w:r>
          </w:p>
        </w:tc>
      </w:tr>
      <w:tr w:rsidR="00C811C7" w:rsidRPr="00C811C7" w14:paraId="69C09090" w14:textId="77777777" w:rsidTr="00C811C7">
        <w:trPr>
          <w:cantSplit/>
        </w:trPr>
        <w:tc>
          <w:tcPr>
            <w:tcW w:w="266" w:type="pct"/>
          </w:tcPr>
          <w:p w14:paraId="1E7BDF6B" w14:textId="77777777" w:rsidR="00C811C7" w:rsidRPr="00C811C7" w:rsidRDefault="00C811C7" w:rsidP="00C811C7">
            <w:pPr>
              <w:rPr>
                <w:sz w:val="28"/>
                <w:lang w:eastAsia="en-US"/>
              </w:rPr>
            </w:pPr>
            <w:r w:rsidRPr="00C811C7">
              <w:rPr>
                <w:sz w:val="28"/>
                <w:lang w:eastAsia="en-US"/>
              </w:rPr>
              <w:t>2</w:t>
            </w:r>
          </w:p>
        </w:tc>
        <w:tc>
          <w:tcPr>
            <w:tcW w:w="2096" w:type="pct"/>
          </w:tcPr>
          <w:p w14:paraId="1136D9BA" w14:textId="77777777" w:rsidR="00C811C7" w:rsidRPr="00C811C7" w:rsidRDefault="00C811C7" w:rsidP="00C811C7">
            <w:pPr>
              <w:rPr>
                <w:sz w:val="28"/>
                <w:lang w:eastAsia="en-US"/>
              </w:rPr>
            </w:pPr>
            <w:r w:rsidRPr="00C811C7">
              <w:rPr>
                <w:sz w:val="28"/>
                <w:lang w:eastAsia="en-US"/>
              </w:rPr>
              <w:t>Добавить вид объекта местного значения городского округа в области образования - центр психолого-педагогической, медицинской и социальной помощи</w:t>
            </w:r>
          </w:p>
        </w:tc>
        <w:tc>
          <w:tcPr>
            <w:tcW w:w="2638" w:type="pct"/>
          </w:tcPr>
          <w:p w14:paraId="004B747D" w14:textId="77777777" w:rsidR="00C811C7" w:rsidRPr="00C811C7" w:rsidRDefault="00C811C7" w:rsidP="00C811C7">
            <w:pPr>
              <w:rPr>
                <w:sz w:val="28"/>
                <w:lang w:eastAsia="en-US"/>
              </w:rPr>
            </w:pPr>
            <w:r w:rsidRPr="00C811C7">
              <w:rPr>
                <w:sz w:val="28"/>
                <w:lang w:eastAsia="en-US"/>
              </w:rPr>
              <w:t xml:space="preserve">Учтено. В соответствии со </w:t>
            </w:r>
            <w:hyperlink r:id="rId26" w:tooltip="Федеральный закон от 29.12.2012 N 273-ФЗ (ред. от 11.06.2021) &quot;Об образовании в Российской Федерации&quot;{КонсультантПлюс}" w:history="1">
              <w:r w:rsidRPr="00C811C7">
                <w:rPr>
                  <w:sz w:val="28"/>
                  <w:u w:val="single"/>
                  <w:lang w:eastAsia="en-US"/>
                </w:rPr>
                <w:t>статьей 42</w:t>
              </w:r>
            </w:hyperlink>
            <w:r w:rsidRPr="00C811C7">
              <w:rPr>
                <w:sz w:val="28"/>
                <w:lang w:eastAsia="en-US"/>
              </w:rPr>
              <w:t xml:space="preserve"> Федерального закона от 29.12.2012 № 273-ФЗ «Об образовании в Российской Федерации»</w:t>
            </w:r>
          </w:p>
        </w:tc>
      </w:tr>
      <w:tr w:rsidR="00C811C7" w:rsidRPr="00C811C7" w14:paraId="6EDAE597" w14:textId="77777777" w:rsidTr="00C811C7">
        <w:trPr>
          <w:cantSplit/>
        </w:trPr>
        <w:tc>
          <w:tcPr>
            <w:tcW w:w="266" w:type="pct"/>
          </w:tcPr>
          <w:p w14:paraId="1B76C426" w14:textId="77777777" w:rsidR="00C811C7" w:rsidRPr="00C811C7" w:rsidRDefault="00C811C7" w:rsidP="00C811C7">
            <w:pPr>
              <w:rPr>
                <w:sz w:val="28"/>
                <w:lang w:eastAsia="en-US"/>
              </w:rPr>
            </w:pPr>
            <w:r w:rsidRPr="00C811C7">
              <w:rPr>
                <w:sz w:val="28"/>
                <w:lang w:eastAsia="en-US"/>
              </w:rPr>
              <w:t>3</w:t>
            </w:r>
          </w:p>
        </w:tc>
        <w:tc>
          <w:tcPr>
            <w:tcW w:w="2096" w:type="pct"/>
          </w:tcPr>
          <w:p w14:paraId="364FB3E2" w14:textId="77777777" w:rsidR="00C811C7" w:rsidRPr="00C811C7" w:rsidRDefault="00C811C7" w:rsidP="00C811C7">
            <w:pPr>
              <w:rPr>
                <w:sz w:val="28"/>
                <w:lang w:eastAsia="en-US"/>
              </w:rPr>
            </w:pPr>
            <w:r w:rsidRPr="00C811C7">
              <w:rPr>
                <w:sz w:val="28"/>
                <w:lang w:eastAsia="en-US"/>
              </w:rPr>
              <w:t>Уточнить вид объекта местного значения городского округа в области молодежной политики – многофункциональный молодежный центр</w:t>
            </w:r>
          </w:p>
        </w:tc>
        <w:tc>
          <w:tcPr>
            <w:tcW w:w="2638" w:type="pct"/>
          </w:tcPr>
          <w:p w14:paraId="2AB4A2EB" w14:textId="77777777" w:rsidR="00C811C7" w:rsidRPr="00C811C7" w:rsidRDefault="00C811C7" w:rsidP="00C811C7">
            <w:pPr>
              <w:rPr>
                <w:sz w:val="28"/>
                <w:lang w:eastAsia="en-US"/>
              </w:rPr>
            </w:pPr>
            <w:r w:rsidRPr="00C811C7">
              <w:rPr>
                <w:sz w:val="28"/>
                <w:lang w:eastAsia="en-US"/>
              </w:rPr>
              <w:t xml:space="preserve">Учтено. В соответствии с </w:t>
            </w:r>
            <w:hyperlink r:id="rId27" w:tooltip="Федеральный закон от 06.10.2003 N 131-ФЗ (ред. от 11.06.2021) &quot;Об общих принципах организации местного самоуправления в Российской Федерации&quot;{КонсультантПлюс}" w:history="1">
              <w:r w:rsidRPr="00C811C7">
                <w:rPr>
                  <w:sz w:val="28"/>
                  <w:u w:val="single"/>
                  <w:lang w:eastAsia="en-US"/>
                </w:rPr>
                <w:t>пунктом 34 части 1 статьи 16</w:t>
              </w:r>
            </w:hyperlink>
            <w:r w:rsidRPr="00C811C7">
              <w:rPr>
                <w:sz w:val="28"/>
                <w:lang w:eastAsia="en-US"/>
              </w:rPr>
              <w:t xml:space="preserve"> Федерального закона от 06.10.2003 № 131-ФЗ «Об общих принципах организации местного самоуправления в Российской Федерации»</w:t>
            </w:r>
          </w:p>
        </w:tc>
      </w:tr>
      <w:tr w:rsidR="00C811C7" w:rsidRPr="00C811C7" w14:paraId="44986100" w14:textId="77777777" w:rsidTr="00C811C7">
        <w:trPr>
          <w:cantSplit/>
        </w:trPr>
        <w:tc>
          <w:tcPr>
            <w:tcW w:w="266" w:type="pct"/>
          </w:tcPr>
          <w:p w14:paraId="5EA6B1FD" w14:textId="77777777" w:rsidR="00C811C7" w:rsidRPr="00C811C7" w:rsidRDefault="00C811C7" w:rsidP="00C811C7">
            <w:pPr>
              <w:rPr>
                <w:sz w:val="28"/>
                <w:lang w:eastAsia="en-US"/>
              </w:rPr>
            </w:pPr>
            <w:r w:rsidRPr="00C811C7">
              <w:rPr>
                <w:sz w:val="28"/>
                <w:lang w:eastAsia="en-US"/>
              </w:rPr>
              <w:t>4</w:t>
            </w:r>
          </w:p>
        </w:tc>
        <w:tc>
          <w:tcPr>
            <w:tcW w:w="2096" w:type="pct"/>
          </w:tcPr>
          <w:p w14:paraId="3C07128C" w14:textId="77777777" w:rsidR="00C811C7" w:rsidRPr="00C811C7" w:rsidRDefault="00C811C7" w:rsidP="00C811C7">
            <w:pPr>
              <w:rPr>
                <w:sz w:val="28"/>
                <w:lang w:eastAsia="en-US"/>
              </w:rPr>
            </w:pPr>
            <w:r w:rsidRPr="00C811C7">
              <w:rPr>
                <w:sz w:val="28"/>
                <w:lang w:eastAsia="en-US"/>
              </w:rPr>
              <w:t>Добавить вид объекта местного значения городского округа в области благоустройства и организации массового отдыха населения - пляжи</w:t>
            </w:r>
          </w:p>
        </w:tc>
        <w:tc>
          <w:tcPr>
            <w:tcW w:w="2638" w:type="pct"/>
          </w:tcPr>
          <w:p w14:paraId="765F6451" w14:textId="77777777" w:rsidR="00C811C7" w:rsidRPr="00C811C7" w:rsidRDefault="00C811C7" w:rsidP="00C811C7">
            <w:pPr>
              <w:rPr>
                <w:sz w:val="28"/>
                <w:lang w:eastAsia="en-US"/>
              </w:rPr>
            </w:pPr>
            <w:r w:rsidRPr="00C811C7">
              <w:rPr>
                <w:sz w:val="28"/>
                <w:lang w:eastAsia="en-US"/>
              </w:rPr>
              <w:t xml:space="preserve">Учтено. В соответствии с </w:t>
            </w:r>
            <w:hyperlink r:id="rId28" w:tooltip="Федеральный закон от 06.10.2003 N 131-ФЗ (ред. от 11.06.2021) &quot;Об общих принципах организации местного самоуправления в Российской Федерации&quot;{КонсультантПлюс}" w:history="1">
              <w:r w:rsidRPr="00C811C7">
                <w:rPr>
                  <w:sz w:val="28"/>
                  <w:u w:val="single"/>
                  <w:lang w:eastAsia="en-US"/>
                </w:rPr>
                <w:t>пунктом 20 части статьи 16</w:t>
              </w:r>
            </w:hyperlink>
            <w:r w:rsidRPr="00C811C7">
              <w:rPr>
                <w:sz w:val="28"/>
                <w:lang w:eastAsia="en-US"/>
              </w:rPr>
              <w:t xml:space="preserve"> Федерального закона от 06.10.2003 № 131-ФЗ «Об общих принципах организации местного самоуправления в Российской Федерации»</w:t>
            </w:r>
          </w:p>
        </w:tc>
      </w:tr>
    </w:tbl>
    <w:p w14:paraId="24CE144B" w14:textId="77777777" w:rsidR="00C811C7" w:rsidRPr="00C811C7" w:rsidRDefault="00C811C7" w:rsidP="008B52B6">
      <w:pPr>
        <w:keepNext/>
        <w:numPr>
          <w:ilvl w:val="0"/>
          <w:numId w:val="25"/>
        </w:numPr>
        <w:tabs>
          <w:tab w:val="num" w:pos="360"/>
          <w:tab w:val="left" w:pos="851"/>
        </w:tabs>
        <w:spacing w:before="240" w:after="120"/>
        <w:ind w:left="431" w:hanging="431"/>
        <w:jc w:val="center"/>
        <w:outlineLvl w:val="0"/>
        <w:rPr>
          <w:bCs/>
          <w:caps/>
          <w:kern w:val="32"/>
          <w:sz w:val="28"/>
          <w:szCs w:val="28"/>
          <w:lang w:val="x-none" w:eastAsia="x-none"/>
        </w:rPr>
      </w:pPr>
      <w:bookmarkStart w:id="274" w:name="_Toc88736940"/>
      <w:r w:rsidRPr="00C811C7">
        <w:rPr>
          <w:bCs/>
          <w:caps/>
          <w:kern w:val="32"/>
          <w:sz w:val="28"/>
          <w:szCs w:val="28"/>
          <w:lang w:val="x-none" w:eastAsia="x-none"/>
        </w:rPr>
        <w:t xml:space="preserve">ОБОСНОВАНИЕ РАСЧЕТНЫХ ПОКАЗАТЕЛЕЙ </w:t>
      </w:r>
      <w:r w:rsidRPr="00C811C7">
        <w:rPr>
          <w:bCs/>
          <w:caps/>
          <w:kern w:val="32"/>
          <w:sz w:val="28"/>
          <w:szCs w:val="28"/>
          <w:lang w:val="x-none" w:eastAsia="x-none"/>
        </w:rPr>
        <w:br/>
        <w:t xml:space="preserve">МИНИМАЛЬНО ДОПУСТИМОГО УРОВНЯ ОБЕСПЕЧЕННОСТИ ОБЪЕКТАМИ МЕСТНОГО ЗНАЧЕНИЯ ГОРОДСКОГО ОКРУГА </w:t>
      </w:r>
      <w:r w:rsidRPr="00C811C7">
        <w:rPr>
          <w:bCs/>
          <w:caps/>
          <w:kern w:val="32"/>
          <w:sz w:val="28"/>
          <w:szCs w:val="28"/>
          <w:lang w:val="x-none" w:eastAsia="x-none"/>
        </w:rPr>
        <w:br/>
        <w:t>И МАКСИМАЛЬНО ДОПУСТИМОГО УРОВНЯ ТЕРРИТОРИАЛЬНОЙ ДОСТУПНОСТИ ТАКИХ ОБЪЕКТОВ ДЛЯ НАСЕЛЕНИЯ</w:t>
      </w:r>
      <w:bookmarkEnd w:id="274"/>
    </w:p>
    <w:p w14:paraId="10ED4C2D"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 xml:space="preserve">Расчетные показатели максимально допустимого уровня территориальной доступности для объектов местного значения городского округа установлены с учетом численности населения, удаленности населенных пунктов от </w:t>
      </w:r>
      <w:r w:rsidRPr="00C811C7">
        <w:rPr>
          <w:sz w:val="28"/>
          <w:szCs w:val="28"/>
          <w:lang w:eastAsia="en-US"/>
        </w:rPr>
        <w:lastRenderedPageBreak/>
        <w:t>административного центра – г. Уссурийска и удаленности от центра локальной системы расселения, периодичности пользования объектами (повседневного, периодического, эпизодического), вида жилой застройки, радиуса наполняемости объектов с учетом экономической эффективности их строительства и содержания.</w:t>
      </w:r>
      <w:proofErr w:type="gramEnd"/>
    </w:p>
    <w:p w14:paraId="7A902666"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Расчетные показатели минимально допустимого уровня обеспеченности объектами местного значения городского округа установлены с учетом федерального и краевого законодательства; территориальных особенностей городского округа, выраженных в природно-климатических, социально-демографических, национальных, инфраструктурных, экономических и иных аспектах; направлений развития муниципального образования в соответствии с документами стратегического планирования.</w:t>
      </w:r>
      <w:proofErr w:type="gramEnd"/>
    </w:p>
    <w:p w14:paraId="071DFEE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Установление расчетных показателей минимально допустимого уровня обеспеченности объектами местного значения городского округа и максимально допустимого уровня территориальной доступности таких объектов для населения муниципального образования предполагает последовательный ряд действий:</w:t>
      </w:r>
    </w:p>
    <w:p w14:paraId="24C8DAA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1. Анализ исходной информации о современном состоянии территории и действующих нормативных правовых документов в области градостроительного нормирования и стратегического планирования, а именно:</w:t>
      </w:r>
    </w:p>
    <w:p w14:paraId="487A1B3A" w14:textId="3F06D536" w:rsidR="00C811C7" w:rsidRPr="00C811C7" w:rsidRDefault="00C811C7" w:rsidP="008B52B6">
      <w:pPr>
        <w:pStyle w:val="aff2"/>
        <w:numPr>
          <w:ilvl w:val="0"/>
          <w:numId w:val="30"/>
        </w:numPr>
        <w:tabs>
          <w:tab w:val="left" w:pos="851"/>
        </w:tabs>
        <w:spacing w:before="60"/>
        <w:ind w:left="0" w:firstLine="567"/>
        <w:rPr>
          <w:sz w:val="28"/>
          <w:szCs w:val="28"/>
          <w:lang w:eastAsia="en-US"/>
        </w:rPr>
      </w:pPr>
      <w:r w:rsidRPr="00C811C7">
        <w:rPr>
          <w:sz w:val="28"/>
          <w:szCs w:val="28"/>
          <w:lang w:eastAsia="en-US"/>
        </w:rPr>
        <w:t>сбор и анализ данных о социально-экономическом состоянии территории, о состоянии транспортной и инженерной инфраструктуры, о природных условиях и ресурсах Уссурийского городского округа;</w:t>
      </w:r>
    </w:p>
    <w:p w14:paraId="0F736DFE" w14:textId="042E3F34" w:rsidR="00C811C7" w:rsidRPr="00C811C7" w:rsidRDefault="00C811C7" w:rsidP="008B52B6">
      <w:pPr>
        <w:pStyle w:val="aff2"/>
        <w:numPr>
          <w:ilvl w:val="0"/>
          <w:numId w:val="30"/>
        </w:numPr>
        <w:tabs>
          <w:tab w:val="left" w:pos="851"/>
        </w:tabs>
        <w:spacing w:before="60"/>
        <w:ind w:left="0" w:firstLine="567"/>
        <w:rPr>
          <w:sz w:val="28"/>
          <w:szCs w:val="28"/>
          <w:lang w:eastAsia="en-US"/>
        </w:rPr>
      </w:pPr>
      <w:r w:rsidRPr="00C811C7">
        <w:rPr>
          <w:sz w:val="28"/>
          <w:szCs w:val="28"/>
          <w:lang w:eastAsia="en-US"/>
        </w:rPr>
        <w:t>анализ существующего уровня обеспеченности населения объектами местного значения городского округа и уровня территориальной доступности таких объектов для населения;</w:t>
      </w:r>
    </w:p>
    <w:p w14:paraId="5A4F6EA8" w14:textId="77777777" w:rsidR="00C811C7" w:rsidRPr="00C811C7" w:rsidRDefault="00C811C7" w:rsidP="008B52B6">
      <w:pPr>
        <w:pStyle w:val="aff2"/>
        <w:numPr>
          <w:ilvl w:val="0"/>
          <w:numId w:val="30"/>
        </w:numPr>
        <w:tabs>
          <w:tab w:val="left" w:pos="851"/>
        </w:tabs>
        <w:spacing w:before="60"/>
        <w:ind w:left="0" w:firstLine="567"/>
        <w:rPr>
          <w:sz w:val="28"/>
          <w:szCs w:val="28"/>
          <w:lang w:eastAsia="en-US"/>
        </w:rPr>
      </w:pPr>
      <w:r w:rsidRPr="00C811C7">
        <w:rPr>
          <w:sz w:val="28"/>
          <w:szCs w:val="28"/>
          <w:lang w:eastAsia="en-US"/>
        </w:rPr>
        <w:t>анализ целевых показателей, показателей социально-экономического развития, установленных документами стратегического планирования Приморского края и Уссурийского городского округа;</w:t>
      </w:r>
    </w:p>
    <w:p w14:paraId="34550484" w14:textId="77777777" w:rsidR="00C811C7" w:rsidRPr="00C811C7" w:rsidRDefault="00C811C7" w:rsidP="008B52B6">
      <w:pPr>
        <w:pStyle w:val="aff2"/>
        <w:numPr>
          <w:ilvl w:val="0"/>
          <w:numId w:val="30"/>
        </w:numPr>
        <w:tabs>
          <w:tab w:val="left" w:pos="851"/>
        </w:tabs>
        <w:spacing w:before="60"/>
        <w:ind w:left="0" w:firstLine="567"/>
        <w:rPr>
          <w:sz w:val="28"/>
          <w:szCs w:val="28"/>
          <w:lang w:eastAsia="en-US"/>
        </w:rPr>
      </w:pPr>
      <w:r w:rsidRPr="00C811C7">
        <w:rPr>
          <w:sz w:val="28"/>
          <w:szCs w:val="28"/>
          <w:lang w:eastAsia="en-US"/>
        </w:rPr>
        <w:lastRenderedPageBreak/>
        <w:t>сравнение существующей обеспеченности населения Уссурийского городского округа объектами местного значения, уровня территориальной доступности таких объектов для населения с предельными значениями расчетных показателей, установленными в РНГП в Приморском крае;</w:t>
      </w:r>
    </w:p>
    <w:p w14:paraId="3C9AFB7E" w14:textId="77777777" w:rsidR="00C811C7" w:rsidRPr="00C811C7" w:rsidRDefault="00C811C7" w:rsidP="008B52B6">
      <w:pPr>
        <w:pStyle w:val="aff2"/>
        <w:numPr>
          <w:ilvl w:val="0"/>
          <w:numId w:val="30"/>
        </w:numPr>
        <w:tabs>
          <w:tab w:val="left" w:pos="851"/>
        </w:tabs>
        <w:spacing w:before="60"/>
        <w:ind w:left="0" w:firstLine="567"/>
        <w:rPr>
          <w:sz w:val="28"/>
          <w:szCs w:val="28"/>
          <w:lang w:eastAsia="en-US"/>
        </w:rPr>
      </w:pPr>
      <w:r w:rsidRPr="00C811C7">
        <w:rPr>
          <w:sz w:val="28"/>
          <w:szCs w:val="28"/>
          <w:lang w:eastAsia="en-US"/>
        </w:rPr>
        <w:t>проведение социологического исследования относительно градостроительной ситуации, включающего в себя опрос органов местного самоуправления и опрос населения на территории Уссурийского городского округа.</w:t>
      </w:r>
    </w:p>
    <w:p w14:paraId="20AEEBD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2. Определение стратегических направлений и целевых показателей развития городского округа в различных областях, в том числе:</w:t>
      </w:r>
    </w:p>
    <w:p w14:paraId="719958A3" w14:textId="77777777" w:rsidR="00C811C7" w:rsidRPr="001F7FB5" w:rsidRDefault="00C811C7" w:rsidP="008B52B6">
      <w:pPr>
        <w:pStyle w:val="aff2"/>
        <w:numPr>
          <w:ilvl w:val="0"/>
          <w:numId w:val="30"/>
        </w:numPr>
        <w:tabs>
          <w:tab w:val="left" w:pos="851"/>
        </w:tabs>
        <w:spacing w:before="60"/>
        <w:ind w:left="0" w:firstLine="567"/>
        <w:rPr>
          <w:sz w:val="28"/>
          <w:szCs w:val="28"/>
          <w:lang w:eastAsia="en-US"/>
        </w:rPr>
      </w:pPr>
      <w:r w:rsidRPr="001F7FB5">
        <w:rPr>
          <w:sz w:val="28"/>
          <w:szCs w:val="28"/>
          <w:lang w:eastAsia="en-US"/>
        </w:rPr>
        <w:t>моделирование спроса на услуги объектов местного значения городского округа на долгосрочный период с учетом целевых показателей документов стратегического планирования, результатов социологического исследования.</w:t>
      </w:r>
    </w:p>
    <w:p w14:paraId="22EA496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3. Определение значений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муниципального образования на основании произведенного анализа социально-экономических и иных условий развития Уссурийского городского округа с учетом стратегических приоритетов развития, в том числе пространственных.</w:t>
      </w:r>
    </w:p>
    <w:p w14:paraId="110E7BF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установлении значений расчетных показателей использованы следующие методики:</w:t>
      </w:r>
    </w:p>
    <w:p w14:paraId="73B759A5" w14:textId="77777777" w:rsidR="00C811C7" w:rsidRPr="001F7FB5" w:rsidRDefault="00C811C7" w:rsidP="008B52B6">
      <w:pPr>
        <w:pStyle w:val="aff2"/>
        <w:numPr>
          <w:ilvl w:val="0"/>
          <w:numId w:val="31"/>
        </w:numPr>
        <w:tabs>
          <w:tab w:val="left" w:pos="851"/>
        </w:tabs>
        <w:spacing w:before="60"/>
        <w:ind w:left="0" w:firstLine="567"/>
        <w:rPr>
          <w:sz w:val="28"/>
          <w:szCs w:val="28"/>
          <w:lang w:eastAsia="en-US"/>
        </w:rPr>
      </w:pPr>
      <w:r w:rsidRPr="001F7FB5">
        <w:rPr>
          <w:sz w:val="28"/>
          <w:szCs w:val="28"/>
          <w:lang w:eastAsia="en-US"/>
        </w:rPr>
        <w:t>установление расчетных показателей с учетом территориальных особенностей городского округа, выраженных в природно-климатических, социально-демографических, национальных, инфраструктурных, экономических и иных аспектах;</w:t>
      </w:r>
    </w:p>
    <w:p w14:paraId="5BF70CBF" w14:textId="77777777" w:rsidR="00C811C7" w:rsidRPr="001F7FB5" w:rsidRDefault="00C811C7" w:rsidP="008B52B6">
      <w:pPr>
        <w:pStyle w:val="aff2"/>
        <w:numPr>
          <w:ilvl w:val="0"/>
          <w:numId w:val="31"/>
        </w:numPr>
        <w:tabs>
          <w:tab w:val="left" w:pos="851"/>
        </w:tabs>
        <w:spacing w:before="60"/>
        <w:ind w:left="0" w:firstLine="709"/>
        <w:rPr>
          <w:sz w:val="28"/>
          <w:szCs w:val="28"/>
          <w:lang w:eastAsia="en-US"/>
        </w:rPr>
      </w:pPr>
      <w:r w:rsidRPr="001F7FB5">
        <w:rPr>
          <w:sz w:val="28"/>
          <w:szCs w:val="28"/>
          <w:lang w:eastAsia="en-US"/>
        </w:rPr>
        <w:t>установление расчетных показателей методом математических расчетов;</w:t>
      </w:r>
    </w:p>
    <w:p w14:paraId="2FB0D454" w14:textId="77777777" w:rsidR="00C811C7" w:rsidRPr="001F7FB5" w:rsidRDefault="00C811C7" w:rsidP="008B52B6">
      <w:pPr>
        <w:pStyle w:val="aff2"/>
        <w:numPr>
          <w:ilvl w:val="0"/>
          <w:numId w:val="31"/>
        </w:numPr>
        <w:tabs>
          <w:tab w:val="left" w:pos="851"/>
        </w:tabs>
        <w:spacing w:before="60"/>
        <w:ind w:left="0" w:firstLine="709"/>
        <w:rPr>
          <w:sz w:val="28"/>
          <w:szCs w:val="28"/>
          <w:lang w:eastAsia="en-US"/>
        </w:rPr>
      </w:pPr>
      <w:r w:rsidRPr="001F7FB5">
        <w:rPr>
          <w:sz w:val="28"/>
          <w:szCs w:val="28"/>
          <w:lang w:eastAsia="en-US"/>
        </w:rPr>
        <w:t>установление расчетных показателей методом моделирования градостроительных ситуаций;</w:t>
      </w:r>
    </w:p>
    <w:p w14:paraId="2DCE654C" w14:textId="77777777" w:rsidR="00C811C7" w:rsidRPr="001F7FB5" w:rsidRDefault="00C811C7" w:rsidP="008B52B6">
      <w:pPr>
        <w:pStyle w:val="aff2"/>
        <w:numPr>
          <w:ilvl w:val="0"/>
          <w:numId w:val="31"/>
        </w:numPr>
        <w:tabs>
          <w:tab w:val="left" w:pos="851"/>
        </w:tabs>
        <w:spacing w:before="60"/>
        <w:ind w:left="0" w:firstLine="709"/>
        <w:rPr>
          <w:sz w:val="28"/>
          <w:szCs w:val="28"/>
          <w:lang w:eastAsia="en-US"/>
        </w:rPr>
      </w:pPr>
      <w:r w:rsidRPr="001F7FB5">
        <w:rPr>
          <w:sz w:val="28"/>
          <w:szCs w:val="28"/>
          <w:lang w:eastAsia="en-US"/>
        </w:rPr>
        <w:lastRenderedPageBreak/>
        <w:t>установление расчетных показателей методом экспертной оценки.</w:t>
      </w:r>
    </w:p>
    <w:p w14:paraId="6210D2B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качестве факторов дифференциации для установления значений расчетных показателей в МНГП на территории Уссурийского городского округа определены:</w:t>
      </w:r>
    </w:p>
    <w:p w14:paraId="3A70F34D" w14:textId="77777777" w:rsidR="00C811C7" w:rsidRPr="001F7FB5" w:rsidRDefault="00C811C7" w:rsidP="008B52B6">
      <w:pPr>
        <w:pStyle w:val="aff2"/>
        <w:numPr>
          <w:ilvl w:val="0"/>
          <w:numId w:val="31"/>
        </w:numPr>
        <w:tabs>
          <w:tab w:val="left" w:pos="851"/>
        </w:tabs>
        <w:spacing w:before="60"/>
        <w:ind w:left="0" w:firstLine="709"/>
        <w:rPr>
          <w:sz w:val="28"/>
          <w:szCs w:val="28"/>
          <w:lang w:eastAsia="en-US"/>
        </w:rPr>
      </w:pPr>
      <w:r w:rsidRPr="001F7FB5">
        <w:rPr>
          <w:sz w:val="28"/>
          <w:szCs w:val="28"/>
          <w:lang w:eastAsia="en-US"/>
        </w:rPr>
        <w:t>категория населенного пункта (</w:t>
      </w:r>
      <w:proofErr w:type="gramStart"/>
      <w:r w:rsidRPr="001F7FB5">
        <w:rPr>
          <w:sz w:val="28"/>
          <w:szCs w:val="28"/>
          <w:lang w:eastAsia="en-US"/>
        </w:rPr>
        <w:t>городской</w:t>
      </w:r>
      <w:proofErr w:type="gramEnd"/>
      <w:r w:rsidRPr="001F7FB5">
        <w:rPr>
          <w:sz w:val="28"/>
          <w:szCs w:val="28"/>
          <w:lang w:eastAsia="en-US"/>
        </w:rPr>
        <w:t>, сельский);</w:t>
      </w:r>
    </w:p>
    <w:p w14:paraId="1A32A0A0" w14:textId="77777777" w:rsidR="00C811C7" w:rsidRPr="001F7FB5" w:rsidRDefault="00C811C7" w:rsidP="008B52B6">
      <w:pPr>
        <w:pStyle w:val="aff2"/>
        <w:numPr>
          <w:ilvl w:val="0"/>
          <w:numId w:val="31"/>
        </w:numPr>
        <w:tabs>
          <w:tab w:val="left" w:pos="851"/>
        </w:tabs>
        <w:spacing w:before="60"/>
        <w:ind w:left="0" w:firstLine="709"/>
        <w:rPr>
          <w:sz w:val="28"/>
          <w:szCs w:val="28"/>
          <w:lang w:eastAsia="en-US"/>
        </w:rPr>
      </w:pPr>
      <w:r w:rsidRPr="001F7FB5">
        <w:rPr>
          <w:sz w:val="28"/>
          <w:szCs w:val="28"/>
          <w:lang w:eastAsia="en-US"/>
        </w:rPr>
        <w:t>вовлеченность населенных пунктов в локальные системы расселения.</w:t>
      </w:r>
    </w:p>
    <w:p w14:paraId="2348D0D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1. Дифференциация населенных пунктов по категории населенных пунктов</w:t>
      </w:r>
    </w:p>
    <w:p w14:paraId="3B7FF90F"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В соответствии с Законом Приморского края от 14.11.2001 № 161-КЗ «Об административно-территориальном устройстве Приморского края» к системе критериев, выявляющих различия между городскими и сельскими населенными пунктами относятся: уровень организации пространственной среды, степень благоустройства; степень развития строительства, транспорта; уровень развития обслуживания (сферы услуг); тип застройки жилых зон; параметры улично-дорожной сети и т.д.</w:t>
      </w:r>
      <w:proofErr w:type="gramEnd"/>
      <w:r w:rsidRPr="00C811C7">
        <w:rPr>
          <w:sz w:val="28"/>
          <w:szCs w:val="28"/>
          <w:lang w:eastAsia="en-US"/>
        </w:rPr>
        <w:t xml:space="preserve"> Таким образом, категория населенного пункта (городской или </w:t>
      </w:r>
      <w:proofErr w:type="gramStart"/>
      <w:r w:rsidRPr="00C811C7">
        <w:rPr>
          <w:sz w:val="28"/>
          <w:szCs w:val="28"/>
          <w:lang w:eastAsia="en-US"/>
        </w:rPr>
        <w:t>сельский</w:t>
      </w:r>
      <w:proofErr w:type="gramEnd"/>
      <w:r w:rsidRPr="00C811C7">
        <w:rPr>
          <w:sz w:val="28"/>
          <w:szCs w:val="28"/>
          <w:lang w:eastAsia="en-US"/>
        </w:rPr>
        <w:t>) выступает важными критерием дифференциации расчетных показателей в МНГП на территории Уссурийского городского округа.</w:t>
      </w:r>
    </w:p>
    <w:p w14:paraId="3782761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Дифференциация населенных пунктов по категории позволяет рационально распределять элементы системы обслуживания, обеспечивая при этом необходимый перечень предоставляемых услуг. </w:t>
      </w:r>
      <w:proofErr w:type="gramStart"/>
      <w:r w:rsidRPr="00C811C7">
        <w:rPr>
          <w:sz w:val="28"/>
          <w:szCs w:val="28"/>
          <w:lang w:eastAsia="en-US"/>
        </w:rPr>
        <w:t>С учетом дифференциации населенных пунктов по категории установлены расчетные показатели минимально допустимого уровня обеспеченности объектами местного значения городского округа и максимально допустимого уровня территориальной доступности таких объектов для населения в области образования, физической культуры и массового спорта, культуры, молодежной политики, автомобильных дорог, электроснабжения, связи и информатизации, благоустройства и озеленения, создания условия для массового отдыха населения.</w:t>
      </w:r>
      <w:proofErr w:type="gramEnd"/>
    </w:p>
    <w:p w14:paraId="22F9085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3. Дифференциация населенных пунктов по вовлеченности в локальные системы расселения</w:t>
      </w:r>
    </w:p>
    <w:p w14:paraId="46C14C4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 xml:space="preserve">Планирование </w:t>
      </w:r>
      <w:proofErr w:type="gramStart"/>
      <w:r w:rsidRPr="00C811C7">
        <w:rPr>
          <w:sz w:val="28"/>
          <w:szCs w:val="28"/>
          <w:lang w:eastAsia="en-US"/>
        </w:rPr>
        <w:t>развития сети объектов обслуживания населения</w:t>
      </w:r>
      <w:proofErr w:type="gramEnd"/>
      <w:r w:rsidRPr="00C811C7">
        <w:rPr>
          <w:sz w:val="28"/>
          <w:szCs w:val="28"/>
          <w:lang w:eastAsia="en-US"/>
        </w:rPr>
        <w:t xml:space="preserve"> должно осуществляться с учетом экономической эффективности строительства и дальнейшего содержания объектов. </w:t>
      </w:r>
      <w:proofErr w:type="gramStart"/>
      <w:r w:rsidRPr="00C811C7">
        <w:rPr>
          <w:sz w:val="28"/>
          <w:szCs w:val="28"/>
          <w:lang w:eastAsia="en-US"/>
        </w:rPr>
        <w:t>Поскольку в состав городского округа входит 37 сельских населенных пунктов, 31 из которых относится к группе "малых" населенных пунктов с численностью населения до 1 тыс. человек, планировать сеть объектов социальной инфраструктуры эпизодического и периодического пользования (реже повседневного) целесообразно не на один населенный пункт, а на группы населенных пунктов, при условии соблюдения транспортной доступности.</w:t>
      </w:r>
      <w:proofErr w:type="gramEnd"/>
      <w:r w:rsidRPr="00C811C7">
        <w:rPr>
          <w:sz w:val="28"/>
          <w:szCs w:val="28"/>
          <w:lang w:eastAsia="en-US"/>
        </w:rPr>
        <w:t xml:space="preserve"> При этом численность населения, на которую необходимо умножать значение расчетного показателя минимально допустимого уровня обеспеченности объектом, необходимо определять, как сумму численности населения населенных пунктов, расположенных в пределах транспортной доступности. Таким образом, дифференциация по вовлеченности в локальные системы расселения позволяет обеспечивать большее число потребителей услугами объектов социальной инфраструктуры при наименьших затратах на строительство и ежегодное содержание объектов.</w:t>
      </w:r>
    </w:p>
    <w:p w14:paraId="0098A18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Доминирующим центром системы расселения городского округа является г. Уссурийск. В городе сосредоточены объекты периодического и эпизодического пользования, обслуживающие не только население городского округа в целом, но и</w:t>
      </w:r>
      <w:r w:rsidRPr="00C811C7">
        <w:rPr>
          <w:sz w:val="28"/>
          <w:szCs w:val="28"/>
          <w:lang w:val="en-US" w:eastAsia="en-US"/>
        </w:rPr>
        <w:t> </w:t>
      </w:r>
      <w:r w:rsidRPr="00C811C7">
        <w:rPr>
          <w:sz w:val="28"/>
          <w:szCs w:val="28"/>
          <w:lang w:eastAsia="en-US"/>
        </w:rPr>
        <w:t>население смежных с городским округом муниципальных образований.</w:t>
      </w:r>
    </w:p>
    <w:p w14:paraId="7A7A82E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городском округе 9 локальных систем расселения. Ранг центра локальной системы расселения (общественного центра) характеризует обязательный минимальный набор объектов обслуживания населения, а также накладывает дополнительную нагрузку на объекты обслуживания населения с учетом населения системы расселения, что должно быть учтено при установлении значений расчетных показателей минимально допустимого уровня обеспеченности объектами местного значения городского округа.</w:t>
      </w:r>
    </w:p>
    <w:p w14:paraId="48FD9CB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системе расселения Уссурийского городского округа выделены общественные центры трёх рангов:</w:t>
      </w:r>
    </w:p>
    <w:p w14:paraId="4472A70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 xml:space="preserve">I ранга – г. Уссурийск; </w:t>
      </w:r>
    </w:p>
    <w:p w14:paraId="7D7F4D8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II ранга – с. </w:t>
      </w:r>
      <w:proofErr w:type="spellStart"/>
      <w:r w:rsidRPr="00C811C7">
        <w:rPr>
          <w:sz w:val="28"/>
          <w:szCs w:val="28"/>
          <w:lang w:eastAsia="en-US"/>
        </w:rPr>
        <w:t>Новоникольск</w:t>
      </w:r>
      <w:proofErr w:type="spellEnd"/>
      <w:r w:rsidRPr="00C811C7">
        <w:rPr>
          <w:sz w:val="28"/>
          <w:szCs w:val="28"/>
          <w:lang w:eastAsia="en-US"/>
        </w:rPr>
        <w:t xml:space="preserve"> и </w:t>
      </w:r>
      <w:proofErr w:type="gramStart"/>
      <w:r w:rsidRPr="00C811C7">
        <w:rPr>
          <w:sz w:val="28"/>
          <w:szCs w:val="28"/>
          <w:lang w:eastAsia="en-US"/>
        </w:rPr>
        <w:t>с</w:t>
      </w:r>
      <w:proofErr w:type="gramEnd"/>
      <w:r w:rsidRPr="00C811C7">
        <w:rPr>
          <w:sz w:val="28"/>
          <w:szCs w:val="28"/>
          <w:lang w:eastAsia="en-US"/>
        </w:rPr>
        <w:t>. Воздвиженка, с. Борисовка;</w:t>
      </w:r>
    </w:p>
    <w:p w14:paraId="17CE098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III ранга – с. Алексей-Никольское, с. Каменушка, с. Красный Яр, с. </w:t>
      </w:r>
      <w:proofErr w:type="spellStart"/>
      <w:r w:rsidRPr="00C811C7">
        <w:rPr>
          <w:sz w:val="28"/>
          <w:szCs w:val="28"/>
          <w:lang w:eastAsia="en-US"/>
        </w:rPr>
        <w:t>Пуциловка</w:t>
      </w:r>
      <w:proofErr w:type="spellEnd"/>
      <w:r w:rsidRPr="00C811C7">
        <w:rPr>
          <w:sz w:val="28"/>
          <w:szCs w:val="28"/>
          <w:lang w:eastAsia="en-US"/>
        </w:rPr>
        <w:t>, с. </w:t>
      </w:r>
      <w:proofErr w:type="spellStart"/>
      <w:r w:rsidRPr="00C811C7">
        <w:rPr>
          <w:sz w:val="28"/>
          <w:szCs w:val="28"/>
          <w:lang w:eastAsia="en-US"/>
        </w:rPr>
        <w:t>Корсаковка</w:t>
      </w:r>
      <w:proofErr w:type="spellEnd"/>
      <w:r w:rsidRPr="00C811C7">
        <w:rPr>
          <w:sz w:val="28"/>
          <w:szCs w:val="28"/>
          <w:lang w:eastAsia="en-US"/>
        </w:rPr>
        <w:t>, с. </w:t>
      </w:r>
      <w:proofErr w:type="spellStart"/>
      <w:r w:rsidRPr="00C811C7">
        <w:rPr>
          <w:sz w:val="28"/>
          <w:szCs w:val="28"/>
          <w:lang w:eastAsia="en-US"/>
        </w:rPr>
        <w:t>Раковка</w:t>
      </w:r>
      <w:proofErr w:type="spellEnd"/>
      <w:r w:rsidRPr="00C811C7">
        <w:rPr>
          <w:sz w:val="28"/>
          <w:szCs w:val="28"/>
          <w:lang w:eastAsia="en-US"/>
        </w:rPr>
        <w:t xml:space="preserve"> и </w:t>
      </w:r>
      <w:proofErr w:type="gramStart"/>
      <w:r w:rsidRPr="00C811C7">
        <w:rPr>
          <w:sz w:val="28"/>
          <w:szCs w:val="28"/>
          <w:lang w:eastAsia="en-US"/>
        </w:rPr>
        <w:t>с</w:t>
      </w:r>
      <w:proofErr w:type="gramEnd"/>
      <w:r w:rsidRPr="00C811C7">
        <w:rPr>
          <w:sz w:val="28"/>
          <w:szCs w:val="28"/>
          <w:lang w:eastAsia="en-US"/>
        </w:rPr>
        <w:t>. Степное.</w:t>
      </w:r>
    </w:p>
    <w:p w14:paraId="5650B05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Локальные системы расселения и их характеристики представлены в приложении</w:t>
      </w:r>
      <w:proofErr w:type="gramStart"/>
      <w:r w:rsidRPr="00C811C7">
        <w:rPr>
          <w:sz w:val="28"/>
          <w:szCs w:val="28"/>
          <w:lang w:eastAsia="en-US"/>
        </w:rPr>
        <w:t xml:space="preserve"> А</w:t>
      </w:r>
      <w:proofErr w:type="gramEnd"/>
      <w:r w:rsidRPr="00C811C7">
        <w:rPr>
          <w:sz w:val="28"/>
          <w:szCs w:val="28"/>
          <w:lang w:eastAsia="en-US"/>
        </w:rPr>
        <w:t xml:space="preserve"> и приложении Б основной части МНГП на территории Уссурийского городского округа.</w:t>
      </w:r>
    </w:p>
    <w:p w14:paraId="708A2F87"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275" w:name="_Toc88736941"/>
      <w:r w:rsidRPr="00C811C7">
        <w:rPr>
          <w:bCs/>
          <w:iCs/>
          <w:sz w:val="28"/>
          <w:szCs w:val="28"/>
          <w:lang w:val="x-none" w:eastAsia="x-none"/>
        </w:rPr>
        <w:t>В области образования</w:t>
      </w:r>
      <w:bookmarkEnd w:id="275"/>
    </w:p>
    <w:p w14:paraId="004E4F2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 системе дошкольного образования Уссурийского городского округа функционирует 41 дошкольная образовательная организация и 19 дошкольных групп на базе 7 общеобразовательных организаций. Остается актуальным вопрос обеспечения доступности дошкольного образования для детей раннего возраста (от 2 месяцев до 3 лет). </w:t>
      </w:r>
    </w:p>
    <w:p w14:paraId="573F171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На 01.01.2021 предельная наполняемость дошкольных образовательных организаций и дошкольных групп составляла 7,8 тыс. мест, уровень загруженности в среднем 119,5%.</w:t>
      </w:r>
    </w:p>
    <w:p w14:paraId="2A6555E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Доля детей в возрасте от 1 до 7 лет, получающих дошкольную образовательную услугу в муниципальных организациях дошкольного образования, в общей численности детей соответствующей возрастной группы на 01.01.2021 составила 58,2%. </w:t>
      </w:r>
    </w:p>
    <w:p w14:paraId="0C9D358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На 01.01.2021 на учете для определения в дошкольные образовательные организации состоят 5 тыс. детей, в том числе – 0,3 тыс. детей старше 3 лет.</w:t>
      </w:r>
    </w:p>
    <w:p w14:paraId="061BD8E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соответствии с муниципальной программой «Развитие системы образования Уссурийского городского округа» на 2022 – 2027 годы», утвержденной постановлением администрации Уссурийского городского округа от 15.12.2021 № 2772-НПА, на территории городского округа реализуются следующие мероприятия:</w:t>
      </w:r>
    </w:p>
    <w:p w14:paraId="755E0E94"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lastRenderedPageBreak/>
        <w:t>строительство объекта «Детский сад на 220 мест по ул. </w:t>
      </w:r>
      <w:proofErr w:type="gramStart"/>
      <w:r w:rsidRPr="001F7FB5">
        <w:rPr>
          <w:sz w:val="28"/>
          <w:szCs w:val="28"/>
          <w:lang w:eastAsia="en-US"/>
        </w:rPr>
        <w:t>Выгонной</w:t>
      </w:r>
      <w:proofErr w:type="gramEnd"/>
      <w:r w:rsidRPr="001F7FB5">
        <w:rPr>
          <w:sz w:val="28"/>
          <w:szCs w:val="28"/>
          <w:lang w:eastAsia="en-US"/>
        </w:rPr>
        <w:t>, земельный участок № 1а, в г. Уссурийске»;</w:t>
      </w:r>
    </w:p>
    <w:p w14:paraId="34624817"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реконструкция здания детского сада по ул. Промышленной, 5д, в г. Уссурийске с увеличением его проектной мощности на 222 места.</w:t>
      </w:r>
    </w:p>
    <w:p w14:paraId="39746BA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Реализация указанных мероприятий </w:t>
      </w:r>
      <w:proofErr w:type="gramStart"/>
      <w:r w:rsidRPr="00C811C7">
        <w:rPr>
          <w:sz w:val="28"/>
          <w:szCs w:val="28"/>
          <w:lang w:eastAsia="en-US"/>
        </w:rPr>
        <w:t>планируется</w:t>
      </w:r>
      <w:proofErr w:type="gramEnd"/>
      <w:r w:rsidRPr="00C811C7">
        <w:rPr>
          <w:sz w:val="28"/>
          <w:szCs w:val="28"/>
          <w:lang w:eastAsia="en-US"/>
        </w:rPr>
        <w:t xml:space="preserve"> в том числе в рамках национальных и региональных проектов.</w:t>
      </w:r>
    </w:p>
    <w:p w14:paraId="4252C29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Помимо муниципальных организаций дошкольного образования на территории Уссурийского городского округа функционируют 15 дошкольных организаций, находящихся в частной собственности, предоставляющих услуги 0,7 тыс. детей в возрасте от 1 до 7 лет.</w:t>
      </w:r>
    </w:p>
    <w:p w14:paraId="7BFF8A9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Общее образование детям в возрасте от 7 до 18 лет предоставляется на базе 35 общеобразовательных организаций суммарной проектной вместимостью 16,6 тыс. человек в одну смену. </w:t>
      </w:r>
    </w:p>
    <w:p w14:paraId="1574D97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Имеет место проблема высокой загруженности общеобразовательных организаций – большая доля детей обучается во вторую смену. </w:t>
      </w:r>
      <w:proofErr w:type="gramStart"/>
      <w:r w:rsidRPr="00C811C7">
        <w:rPr>
          <w:sz w:val="28"/>
          <w:szCs w:val="28"/>
          <w:lang w:eastAsia="en-US"/>
        </w:rPr>
        <w:t>На конец</w:t>
      </w:r>
      <w:proofErr w:type="gramEnd"/>
      <w:r w:rsidRPr="00C811C7">
        <w:rPr>
          <w:sz w:val="28"/>
          <w:szCs w:val="28"/>
          <w:lang w:eastAsia="en-US"/>
        </w:rPr>
        <w:t xml:space="preserve"> 2020 года во вторую смену обучалось 39,2% школьников.</w:t>
      </w:r>
    </w:p>
    <w:p w14:paraId="3EC7617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связи с ростом численности детей школьного возраста и отсутствием новых создаваемых общеобразовательных организаций (последний ввод в эксплуатацию общеобразовательной организации в 1998 году) постепенно увеличивались загруженность действующих общеобразовательных организаций и доля обучающихся в муниципальных общеобразовательных организациях, занимающихся во вторую смену.</w:t>
      </w:r>
    </w:p>
    <w:p w14:paraId="01F273F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С учетом работы ряда общеобразовательных организаций в 2 смены, порядка 21,7 тыс. детей в возрасте от 7 до 18 лет охвачены услугами общего образования (88% от общего числа детей от 7 до 18 лет). </w:t>
      </w:r>
    </w:p>
    <w:p w14:paraId="4D576F8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Средний уровень загруженности общеобразовательных организаций составил 135,2%.</w:t>
      </w:r>
    </w:p>
    <w:p w14:paraId="2E5E224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В соответствии с муниципальной программой «Развитие системы образования Уссурийского городского округа» на 2022 – 2027 годы», утвержденной постановлением администрации Уссурийского городского округа от 15.12.2021 № 2772-НПА, на территории городского округа в стадии реализации находятся мероприятия:</w:t>
      </w:r>
    </w:p>
    <w:p w14:paraId="6C55C9EB"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реконструкция здания МБОУ «Гимназия № 29 г. Уссурийска» Уссурийского городского округа с пристройкой спортивного зала;</w:t>
      </w:r>
    </w:p>
    <w:p w14:paraId="32302B31"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реконструкция здания Муниципального бюджетного общеобразовательного учреждения «Средняя общеобразовательная школа № 6» г. Уссурийска Уссурийского городского округа с пристройкой учебного корпуса и спортивного зала;</w:t>
      </w:r>
    </w:p>
    <w:p w14:paraId="7CF5C326"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строительство объекта «Школа на 1100 мест по ул. </w:t>
      </w:r>
      <w:proofErr w:type="gramStart"/>
      <w:r w:rsidRPr="001F7FB5">
        <w:rPr>
          <w:sz w:val="28"/>
          <w:szCs w:val="28"/>
          <w:lang w:eastAsia="en-US"/>
        </w:rPr>
        <w:t>Выгонной</w:t>
      </w:r>
      <w:proofErr w:type="gramEnd"/>
      <w:r w:rsidRPr="001F7FB5">
        <w:rPr>
          <w:sz w:val="28"/>
          <w:szCs w:val="28"/>
          <w:lang w:eastAsia="en-US"/>
        </w:rPr>
        <w:t>, земельный участок № 16, в г. Уссурийске».</w:t>
      </w:r>
    </w:p>
    <w:p w14:paraId="7B4C8C8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соответствии с государственной программой Приморского края «Развитие образования Приморского края» на 2020 – 2027 годы, утвержденной постановлением Администрации Приморского края от 16.12.2019 № 848-па, реализуется мероприятие по реконструкции МБОУ «Воздвиженская общеобразовательная школа № 1».</w:t>
      </w:r>
    </w:p>
    <w:p w14:paraId="42B7FD5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Помимо муниципальных на территории Уссурийского городского округа функционируют 2 общеобразовательные организации, находящиеся в частной собственности, предоставляющие услуги 0,6 тыс. детей в возрасте от 7 до 18 лет.</w:t>
      </w:r>
    </w:p>
    <w:p w14:paraId="277E0A6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 среднем на начало 2021 года население городского округа не полностью обеспечено общеобразовательными организациями. Сохраняется высокая потребность в общеобразовательных организациях на территории г. Уссурийска, в то время как </w:t>
      </w:r>
      <w:proofErr w:type="spellStart"/>
      <w:r w:rsidRPr="00C811C7">
        <w:rPr>
          <w:sz w:val="28"/>
          <w:szCs w:val="28"/>
          <w:lang w:eastAsia="en-US"/>
        </w:rPr>
        <w:t>всельских</w:t>
      </w:r>
      <w:proofErr w:type="spellEnd"/>
      <w:r w:rsidRPr="00C811C7">
        <w:rPr>
          <w:sz w:val="28"/>
          <w:szCs w:val="28"/>
          <w:lang w:eastAsia="en-US"/>
        </w:rPr>
        <w:t xml:space="preserve"> населенных пунктах школы не загружены на 100%. </w:t>
      </w:r>
    </w:p>
    <w:p w14:paraId="2961120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Дополнительное образование детей – важная составляющая единого образовательного пространства. Услуги дополнительного образования детям на территории Уссурийского городского округа предоставляют следующие </w:t>
      </w:r>
      <w:r w:rsidRPr="00C811C7">
        <w:rPr>
          <w:sz w:val="28"/>
          <w:szCs w:val="28"/>
          <w:lang w:eastAsia="en-US"/>
        </w:rPr>
        <w:lastRenderedPageBreak/>
        <w:t>организации, подведомственные Управлению образования и молодежной политики администрации Уссурийского городского округа:</w:t>
      </w:r>
    </w:p>
    <w:p w14:paraId="0BFDEB91"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 xml:space="preserve">МБОУ </w:t>
      </w:r>
      <w:proofErr w:type="gramStart"/>
      <w:r w:rsidRPr="001F7FB5">
        <w:rPr>
          <w:sz w:val="28"/>
          <w:szCs w:val="28"/>
          <w:lang w:eastAsia="en-US"/>
        </w:rPr>
        <w:t>ДО</w:t>
      </w:r>
      <w:proofErr w:type="gramEnd"/>
      <w:r w:rsidRPr="001F7FB5">
        <w:rPr>
          <w:sz w:val="28"/>
          <w:szCs w:val="28"/>
          <w:lang w:eastAsia="en-US"/>
        </w:rPr>
        <w:t xml:space="preserve"> «</w:t>
      </w:r>
      <w:proofErr w:type="gramStart"/>
      <w:r w:rsidRPr="001F7FB5">
        <w:rPr>
          <w:sz w:val="28"/>
          <w:szCs w:val="28"/>
          <w:lang w:eastAsia="en-US"/>
        </w:rPr>
        <w:t>Детско-юношеская</w:t>
      </w:r>
      <w:proofErr w:type="gramEnd"/>
      <w:r w:rsidRPr="001F7FB5">
        <w:rPr>
          <w:sz w:val="28"/>
          <w:szCs w:val="28"/>
          <w:lang w:eastAsia="en-US"/>
        </w:rPr>
        <w:t xml:space="preserve"> спортивная школа» Уссурийского городского округа;</w:t>
      </w:r>
    </w:p>
    <w:p w14:paraId="2742DCAA"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 xml:space="preserve">МБОУ </w:t>
      </w:r>
      <w:proofErr w:type="gramStart"/>
      <w:r w:rsidRPr="001F7FB5">
        <w:rPr>
          <w:sz w:val="28"/>
          <w:szCs w:val="28"/>
          <w:lang w:eastAsia="en-US"/>
        </w:rPr>
        <w:t>ДО</w:t>
      </w:r>
      <w:proofErr w:type="gramEnd"/>
      <w:r w:rsidRPr="001F7FB5">
        <w:rPr>
          <w:sz w:val="28"/>
          <w:szCs w:val="28"/>
          <w:lang w:eastAsia="en-US"/>
        </w:rPr>
        <w:t xml:space="preserve"> «</w:t>
      </w:r>
      <w:proofErr w:type="gramStart"/>
      <w:r w:rsidRPr="001F7FB5">
        <w:rPr>
          <w:sz w:val="28"/>
          <w:szCs w:val="28"/>
          <w:lang w:eastAsia="en-US"/>
        </w:rPr>
        <w:t>Станция</w:t>
      </w:r>
      <w:proofErr w:type="gramEnd"/>
      <w:r w:rsidRPr="001F7FB5">
        <w:rPr>
          <w:sz w:val="28"/>
          <w:szCs w:val="28"/>
          <w:lang w:eastAsia="en-US"/>
        </w:rPr>
        <w:t xml:space="preserve"> юных натуралистов» Уссурийского городского округа, Уссурийского городского округа;</w:t>
      </w:r>
    </w:p>
    <w:p w14:paraId="4B182812"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 xml:space="preserve">МБОУ </w:t>
      </w:r>
      <w:proofErr w:type="gramStart"/>
      <w:r w:rsidRPr="001F7FB5">
        <w:rPr>
          <w:sz w:val="28"/>
          <w:szCs w:val="28"/>
          <w:lang w:eastAsia="en-US"/>
        </w:rPr>
        <w:t>ДО</w:t>
      </w:r>
      <w:proofErr w:type="gramEnd"/>
      <w:r w:rsidRPr="001F7FB5">
        <w:rPr>
          <w:sz w:val="28"/>
          <w:szCs w:val="28"/>
          <w:lang w:eastAsia="en-US"/>
        </w:rPr>
        <w:t xml:space="preserve"> «</w:t>
      </w:r>
      <w:proofErr w:type="gramStart"/>
      <w:r w:rsidRPr="001F7FB5">
        <w:rPr>
          <w:sz w:val="28"/>
          <w:szCs w:val="28"/>
          <w:lang w:eastAsia="en-US"/>
        </w:rPr>
        <w:t>Центр</w:t>
      </w:r>
      <w:proofErr w:type="gramEnd"/>
      <w:r w:rsidRPr="001F7FB5">
        <w:rPr>
          <w:sz w:val="28"/>
          <w:szCs w:val="28"/>
          <w:lang w:eastAsia="en-US"/>
        </w:rPr>
        <w:t xml:space="preserve"> детского творчества» Уссурийского городского округа;</w:t>
      </w:r>
    </w:p>
    <w:p w14:paraId="78C60ADC"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 xml:space="preserve">МБОУ </w:t>
      </w:r>
      <w:proofErr w:type="gramStart"/>
      <w:r w:rsidRPr="001F7FB5">
        <w:rPr>
          <w:sz w:val="28"/>
          <w:szCs w:val="28"/>
          <w:lang w:eastAsia="en-US"/>
        </w:rPr>
        <w:t>ДО</w:t>
      </w:r>
      <w:proofErr w:type="gramEnd"/>
      <w:r w:rsidRPr="001F7FB5">
        <w:rPr>
          <w:sz w:val="28"/>
          <w:szCs w:val="28"/>
          <w:lang w:eastAsia="en-US"/>
        </w:rPr>
        <w:t xml:space="preserve"> «</w:t>
      </w:r>
      <w:proofErr w:type="gramStart"/>
      <w:r w:rsidRPr="001F7FB5">
        <w:rPr>
          <w:sz w:val="28"/>
          <w:szCs w:val="28"/>
          <w:lang w:eastAsia="en-US"/>
        </w:rPr>
        <w:t>Станция</w:t>
      </w:r>
      <w:proofErr w:type="gramEnd"/>
      <w:r w:rsidRPr="001F7FB5">
        <w:rPr>
          <w:sz w:val="28"/>
          <w:szCs w:val="28"/>
          <w:lang w:eastAsia="en-US"/>
        </w:rPr>
        <w:t xml:space="preserve"> юных техников» Уссурийского городского округа; </w:t>
      </w:r>
    </w:p>
    <w:p w14:paraId="609B8F55"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 xml:space="preserve">МБОУ </w:t>
      </w:r>
      <w:proofErr w:type="gramStart"/>
      <w:r w:rsidRPr="001F7FB5">
        <w:rPr>
          <w:sz w:val="28"/>
          <w:szCs w:val="28"/>
          <w:lang w:eastAsia="en-US"/>
        </w:rPr>
        <w:t>ДО</w:t>
      </w:r>
      <w:proofErr w:type="gramEnd"/>
      <w:r w:rsidRPr="001F7FB5">
        <w:rPr>
          <w:sz w:val="28"/>
          <w:szCs w:val="28"/>
          <w:lang w:eastAsia="en-US"/>
        </w:rPr>
        <w:t xml:space="preserve"> «</w:t>
      </w:r>
      <w:proofErr w:type="gramStart"/>
      <w:r w:rsidRPr="001F7FB5">
        <w:rPr>
          <w:sz w:val="28"/>
          <w:szCs w:val="28"/>
          <w:lang w:eastAsia="en-US"/>
        </w:rPr>
        <w:t>Детская</w:t>
      </w:r>
      <w:proofErr w:type="gramEnd"/>
      <w:r w:rsidRPr="001F7FB5">
        <w:rPr>
          <w:sz w:val="28"/>
          <w:szCs w:val="28"/>
          <w:lang w:eastAsia="en-US"/>
        </w:rPr>
        <w:t xml:space="preserve"> школа искусств Уссурийского городского округа»;</w:t>
      </w:r>
    </w:p>
    <w:p w14:paraId="4AD6A1FF"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 xml:space="preserve">МБОУ </w:t>
      </w:r>
      <w:proofErr w:type="gramStart"/>
      <w:r w:rsidRPr="001F7FB5">
        <w:rPr>
          <w:sz w:val="28"/>
          <w:szCs w:val="28"/>
          <w:lang w:eastAsia="en-US"/>
        </w:rPr>
        <w:t>ДО</w:t>
      </w:r>
      <w:proofErr w:type="gramEnd"/>
      <w:r w:rsidRPr="001F7FB5">
        <w:rPr>
          <w:sz w:val="28"/>
          <w:szCs w:val="28"/>
          <w:lang w:eastAsia="en-US"/>
        </w:rPr>
        <w:t xml:space="preserve"> «</w:t>
      </w:r>
      <w:proofErr w:type="gramStart"/>
      <w:r w:rsidRPr="001F7FB5">
        <w:rPr>
          <w:sz w:val="28"/>
          <w:szCs w:val="28"/>
          <w:lang w:eastAsia="en-US"/>
        </w:rPr>
        <w:t>Центр</w:t>
      </w:r>
      <w:proofErr w:type="gramEnd"/>
      <w:r w:rsidRPr="001F7FB5">
        <w:rPr>
          <w:sz w:val="28"/>
          <w:szCs w:val="28"/>
          <w:lang w:eastAsia="en-US"/>
        </w:rPr>
        <w:t xml:space="preserve"> развития творчества детей и юношества» с. </w:t>
      </w:r>
      <w:proofErr w:type="spellStart"/>
      <w:r w:rsidRPr="001F7FB5">
        <w:rPr>
          <w:sz w:val="28"/>
          <w:szCs w:val="28"/>
          <w:lang w:eastAsia="en-US"/>
        </w:rPr>
        <w:t>Новоникольска</w:t>
      </w:r>
      <w:proofErr w:type="spellEnd"/>
      <w:r w:rsidRPr="001F7FB5">
        <w:rPr>
          <w:sz w:val="28"/>
          <w:szCs w:val="28"/>
          <w:lang w:eastAsia="en-US"/>
        </w:rPr>
        <w:t xml:space="preserve"> Уссурийского городского округа.</w:t>
      </w:r>
    </w:p>
    <w:p w14:paraId="27117F9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На начало 2021 года услугами, предоставляемыми организациями дополнительного образования, на территории городского округа охвачены 12,9 тыс. детей – порядка 42,9% в возрасте от 5 до 18 лет.</w:t>
      </w:r>
    </w:p>
    <w:p w14:paraId="65598AE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На базе общеобразовательных организаций дополнительное образование за 2020/2021 учебный год услуги дополнительного образования получали 20,9 тыс. детей.</w:t>
      </w:r>
    </w:p>
    <w:p w14:paraId="37332DE4"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На конец</w:t>
      </w:r>
      <w:proofErr w:type="gramEnd"/>
      <w:r w:rsidRPr="00C811C7">
        <w:rPr>
          <w:sz w:val="28"/>
          <w:szCs w:val="28"/>
          <w:lang w:eastAsia="en-US"/>
        </w:rPr>
        <w:t xml:space="preserve"> 2020 года доля детей в возрасте от 5 до 18 лет, получающих услуги по дополнительному образованию, в общей численности детей данной возрастной группы составляла 99,3%.</w:t>
      </w:r>
    </w:p>
    <w:p w14:paraId="4174597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городском округе активно ведется работа по повышению данного показателя, что подтверждает его устойчивая положительная динамика. В 2020 году было предусмотрено открытие в учреждениях культуры (МАУК ДК «Дружба», МАУК МЦКД «Горизонт», ДК «Родина») отделений детской школы искусств. Кроме того, постоянно прорабатываются вопросы приобретения, строительства или реконструкции объектов, которые можно использовать для открытия дополнительных отделений школы искусств.</w:t>
      </w:r>
    </w:p>
    <w:p w14:paraId="2799420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С учетом предоставления услуг дополнительного образования на базе организаций дополнительного образования, общеобразовательных организаций, учреждений культуры и спортивных сооружений порядка 99,3% детей в возрасте от 5 до 18 лет в 2020 году были охвачены услугами дополнительного образования.</w:t>
      </w:r>
    </w:p>
    <w:p w14:paraId="3D872D4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На территории г. Уссурийска расположена частная организация дополнительного образования Школа иностранных языков «Полиглот».</w:t>
      </w:r>
    </w:p>
    <w:p w14:paraId="05E01C9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уровня обеспеченности объектами образования установлены с учетом:</w:t>
      </w:r>
    </w:p>
    <w:p w14:paraId="01B577A5"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демографической ситуации, в том числе возрастной структуры населения муниципальных образований (1-7, 7-18, 5-18 лет);</w:t>
      </w:r>
    </w:p>
    <w:p w14:paraId="29BB9D8E"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оценки фактического уровня обеспеченности населения образовательными организациями и анализа спроса на услуги образовательных организаций (наличие очередности на предоставление услуг);</w:t>
      </w:r>
    </w:p>
    <w:p w14:paraId="1D98154D"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 xml:space="preserve">приоритетов и целевых показателей (индикаторов) развития в области образования, установленных документами стратегического планирования муниципальных образований; </w:t>
      </w:r>
    </w:p>
    <w:p w14:paraId="6E75E4BD"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общественных приоритетов в сфере градостроительного развития.</w:t>
      </w:r>
    </w:p>
    <w:p w14:paraId="3BD52896"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Расчетные показатели минимально допустимого уровня обеспеченности дошкольными образовательными организациями установлены с учетом возрастной структуры населения дифференцированно для г. Уссурийске и сельских населенных пунктов, а также с учетом значения целевого показателя «Доля детей в возрасте от 1 года до 7 лет, получающих дошкольную образовательную услугу и (или) услугу по их содержанию в образовательных организациях, в общей численности детей в возрасте от</w:t>
      </w:r>
      <w:proofErr w:type="gramEnd"/>
      <w:r w:rsidRPr="00C811C7">
        <w:rPr>
          <w:sz w:val="28"/>
          <w:szCs w:val="28"/>
          <w:lang w:eastAsia="en-US"/>
        </w:rPr>
        <w:t> 1 года до 7 лет» – 82,5%, установленного в проекте Стратегии СЭР Уссурийского городского округа.</w:t>
      </w:r>
    </w:p>
    <w:p w14:paraId="7B82DAF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Расчетный показатель минимально допустимого уровня обеспеченности общеобразовательными организациями установлены с учетом возрастной </w:t>
      </w:r>
      <w:r w:rsidRPr="00C811C7">
        <w:rPr>
          <w:sz w:val="28"/>
          <w:szCs w:val="28"/>
          <w:lang w:eastAsia="en-US"/>
        </w:rPr>
        <w:lastRenderedPageBreak/>
        <w:t>структуры населения в г. Уссурийске и сельских населенных пунктах, а также с учетом значений целевых показателей:</w:t>
      </w:r>
    </w:p>
    <w:p w14:paraId="6617BCE0"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 xml:space="preserve">доля обучающихся в общеобразовательных организациях, занимающихся во вторую смену, в общей </w:t>
      </w:r>
      <w:proofErr w:type="gramStart"/>
      <w:r w:rsidRPr="001F7FB5">
        <w:rPr>
          <w:sz w:val="28"/>
          <w:szCs w:val="28"/>
          <w:lang w:eastAsia="en-US"/>
        </w:rPr>
        <w:t>численности</w:t>
      </w:r>
      <w:proofErr w:type="gramEnd"/>
      <w:r w:rsidRPr="001F7FB5">
        <w:rPr>
          <w:sz w:val="28"/>
          <w:szCs w:val="28"/>
          <w:lang w:eastAsia="en-US"/>
        </w:rPr>
        <w:t xml:space="preserve"> обучающихся в общеобразовательных организациях – 0%;</w:t>
      </w:r>
    </w:p>
    <w:p w14:paraId="37B5DA95"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охват детей в возрасте от 7 до 16 лет начальным общим и основным общим образованием – 100%;</w:t>
      </w:r>
    </w:p>
    <w:p w14:paraId="568F4D9C" w14:textId="77777777" w:rsidR="00C811C7" w:rsidRPr="001F7FB5" w:rsidRDefault="00C811C7" w:rsidP="008B52B6">
      <w:pPr>
        <w:pStyle w:val="aff2"/>
        <w:numPr>
          <w:ilvl w:val="0"/>
          <w:numId w:val="32"/>
        </w:numPr>
        <w:tabs>
          <w:tab w:val="left" w:pos="851"/>
        </w:tabs>
        <w:spacing w:before="60"/>
        <w:ind w:left="0" w:firstLine="709"/>
        <w:rPr>
          <w:sz w:val="28"/>
          <w:szCs w:val="28"/>
          <w:lang w:eastAsia="en-US"/>
        </w:rPr>
      </w:pPr>
      <w:r w:rsidRPr="001F7FB5">
        <w:rPr>
          <w:sz w:val="28"/>
          <w:szCs w:val="28"/>
          <w:lang w:eastAsia="en-US"/>
        </w:rPr>
        <w:t>охват детей в возрасте от 16 до 18 лет средним общим образованием в г. Уссурийске – 80%, в сельских населенных пунктах – 70%.</w:t>
      </w:r>
    </w:p>
    <w:p w14:paraId="52A13E73"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Расчетный показатель минимально допустимого уровня обеспеченности организациями дополнительного образования установлены с учетом возрастной структуры населения в г. Уссурийске и сельских населенных пунктах, а также с учетом значения целевого показателя «Доля детей в возрасте от 5 до 18 лет, получающих услуги по дополнительному образованию, в общей численности детей данной возрастной группы» – 99,5%, установленного в проекте Стратегии СЭР Уссурийского городского округа.</w:t>
      </w:r>
      <w:proofErr w:type="gramEnd"/>
    </w:p>
    <w:p w14:paraId="0EE5A762"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В соответствии с Методическими рекомендациями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утвержденные заместителем министра</w:t>
      </w:r>
      <w:proofErr w:type="gramEnd"/>
      <w:r w:rsidRPr="00C811C7">
        <w:rPr>
          <w:sz w:val="28"/>
          <w:szCs w:val="28"/>
          <w:lang w:eastAsia="en-US"/>
        </w:rPr>
        <w:t xml:space="preserve"> </w:t>
      </w:r>
      <w:proofErr w:type="gramStart"/>
      <w:r w:rsidRPr="00C811C7">
        <w:rPr>
          <w:sz w:val="28"/>
          <w:szCs w:val="28"/>
          <w:lang w:eastAsia="en-US"/>
        </w:rPr>
        <w:t xml:space="preserve">образования и науки Российской Федерации А.А. Климовым 04.05.2016 № АК-15/02вн и изложенные для сведения и использования в работе в письме Министерства образования и науки Российской Федерации от 04.05.2016 № АК-950/02 «О методических рекомендациях», расчетный показатель минимально допустимого уровня обеспеченности организациями дополнительного образования выражается </w:t>
      </w:r>
      <w:r w:rsidRPr="00C811C7">
        <w:rPr>
          <w:sz w:val="28"/>
          <w:szCs w:val="28"/>
          <w:lang w:eastAsia="en-US"/>
        </w:rPr>
        <w:lastRenderedPageBreak/>
        <w:t>в нормативном количестве мест, приходящемся на 100 детей в возрасте от 5 до 18 лет.</w:t>
      </w:r>
      <w:proofErr w:type="gramEnd"/>
    </w:p>
    <w:p w14:paraId="1B5319C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Число мест в организациях дополнительного образования определяется с учетом сменности образовательных организаций.</w:t>
      </w:r>
    </w:p>
    <w:p w14:paraId="5E1052C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Дифференциацию организаций дополнительного образования по видам необходимо определять исходя из количества детей, фактически охваченных определенным направлением, а также с учетом целевых показателей и индикаторов муниципальных программ в области образования, культуры, физической культуры и массового спорта, предпочтения жителей проектируемой территории.</w:t>
      </w:r>
    </w:p>
    <w:p w14:paraId="3343E58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сельских населенных пунктах дополнительное образование детей рекомендуется организовывать на базе общеобразовательных организаций, организаций культуры.</w:t>
      </w:r>
    </w:p>
    <w:p w14:paraId="4EC9019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Расчетный показатель минимально допустимого уровня обеспеченности организациями отдыха детей и их оздоровления установлен в размере 1,8 мест на 1 тыс. человек к 2040 году с учетом перспектив по дальнейшему развитию в городском округе материально технической базы детских оздоровительных лагерей исходя из реальных потребностей муниципального образования.</w:t>
      </w:r>
    </w:p>
    <w:p w14:paraId="1050169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2020 – 2021 учебном году в общеобразовательных организациях обучалось 197 детей-инвалидов. На территории городского округа функционируют 3 государственные специальные образовательные организации. В связи с этим, актуальной задачей для органов местного самоуправления в области образования становится задача по организации предоставления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w:t>
      </w:r>
    </w:p>
    <w:p w14:paraId="6B7F72E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 соответствии со статьей 42 Федерального закона от 29.12.2012 № 273-ФЗ «Об образовании в Российской Федерации» органы местного самоуправления </w:t>
      </w:r>
      <w:r w:rsidRPr="00C811C7">
        <w:rPr>
          <w:sz w:val="28"/>
          <w:szCs w:val="28"/>
          <w:lang w:eastAsia="en-US"/>
        </w:rPr>
        <w:lastRenderedPageBreak/>
        <w:t>имеют право на создание центров психолого-педагогической, медицинской и социальной помощи (далее – Центры).</w:t>
      </w:r>
    </w:p>
    <w:p w14:paraId="1368C04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 городском округе отсутствуют такие специализированные Центры. </w:t>
      </w:r>
      <w:proofErr w:type="gramStart"/>
      <w:r w:rsidRPr="00C811C7">
        <w:rPr>
          <w:sz w:val="28"/>
          <w:szCs w:val="28"/>
          <w:lang w:eastAsia="en-US"/>
        </w:rPr>
        <w:t>Согласно письму Министерства образования и науки Российской Федерации от 10.02.2015 № ВК-268/07 «О совершенствовании деятельности центров психолого-педагогической, медицинской и социальной помощи» Центры должны активно развиваться в соответствии с реальными условиями и фактическими потребностями населения в услугах по оказанию психолого-педагогической, медицинской и социальной помощи с учетом рекомендуемого норматива – 1 Центр на 5 тысяч детского населения, проживающего в муниципальном образовании, но не</w:t>
      </w:r>
      <w:proofErr w:type="gramEnd"/>
      <w:r w:rsidRPr="00C811C7">
        <w:rPr>
          <w:sz w:val="28"/>
          <w:szCs w:val="28"/>
          <w:lang w:eastAsia="en-US"/>
        </w:rPr>
        <w:t xml:space="preserve"> менее 1 Центра в муниципальном образовании. С учетом рекомендаций Министерства образования и науки Российской Федерации установлен расчетный показатель минимально допустимого уровня обеспеченности населения Уссурийского городского округа центрами психолого-педагогической, медицинской и социальной помощи.</w:t>
      </w:r>
    </w:p>
    <w:p w14:paraId="34A5E12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Расчетный показатель максимально допустимого уровня территориальной доступности для объектов местного значения городского округа в области образования выражен в пешеходной и/или транспортной доступности.</w:t>
      </w:r>
    </w:p>
    <w:p w14:paraId="5ABA675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Пешеходная и транспортная доступность </w:t>
      </w:r>
      <w:proofErr w:type="gramStart"/>
      <w:r w:rsidRPr="00C811C7">
        <w:rPr>
          <w:sz w:val="28"/>
          <w:szCs w:val="28"/>
          <w:lang w:eastAsia="en-US"/>
        </w:rPr>
        <w:t>установлены</w:t>
      </w:r>
      <w:proofErr w:type="gramEnd"/>
      <w:r w:rsidRPr="00C811C7">
        <w:rPr>
          <w:sz w:val="28"/>
          <w:szCs w:val="28"/>
          <w:lang w:eastAsia="en-US"/>
        </w:rPr>
        <w:t xml:space="preserve"> с учетом ряда факторов, оказывающих влияние на их размещение:</w:t>
      </w:r>
    </w:p>
    <w:p w14:paraId="3C1B187F" w14:textId="77777777" w:rsidR="00C811C7" w:rsidRPr="00C811C7" w:rsidRDefault="00C811C7" w:rsidP="00C811C7">
      <w:pPr>
        <w:tabs>
          <w:tab w:val="left" w:pos="851"/>
        </w:tabs>
        <w:spacing w:before="60" w:line="360" w:lineRule="auto"/>
        <w:ind w:firstLine="567"/>
        <w:jc w:val="both"/>
        <w:rPr>
          <w:sz w:val="28"/>
          <w:szCs w:val="28"/>
          <w:lang w:eastAsia="en-US"/>
        </w:rPr>
      </w:pPr>
      <w:r w:rsidRPr="00C811C7">
        <w:rPr>
          <w:sz w:val="28"/>
          <w:szCs w:val="28"/>
          <w:lang w:eastAsia="en-US"/>
        </w:rPr>
        <w:t>физические возможности человека в климатических условиях, характерных для территории Уссурийского городского округа;</w:t>
      </w:r>
    </w:p>
    <w:p w14:paraId="76879A33" w14:textId="77777777" w:rsidR="00C811C7" w:rsidRPr="00C811C7" w:rsidRDefault="00C811C7" w:rsidP="00C811C7">
      <w:pPr>
        <w:tabs>
          <w:tab w:val="left" w:pos="851"/>
        </w:tabs>
        <w:spacing w:before="60" w:line="360" w:lineRule="auto"/>
        <w:ind w:firstLine="567"/>
        <w:jc w:val="both"/>
        <w:rPr>
          <w:sz w:val="28"/>
          <w:szCs w:val="28"/>
          <w:lang w:eastAsia="en-US"/>
        </w:rPr>
      </w:pPr>
      <w:r w:rsidRPr="00C811C7">
        <w:rPr>
          <w:sz w:val="28"/>
          <w:szCs w:val="28"/>
          <w:lang w:eastAsia="en-US"/>
        </w:rPr>
        <w:t>экономическая целесообразность размещения объектов при возможной наполняемости объекта;</w:t>
      </w:r>
    </w:p>
    <w:p w14:paraId="4B337D1B" w14:textId="77777777" w:rsidR="00C811C7" w:rsidRPr="00C811C7" w:rsidRDefault="00C811C7" w:rsidP="00C811C7">
      <w:pPr>
        <w:tabs>
          <w:tab w:val="left" w:pos="851"/>
        </w:tabs>
        <w:spacing w:before="60" w:line="360" w:lineRule="auto"/>
        <w:ind w:firstLine="567"/>
        <w:jc w:val="both"/>
        <w:rPr>
          <w:sz w:val="28"/>
          <w:szCs w:val="28"/>
          <w:lang w:eastAsia="en-US"/>
        </w:rPr>
      </w:pPr>
      <w:r w:rsidRPr="00C811C7">
        <w:rPr>
          <w:sz w:val="28"/>
          <w:szCs w:val="28"/>
          <w:lang w:eastAsia="en-US"/>
        </w:rPr>
        <w:t>градостроительная емкость территорий населенных пунктов в зависимости от типа жилой застройки.</w:t>
      </w:r>
    </w:p>
    <w:p w14:paraId="115341E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Климат оказывает на человека прямое и косвенное влияние. Прямое влияние весьма разнообразно и обусловлено непосредственным действием климатических </w:t>
      </w:r>
      <w:r w:rsidRPr="00C811C7">
        <w:rPr>
          <w:sz w:val="28"/>
          <w:szCs w:val="28"/>
          <w:lang w:eastAsia="en-US"/>
        </w:rPr>
        <w:lastRenderedPageBreak/>
        <w:t>факторов на организм человека и прежде всего на условия теплообмена. Температура - один из важных абиотических факторов, влияющих на все физиологические функции всех живых организмов. Ветер наиболее заметно усиливает температурное ощущение. При сильном ветре холодные дни кажутся еще холоднее, а жаркие – еще жарче. На восприятие организмом температуры влияет также влажность. При повышенной влажности температура воздуха кажется более низкой, чем в действительности, а при пониженной влажности – наоборот.</w:t>
      </w:r>
    </w:p>
    <w:p w14:paraId="42145DF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Медико-географическая оценка климата является основной частью комплексной характеристики экологического потенциала природной среды. Сущность медико-географической оценки климата состоит в изучении конкретного природного региона с целью определения взаимосвязи его климатических характеристик и физиологических показателей человеческого организма, в том числе влияние термических условий, влажности воздуха, скорости ветра на человека.</w:t>
      </w:r>
    </w:p>
    <w:p w14:paraId="226589C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Строится методика на основе общепринятых показателей, позволяющих выполнить эколого-географическую характеристику климата различных регионов с учетом особенностей конкретной исследуемой территории.</w:t>
      </w:r>
    </w:p>
    <w:p w14:paraId="2C64326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получения биоклиматических характеристик территории рассчитывается температурно-</w:t>
      </w:r>
      <w:proofErr w:type="spellStart"/>
      <w:r w:rsidRPr="00C811C7">
        <w:rPr>
          <w:sz w:val="28"/>
          <w:szCs w:val="28"/>
          <w:lang w:eastAsia="en-US"/>
        </w:rPr>
        <w:t>влажностно</w:t>
      </w:r>
      <w:proofErr w:type="spellEnd"/>
      <w:r w:rsidRPr="00C811C7">
        <w:rPr>
          <w:sz w:val="28"/>
          <w:szCs w:val="28"/>
          <w:lang w:eastAsia="en-US"/>
        </w:rPr>
        <w:t xml:space="preserve">-ветровой показатель </w:t>
      </w:r>
      <w:proofErr w:type="spellStart"/>
      <w:r w:rsidRPr="00C811C7">
        <w:rPr>
          <w:sz w:val="28"/>
          <w:szCs w:val="28"/>
          <w:lang w:eastAsia="en-US"/>
        </w:rPr>
        <w:t>Миссенарда</w:t>
      </w:r>
      <w:proofErr w:type="spellEnd"/>
      <w:r w:rsidRPr="00C811C7">
        <w:rPr>
          <w:sz w:val="28"/>
          <w:szCs w:val="28"/>
          <w:lang w:eastAsia="en-US"/>
        </w:rPr>
        <w:t xml:space="preserve"> (ЕТ), который характеризует </w:t>
      </w:r>
      <w:proofErr w:type="spellStart"/>
      <w:r w:rsidRPr="00C811C7">
        <w:rPr>
          <w:sz w:val="28"/>
          <w:szCs w:val="28"/>
          <w:lang w:eastAsia="en-US"/>
        </w:rPr>
        <w:t>теплоощущения</w:t>
      </w:r>
      <w:proofErr w:type="spellEnd"/>
      <w:r w:rsidRPr="00C811C7">
        <w:rPr>
          <w:sz w:val="28"/>
          <w:szCs w:val="28"/>
          <w:lang w:eastAsia="en-US"/>
        </w:rPr>
        <w:t xml:space="preserve"> одетого человека.</w:t>
      </w:r>
    </w:p>
    <w:p w14:paraId="1AED497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 эквивалентно-эффективной температуры производится по формуле:</w:t>
      </w:r>
    </w:p>
    <w:p w14:paraId="1C293E98" w14:textId="77777777" w:rsidR="00C811C7" w:rsidRPr="00C811C7" w:rsidRDefault="00C811C7" w:rsidP="00C811C7">
      <w:pPr>
        <w:widowControl w:val="0"/>
        <w:autoSpaceDE w:val="0"/>
        <w:autoSpaceDN w:val="0"/>
        <w:adjustRightInd w:val="0"/>
        <w:spacing w:line="360" w:lineRule="auto"/>
        <w:jc w:val="center"/>
        <w:rPr>
          <w:sz w:val="28"/>
          <w:szCs w:val="28"/>
          <w:lang w:eastAsia="en-US"/>
        </w:rPr>
      </w:pPr>
      <w:r w:rsidRPr="00C811C7">
        <w:rPr>
          <w:noProof/>
          <w:position w:val="-38"/>
          <w:sz w:val="28"/>
          <w:szCs w:val="28"/>
        </w:rPr>
        <w:drawing>
          <wp:inline distT="0" distB="0" distL="0" distR="0" wp14:anchorId="5DE804E1" wp14:editId="291021C1">
            <wp:extent cx="3571875" cy="619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1875" cy="619125"/>
                    </a:xfrm>
                    <a:prstGeom prst="rect">
                      <a:avLst/>
                    </a:prstGeom>
                    <a:noFill/>
                    <a:ln>
                      <a:noFill/>
                    </a:ln>
                  </pic:spPr>
                </pic:pic>
              </a:graphicData>
            </a:graphic>
          </wp:inline>
        </w:drawing>
      </w:r>
    </w:p>
    <w:p w14:paraId="7552FC3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где:</w:t>
      </w:r>
    </w:p>
    <w:p w14:paraId="0BA20619" w14:textId="77777777" w:rsidR="00C811C7" w:rsidRPr="00C811C7" w:rsidRDefault="00C811C7" w:rsidP="00C811C7">
      <w:pPr>
        <w:spacing w:before="120" w:line="360" w:lineRule="auto"/>
        <w:ind w:firstLine="567"/>
        <w:jc w:val="both"/>
        <w:rPr>
          <w:sz w:val="28"/>
          <w:szCs w:val="28"/>
          <w:lang w:eastAsia="en-US"/>
        </w:rPr>
      </w:pPr>
      <w:r w:rsidRPr="00C811C7">
        <w:rPr>
          <w:i/>
          <w:sz w:val="28"/>
          <w:szCs w:val="28"/>
          <w:lang w:val="en-US" w:eastAsia="en-US"/>
        </w:rPr>
        <w:t>t</w:t>
      </w:r>
      <w:r w:rsidRPr="00C811C7">
        <w:rPr>
          <w:sz w:val="28"/>
          <w:szCs w:val="28"/>
          <w:lang w:eastAsia="en-US"/>
        </w:rPr>
        <w:t xml:space="preserve"> – </w:t>
      </w:r>
      <w:proofErr w:type="gramStart"/>
      <w:r w:rsidRPr="00C811C7">
        <w:rPr>
          <w:sz w:val="28"/>
          <w:szCs w:val="28"/>
          <w:lang w:eastAsia="en-US"/>
        </w:rPr>
        <w:t>температура</w:t>
      </w:r>
      <w:proofErr w:type="gramEnd"/>
      <w:r w:rsidRPr="00C811C7">
        <w:rPr>
          <w:sz w:val="28"/>
          <w:szCs w:val="28"/>
          <w:lang w:eastAsia="en-US"/>
        </w:rPr>
        <w:t xml:space="preserve"> воздуха;</w:t>
      </w:r>
    </w:p>
    <w:p w14:paraId="61D0B131" w14:textId="77777777" w:rsidR="00C811C7" w:rsidRPr="00C811C7" w:rsidRDefault="00C811C7" w:rsidP="00C811C7">
      <w:pPr>
        <w:spacing w:before="120" w:line="360" w:lineRule="auto"/>
        <w:ind w:firstLine="567"/>
        <w:jc w:val="both"/>
        <w:rPr>
          <w:sz w:val="28"/>
          <w:szCs w:val="28"/>
          <w:lang w:eastAsia="en-US"/>
        </w:rPr>
      </w:pPr>
      <w:r w:rsidRPr="00C811C7">
        <w:rPr>
          <w:i/>
          <w:sz w:val="28"/>
          <w:szCs w:val="28"/>
          <w:lang w:val="en-US" w:eastAsia="en-US"/>
        </w:rPr>
        <w:t>f</w:t>
      </w:r>
      <w:r w:rsidRPr="00C811C7">
        <w:rPr>
          <w:sz w:val="28"/>
          <w:szCs w:val="28"/>
          <w:lang w:eastAsia="en-US"/>
        </w:rPr>
        <w:t xml:space="preserve"> – </w:t>
      </w:r>
      <w:proofErr w:type="gramStart"/>
      <w:r w:rsidRPr="00C811C7">
        <w:rPr>
          <w:sz w:val="28"/>
          <w:szCs w:val="28"/>
          <w:lang w:eastAsia="en-US"/>
        </w:rPr>
        <w:t>относительная</w:t>
      </w:r>
      <w:proofErr w:type="gramEnd"/>
      <w:r w:rsidRPr="00C811C7">
        <w:rPr>
          <w:sz w:val="28"/>
          <w:szCs w:val="28"/>
          <w:lang w:eastAsia="en-US"/>
        </w:rPr>
        <w:t xml:space="preserve"> влажность воздуха;</w:t>
      </w:r>
    </w:p>
    <w:p w14:paraId="1E2A82EA" w14:textId="77777777" w:rsidR="00C811C7" w:rsidRPr="00C811C7" w:rsidRDefault="00C811C7" w:rsidP="00C811C7">
      <w:pPr>
        <w:spacing w:before="120" w:line="360" w:lineRule="auto"/>
        <w:ind w:firstLine="567"/>
        <w:jc w:val="both"/>
        <w:rPr>
          <w:sz w:val="28"/>
          <w:szCs w:val="28"/>
          <w:lang w:eastAsia="en-US"/>
        </w:rPr>
      </w:pPr>
      <w:r w:rsidRPr="00C811C7">
        <w:rPr>
          <w:i/>
          <w:sz w:val="28"/>
          <w:szCs w:val="28"/>
          <w:lang w:val="en-US" w:eastAsia="en-US"/>
        </w:rPr>
        <w:lastRenderedPageBreak/>
        <w:t>v</w:t>
      </w:r>
      <w:r w:rsidRPr="00C811C7">
        <w:rPr>
          <w:sz w:val="28"/>
          <w:szCs w:val="28"/>
          <w:lang w:eastAsia="en-US"/>
        </w:rPr>
        <w:t xml:space="preserve"> – </w:t>
      </w:r>
      <w:proofErr w:type="gramStart"/>
      <w:r w:rsidRPr="00C811C7">
        <w:rPr>
          <w:sz w:val="28"/>
          <w:szCs w:val="28"/>
          <w:lang w:eastAsia="en-US"/>
        </w:rPr>
        <w:t>максимальная</w:t>
      </w:r>
      <w:proofErr w:type="gramEnd"/>
      <w:r w:rsidRPr="00C811C7">
        <w:rPr>
          <w:sz w:val="28"/>
          <w:szCs w:val="28"/>
          <w:lang w:eastAsia="en-US"/>
        </w:rPr>
        <w:t xml:space="preserve"> скорость ветра.</w:t>
      </w:r>
    </w:p>
    <w:p w14:paraId="5FED03E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Согласно приведенным значениям температуры, рассчитанным по формуле </w:t>
      </w:r>
      <w:proofErr w:type="spellStart"/>
      <w:r w:rsidRPr="00C811C7">
        <w:rPr>
          <w:sz w:val="28"/>
          <w:szCs w:val="28"/>
          <w:lang w:eastAsia="en-US"/>
        </w:rPr>
        <w:t>Миссенарда</w:t>
      </w:r>
      <w:proofErr w:type="spellEnd"/>
      <w:r w:rsidRPr="00C811C7">
        <w:rPr>
          <w:sz w:val="28"/>
          <w:szCs w:val="28"/>
          <w:lang w:eastAsia="en-US"/>
        </w:rPr>
        <w:t>, определяется риск опасности для здоровья человека и время, которое человек может провести на открытом воздухе без угрозы переохлаждения. Информация приведена ниже (</w:t>
      </w:r>
      <w:r w:rsidRPr="00C811C7">
        <w:rPr>
          <w:sz w:val="28"/>
          <w:szCs w:val="28"/>
          <w:lang w:eastAsia="en-US"/>
        </w:rPr>
        <w:fldChar w:fldCharType="begin"/>
      </w:r>
      <w:r w:rsidRPr="00C811C7">
        <w:rPr>
          <w:sz w:val="28"/>
          <w:szCs w:val="28"/>
          <w:lang w:eastAsia="en-US"/>
        </w:rPr>
        <w:instrText xml:space="preserve"> REF _Ref76234374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 xml:space="preserve">Таблица </w:t>
      </w:r>
      <w:r w:rsidRPr="00C811C7">
        <w:rPr>
          <w:noProof/>
          <w:sz w:val="28"/>
          <w:szCs w:val="28"/>
          <w:lang w:eastAsia="en-US"/>
        </w:rPr>
        <w:t>4</w:t>
      </w:r>
      <w:r w:rsidRPr="00C811C7">
        <w:rPr>
          <w:sz w:val="28"/>
          <w:szCs w:val="28"/>
          <w:lang w:eastAsia="en-US"/>
        </w:rPr>
        <w:fldChar w:fldCharType="end"/>
      </w:r>
      <w:r w:rsidRPr="00C811C7">
        <w:rPr>
          <w:sz w:val="28"/>
          <w:szCs w:val="28"/>
          <w:lang w:eastAsia="en-US"/>
        </w:rPr>
        <w:t>).</w:t>
      </w:r>
    </w:p>
    <w:p w14:paraId="22BAA369" w14:textId="77777777" w:rsidR="00C811C7" w:rsidRPr="00C811C7" w:rsidRDefault="00C811C7" w:rsidP="00C811C7">
      <w:pPr>
        <w:keepNext/>
        <w:spacing w:before="120"/>
        <w:ind w:right="-2"/>
        <w:jc w:val="both"/>
        <w:rPr>
          <w:bCs/>
          <w:sz w:val="28"/>
          <w:szCs w:val="28"/>
          <w:lang w:eastAsia="en-US"/>
        </w:rPr>
      </w:pPr>
      <w:bookmarkStart w:id="276" w:name="_Ref76234374"/>
      <w:r w:rsidRPr="00C811C7">
        <w:rPr>
          <w:bCs/>
          <w:sz w:val="28"/>
          <w:szCs w:val="28"/>
          <w:lang w:eastAsia="en-US"/>
        </w:rPr>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4</w:t>
      </w:r>
      <w:r w:rsidRPr="00C811C7">
        <w:rPr>
          <w:bCs/>
          <w:noProof/>
          <w:sz w:val="28"/>
          <w:szCs w:val="28"/>
          <w:lang w:eastAsia="en-US"/>
        </w:rPr>
        <w:fldChar w:fldCharType="end"/>
      </w:r>
      <w:bookmarkEnd w:id="276"/>
      <w:r w:rsidRPr="00C811C7">
        <w:rPr>
          <w:bCs/>
          <w:sz w:val="28"/>
          <w:szCs w:val="28"/>
          <w:lang w:eastAsia="en-US"/>
        </w:rPr>
        <w:t xml:space="preserve"> – Риск опасности для здоровья человека и время, которое человек может провести на открытом воздухе без угрозы переохлаждения</w:t>
      </w:r>
    </w:p>
    <w:tbl>
      <w:tblPr>
        <w:tblStyle w:val="1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4"/>
        <w:gridCol w:w="5665"/>
        <w:gridCol w:w="2238"/>
      </w:tblGrid>
      <w:tr w:rsidR="00C811C7" w:rsidRPr="00C811C7" w14:paraId="07B16F12" w14:textId="77777777" w:rsidTr="00C811C7">
        <w:trPr>
          <w:tblHeader/>
        </w:trPr>
        <w:tc>
          <w:tcPr>
            <w:tcW w:w="1102" w:type="pct"/>
            <w:vAlign w:val="center"/>
          </w:tcPr>
          <w:p w14:paraId="6D1BB05C" w14:textId="77777777" w:rsidR="00C811C7" w:rsidRPr="00C811C7" w:rsidRDefault="00C811C7" w:rsidP="00C811C7">
            <w:pPr>
              <w:jc w:val="center"/>
              <w:rPr>
                <w:sz w:val="28"/>
                <w:lang w:eastAsia="en-US"/>
              </w:rPr>
            </w:pPr>
            <w:r w:rsidRPr="00C811C7">
              <w:rPr>
                <w:sz w:val="28"/>
                <w:lang w:eastAsia="en-US"/>
              </w:rPr>
              <w:t>Приведенная температура, градусы Цельсия</w:t>
            </w:r>
          </w:p>
        </w:tc>
        <w:tc>
          <w:tcPr>
            <w:tcW w:w="2794" w:type="pct"/>
            <w:vAlign w:val="center"/>
          </w:tcPr>
          <w:p w14:paraId="5A49A29F" w14:textId="77777777" w:rsidR="00C811C7" w:rsidRPr="00C811C7" w:rsidRDefault="00C811C7" w:rsidP="00C811C7">
            <w:pPr>
              <w:jc w:val="center"/>
              <w:rPr>
                <w:sz w:val="28"/>
                <w:lang w:eastAsia="en-US"/>
              </w:rPr>
            </w:pPr>
            <w:r w:rsidRPr="00C811C7">
              <w:rPr>
                <w:sz w:val="28"/>
                <w:lang w:eastAsia="en-US"/>
              </w:rPr>
              <w:t>Опасность для здоровья человека</w:t>
            </w:r>
          </w:p>
        </w:tc>
        <w:tc>
          <w:tcPr>
            <w:tcW w:w="1104" w:type="pct"/>
            <w:vAlign w:val="center"/>
          </w:tcPr>
          <w:p w14:paraId="55F08880" w14:textId="77777777" w:rsidR="00C811C7" w:rsidRPr="00C811C7" w:rsidRDefault="00C811C7" w:rsidP="00C811C7">
            <w:pPr>
              <w:jc w:val="center"/>
              <w:rPr>
                <w:sz w:val="28"/>
                <w:lang w:eastAsia="en-US"/>
              </w:rPr>
            </w:pPr>
            <w:r w:rsidRPr="00C811C7">
              <w:rPr>
                <w:sz w:val="28"/>
                <w:lang w:eastAsia="en-US"/>
              </w:rPr>
              <w:t>Время, в течение которого есть вероятность замерзнуть</w:t>
            </w:r>
          </w:p>
        </w:tc>
      </w:tr>
      <w:tr w:rsidR="00C811C7" w:rsidRPr="00C811C7" w14:paraId="3A15B974" w14:textId="77777777" w:rsidTr="00C811C7">
        <w:tc>
          <w:tcPr>
            <w:tcW w:w="1102" w:type="pct"/>
            <w:vAlign w:val="center"/>
          </w:tcPr>
          <w:p w14:paraId="3CFEAD7A" w14:textId="77777777" w:rsidR="00C811C7" w:rsidRPr="00C811C7" w:rsidRDefault="00C811C7" w:rsidP="00C811C7">
            <w:pPr>
              <w:rPr>
                <w:sz w:val="28"/>
                <w:lang w:eastAsia="en-US"/>
              </w:rPr>
            </w:pPr>
            <w:r w:rsidRPr="00C811C7">
              <w:rPr>
                <w:sz w:val="28"/>
                <w:lang w:eastAsia="en-US"/>
              </w:rPr>
              <w:t xml:space="preserve">От 0 </w:t>
            </w:r>
            <w:proofErr w:type="gramStart"/>
            <w:r w:rsidRPr="00C811C7">
              <w:rPr>
                <w:sz w:val="28"/>
                <w:lang w:eastAsia="en-US"/>
              </w:rPr>
              <w:t>до</w:t>
            </w:r>
            <w:proofErr w:type="gramEnd"/>
            <w:r w:rsidRPr="00C811C7">
              <w:rPr>
                <w:sz w:val="28"/>
                <w:lang w:eastAsia="en-US"/>
              </w:rPr>
              <w:t xml:space="preserve"> минус 9</w:t>
            </w:r>
          </w:p>
        </w:tc>
        <w:tc>
          <w:tcPr>
            <w:tcW w:w="2794" w:type="pct"/>
            <w:vAlign w:val="center"/>
          </w:tcPr>
          <w:p w14:paraId="1151F40B" w14:textId="77777777" w:rsidR="00C811C7" w:rsidRPr="00C811C7" w:rsidRDefault="00C811C7" w:rsidP="00C811C7">
            <w:pPr>
              <w:rPr>
                <w:sz w:val="28"/>
                <w:lang w:eastAsia="en-US"/>
              </w:rPr>
            </w:pPr>
            <w:r w:rsidRPr="00C811C7">
              <w:rPr>
                <w:sz w:val="28"/>
                <w:lang w:eastAsia="en-US"/>
              </w:rPr>
              <w:t>Низкий риск обморожения. Незначительное увеличение дискомфорта</w:t>
            </w:r>
          </w:p>
        </w:tc>
        <w:tc>
          <w:tcPr>
            <w:tcW w:w="1104" w:type="pct"/>
            <w:vAlign w:val="center"/>
          </w:tcPr>
          <w:p w14:paraId="100C11DB" w14:textId="77777777" w:rsidR="00C811C7" w:rsidRPr="00C811C7" w:rsidRDefault="00C811C7" w:rsidP="00C811C7">
            <w:pPr>
              <w:rPr>
                <w:sz w:val="28"/>
                <w:lang w:eastAsia="en-US"/>
              </w:rPr>
            </w:pPr>
            <w:r w:rsidRPr="00C811C7">
              <w:rPr>
                <w:sz w:val="28"/>
                <w:lang w:eastAsia="en-US"/>
              </w:rPr>
              <w:t>1-2 часа</w:t>
            </w:r>
          </w:p>
        </w:tc>
      </w:tr>
      <w:tr w:rsidR="00C811C7" w:rsidRPr="00C811C7" w14:paraId="747F9093" w14:textId="77777777" w:rsidTr="00C811C7">
        <w:tc>
          <w:tcPr>
            <w:tcW w:w="1102" w:type="pct"/>
            <w:vAlign w:val="center"/>
          </w:tcPr>
          <w:p w14:paraId="6E786823" w14:textId="77777777" w:rsidR="00C811C7" w:rsidRPr="00C811C7" w:rsidRDefault="00C811C7" w:rsidP="00C811C7">
            <w:pPr>
              <w:rPr>
                <w:sz w:val="28"/>
                <w:lang w:eastAsia="en-US"/>
              </w:rPr>
            </w:pPr>
            <w:proofErr w:type="gramStart"/>
            <w:r w:rsidRPr="00C811C7">
              <w:rPr>
                <w:sz w:val="28"/>
                <w:lang w:eastAsia="en-US"/>
              </w:rPr>
              <w:t>От</w:t>
            </w:r>
            <w:proofErr w:type="gramEnd"/>
            <w:r w:rsidRPr="00C811C7">
              <w:rPr>
                <w:sz w:val="28"/>
                <w:lang w:eastAsia="en-US"/>
              </w:rPr>
              <w:t xml:space="preserve"> минус 10 </w:t>
            </w:r>
            <w:r w:rsidRPr="00C811C7">
              <w:rPr>
                <w:sz w:val="28"/>
                <w:lang w:eastAsia="en-US"/>
              </w:rPr>
              <w:br/>
              <w:t>до минус 27</w:t>
            </w:r>
          </w:p>
        </w:tc>
        <w:tc>
          <w:tcPr>
            <w:tcW w:w="2794" w:type="pct"/>
            <w:vAlign w:val="center"/>
          </w:tcPr>
          <w:p w14:paraId="1C3FEE1E" w14:textId="77777777" w:rsidR="00C811C7" w:rsidRPr="00C811C7" w:rsidRDefault="00C811C7" w:rsidP="00C811C7">
            <w:pPr>
              <w:rPr>
                <w:sz w:val="28"/>
                <w:lang w:eastAsia="en-US"/>
              </w:rPr>
            </w:pPr>
            <w:r w:rsidRPr="00C811C7">
              <w:rPr>
                <w:sz w:val="28"/>
                <w:lang w:eastAsia="en-US"/>
              </w:rPr>
              <w:t>Низкий риск обморожения. Есть риск переохлаждения при нахождении на открытом воздухе, в течение длительного времени без надлежащей защиты от холода</w:t>
            </w:r>
          </w:p>
        </w:tc>
        <w:tc>
          <w:tcPr>
            <w:tcW w:w="1104" w:type="pct"/>
            <w:vAlign w:val="center"/>
          </w:tcPr>
          <w:p w14:paraId="5B9EC1D9" w14:textId="77777777" w:rsidR="00C811C7" w:rsidRPr="00C811C7" w:rsidRDefault="00C811C7" w:rsidP="00C811C7">
            <w:pPr>
              <w:rPr>
                <w:sz w:val="28"/>
                <w:lang w:eastAsia="en-US"/>
              </w:rPr>
            </w:pPr>
            <w:r w:rsidRPr="00C811C7">
              <w:rPr>
                <w:sz w:val="28"/>
                <w:lang w:eastAsia="en-US"/>
              </w:rPr>
              <w:t>30-60 минут</w:t>
            </w:r>
          </w:p>
        </w:tc>
      </w:tr>
      <w:tr w:rsidR="00C811C7" w:rsidRPr="00C811C7" w14:paraId="1A3B9BF6" w14:textId="77777777" w:rsidTr="00C811C7">
        <w:tc>
          <w:tcPr>
            <w:tcW w:w="1102" w:type="pct"/>
            <w:vAlign w:val="center"/>
          </w:tcPr>
          <w:p w14:paraId="5CDA4313" w14:textId="77777777" w:rsidR="00C811C7" w:rsidRPr="00C811C7" w:rsidRDefault="00C811C7" w:rsidP="00C811C7">
            <w:pPr>
              <w:rPr>
                <w:sz w:val="28"/>
                <w:lang w:eastAsia="en-US"/>
              </w:rPr>
            </w:pPr>
            <w:proofErr w:type="gramStart"/>
            <w:r w:rsidRPr="00C811C7">
              <w:rPr>
                <w:sz w:val="28"/>
                <w:lang w:eastAsia="en-US"/>
              </w:rPr>
              <w:t>От</w:t>
            </w:r>
            <w:proofErr w:type="gramEnd"/>
            <w:r w:rsidRPr="00C811C7">
              <w:rPr>
                <w:sz w:val="28"/>
                <w:lang w:eastAsia="en-US"/>
              </w:rPr>
              <w:t xml:space="preserve"> минус 28 </w:t>
            </w:r>
            <w:r w:rsidRPr="00C811C7">
              <w:rPr>
                <w:sz w:val="28"/>
                <w:lang w:eastAsia="en-US"/>
              </w:rPr>
              <w:br/>
              <w:t>до минус 39</w:t>
            </w:r>
          </w:p>
        </w:tc>
        <w:tc>
          <w:tcPr>
            <w:tcW w:w="2794" w:type="pct"/>
            <w:vAlign w:val="center"/>
          </w:tcPr>
          <w:p w14:paraId="3C4C0A7E" w14:textId="77777777" w:rsidR="00C811C7" w:rsidRPr="00C811C7" w:rsidRDefault="00C811C7" w:rsidP="00C811C7">
            <w:pPr>
              <w:rPr>
                <w:sz w:val="28"/>
                <w:lang w:eastAsia="en-US"/>
              </w:rPr>
            </w:pPr>
            <w:r w:rsidRPr="00C811C7">
              <w:rPr>
                <w:sz w:val="28"/>
                <w:lang w:eastAsia="en-US"/>
              </w:rPr>
              <w:t>Есть риск обморожения. Есть риск переохлаждения при нахождении на открытом воздухе, в течение длительного времени без надлежащей одежды или укрытия от ветра и холода</w:t>
            </w:r>
          </w:p>
        </w:tc>
        <w:tc>
          <w:tcPr>
            <w:tcW w:w="1104" w:type="pct"/>
            <w:vAlign w:val="center"/>
          </w:tcPr>
          <w:p w14:paraId="4C3B4E67" w14:textId="77777777" w:rsidR="00C811C7" w:rsidRPr="00C811C7" w:rsidRDefault="00C811C7" w:rsidP="00C811C7">
            <w:pPr>
              <w:rPr>
                <w:sz w:val="28"/>
                <w:lang w:eastAsia="en-US"/>
              </w:rPr>
            </w:pPr>
            <w:r w:rsidRPr="00C811C7">
              <w:rPr>
                <w:sz w:val="28"/>
                <w:lang w:eastAsia="en-US"/>
              </w:rPr>
              <w:t>10-30 минут</w:t>
            </w:r>
          </w:p>
        </w:tc>
      </w:tr>
      <w:tr w:rsidR="00C811C7" w:rsidRPr="00C811C7" w14:paraId="1DB2BD38" w14:textId="77777777" w:rsidTr="00C811C7">
        <w:tc>
          <w:tcPr>
            <w:tcW w:w="1102" w:type="pct"/>
            <w:vAlign w:val="center"/>
          </w:tcPr>
          <w:p w14:paraId="7BDAFE56" w14:textId="77777777" w:rsidR="00C811C7" w:rsidRPr="00C811C7" w:rsidRDefault="00C811C7" w:rsidP="00C811C7">
            <w:pPr>
              <w:rPr>
                <w:sz w:val="28"/>
                <w:lang w:eastAsia="en-US"/>
              </w:rPr>
            </w:pPr>
            <w:proofErr w:type="gramStart"/>
            <w:r w:rsidRPr="00C811C7">
              <w:rPr>
                <w:sz w:val="28"/>
                <w:lang w:eastAsia="en-US"/>
              </w:rPr>
              <w:t>От</w:t>
            </w:r>
            <w:proofErr w:type="gramEnd"/>
            <w:r w:rsidRPr="00C811C7">
              <w:rPr>
                <w:sz w:val="28"/>
                <w:lang w:eastAsia="en-US"/>
              </w:rPr>
              <w:t xml:space="preserve"> минус 40 </w:t>
            </w:r>
            <w:r w:rsidRPr="00C811C7">
              <w:rPr>
                <w:sz w:val="28"/>
                <w:lang w:eastAsia="en-US"/>
              </w:rPr>
              <w:br/>
              <w:t>до минус 47</w:t>
            </w:r>
          </w:p>
        </w:tc>
        <w:tc>
          <w:tcPr>
            <w:tcW w:w="2794" w:type="pct"/>
            <w:vAlign w:val="center"/>
          </w:tcPr>
          <w:p w14:paraId="1B5C1E82" w14:textId="77777777" w:rsidR="00C811C7" w:rsidRPr="00C811C7" w:rsidRDefault="00C811C7" w:rsidP="00C811C7">
            <w:pPr>
              <w:rPr>
                <w:sz w:val="28"/>
                <w:lang w:eastAsia="en-US"/>
              </w:rPr>
            </w:pPr>
            <w:r w:rsidRPr="00C811C7">
              <w:rPr>
                <w:sz w:val="28"/>
                <w:lang w:eastAsia="en-US"/>
              </w:rPr>
              <w:t>Высокий риск обморожения. Есть риск переохлаждения при нахождении на открытом воздухе, в течение длительного времени без надлежащей одежды или укрытия от ветра и холода</w:t>
            </w:r>
          </w:p>
        </w:tc>
        <w:tc>
          <w:tcPr>
            <w:tcW w:w="1104" w:type="pct"/>
            <w:vAlign w:val="center"/>
          </w:tcPr>
          <w:p w14:paraId="380B1F0B" w14:textId="77777777" w:rsidR="00C811C7" w:rsidRPr="00C811C7" w:rsidRDefault="00C811C7" w:rsidP="00C811C7">
            <w:pPr>
              <w:rPr>
                <w:sz w:val="28"/>
                <w:lang w:eastAsia="en-US"/>
              </w:rPr>
            </w:pPr>
            <w:r w:rsidRPr="00C811C7">
              <w:rPr>
                <w:sz w:val="28"/>
                <w:lang w:eastAsia="en-US"/>
              </w:rPr>
              <w:t>5-10 минут</w:t>
            </w:r>
          </w:p>
        </w:tc>
      </w:tr>
      <w:tr w:rsidR="00C811C7" w:rsidRPr="00C811C7" w14:paraId="304A60BC" w14:textId="77777777" w:rsidTr="00C811C7">
        <w:tc>
          <w:tcPr>
            <w:tcW w:w="1102" w:type="pct"/>
            <w:vAlign w:val="center"/>
          </w:tcPr>
          <w:p w14:paraId="6D11C71C" w14:textId="77777777" w:rsidR="00C811C7" w:rsidRPr="00C811C7" w:rsidRDefault="00C811C7" w:rsidP="00C811C7">
            <w:pPr>
              <w:rPr>
                <w:sz w:val="28"/>
                <w:lang w:eastAsia="en-US"/>
              </w:rPr>
            </w:pPr>
            <w:proofErr w:type="gramStart"/>
            <w:r w:rsidRPr="00C811C7">
              <w:rPr>
                <w:sz w:val="28"/>
                <w:lang w:eastAsia="en-US"/>
              </w:rPr>
              <w:t>От</w:t>
            </w:r>
            <w:proofErr w:type="gramEnd"/>
            <w:r w:rsidRPr="00C811C7">
              <w:rPr>
                <w:sz w:val="28"/>
                <w:lang w:eastAsia="en-US"/>
              </w:rPr>
              <w:t xml:space="preserve"> минус 48 </w:t>
            </w:r>
            <w:r w:rsidRPr="00C811C7">
              <w:rPr>
                <w:sz w:val="28"/>
                <w:lang w:eastAsia="en-US"/>
              </w:rPr>
              <w:br/>
              <w:t>до минус 54</w:t>
            </w:r>
          </w:p>
        </w:tc>
        <w:tc>
          <w:tcPr>
            <w:tcW w:w="2794" w:type="pct"/>
            <w:vAlign w:val="center"/>
          </w:tcPr>
          <w:p w14:paraId="5E107F19" w14:textId="77777777" w:rsidR="00C811C7" w:rsidRPr="00C811C7" w:rsidRDefault="00C811C7" w:rsidP="00C811C7">
            <w:pPr>
              <w:rPr>
                <w:sz w:val="28"/>
                <w:lang w:eastAsia="en-US"/>
              </w:rPr>
            </w:pPr>
            <w:r w:rsidRPr="00C811C7">
              <w:rPr>
                <w:sz w:val="28"/>
                <w:lang w:eastAsia="en-US"/>
              </w:rPr>
              <w:t>Очень высокий риск обморожения. Серьезный риск гипотермии при нахождении на открытом воздухе, в течение длительного времени без надлежащей одежды или укрытия от ветра и холода</w:t>
            </w:r>
          </w:p>
        </w:tc>
        <w:tc>
          <w:tcPr>
            <w:tcW w:w="1104" w:type="pct"/>
            <w:vAlign w:val="center"/>
          </w:tcPr>
          <w:p w14:paraId="39E8BA93" w14:textId="77777777" w:rsidR="00C811C7" w:rsidRPr="00C811C7" w:rsidRDefault="00C811C7" w:rsidP="00C811C7">
            <w:pPr>
              <w:rPr>
                <w:sz w:val="28"/>
                <w:lang w:eastAsia="en-US"/>
              </w:rPr>
            </w:pPr>
            <w:r w:rsidRPr="00C811C7">
              <w:rPr>
                <w:sz w:val="28"/>
                <w:lang w:eastAsia="en-US"/>
              </w:rPr>
              <w:t>2-5 минут</w:t>
            </w:r>
          </w:p>
        </w:tc>
      </w:tr>
      <w:tr w:rsidR="00C811C7" w:rsidRPr="00C811C7" w14:paraId="730A8A2C" w14:textId="77777777" w:rsidTr="00C811C7">
        <w:tc>
          <w:tcPr>
            <w:tcW w:w="1102" w:type="pct"/>
            <w:vAlign w:val="center"/>
          </w:tcPr>
          <w:p w14:paraId="306DE324" w14:textId="77777777" w:rsidR="00C811C7" w:rsidRPr="00C811C7" w:rsidRDefault="00C811C7" w:rsidP="00C811C7">
            <w:pPr>
              <w:rPr>
                <w:sz w:val="28"/>
                <w:lang w:eastAsia="en-US"/>
              </w:rPr>
            </w:pPr>
            <w:proofErr w:type="gramStart"/>
            <w:r w:rsidRPr="00C811C7">
              <w:rPr>
                <w:sz w:val="28"/>
                <w:lang w:eastAsia="en-US"/>
              </w:rPr>
              <w:t>От</w:t>
            </w:r>
            <w:proofErr w:type="gramEnd"/>
            <w:r w:rsidRPr="00C811C7">
              <w:rPr>
                <w:sz w:val="28"/>
                <w:lang w:eastAsia="en-US"/>
              </w:rPr>
              <w:t xml:space="preserve"> минус 55 </w:t>
            </w:r>
            <w:r w:rsidRPr="00C811C7">
              <w:rPr>
                <w:sz w:val="28"/>
                <w:lang w:eastAsia="en-US"/>
              </w:rPr>
              <w:br/>
              <w:t>и холоднее</w:t>
            </w:r>
          </w:p>
        </w:tc>
        <w:tc>
          <w:tcPr>
            <w:tcW w:w="2794" w:type="pct"/>
            <w:vAlign w:val="center"/>
          </w:tcPr>
          <w:p w14:paraId="02AFA390" w14:textId="77777777" w:rsidR="00C811C7" w:rsidRPr="00C811C7" w:rsidRDefault="00C811C7" w:rsidP="00C811C7">
            <w:pPr>
              <w:rPr>
                <w:sz w:val="28"/>
                <w:lang w:eastAsia="en-US"/>
              </w:rPr>
            </w:pPr>
            <w:r w:rsidRPr="00C811C7">
              <w:rPr>
                <w:sz w:val="28"/>
                <w:lang w:eastAsia="en-US"/>
              </w:rPr>
              <w:t>Крайне высокий риск обморожения. Находится на открытом воздухе опасно!</w:t>
            </w:r>
          </w:p>
        </w:tc>
        <w:tc>
          <w:tcPr>
            <w:tcW w:w="1104" w:type="pct"/>
            <w:vAlign w:val="center"/>
          </w:tcPr>
          <w:p w14:paraId="272289BB" w14:textId="77777777" w:rsidR="00C811C7" w:rsidRPr="00C811C7" w:rsidRDefault="00C811C7" w:rsidP="00C811C7">
            <w:pPr>
              <w:rPr>
                <w:sz w:val="28"/>
                <w:lang w:eastAsia="en-US"/>
              </w:rPr>
            </w:pPr>
            <w:r w:rsidRPr="00C811C7">
              <w:rPr>
                <w:sz w:val="28"/>
                <w:lang w:eastAsia="en-US"/>
              </w:rPr>
              <w:t>менее 2-х минут</w:t>
            </w:r>
          </w:p>
        </w:tc>
      </w:tr>
    </w:tbl>
    <w:p w14:paraId="7663B68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 зависимости от погодных условий определяется максимальное расстояние, которое может пройти человек без риска получить обморожение. Средняя скорость передвижения человека равна 4 км/ч (67 м/мин.). Максимальное расстояние рассчитывается как произведение максимального времени, которое </w:t>
      </w:r>
      <w:r w:rsidRPr="00C811C7">
        <w:rPr>
          <w:sz w:val="28"/>
          <w:szCs w:val="28"/>
          <w:lang w:eastAsia="en-US"/>
        </w:rPr>
        <w:lastRenderedPageBreak/>
        <w:t>человек может находиться на открытом воздухе при данных погодных условиях, на среднюю скорость передвижения.</w:t>
      </w:r>
    </w:p>
    <w:p w14:paraId="6A5DBB7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данном исследовании предполагается, что человек в начале пути только что вышел из теплого помещения.</w:t>
      </w:r>
    </w:p>
    <w:p w14:paraId="28ECE7F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Расстояние, которое человек может преодолеть без вреда для здоровья при различных климатических условиях, определяется как расстояние, которое проходит человек за предельно допустимое время на открытом воздухе.</w:t>
      </w:r>
    </w:p>
    <w:p w14:paraId="238CE47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Для определения значения предельного расстояния, которое может пройти человек без риска получить обморожения в Уссурийском городском округе, были использованы данные о климатических характеристиках погоды наиболее холодного месяца года для города </w:t>
      </w:r>
      <w:proofErr w:type="spellStart"/>
      <w:r w:rsidRPr="00C811C7">
        <w:rPr>
          <w:sz w:val="28"/>
          <w:szCs w:val="28"/>
          <w:lang w:eastAsia="en-US"/>
        </w:rPr>
        <w:t>Партизанска</w:t>
      </w:r>
      <w:proofErr w:type="spellEnd"/>
      <w:r w:rsidRPr="00C811C7">
        <w:rPr>
          <w:sz w:val="28"/>
          <w:szCs w:val="28"/>
          <w:lang w:eastAsia="en-US"/>
        </w:rPr>
        <w:t xml:space="preserve">, как наиболее схожего по климатическим условиям. Согласно СП 131.13330.2020 «СНиП 23-01-99* «Строительная климатология», наиболее холодным месяцем года для города </w:t>
      </w:r>
      <w:proofErr w:type="spellStart"/>
      <w:r w:rsidRPr="00C811C7">
        <w:rPr>
          <w:sz w:val="28"/>
          <w:szCs w:val="28"/>
          <w:lang w:eastAsia="en-US"/>
        </w:rPr>
        <w:t>Партизанска</w:t>
      </w:r>
      <w:proofErr w:type="spellEnd"/>
      <w:r w:rsidRPr="00C811C7">
        <w:rPr>
          <w:sz w:val="28"/>
          <w:szCs w:val="28"/>
          <w:lang w:eastAsia="en-US"/>
        </w:rPr>
        <w:t xml:space="preserve"> и близлежащих является январь. Средняя суточная температура воздуха в январе для г. Уссурийска составляет минус 9,5 градусов Цельсия. Среднемесячная относительная влажность воздуха наиболее холодного месяца для города </w:t>
      </w:r>
      <w:proofErr w:type="spellStart"/>
      <w:r w:rsidRPr="00C811C7">
        <w:rPr>
          <w:sz w:val="28"/>
          <w:szCs w:val="28"/>
          <w:lang w:eastAsia="en-US"/>
        </w:rPr>
        <w:t>Партизанска</w:t>
      </w:r>
      <w:proofErr w:type="spellEnd"/>
      <w:r w:rsidRPr="00C811C7">
        <w:rPr>
          <w:sz w:val="28"/>
          <w:szCs w:val="28"/>
          <w:lang w:eastAsia="en-US"/>
        </w:rPr>
        <w:t xml:space="preserve"> – 53%, средняя скорость ветра – 4,2 м/</w:t>
      </w:r>
      <w:proofErr w:type="gramStart"/>
      <w:r w:rsidRPr="00C811C7">
        <w:rPr>
          <w:sz w:val="28"/>
          <w:szCs w:val="28"/>
          <w:lang w:eastAsia="en-US"/>
        </w:rPr>
        <w:t>с</w:t>
      </w:r>
      <w:proofErr w:type="gramEnd"/>
      <w:r w:rsidRPr="00C811C7">
        <w:rPr>
          <w:sz w:val="28"/>
          <w:szCs w:val="28"/>
          <w:lang w:eastAsia="en-US"/>
        </w:rPr>
        <w:t>.</w:t>
      </w:r>
    </w:p>
    <w:p w14:paraId="6F25D0B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результате произведенных расчетов, наименьшее значение приведенной температуры составляет минус 26,5 градусов Цельсия. При данной температуре есть риск получить обморожения в течение 30-60 минут. За это время человек может пройти около 2000 м.</w:t>
      </w:r>
    </w:p>
    <w:p w14:paraId="18C4153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С учетом изложенных расчетов, расчетный показатель максимально допустимого уровня пешеходной доступности объектов в области образования, иных объектов периодического пользования должен быть менее 30 минут. Доступность объектов обеспечивается с учетом возможности беспрепятственного прохождения пути за указанное время.</w:t>
      </w:r>
    </w:p>
    <w:p w14:paraId="356F46B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Расчетный показатель максимально допустимого уровня пешеходной доступности дошкольных образовательных организаций, общеобразовательных </w:t>
      </w:r>
      <w:r w:rsidRPr="00C811C7">
        <w:rPr>
          <w:sz w:val="28"/>
          <w:szCs w:val="28"/>
          <w:lang w:eastAsia="en-US"/>
        </w:rPr>
        <w:lastRenderedPageBreak/>
        <w:t xml:space="preserve">организаций установлен для г. Уссурийска, центров локальных систем расселения, села Воздвиженка, села </w:t>
      </w:r>
      <w:proofErr w:type="spellStart"/>
      <w:r w:rsidRPr="00C811C7">
        <w:rPr>
          <w:sz w:val="28"/>
          <w:szCs w:val="28"/>
          <w:lang w:eastAsia="en-US"/>
        </w:rPr>
        <w:t>Новоникольск</w:t>
      </w:r>
      <w:proofErr w:type="spellEnd"/>
      <w:r w:rsidRPr="00C811C7">
        <w:rPr>
          <w:sz w:val="28"/>
          <w:szCs w:val="28"/>
          <w:lang w:eastAsia="en-US"/>
        </w:rPr>
        <w:t>, поселка Тимирязевский.</w:t>
      </w:r>
    </w:p>
    <w:p w14:paraId="08F96D0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расчете пешеходной доступности объектов образования учтена фактическая возможность размещения объектов в условиях сложившейся застройки.</w:t>
      </w:r>
    </w:p>
    <w:p w14:paraId="63D820A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Транспортную доступность объектов социальной инфраструктуры, объектов в области образования, в частности, необходимо обеспечивать в случае, если фактическая пешеходная доступность таких объектов превышает установленный максимальный показатель пешеходной доступности 30 минут.</w:t>
      </w:r>
    </w:p>
    <w:p w14:paraId="756A47B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Расчетный показатель максимально допустимого уровня транспортной доступности объектов социальной инфраструктуры определен с учетом времени, необходимого для достижения объекта на общественном транспорте.</w:t>
      </w:r>
    </w:p>
    <w:p w14:paraId="094F150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Пути движения общественного транспорта определены с учетом существующих автомобильных связей и возможностью формирования новых, развития планировочного каркаса Уссурийского городского округа.</w:t>
      </w:r>
    </w:p>
    <w:p w14:paraId="39E6484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Расчетный показатель максимально допустимого уровня транспортной доступности установлен с учетом фактически возможного времени достижения локального центра системы расселения при условии надлежащего качества дорожного покрытия, состояния улично-дорожной сети.</w:t>
      </w:r>
    </w:p>
    <w:p w14:paraId="5270392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Расчетный показатель максимально допустимого уровня транспортной доступности для организации отдыха детей и их оздоровления не нормируется.</w:t>
      </w:r>
    </w:p>
    <w:p w14:paraId="364DEAE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Размер земельного участка муниципальных дошкольных образовательных организаций, муниципальных общеобразовательных организаций, организаций отдыха детей и их оздоровления установлен в соответствии с СП 42.13330.2016 </w:t>
      </w:r>
      <w:r w:rsidRPr="00C811C7">
        <w:rPr>
          <w:sz w:val="28"/>
          <w:szCs w:val="28"/>
          <w:lang w:eastAsia="en-US"/>
        </w:rPr>
        <w:br/>
        <w:t>«СНиП 2.07.01-89* «Градостроительство. Планировка и застройка городских и сельских поселений».</w:t>
      </w:r>
    </w:p>
    <w:p w14:paraId="6638A5C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При реконструкции образовательной организации в стеснённых условиях застроенной части города либо сельского населенного пункта допускается </w:t>
      </w:r>
      <w:r w:rsidRPr="00C811C7">
        <w:rPr>
          <w:sz w:val="28"/>
          <w:szCs w:val="28"/>
          <w:lang w:eastAsia="en-US"/>
        </w:rPr>
        <w:lastRenderedPageBreak/>
        <w:t>сокращать минимальный размер земельного участка территории на 1 место на 20%.</w:t>
      </w:r>
    </w:p>
    <w:p w14:paraId="263CE70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строительстве образовательной организации на границе с открытым общественным пространством, допускается сокращать размер земельного участка на 15%, при обеспечении возможности использовать открытое общественное пространство для проведения учебных занятий на открытом воздухе.</w:t>
      </w:r>
    </w:p>
    <w:p w14:paraId="09773383"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Размер земельного участка муниципальных организаций дополнительного образования установлен путем расчета, исходя из требований постановления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к составу помещений, территории, режиму работы организаций дополнительного образования детей.</w:t>
      </w:r>
      <w:proofErr w:type="gramEnd"/>
    </w:p>
    <w:p w14:paraId="3CFFDEC3"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277" w:name="_Toc88736942"/>
      <w:r w:rsidRPr="00C811C7">
        <w:rPr>
          <w:bCs/>
          <w:iCs/>
          <w:sz w:val="28"/>
          <w:szCs w:val="28"/>
          <w:lang w:eastAsia="x-none"/>
        </w:rPr>
        <w:t>В</w:t>
      </w:r>
      <w:r w:rsidRPr="00C811C7">
        <w:rPr>
          <w:bCs/>
          <w:iCs/>
          <w:sz w:val="28"/>
          <w:szCs w:val="28"/>
          <w:lang w:val="x-none" w:eastAsia="x-none"/>
        </w:rPr>
        <w:t xml:space="preserve"> области физической культуры и массового спорта</w:t>
      </w:r>
      <w:bookmarkEnd w:id="277"/>
    </w:p>
    <w:p w14:paraId="3F11C53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уровня обеспеченности объектами физической культуры и массового спорта установлены с учетом:</w:t>
      </w:r>
    </w:p>
    <w:p w14:paraId="27C6C74A" w14:textId="77777777" w:rsidR="00C811C7" w:rsidRPr="001F7FB5" w:rsidRDefault="00C811C7" w:rsidP="008B52B6">
      <w:pPr>
        <w:pStyle w:val="aff2"/>
        <w:numPr>
          <w:ilvl w:val="0"/>
          <w:numId w:val="33"/>
        </w:numPr>
        <w:tabs>
          <w:tab w:val="left" w:pos="851"/>
        </w:tabs>
        <w:spacing w:before="60"/>
        <w:ind w:left="0" w:firstLine="709"/>
        <w:rPr>
          <w:sz w:val="28"/>
          <w:szCs w:val="28"/>
          <w:lang w:eastAsia="en-US"/>
        </w:rPr>
      </w:pPr>
      <w:r w:rsidRPr="001F7FB5">
        <w:rPr>
          <w:sz w:val="28"/>
          <w:szCs w:val="28"/>
          <w:lang w:eastAsia="en-US"/>
        </w:rPr>
        <w:t>демографической ситуации, в том числе возрастной структуры населения (от 3 до 79 лет);</w:t>
      </w:r>
    </w:p>
    <w:p w14:paraId="0FD8173C" w14:textId="77777777" w:rsidR="00C811C7" w:rsidRPr="001F7FB5" w:rsidRDefault="00C811C7" w:rsidP="008B52B6">
      <w:pPr>
        <w:pStyle w:val="aff2"/>
        <w:numPr>
          <w:ilvl w:val="0"/>
          <w:numId w:val="33"/>
        </w:numPr>
        <w:tabs>
          <w:tab w:val="left" w:pos="851"/>
        </w:tabs>
        <w:spacing w:before="60"/>
        <w:ind w:left="0" w:firstLine="709"/>
        <w:rPr>
          <w:sz w:val="28"/>
          <w:szCs w:val="28"/>
          <w:lang w:eastAsia="en-US"/>
        </w:rPr>
      </w:pPr>
      <w:r w:rsidRPr="001F7FB5">
        <w:rPr>
          <w:sz w:val="28"/>
          <w:szCs w:val="28"/>
          <w:lang w:eastAsia="en-US"/>
        </w:rPr>
        <w:t>оценки фактического уровня обеспеченности населения объектами физической культуры и массового спорта;</w:t>
      </w:r>
    </w:p>
    <w:p w14:paraId="700018DC" w14:textId="77777777" w:rsidR="00C811C7" w:rsidRPr="001F7FB5" w:rsidRDefault="00C811C7" w:rsidP="008B52B6">
      <w:pPr>
        <w:pStyle w:val="aff2"/>
        <w:numPr>
          <w:ilvl w:val="0"/>
          <w:numId w:val="33"/>
        </w:numPr>
        <w:tabs>
          <w:tab w:val="left" w:pos="851"/>
        </w:tabs>
        <w:spacing w:before="60"/>
        <w:ind w:left="0" w:firstLine="709"/>
        <w:rPr>
          <w:sz w:val="28"/>
          <w:szCs w:val="28"/>
          <w:lang w:eastAsia="en-US"/>
        </w:rPr>
      </w:pPr>
      <w:r w:rsidRPr="001F7FB5">
        <w:rPr>
          <w:sz w:val="28"/>
          <w:szCs w:val="28"/>
          <w:lang w:eastAsia="en-US"/>
        </w:rPr>
        <w:t xml:space="preserve">приоритетов и целевых показателей (индикаторов) развития в области физической культуры и массового спорта, установленных документами стратегического планирования; </w:t>
      </w:r>
    </w:p>
    <w:p w14:paraId="4EC69560" w14:textId="77777777" w:rsidR="00C811C7" w:rsidRPr="001F7FB5" w:rsidRDefault="00C811C7" w:rsidP="008B52B6">
      <w:pPr>
        <w:pStyle w:val="aff2"/>
        <w:numPr>
          <w:ilvl w:val="0"/>
          <w:numId w:val="33"/>
        </w:numPr>
        <w:tabs>
          <w:tab w:val="left" w:pos="851"/>
        </w:tabs>
        <w:spacing w:before="60"/>
        <w:ind w:left="0" w:firstLine="709"/>
        <w:rPr>
          <w:sz w:val="28"/>
          <w:szCs w:val="28"/>
          <w:lang w:eastAsia="en-US"/>
        </w:rPr>
      </w:pPr>
      <w:r w:rsidRPr="001F7FB5">
        <w:rPr>
          <w:sz w:val="28"/>
          <w:szCs w:val="28"/>
          <w:lang w:eastAsia="en-US"/>
        </w:rPr>
        <w:t>общественных приоритетов в сфере градостроительного развития.</w:t>
      </w:r>
    </w:p>
    <w:p w14:paraId="335D5B7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Обеспеченность объектами спорта в Российской Федерации определяется исходя из единовременной пропускной способности (далее – ЕПС) объектов спорта. Таким образом, для установления расчетных показателей минимально допустимого уровня обеспеченности объектам местного значения городского </w:t>
      </w:r>
      <w:r w:rsidRPr="00C811C7">
        <w:rPr>
          <w:sz w:val="28"/>
          <w:szCs w:val="28"/>
          <w:lang w:eastAsia="en-US"/>
        </w:rPr>
        <w:lastRenderedPageBreak/>
        <w:t>округа в области физической культуры и спорта необходимо установить нормативное значение ЕПС объектов спорта в муниципальном образовании в разрезе временных этапов.</w:t>
      </w:r>
    </w:p>
    <w:p w14:paraId="1F8ACB09"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На конец</w:t>
      </w:r>
      <w:proofErr w:type="gramEnd"/>
      <w:r w:rsidRPr="00C811C7">
        <w:rPr>
          <w:sz w:val="28"/>
          <w:szCs w:val="28"/>
          <w:lang w:eastAsia="en-US"/>
        </w:rPr>
        <w:t xml:space="preserve"> 2021 года согласно форме статистической отчетности 1-ФК услуги населению городского округа в области физической культуры и спорта оказывают 475 объектов спорта различных форм собственности – федеральной, региональной, муниципальной, частной. Фактическая единовременная пропускная способность объектов физической культуры и спорта </w:t>
      </w:r>
      <w:proofErr w:type="gramStart"/>
      <w:r w:rsidRPr="00C811C7">
        <w:rPr>
          <w:sz w:val="28"/>
          <w:szCs w:val="28"/>
          <w:lang w:eastAsia="en-US"/>
        </w:rPr>
        <w:t>на конец</w:t>
      </w:r>
      <w:proofErr w:type="gramEnd"/>
      <w:r w:rsidRPr="00C811C7">
        <w:rPr>
          <w:sz w:val="28"/>
          <w:szCs w:val="28"/>
          <w:lang w:eastAsia="en-US"/>
        </w:rPr>
        <w:t xml:space="preserve"> 2020 года составляла порядка 10,8 тыс. человек.</w:t>
      </w:r>
    </w:p>
    <w:p w14:paraId="2A9BD3D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Расчетный показатель минимально допустимого уровня обеспеченности спортивными сооружениями установлены с учетом возрастной структуры населения Уссурийского городского округа, а также с учетом значения целевого показателя «Удельный вес населения, систематически занимающегося физической культурой и спортом» – 70 %.</w:t>
      </w:r>
    </w:p>
    <w:p w14:paraId="371AA21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уровня обеспеченности для отдельных видов объектов местного значения в области физической культуры и спорта установлены исходя из фактического состояния сферы физической культуры и спорта, а также планов по строительству объектов.</w:t>
      </w:r>
    </w:p>
    <w:p w14:paraId="13C9350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максимально допустимого уровня территориальной доступности объектов местного значения в области физической культуры и спорта – транспортная и пешеходная доступность, установлены исходя из частоты пользования жителями г. Уссурийска соответствующими объектами, эффективности строительства объектов в зависимости от их наполняемости согласно типологии жилой застройки и от экономической целесообразности строительства и содержания объектов. Кроме того, при установлении значений расчетных показателей максимально допустимого уровня территориальной доступности объектов местного значения городского округа в области физической культуры и массового спорта учтена фактически сложившаяся система объектов данного типа.</w:t>
      </w:r>
    </w:p>
    <w:p w14:paraId="2904443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 xml:space="preserve">Для физкультурно-спортивных залов установлены расчетные показатели максимально допустимого уровня пешеходной и транспортной доступности. Пешеходную доступность объектов необходимо обеспечить на территории г. Уссурийска, </w:t>
      </w:r>
      <w:proofErr w:type="gramStart"/>
      <w:r w:rsidRPr="00C811C7">
        <w:rPr>
          <w:sz w:val="28"/>
          <w:szCs w:val="28"/>
          <w:lang w:eastAsia="en-US"/>
        </w:rPr>
        <w:t>с</w:t>
      </w:r>
      <w:proofErr w:type="gramEnd"/>
      <w:r w:rsidRPr="00C811C7">
        <w:rPr>
          <w:sz w:val="28"/>
          <w:szCs w:val="28"/>
          <w:lang w:eastAsia="en-US"/>
        </w:rPr>
        <w:t>. </w:t>
      </w:r>
      <w:proofErr w:type="gramStart"/>
      <w:r w:rsidRPr="00C811C7">
        <w:rPr>
          <w:sz w:val="28"/>
          <w:szCs w:val="28"/>
          <w:lang w:eastAsia="en-US"/>
        </w:rPr>
        <w:t>Воздвиженка</w:t>
      </w:r>
      <w:proofErr w:type="gramEnd"/>
      <w:r w:rsidRPr="00C811C7">
        <w:rPr>
          <w:sz w:val="28"/>
          <w:szCs w:val="28"/>
          <w:lang w:eastAsia="en-US"/>
        </w:rPr>
        <w:t>, с. </w:t>
      </w:r>
      <w:proofErr w:type="spellStart"/>
      <w:r w:rsidRPr="00C811C7">
        <w:rPr>
          <w:sz w:val="28"/>
          <w:szCs w:val="28"/>
          <w:lang w:eastAsia="en-US"/>
        </w:rPr>
        <w:t>Новоникольск</w:t>
      </w:r>
      <w:proofErr w:type="spellEnd"/>
      <w:r w:rsidRPr="00C811C7">
        <w:rPr>
          <w:sz w:val="28"/>
          <w:szCs w:val="28"/>
          <w:lang w:eastAsia="en-US"/>
        </w:rPr>
        <w:t>, пос. Тимирязевский, а также для центров локальных систем расселения. Транспортная доступность предусматривается для прочих сельских населенных пунктов.</w:t>
      </w:r>
    </w:p>
    <w:p w14:paraId="23BA5A7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плавательных бассейнов установлен расчетный показатель максимально допустимого уровня пешеходной и транспортной доступности. В границах с. </w:t>
      </w:r>
      <w:proofErr w:type="spellStart"/>
      <w:r w:rsidRPr="00C811C7">
        <w:rPr>
          <w:sz w:val="28"/>
          <w:szCs w:val="28"/>
          <w:lang w:eastAsia="en-US"/>
        </w:rPr>
        <w:t>Новоникольск</w:t>
      </w:r>
      <w:proofErr w:type="spellEnd"/>
      <w:r w:rsidRPr="00C811C7">
        <w:rPr>
          <w:sz w:val="28"/>
          <w:szCs w:val="28"/>
          <w:lang w:eastAsia="en-US"/>
        </w:rPr>
        <w:t xml:space="preserve">, </w:t>
      </w:r>
      <w:proofErr w:type="gramStart"/>
      <w:r w:rsidRPr="00C811C7">
        <w:rPr>
          <w:sz w:val="28"/>
          <w:szCs w:val="28"/>
          <w:lang w:eastAsia="en-US"/>
        </w:rPr>
        <w:t>с</w:t>
      </w:r>
      <w:proofErr w:type="gramEnd"/>
      <w:r w:rsidRPr="00C811C7">
        <w:rPr>
          <w:sz w:val="28"/>
          <w:szCs w:val="28"/>
          <w:lang w:eastAsia="en-US"/>
        </w:rPr>
        <w:t>. </w:t>
      </w:r>
      <w:proofErr w:type="gramStart"/>
      <w:r w:rsidRPr="00C811C7">
        <w:rPr>
          <w:sz w:val="28"/>
          <w:szCs w:val="28"/>
          <w:lang w:eastAsia="en-US"/>
        </w:rPr>
        <w:t>Воздвиженка</w:t>
      </w:r>
      <w:proofErr w:type="gramEnd"/>
      <w:r w:rsidRPr="00C811C7">
        <w:rPr>
          <w:sz w:val="28"/>
          <w:szCs w:val="28"/>
          <w:lang w:eastAsia="en-US"/>
        </w:rPr>
        <w:t xml:space="preserve"> установлен показатель пешеходной доступности. Размещение бассейна в центральной части этих населенных пунктов позволяет обеспечить пешеходную доступность 20 минут на всей территории. Для г. Уссурийска установлен показатель транспортной доступности 15 минут. Размещение данных объектов в прочих сельских населенных пунктах экономически нецелесообразно. Показатель транспортной доступности, равный 90 минутам, установлен с учетом возможности достижения г. Уссурийска.</w:t>
      </w:r>
    </w:p>
    <w:p w14:paraId="3F2E12B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Возможность пешеходной доступности 10 минут необходимо обеспечивать для плоскостных спортивных сооружений (площадки для игровых видов спорта, площадки для установки спортивных тренажеров, беговые дорожки и прочее). Их функцию могут выполнять спортивные площадки при досуговом центре, объектах образования.</w:t>
      </w:r>
    </w:p>
    <w:p w14:paraId="65912E9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Минимальный размер земельного участка плоскостных спортивных сооружений установлен в соответствии с минимальными строительными размерами плоскостных спортивных сооружений, приведенными </w:t>
      </w:r>
      <w:r w:rsidRPr="00C811C7">
        <w:rPr>
          <w:sz w:val="28"/>
          <w:szCs w:val="28"/>
          <w:lang w:eastAsia="en-US"/>
        </w:rPr>
        <w:br/>
        <w:t>в СП 31-115-2006 «Свод правил по проектированию и строительству. Открытые плоскостные физкультурно-спортивные сооружения».</w:t>
      </w:r>
    </w:p>
    <w:p w14:paraId="0DB4C8C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Минимальный размер земельного участка для стадионов с трибунами установлен расчетным методом, исходя из размера площадки стадиона; территории, занимаемой трибунами; территории, необходимой для размещения автомобильных парковок.</w:t>
      </w:r>
    </w:p>
    <w:p w14:paraId="6B8701B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При планировании, размещении других объектов местного значения городского округа в области физической культуры и массового спорта необходимо учитывать потребность в обеспечении территорией, позволяющей реализовать потребности в выполнении различных процессов функционирования объекта. Территория для размещения объекта должна включать в себя следующие компоненты:</w:t>
      </w:r>
    </w:p>
    <w:p w14:paraId="35597C48" w14:textId="77777777" w:rsidR="00C811C7" w:rsidRPr="00CF3A38" w:rsidRDefault="00C811C7" w:rsidP="008B52B6">
      <w:pPr>
        <w:pStyle w:val="aff2"/>
        <w:numPr>
          <w:ilvl w:val="0"/>
          <w:numId w:val="33"/>
        </w:numPr>
        <w:tabs>
          <w:tab w:val="left" w:pos="851"/>
        </w:tabs>
        <w:spacing w:before="60"/>
        <w:ind w:left="0" w:firstLine="709"/>
        <w:rPr>
          <w:sz w:val="28"/>
          <w:szCs w:val="28"/>
          <w:lang w:eastAsia="en-US"/>
        </w:rPr>
      </w:pPr>
      <w:r w:rsidRPr="00CF3A38">
        <w:rPr>
          <w:sz w:val="28"/>
          <w:szCs w:val="28"/>
          <w:lang w:eastAsia="en-US"/>
        </w:rPr>
        <w:t>территория, занимаемая непосредственно объемом здания;</w:t>
      </w:r>
    </w:p>
    <w:p w14:paraId="4501B5D7" w14:textId="77777777" w:rsidR="00C811C7" w:rsidRPr="00CF3A38" w:rsidRDefault="00C811C7" w:rsidP="008B52B6">
      <w:pPr>
        <w:pStyle w:val="aff2"/>
        <w:numPr>
          <w:ilvl w:val="0"/>
          <w:numId w:val="33"/>
        </w:numPr>
        <w:tabs>
          <w:tab w:val="left" w:pos="851"/>
        </w:tabs>
        <w:spacing w:before="60"/>
        <w:ind w:left="0" w:firstLine="709"/>
        <w:rPr>
          <w:sz w:val="28"/>
          <w:szCs w:val="28"/>
          <w:lang w:eastAsia="en-US"/>
        </w:rPr>
      </w:pPr>
      <w:r w:rsidRPr="00CF3A38">
        <w:rPr>
          <w:sz w:val="28"/>
          <w:szCs w:val="28"/>
          <w:lang w:eastAsia="en-US"/>
        </w:rPr>
        <w:t>подъезды, подходы к зданию;</w:t>
      </w:r>
    </w:p>
    <w:p w14:paraId="6DA9D138" w14:textId="77777777" w:rsidR="00C811C7" w:rsidRPr="00CF3A38" w:rsidRDefault="00C811C7" w:rsidP="008B52B6">
      <w:pPr>
        <w:pStyle w:val="aff2"/>
        <w:numPr>
          <w:ilvl w:val="0"/>
          <w:numId w:val="33"/>
        </w:numPr>
        <w:tabs>
          <w:tab w:val="left" w:pos="851"/>
        </w:tabs>
        <w:spacing w:before="60"/>
        <w:ind w:left="0" w:firstLine="709"/>
        <w:rPr>
          <w:sz w:val="28"/>
          <w:szCs w:val="28"/>
          <w:lang w:eastAsia="en-US"/>
        </w:rPr>
      </w:pPr>
      <w:r w:rsidRPr="00CF3A38">
        <w:rPr>
          <w:sz w:val="28"/>
          <w:szCs w:val="28"/>
          <w:lang w:eastAsia="en-US"/>
        </w:rPr>
        <w:t>парковки (гостевые и для персонала);</w:t>
      </w:r>
    </w:p>
    <w:p w14:paraId="26CC4290" w14:textId="77777777" w:rsidR="00C811C7" w:rsidRPr="00CF3A38" w:rsidRDefault="00C811C7" w:rsidP="008B52B6">
      <w:pPr>
        <w:pStyle w:val="aff2"/>
        <w:numPr>
          <w:ilvl w:val="0"/>
          <w:numId w:val="33"/>
        </w:numPr>
        <w:tabs>
          <w:tab w:val="left" w:pos="851"/>
        </w:tabs>
        <w:spacing w:before="60"/>
        <w:ind w:left="0" w:firstLine="709"/>
        <w:rPr>
          <w:sz w:val="28"/>
          <w:szCs w:val="28"/>
          <w:lang w:eastAsia="en-US"/>
        </w:rPr>
      </w:pPr>
      <w:r w:rsidRPr="00CF3A38">
        <w:rPr>
          <w:sz w:val="28"/>
          <w:szCs w:val="28"/>
          <w:lang w:eastAsia="en-US"/>
        </w:rPr>
        <w:t>открытые пространства, обеспечивающие подход к зданию посетителей.</w:t>
      </w:r>
    </w:p>
    <w:p w14:paraId="0522537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размещении объекта на свободной территории необходимо создавать максимально комфортные условия для пользования объектом, в то время как при размещении объекта в сложившейся застройке компоненты территории объекта могут быть изменены в меньшую сторону.</w:t>
      </w:r>
    </w:p>
    <w:p w14:paraId="10E91589"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278" w:name="_Toc88736943"/>
      <w:r w:rsidRPr="00C811C7">
        <w:rPr>
          <w:bCs/>
          <w:iCs/>
          <w:sz w:val="28"/>
          <w:szCs w:val="28"/>
          <w:lang w:val="x-none" w:eastAsia="x-none"/>
        </w:rPr>
        <w:t>В области культуры</w:t>
      </w:r>
      <w:bookmarkEnd w:id="278"/>
    </w:p>
    <w:p w14:paraId="58EBF4A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уровня обеспеченности объектами культуры и искусства установлены с учетом:</w:t>
      </w:r>
    </w:p>
    <w:p w14:paraId="6F164465" w14:textId="77777777" w:rsidR="00C811C7" w:rsidRPr="00CF3A38" w:rsidRDefault="00C811C7" w:rsidP="008B52B6">
      <w:pPr>
        <w:pStyle w:val="aff2"/>
        <w:numPr>
          <w:ilvl w:val="0"/>
          <w:numId w:val="34"/>
        </w:numPr>
        <w:tabs>
          <w:tab w:val="left" w:pos="851"/>
        </w:tabs>
        <w:spacing w:before="60"/>
        <w:ind w:left="0" w:firstLine="709"/>
        <w:rPr>
          <w:sz w:val="28"/>
          <w:szCs w:val="28"/>
          <w:lang w:eastAsia="en-US"/>
        </w:rPr>
      </w:pPr>
      <w:r w:rsidRPr="00CF3A38">
        <w:rPr>
          <w:sz w:val="28"/>
          <w:szCs w:val="28"/>
          <w:lang w:eastAsia="en-US"/>
        </w:rPr>
        <w:t>демографической ситуации;</w:t>
      </w:r>
    </w:p>
    <w:p w14:paraId="444AD5B2" w14:textId="77777777" w:rsidR="00C811C7" w:rsidRPr="00CF3A38" w:rsidRDefault="00C811C7" w:rsidP="008B52B6">
      <w:pPr>
        <w:pStyle w:val="aff2"/>
        <w:numPr>
          <w:ilvl w:val="0"/>
          <w:numId w:val="34"/>
        </w:numPr>
        <w:tabs>
          <w:tab w:val="left" w:pos="851"/>
        </w:tabs>
        <w:spacing w:before="60"/>
        <w:ind w:left="0" w:firstLine="709"/>
        <w:rPr>
          <w:sz w:val="28"/>
          <w:szCs w:val="28"/>
          <w:lang w:eastAsia="en-US"/>
        </w:rPr>
      </w:pPr>
      <w:r w:rsidRPr="00CF3A38">
        <w:rPr>
          <w:sz w:val="28"/>
          <w:szCs w:val="28"/>
          <w:lang w:eastAsia="en-US"/>
        </w:rPr>
        <w:t>оценки фактического уровня обеспеченности населения объектами в области культуры и искусства;</w:t>
      </w:r>
    </w:p>
    <w:p w14:paraId="05F4E303" w14:textId="77777777" w:rsidR="00C811C7" w:rsidRPr="00CF3A38" w:rsidRDefault="00C811C7" w:rsidP="008B52B6">
      <w:pPr>
        <w:pStyle w:val="aff2"/>
        <w:numPr>
          <w:ilvl w:val="0"/>
          <w:numId w:val="34"/>
        </w:numPr>
        <w:tabs>
          <w:tab w:val="left" w:pos="851"/>
        </w:tabs>
        <w:spacing w:before="60"/>
        <w:ind w:left="0" w:firstLine="709"/>
        <w:rPr>
          <w:sz w:val="28"/>
          <w:szCs w:val="28"/>
          <w:lang w:eastAsia="en-US"/>
        </w:rPr>
      </w:pPr>
      <w:r w:rsidRPr="00CF3A38">
        <w:rPr>
          <w:sz w:val="28"/>
          <w:szCs w:val="28"/>
          <w:lang w:eastAsia="en-US"/>
        </w:rPr>
        <w:t>приоритетов и целевых показателей (индикаторов) развития в области культуры и искусства, установленных документами стратегического планирования;</w:t>
      </w:r>
    </w:p>
    <w:p w14:paraId="1EB5994C" w14:textId="77777777" w:rsidR="00C811C7" w:rsidRPr="00CF3A38" w:rsidRDefault="00C811C7" w:rsidP="008B52B6">
      <w:pPr>
        <w:pStyle w:val="aff2"/>
        <w:numPr>
          <w:ilvl w:val="0"/>
          <w:numId w:val="34"/>
        </w:numPr>
        <w:tabs>
          <w:tab w:val="left" w:pos="851"/>
        </w:tabs>
        <w:spacing w:before="60"/>
        <w:ind w:left="0" w:firstLine="709"/>
        <w:rPr>
          <w:sz w:val="28"/>
          <w:szCs w:val="28"/>
          <w:lang w:eastAsia="en-US"/>
        </w:rPr>
      </w:pPr>
      <w:r w:rsidRPr="00CF3A38">
        <w:rPr>
          <w:sz w:val="28"/>
          <w:szCs w:val="28"/>
          <w:lang w:eastAsia="en-US"/>
        </w:rPr>
        <w:t>общественных приоритетов в сфере градостроительного развития территории.</w:t>
      </w:r>
    </w:p>
    <w:p w14:paraId="37C6BCB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уровня обеспеченности домами культуры установлены с учетом сложившейся системы учреждений культуры клубного типа и планами по развитию сферы культуры и искусства.</w:t>
      </w:r>
    </w:p>
    <w:p w14:paraId="5E42BCF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Расчетные показатели минимально допустимого уровня обеспеченности для парков культуры и отдыха, кинозалов установлены с учетом необходимости наличия таких объектов в каждом планировочном районе г. Уссурийска.</w:t>
      </w:r>
    </w:p>
    <w:p w14:paraId="4157BBE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муниципальных библиотек установлен расчетный показатель максимально допустимого уровня транспортной доступности. Для сельских населенных пунктов предполагается, что библиотека размещается в центре локальной системы расселения, на равном удалении от прочих населенных пунктов, входящих в состав системы расселения. Для г. Уссурийска показатель территориальной доступности общедоступных библиотек учитывает потребность в количестве таких объектов и возможности их размещения в структуре города. Транспортная доступность детских библиотек, общедоступных библиотек предполагает возможность достижения библиотеки на общественном транспорте, без учета времени ожидания транспортных средств на остановочном пункте.</w:t>
      </w:r>
    </w:p>
    <w:p w14:paraId="5DCF550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Расчетный показатель максимально допустимого уровня пешеходной доступности установлен для г. Уссурийска, </w:t>
      </w:r>
      <w:proofErr w:type="gramStart"/>
      <w:r w:rsidRPr="00C811C7">
        <w:rPr>
          <w:sz w:val="28"/>
          <w:szCs w:val="28"/>
          <w:lang w:eastAsia="en-US"/>
        </w:rPr>
        <w:t>с</w:t>
      </w:r>
      <w:proofErr w:type="gramEnd"/>
      <w:r w:rsidRPr="00C811C7">
        <w:rPr>
          <w:sz w:val="28"/>
          <w:szCs w:val="28"/>
          <w:lang w:eastAsia="en-US"/>
        </w:rPr>
        <w:t>. Воздвиженка, с. </w:t>
      </w:r>
      <w:proofErr w:type="spellStart"/>
      <w:r w:rsidRPr="00C811C7">
        <w:rPr>
          <w:sz w:val="28"/>
          <w:szCs w:val="28"/>
          <w:lang w:eastAsia="en-US"/>
        </w:rPr>
        <w:t>Новоникольск</w:t>
      </w:r>
      <w:proofErr w:type="spellEnd"/>
      <w:r w:rsidRPr="00C811C7">
        <w:rPr>
          <w:sz w:val="28"/>
          <w:szCs w:val="28"/>
          <w:lang w:eastAsia="en-US"/>
        </w:rPr>
        <w:t xml:space="preserve">. Жилые зоны этих населенных пунктов имеют достаточную плотность населения для того, чтобы обеспечить наполняемость объектов в границах пешеходной доступности (согласно климатическим условиям – до 30 минут). </w:t>
      </w:r>
    </w:p>
    <w:p w14:paraId="75FE6A9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прочих населенных пунктов установлен расчетный показатель максимально допустимого уровня транспортной доступности, с учетом размещения дома культуры в центре локальной системы расселения.</w:t>
      </w:r>
    </w:p>
    <w:p w14:paraId="3C4B729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прочих объектов в области культуры расчетный показатель максимально допустимого уровня территориальной доступности установлен с учетом размещения объектов в г. Уссурийске. Для г. Уссурийска установлен расчетный показатель максимально допустимого уровня транспортной доступности – 20 минут, для сельских населенных пунктов – 90 минут.</w:t>
      </w:r>
    </w:p>
    <w:p w14:paraId="357858A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Расчетный показатель максимально допустимого уровня транспортной доступности объектов в области культуры установлен с учетом надлежащего </w:t>
      </w:r>
      <w:r w:rsidRPr="00C811C7">
        <w:rPr>
          <w:sz w:val="28"/>
          <w:szCs w:val="28"/>
          <w:lang w:eastAsia="en-US"/>
        </w:rPr>
        <w:lastRenderedPageBreak/>
        <w:t>состояния дорожного полотна автомобильных дорог, связывающих населенные пункты городского округа между собой.</w:t>
      </w:r>
    </w:p>
    <w:p w14:paraId="64EF0A2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Значение расчетного показателя минимально допустимого размера земельного участка для парка культуры и отдыха составляет 3 га. Данный размер земельного участка наиболее оптимален. Установление данного размера земельного участка обусловлено тем, что для организации объекта не требуется значительная по площади территория, в отличие от ландшафтного парка, где довольно большая территория необходима для обеспечения условий функционирования искусственно созданной экосистемы. В тоже время, территория для организации парка культуры и отдыха должна быть достаточна для гармоничной организации пространства парка и его элементов. Кроме того, при определении показателя учтены существующие размеры Городского парка.</w:t>
      </w:r>
    </w:p>
    <w:p w14:paraId="4164D56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Минимальный размер земельных участков выставочных залов, картинных галерей установлен с учетом Рекомендаций по проектированию музеев, утвержденных ЦНИИЭП им. Б.С. Мезенцева 01.01.1988.</w:t>
      </w:r>
    </w:p>
    <w:p w14:paraId="545ABCF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планировании, размещении других объектов местного значения городского округа в области культуры необходимо учитывать потребность в обеспечении территорией, позволяющей реализовать потребности в выполнении различных процессов функционирования объекта. Территория для размещения объекта должна включать в себя следующие компоненты:</w:t>
      </w:r>
    </w:p>
    <w:p w14:paraId="380FF139" w14:textId="77777777" w:rsidR="00C811C7" w:rsidRPr="00CF3A38" w:rsidRDefault="00C811C7" w:rsidP="008B52B6">
      <w:pPr>
        <w:pStyle w:val="aff2"/>
        <w:numPr>
          <w:ilvl w:val="0"/>
          <w:numId w:val="34"/>
        </w:numPr>
        <w:tabs>
          <w:tab w:val="left" w:pos="851"/>
        </w:tabs>
        <w:spacing w:before="60"/>
        <w:ind w:left="0" w:firstLine="709"/>
        <w:rPr>
          <w:sz w:val="28"/>
          <w:szCs w:val="28"/>
          <w:lang w:eastAsia="en-US"/>
        </w:rPr>
      </w:pPr>
      <w:r w:rsidRPr="00CF3A38">
        <w:rPr>
          <w:sz w:val="28"/>
          <w:szCs w:val="28"/>
          <w:lang w:eastAsia="en-US"/>
        </w:rPr>
        <w:t>территория, занимаемая непосредственно объемом здания;</w:t>
      </w:r>
    </w:p>
    <w:p w14:paraId="56A5F8F7" w14:textId="77777777" w:rsidR="00C811C7" w:rsidRPr="00CF3A38" w:rsidRDefault="00C811C7" w:rsidP="008B52B6">
      <w:pPr>
        <w:pStyle w:val="aff2"/>
        <w:numPr>
          <w:ilvl w:val="0"/>
          <w:numId w:val="34"/>
        </w:numPr>
        <w:tabs>
          <w:tab w:val="left" w:pos="851"/>
        </w:tabs>
        <w:spacing w:before="60"/>
        <w:ind w:left="0" w:firstLine="709"/>
        <w:rPr>
          <w:sz w:val="28"/>
          <w:szCs w:val="28"/>
          <w:lang w:eastAsia="en-US"/>
        </w:rPr>
      </w:pPr>
      <w:r w:rsidRPr="00CF3A38">
        <w:rPr>
          <w:sz w:val="28"/>
          <w:szCs w:val="28"/>
          <w:lang w:eastAsia="en-US"/>
        </w:rPr>
        <w:t>подъезды, подходы к зданию;</w:t>
      </w:r>
    </w:p>
    <w:p w14:paraId="384CECBB" w14:textId="77777777" w:rsidR="00C811C7" w:rsidRPr="00CF3A38" w:rsidRDefault="00C811C7" w:rsidP="008B52B6">
      <w:pPr>
        <w:pStyle w:val="aff2"/>
        <w:numPr>
          <w:ilvl w:val="0"/>
          <w:numId w:val="34"/>
        </w:numPr>
        <w:tabs>
          <w:tab w:val="left" w:pos="851"/>
        </w:tabs>
        <w:spacing w:before="60"/>
        <w:ind w:left="0" w:firstLine="709"/>
        <w:rPr>
          <w:sz w:val="28"/>
          <w:szCs w:val="28"/>
          <w:lang w:eastAsia="en-US"/>
        </w:rPr>
      </w:pPr>
      <w:r w:rsidRPr="00CF3A38">
        <w:rPr>
          <w:sz w:val="28"/>
          <w:szCs w:val="28"/>
          <w:lang w:eastAsia="en-US"/>
        </w:rPr>
        <w:t>парковка (гостевая и для персонала), в случае отсутствия организованных муниципальных парковок в шаговой доступности объекта;</w:t>
      </w:r>
    </w:p>
    <w:p w14:paraId="7A2282F8" w14:textId="77777777" w:rsidR="00C811C7" w:rsidRPr="00CF3A38" w:rsidRDefault="00C811C7" w:rsidP="008B52B6">
      <w:pPr>
        <w:pStyle w:val="aff2"/>
        <w:numPr>
          <w:ilvl w:val="0"/>
          <w:numId w:val="34"/>
        </w:numPr>
        <w:tabs>
          <w:tab w:val="left" w:pos="851"/>
        </w:tabs>
        <w:spacing w:before="60"/>
        <w:ind w:left="0" w:firstLine="709"/>
        <w:rPr>
          <w:sz w:val="28"/>
          <w:szCs w:val="28"/>
          <w:lang w:eastAsia="en-US"/>
        </w:rPr>
      </w:pPr>
      <w:r w:rsidRPr="00CF3A38">
        <w:rPr>
          <w:sz w:val="28"/>
          <w:szCs w:val="28"/>
          <w:lang w:eastAsia="en-US"/>
        </w:rPr>
        <w:t>открытые пространства, обеспечивающие подход к зданию посетителей.</w:t>
      </w:r>
    </w:p>
    <w:p w14:paraId="1907576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размещении объекта на свободной территории рекомендуется организация входной площадки перед центральным входом в здание.</w:t>
      </w:r>
    </w:p>
    <w:p w14:paraId="49B11F9A"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279" w:name="_Toc88736944"/>
      <w:r w:rsidRPr="00C811C7">
        <w:rPr>
          <w:bCs/>
          <w:iCs/>
          <w:sz w:val="28"/>
          <w:szCs w:val="28"/>
          <w:lang w:val="x-none" w:eastAsia="x-none"/>
        </w:rPr>
        <w:lastRenderedPageBreak/>
        <w:t>В области молодежной политики</w:t>
      </w:r>
      <w:bookmarkEnd w:id="279"/>
    </w:p>
    <w:p w14:paraId="2B16233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уровня обеспеченности объектами в области молодежной политики установлены с учетом:</w:t>
      </w:r>
    </w:p>
    <w:p w14:paraId="0B52181A" w14:textId="77777777" w:rsidR="00C811C7" w:rsidRPr="00CF3A38" w:rsidRDefault="00C811C7" w:rsidP="008B52B6">
      <w:pPr>
        <w:pStyle w:val="aff2"/>
        <w:numPr>
          <w:ilvl w:val="0"/>
          <w:numId w:val="35"/>
        </w:numPr>
        <w:tabs>
          <w:tab w:val="left" w:pos="851"/>
        </w:tabs>
        <w:spacing w:before="60"/>
        <w:ind w:left="0" w:firstLine="709"/>
        <w:rPr>
          <w:sz w:val="28"/>
          <w:szCs w:val="28"/>
          <w:lang w:eastAsia="en-US"/>
        </w:rPr>
      </w:pPr>
      <w:r w:rsidRPr="00CF3A38">
        <w:rPr>
          <w:sz w:val="28"/>
          <w:szCs w:val="28"/>
          <w:lang w:eastAsia="en-US"/>
        </w:rPr>
        <w:t>демографической ситуации, в том числе возрастной структуры населения (от 7 до 18 лет, от 14 до 35 лет включительно), и прогноза ее изменения;</w:t>
      </w:r>
    </w:p>
    <w:p w14:paraId="6773617A" w14:textId="77777777" w:rsidR="00C811C7" w:rsidRPr="00CF3A38" w:rsidRDefault="00C811C7" w:rsidP="008B52B6">
      <w:pPr>
        <w:pStyle w:val="aff2"/>
        <w:numPr>
          <w:ilvl w:val="0"/>
          <w:numId w:val="35"/>
        </w:numPr>
        <w:tabs>
          <w:tab w:val="left" w:pos="851"/>
        </w:tabs>
        <w:spacing w:before="60"/>
        <w:ind w:left="0" w:firstLine="709"/>
        <w:rPr>
          <w:sz w:val="28"/>
          <w:szCs w:val="28"/>
          <w:lang w:eastAsia="en-US"/>
        </w:rPr>
      </w:pPr>
      <w:r w:rsidRPr="00CF3A38">
        <w:rPr>
          <w:sz w:val="28"/>
          <w:szCs w:val="28"/>
          <w:lang w:eastAsia="en-US"/>
        </w:rPr>
        <w:t>оценки фактического уровня обеспеченности населения объектами в области молодежной политики;</w:t>
      </w:r>
    </w:p>
    <w:p w14:paraId="506F82D3" w14:textId="77777777" w:rsidR="00C811C7" w:rsidRPr="00CF3A38" w:rsidRDefault="00C811C7" w:rsidP="008B52B6">
      <w:pPr>
        <w:pStyle w:val="aff2"/>
        <w:numPr>
          <w:ilvl w:val="0"/>
          <w:numId w:val="35"/>
        </w:numPr>
        <w:tabs>
          <w:tab w:val="left" w:pos="851"/>
        </w:tabs>
        <w:spacing w:before="60"/>
        <w:ind w:left="0" w:firstLine="709"/>
        <w:rPr>
          <w:sz w:val="28"/>
          <w:szCs w:val="28"/>
          <w:lang w:eastAsia="en-US"/>
        </w:rPr>
      </w:pPr>
      <w:r w:rsidRPr="00CF3A38">
        <w:rPr>
          <w:sz w:val="28"/>
          <w:szCs w:val="28"/>
          <w:lang w:eastAsia="en-US"/>
        </w:rPr>
        <w:t>приоритетов и целевых показателей (индикаторов) развития в области молодежной политики, установленных документами стратегического планирования;</w:t>
      </w:r>
    </w:p>
    <w:p w14:paraId="60FABC01" w14:textId="77777777" w:rsidR="00C811C7" w:rsidRPr="00CF3A38" w:rsidRDefault="00C811C7" w:rsidP="008B52B6">
      <w:pPr>
        <w:pStyle w:val="aff2"/>
        <w:numPr>
          <w:ilvl w:val="0"/>
          <w:numId w:val="35"/>
        </w:numPr>
        <w:tabs>
          <w:tab w:val="left" w:pos="851"/>
        </w:tabs>
        <w:spacing w:before="60"/>
        <w:ind w:left="0" w:firstLine="709"/>
        <w:rPr>
          <w:sz w:val="28"/>
          <w:szCs w:val="28"/>
          <w:lang w:eastAsia="en-US"/>
        </w:rPr>
      </w:pPr>
      <w:r w:rsidRPr="00CF3A38">
        <w:rPr>
          <w:sz w:val="28"/>
          <w:szCs w:val="28"/>
          <w:lang w:eastAsia="en-US"/>
        </w:rPr>
        <w:t>общественных приоритетов в сфере градостроительного развития.</w:t>
      </w:r>
    </w:p>
    <w:p w14:paraId="0E0B6D0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Расчетный показатель минимально допустимого уровня обеспеченности объектом местного значения городского округа – многофункциональным молодежным центром установлен исходя из условия создания не менее 1 такого объекта в муниципальном образовании.</w:t>
      </w:r>
    </w:p>
    <w:p w14:paraId="67623FE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Расчетный показатель максимально допустимого уровня территориальной доступности многофункционального молодежного центра установлен </w:t>
      </w:r>
      <w:proofErr w:type="gramStart"/>
      <w:r w:rsidRPr="00C811C7">
        <w:rPr>
          <w:sz w:val="28"/>
          <w:szCs w:val="28"/>
          <w:lang w:eastAsia="en-US"/>
        </w:rPr>
        <w:t>исходя из предположения о том, что данный объект должен</w:t>
      </w:r>
      <w:proofErr w:type="gramEnd"/>
      <w:r w:rsidRPr="00C811C7">
        <w:rPr>
          <w:sz w:val="28"/>
          <w:szCs w:val="28"/>
          <w:lang w:eastAsia="en-US"/>
        </w:rPr>
        <w:t xml:space="preserve"> быть размещен в центре локальной системы расселения I ранга – в г. Уссурийске.</w:t>
      </w:r>
    </w:p>
    <w:p w14:paraId="3F3AF1D0"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280" w:name="_Toc459313443"/>
      <w:bookmarkStart w:id="281" w:name="_Toc529300827"/>
      <w:bookmarkStart w:id="282" w:name="_Toc88736945"/>
      <w:r w:rsidRPr="00C811C7">
        <w:rPr>
          <w:bCs/>
          <w:iCs/>
          <w:sz w:val="28"/>
          <w:szCs w:val="28"/>
          <w:lang w:val="x-none" w:eastAsia="x-none"/>
        </w:rPr>
        <w:t>В области жилищного строительства</w:t>
      </w:r>
      <w:bookmarkEnd w:id="280"/>
      <w:bookmarkEnd w:id="281"/>
      <w:bookmarkEnd w:id="282"/>
    </w:p>
    <w:p w14:paraId="535B916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К объектам местного значения в области жилищного строительства в соответствии с РНГП в Приморском крае относятся инвестиционные площадки в сфере создания условий для развития жилищного строительства. </w:t>
      </w:r>
    </w:p>
    <w:p w14:paraId="7AE6ECC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Инвестиционная площадка в сфере создания условий для развития жилищного строительства – территория, формирование и подготовку которой необходимо осуществить для обеспечения условий для создания и функционирования объектов жилищного строительства. На инвестиционной площадке в сфере создания условий для развития жилищного строительства </w:t>
      </w:r>
      <w:r w:rsidRPr="00C811C7">
        <w:rPr>
          <w:sz w:val="28"/>
          <w:szCs w:val="28"/>
          <w:lang w:eastAsia="en-US"/>
        </w:rPr>
        <w:lastRenderedPageBreak/>
        <w:t xml:space="preserve">может быть расположено от одного жилого дома (любой типологии), до группы жилых домов, формирующих жилые кварталы или микрорайоны. </w:t>
      </w:r>
      <w:bookmarkStart w:id="283" w:name="_Toc529300829"/>
      <w:bookmarkStart w:id="284" w:name="_Toc88736946"/>
    </w:p>
    <w:p w14:paraId="08162A2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Потребность в территориях для развития жилищного строительства имеет прямую зависимость от целевых показателей жилищной обеспеченности, установленных в проекте Стратегии СЭР Уссурийского городского округа, классификации жилой застройки по уровню комфорта и характера освоения территории.</w:t>
      </w:r>
    </w:p>
    <w:p w14:paraId="555C7CFA" w14:textId="77777777" w:rsidR="00C811C7" w:rsidRPr="00C811C7" w:rsidRDefault="00C811C7" w:rsidP="008B52B6">
      <w:pPr>
        <w:keepNext/>
        <w:numPr>
          <w:ilvl w:val="2"/>
          <w:numId w:val="28"/>
        </w:numPr>
        <w:tabs>
          <w:tab w:val="left" w:pos="1276"/>
        </w:tabs>
        <w:spacing w:line="360" w:lineRule="auto"/>
        <w:jc w:val="both"/>
        <w:outlineLvl w:val="2"/>
        <w:rPr>
          <w:rFonts w:eastAsia="Calibri"/>
          <w:bCs/>
          <w:sz w:val="28"/>
          <w:szCs w:val="28"/>
          <w:lang w:val="x-none" w:eastAsia="x-none"/>
        </w:rPr>
      </w:pPr>
      <w:r w:rsidRPr="00C811C7">
        <w:rPr>
          <w:rFonts w:eastAsia="Calibri"/>
          <w:bCs/>
          <w:sz w:val="28"/>
          <w:szCs w:val="28"/>
          <w:lang w:val="x-none" w:eastAsia="x-none"/>
        </w:rPr>
        <w:t>Классификация жилой застройки</w:t>
      </w:r>
      <w:bookmarkEnd w:id="283"/>
      <w:bookmarkEnd w:id="284"/>
    </w:p>
    <w:p w14:paraId="583355F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 местных нормативах градостроительного проектирования на территории Уссурийского городского округа применяется классификация жилой застройки по типам, в зависимости от этажности с учетом Классификатора видов разрешенного использования земельных участков, утвержденного приказом </w:t>
      </w:r>
      <w:proofErr w:type="spellStart"/>
      <w:r w:rsidRPr="00C811C7">
        <w:rPr>
          <w:sz w:val="28"/>
          <w:szCs w:val="28"/>
          <w:lang w:eastAsia="en-US"/>
        </w:rPr>
        <w:t>Росреестра</w:t>
      </w:r>
      <w:proofErr w:type="spellEnd"/>
      <w:r w:rsidRPr="00C811C7">
        <w:rPr>
          <w:sz w:val="28"/>
          <w:szCs w:val="28"/>
          <w:lang w:eastAsia="en-US"/>
        </w:rPr>
        <w:t xml:space="preserve"> от 10.11.2020 № </w:t>
      </w:r>
      <w:proofErr w:type="gramStart"/>
      <w:r w:rsidRPr="00C811C7">
        <w:rPr>
          <w:sz w:val="28"/>
          <w:szCs w:val="28"/>
          <w:lang w:eastAsia="en-US"/>
        </w:rPr>
        <w:t>П</w:t>
      </w:r>
      <w:proofErr w:type="gramEnd"/>
      <w:r w:rsidRPr="00C811C7">
        <w:rPr>
          <w:sz w:val="28"/>
          <w:szCs w:val="28"/>
          <w:lang w:eastAsia="en-US"/>
        </w:rPr>
        <w:t>/0412,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Министерства экономического развития Российской Федерации от 09.01.2018 № 10:</w:t>
      </w:r>
    </w:p>
    <w:p w14:paraId="4476BC94" w14:textId="77777777" w:rsidR="00C811C7" w:rsidRPr="00CF3A38" w:rsidRDefault="00C811C7" w:rsidP="008B52B6">
      <w:pPr>
        <w:pStyle w:val="aff2"/>
        <w:numPr>
          <w:ilvl w:val="0"/>
          <w:numId w:val="36"/>
        </w:numPr>
        <w:tabs>
          <w:tab w:val="left" w:pos="851"/>
        </w:tabs>
        <w:spacing w:before="60"/>
        <w:ind w:left="0" w:firstLine="709"/>
        <w:rPr>
          <w:sz w:val="28"/>
          <w:szCs w:val="28"/>
          <w:lang w:eastAsia="en-US"/>
        </w:rPr>
      </w:pPr>
      <w:r w:rsidRPr="00CF3A38">
        <w:rPr>
          <w:sz w:val="28"/>
          <w:szCs w:val="28"/>
          <w:lang w:eastAsia="en-US"/>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14:paraId="1A2D424D" w14:textId="77777777" w:rsidR="00C811C7" w:rsidRPr="00CF3A38" w:rsidRDefault="00C811C7" w:rsidP="008B52B6">
      <w:pPr>
        <w:pStyle w:val="aff2"/>
        <w:numPr>
          <w:ilvl w:val="0"/>
          <w:numId w:val="36"/>
        </w:numPr>
        <w:tabs>
          <w:tab w:val="left" w:pos="851"/>
        </w:tabs>
        <w:spacing w:before="60"/>
        <w:ind w:left="0" w:firstLine="709"/>
        <w:rPr>
          <w:sz w:val="28"/>
          <w:szCs w:val="28"/>
          <w:lang w:eastAsia="en-US"/>
        </w:rPr>
      </w:pPr>
      <w:r w:rsidRPr="00CF3A38">
        <w:rPr>
          <w:sz w:val="28"/>
          <w:szCs w:val="28"/>
          <w:lang w:eastAsia="en-US"/>
        </w:rPr>
        <w:t xml:space="preserve">малоэтажная жилая застройка – застройка многоквартирными, блокированными жилыми домами высотой до 4-х этажей включительно (включая </w:t>
      </w:r>
      <w:proofErr w:type="gramStart"/>
      <w:r w:rsidRPr="00CF3A38">
        <w:rPr>
          <w:sz w:val="28"/>
          <w:szCs w:val="28"/>
          <w:lang w:eastAsia="en-US"/>
        </w:rPr>
        <w:t>мансардный</w:t>
      </w:r>
      <w:proofErr w:type="gramEnd"/>
      <w:r w:rsidRPr="00CF3A38">
        <w:rPr>
          <w:sz w:val="28"/>
          <w:szCs w:val="28"/>
          <w:lang w:eastAsia="en-US"/>
        </w:rPr>
        <w:t>), без земельных участков;</w:t>
      </w:r>
    </w:p>
    <w:p w14:paraId="555530DB" w14:textId="77777777" w:rsidR="00C811C7" w:rsidRPr="00CF3A38" w:rsidRDefault="00C811C7" w:rsidP="008B52B6">
      <w:pPr>
        <w:pStyle w:val="aff2"/>
        <w:numPr>
          <w:ilvl w:val="0"/>
          <w:numId w:val="36"/>
        </w:numPr>
        <w:tabs>
          <w:tab w:val="left" w:pos="851"/>
        </w:tabs>
        <w:spacing w:before="60"/>
        <w:ind w:left="0" w:firstLine="709"/>
        <w:rPr>
          <w:sz w:val="28"/>
          <w:szCs w:val="28"/>
          <w:lang w:eastAsia="en-US"/>
        </w:rPr>
      </w:pPr>
      <w:proofErr w:type="spellStart"/>
      <w:r w:rsidRPr="00CF3A38">
        <w:rPr>
          <w:sz w:val="28"/>
          <w:szCs w:val="28"/>
          <w:lang w:eastAsia="en-US"/>
        </w:rPr>
        <w:t>среднеэтажная</w:t>
      </w:r>
      <w:proofErr w:type="spellEnd"/>
      <w:r w:rsidRPr="00CF3A38">
        <w:rPr>
          <w:sz w:val="28"/>
          <w:szCs w:val="28"/>
          <w:lang w:eastAsia="en-US"/>
        </w:rPr>
        <w:t xml:space="preserve"> жилая застройка – застройка многоквартирными жилыми домами высотой от 5 до 8 этажей включительно;</w:t>
      </w:r>
    </w:p>
    <w:p w14:paraId="404013D5" w14:textId="77777777" w:rsidR="00C811C7" w:rsidRPr="00CF3A38" w:rsidRDefault="00C811C7" w:rsidP="008B52B6">
      <w:pPr>
        <w:pStyle w:val="aff2"/>
        <w:numPr>
          <w:ilvl w:val="0"/>
          <w:numId w:val="36"/>
        </w:numPr>
        <w:tabs>
          <w:tab w:val="left" w:pos="851"/>
        </w:tabs>
        <w:spacing w:before="60"/>
        <w:ind w:left="0" w:firstLine="709"/>
        <w:rPr>
          <w:sz w:val="28"/>
          <w:szCs w:val="28"/>
          <w:lang w:eastAsia="en-US"/>
        </w:rPr>
      </w:pPr>
      <w:r w:rsidRPr="00CF3A38">
        <w:rPr>
          <w:sz w:val="28"/>
          <w:szCs w:val="28"/>
          <w:lang w:eastAsia="en-US"/>
        </w:rPr>
        <w:t>многоэтажная жилая застройка – застройка многоквартирными жилыми домами высотой от 9 этажей и выше.</w:t>
      </w:r>
    </w:p>
    <w:p w14:paraId="754596C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 xml:space="preserve">Параметры многоквартирной жилой застройки дифференцированы по уровню комфортности с использованием новой редакции Стандарта «Единая методика классифицирования жилых новостроек по потребительскому качеству (классу)», утвержденной решением Национального совета Российской гильдии </w:t>
      </w:r>
      <w:proofErr w:type="spellStart"/>
      <w:r w:rsidRPr="00C811C7">
        <w:rPr>
          <w:sz w:val="28"/>
          <w:szCs w:val="28"/>
          <w:lang w:eastAsia="en-US"/>
        </w:rPr>
        <w:t>риэлторов</w:t>
      </w:r>
      <w:proofErr w:type="spellEnd"/>
      <w:r w:rsidRPr="00C811C7">
        <w:rPr>
          <w:sz w:val="28"/>
          <w:szCs w:val="28"/>
          <w:lang w:eastAsia="en-US"/>
        </w:rPr>
        <w:t xml:space="preserve"> 16.04.2020, Протокол заочного </w:t>
      </w:r>
      <w:proofErr w:type="gramStart"/>
      <w:r w:rsidRPr="00C811C7">
        <w:rPr>
          <w:sz w:val="28"/>
          <w:szCs w:val="28"/>
          <w:lang w:eastAsia="en-US"/>
        </w:rPr>
        <w:t xml:space="preserve">голосования членов Национального Совета Российской Гильдии </w:t>
      </w:r>
      <w:proofErr w:type="spellStart"/>
      <w:r w:rsidRPr="00C811C7">
        <w:rPr>
          <w:sz w:val="28"/>
          <w:szCs w:val="28"/>
          <w:lang w:eastAsia="en-US"/>
        </w:rPr>
        <w:t>Риэлторов</w:t>
      </w:r>
      <w:proofErr w:type="spellEnd"/>
      <w:proofErr w:type="gramEnd"/>
      <w:r w:rsidRPr="00C811C7">
        <w:rPr>
          <w:sz w:val="28"/>
          <w:szCs w:val="28"/>
          <w:lang w:eastAsia="en-US"/>
        </w:rPr>
        <w:t xml:space="preserve"> от 16.04.2020. </w:t>
      </w:r>
    </w:p>
    <w:p w14:paraId="09B6970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таблице ниже (</w:t>
      </w:r>
      <w:r w:rsidRPr="00C811C7">
        <w:rPr>
          <w:sz w:val="28"/>
          <w:szCs w:val="28"/>
          <w:lang w:eastAsia="en-US"/>
        </w:rPr>
        <w:fldChar w:fldCharType="begin"/>
      </w:r>
      <w:r w:rsidRPr="00C811C7">
        <w:rPr>
          <w:sz w:val="28"/>
          <w:szCs w:val="28"/>
          <w:lang w:eastAsia="en-US"/>
        </w:rPr>
        <w:instrText xml:space="preserve"> REF _Ref83218412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 xml:space="preserve">Таблица </w:t>
      </w:r>
      <w:r w:rsidRPr="00C811C7">
        <w:rPr>
          <w:noProof/>
          <w:sz w:val="28"/>
          <w:szCs w:val="28"/>
          <w:lang w:eastAsia="en-US"/>
        </w:rPr>
        <w:t>5</w:t>
      </w:r>
      <w:r w:rsidRPr="00C811C7">
        <w:rPr>
          <w:sz w:val="28"/>
          <w:szCs w:val="28"/>
          <w:lang w:eastAsia="en-US"/>
        </w:rPr>
        <w:fldChar w:fldCharType="end"/>
      </w:r>
      <w:r w:rsidRPr="00C811C7">
        <w:rPr>
          <w:sz w:val="28"/>
          <w:szCs w:val="28"/>
          <w:lang w:eastAsia="en-US"/>
        </w:rPr>
        <w:t xml:space="preserve">) приведена классификация многоквартирных жилых домов в зависимости от класса комфортности по характеристикам, которые возможно и необходимо учитывать на этапах территориального планирования и подготовки документации по планировки территории. Такие характеристики как несущие и ограждающие конструкции, объемно-планировочные решения и т.п. не приводятся, так как учесть на стадии подготовки документации такого вида не представляется возможным. </w:t>
      </w:r>
    </w:p>
    <w:p w14:paraId="3CCBD01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класса стандартного жилья предполагается более узкая детализация квартир по показателю площади квартир в расчете на одного человека:</w:t>
      </w:r>
    </w:p>
    <w:p w14:paraId="71FBBEB3" w14:textId="77777777" w:rsidR="00C811C7" w:rsidRPr="00CF3A38" w:rsidRDefault="00C811C7" w:rsidP="008B52B6">
      <w:pPr>
        <w:pStyle w:val="aff2"/>
        <w:numPr>
          <w:ilvl w:val="0"/>
          <w:numId w:val="36"/>
        </w:numPr>
        <w:tabs>
          <w:tab w:val="left" w:pos="851"/>
        </w:tabs>
        <w:spacing w:before="60"/>
        <w:ind w:left="0" w:firstLine="709"/>
        <w:rPr>
          <w:sz w:val="28"/>
          <w:szCs w:val="28"/>
          <w:lang w:eastAsia="en-US"/>
        </w:rPr>
      </w:pPr>
      <w:r w:rsidRPr="00CF3A38">
        <w:rPr>
          <w:sz w:val="28"/>
          <w:szCs w:val="28"/>
          <w:lang w:eastAsia="en-US"/>
        </w:rPr>
        <w:t>18 кв. м на человека – подкласс «малогабаритный»;</w:t>
      </w:r>
    </w:p>
    <w:p w14:paraId="61CFD4E2" w14:textId="77777777" w:rsidR="00C811C7" w:rsidRPr="00CF3A38" w:rsidRDefault="00C811C7" w:rsidP="008B52B6">
      <w:pPr>
        <w:pStyle w:val="aff2"/>
        <w:numPr>
          <w:ilvl w:val="0"/>
          <w:numId w:val="36"/>
        </w:numPr>
        <w:tabs>
          <w:tab w:val="left" w:pos="851"/>
        </w:tabs>
        <w:spacing w:before="60"/>
        <w:ind w:left="0" w:firstLine="709"/>
        <w:rPr>
          <w:sz w:val="28"/>
          <w:szCs w:val="28"/>
          <w:lang w:eastAsia="en-US"/>
        </w:rPr>
      </w:pPr>
      <w:r w:rsidRPr="00CF3A38">
        <w:rPr>
          <w:sz w:val="28"/>
          <w:szCs w:val="28"/>
          <w:lang w:eastAsia="en-US"/>
        </w:rPr>
        <w:t>20 кв. м на человека – подкласс «стандартный»;</w:t>
      </w:r>
    </w:p>
    <w:p w14:paraId="7D26C5AE" w14:textId="77777777" w:rsidR="00C811C7" w:rsidRPr="00CF3A38" w:rsidRDefault="00C811C7" w:rsidP="008B52B6">
      <w:pPr>
        <w:pStyle w:val="aff2"/>
        <w:numPr>
          <w:ilvl w:val="0"/>
          <w:numId w:val="36"/>
        </w:numPr>
        <w:tabs>
          <w:tab w:val="left" w:pos="851"/>
        </w:tabs>
        <w:spacing w:before="60"/>
        <w:ind w:left="0" w:firstLine="709"/>
        <w:rPr>
          <w:sz w:val="28"/>
          <w:szCs w:val="28"/>
          <w:lang w:eastAsia="en-US"/>
        </w:rPr>
      </w:pPr>
      <w:r w:rsidRPr="00CF3A38">
        <w:rPr>
          <w:sz w:val="28"/>
          <w:szCs w:val="28"/>
          <w:lang w:eastAsia="en-US"/>
        </w:rPr>
        <w:t>25 кв. м на человека – подкласс «стандарт «плюс».</w:t>
      </w:r>
    </w:p>
    <w:p w14:paraId="537A8D6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Муниципальный жилищный фонд социального использования относится к подклассу «малогабаритный». </w:t>
      </w:r>
    </w:p>
    <w:p w14:paraId="1F8FCFE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Для жилья </w:t>
      </w:r>
      <w:proofErr w:type="gramStart"/>
      <w:r w:rsidRPr="00C811C7">
        <w:rPr>
          <w:sz w:val="28"/>
          <w:szCs w:val="28"/>
          <w:lang w:eastAsia="en-US"/>
        </w:rPr>
        <w:t>комфорт-класса</w:t>
      </w:r>
      <w:proofErr w:type="gramEnd"/>
      <w:r w:rsidRPr="00C811C7">
        <w:rPr>
          <w:sz w:val="28"/>
          <w:szCs w:val="28"/>
          <w:lang w:eastAsia="en-US"/>
        </w:rPr>
        <w:t xml:space="preserve"> также предполагается более узкая детализация квартир по показателю площади квартир в расчете на одного человека:</w:t>
      </w:r>
    </w:p>
    <w:p w14:paraId="6B26E9AA" w14:textId="77777777" w:rsidR="00C811C7" w:rsidRPr="00CF3A38" w:rsidRDefault="00C811C7" w:rsidP="008B52B6">
      <w:pPr>
        <w:pStyle w:val="aff2"/>
        <w:numPr>
          <w:ilvl w:val="0"/>
          <w:numId w:val="36"/>
        </w:numPr>
        <w:tabs>
          <w:tab w:val="left" w:pos="851"/>
        </w:tabs>
        <w:spacing w:before="60"/>
        <w:ind w:left="0" w:firstLine="709"/>
        <w:rPr>
          <w:sz w:val="28"/>
          <w:szCs w:val="28"/>
          <w:lang w:eastAsia="en-US"/>
        </w:rPr>
      </w:pPr>
      <w:r w:rsidRPr="00CF3A38">
        <w:rPr>
          <w:sz w:val="28"/>
          <w:szCs w:val="28"/>
          <w:lang w:eastAsia="en-US"/>
        </w:rPr>
        <w:t>25 кв. м на человека – подкласс «комфорт»;</w:t>
      </w:r>
    </w:p>
    <w:p w14:paraId="4EDF136C" w14:textId="77777777" w:rsidR="00C811C7" w:rsidRPr="00CF3A38" w:rsidRDefault="00C811C7" w:rsidP="008B52B6">
      <w:pPr>
        <w:pStyle w:val="aff2"/>
        <w:numPr>
          <w:ilvl w:val="0"/>
          <w:numId w:val="36"/>
        </w:numPr>
        <w:tabs>
          <w:tab w:val="left" w:pos="851"/>
        </w:tabs>
        <w:spacing w:before="60"/>
        <w:ind w:left="0" w:firstLine="709"/>
        <w:rPr>
          <w:sz w:val="28"/>
          <w:szCs w:val="28"/>
          <w:lang w:eastAsia="en-US"/>
        </w:rPr>
      </w:pPr>
      <w:r w:rsidRPr="00CF3A38">
        <w:rPr>
          <w:sz w:val="28"/>
          <w:szCs w:val="28"/>
          <w:lang w:eastAsia="en-US"/>
        </w:rPr>
        <w:t>30 кв. м на человека – подкласс «комфорт «плюс».</w:t>
      </w:r>
    </w:p>
    <w:p w14:paraId="5EF8E90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На основании результатов </w:t>
      </w:r>
      <w:proofErr w:type="gramStart"/>
      <w:r w:rsidRPr="00C811C7">
        <w:rPr>
          <w:sz w:val="28"/>
          <w:szCs w:val="28"/>
          <w:lang w:eastAsia="en-US"/>
        </w:rPr>
        <w:t>интернет-опроса</w:t>
      </w:r>
      <w:proofErr w:type="gramEnd"/>
      <w:r w:rsidRPr="00C811C7">
        <w:rPr>
          <w:sz w:val="28"/>
          <w:szCs w:val="28"/>
          <w:lang w:eastAsia="en-US"/>
        </w:rPr>
        <w:t xml:space="preserve"> населения Уссурийского городского округа выявлены предпочтения населения в части спроса на приобретаемое жилье в зависимости от уровня комфортности. Наиболее предпочтительным для населения Уссурийского городского округа по итогам </w:t>
      </w:r>
      <w:proofErr w:type="gramStart"/>
      <w:r w:rsidRPr="00C811C7">
        <w:rPr>
          <w:sz w:val="28"/>
          <w:szCs w:val="28"/>
          <w:lang w:eastAsia="en-US"/>
        </w:rPr>
        <w:lastRenderedPageBreak/>
        <w:t>интернет-опроса</w:t>
      </w:r>
      <w:proofErr w:type="gramEnd"/>
      <w:r w:rsidRPr="00C811C7">
        <w:rPr>
          <w:sz w:val="28"/>
          <w:szCs w:val="28"/>
          <w:lang w:eastAsia="en-US"/>
        </w:rPr>
        <w:t xml:space="preserve"> стал комфорт-класс – 56,0% ответов. На втором месте для желаемого приобретения – стандарт-класс, его выбрали 32,2% респондентов, наименее востребованным стал премиум-класс – 11,8% ответов. Результаты </w:t>
      </w:r>
      <w:proofErr w:type="gramStart"/>
      <w:r w:rsidRPr="00C811C7">
        <w:rPr>
          <w:sz w:val="28"/>
          <w:szCs w:val="28"/>
          <w:lang w:eastAsia="en-US"/>
        </w:rPr>
        <w:t>интернет-опроса</w:t>
      </w:r>
      <w:proofErr w:type="gramEnd"/>
      <w:r w:rsidRPr="00C811C7">
        <w:rPr>
          <w:sz w:val="28"/>
          <w:szCs w:val="28"/>
          <w:lang w:eastAsia="en-US"/>
        </w:rPr>
        <w:t xml:space="preserve"> населения о предпочтительном для приобретения классе жилья представлены ниже (</w:t>
      </w:r>
      <w:r w:rsidRPr="00C811C7">
        <w:rPr>
          <w:sz w:val="28"/>
          <w:szCs w:val="28"/>
          <w:lang w:eastAsia="en-US"/>
        </w:rPr>
        <w:fldChar w:fldCharType="begin"/>
      </w:r>
      <w:r w:rsidRPr="00C811C7">
        <w:rPr>
          <w:sz w:val="28"/>
          <w:szCs w:val="28"/>
          <w:lang w:eastAsia="en-US"/>
        </w:rPr>
        <w:instrText xml:space="preserve"> REF _Ref85740884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Рисунок 1</w:t>
      </w:r>
      <w:r w:rsidRPr="00C811C7">
        <w:rPr>
          <w:sz w:val="28"/>
          <w:szCs w:val="28"/>
          <w:lang w:eastAsia="en-US"/>
        </w:rPr>
        <w:fldChar w:fldCharType="end"/>
      </w:r>
      <w:r w:rsidRPr="00C811C7">
        <w:rPr>
          <w:sz w:val="28"/>
          <w:szCs w:val="28"/>
          <w:lang w:eastAsia="en-US"/>
        </w:rPr>
        <w:t>).</w:t>
      </w:r>
    </w:p>
    <w:p w14:paraId="0E10A6BC" w14:textId="77777777" w:rsidR="00C811C7" w:rsidRPr="00C811C7" w:rsidRDefault="00C811C7" w:rsidP="00C811C7">
      <w:pPr>
        <w:jc w:val="center"/>
        <w:rPr>
          <w:lang w:eastAsia="en-US"/>
        </w:rPr>
      </w:pPr>
      <w:r w:rsidRPr="00C811C7">
        <w:rPr>
          <w:noProof/>
        </w:rPr>
        <w:drawing>
          <wp:inline distT="0" distB="0" distL="0" distR="0" wp14:anchorId="6AEB9FCF" wp14:editId="6C5EB8F7">
            <wp:extent cx="4053600" cy="2696400"/>
            <wp:effectExtent l="0" t="0" r="444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0">
                      <a:extLst>
                        <a:ext uri="{28A0092B-C50C-407E-A947-70E740481C1C}">
                          <a14:useLocalDpi xmlns:a14="http://schemas.microsoft.com/office/drawing/2010/main" val="0"/>
                        </a:ext>
                      </a:extLst>
                    </a:blip>
                    <a:srcRect l="6255" t="5909" r="5515" b="7594"/>
                    <a:stretch/>
                  </pic:blipFill>
                  <pic:spPr bwMode="auto">
                    <a:xfrm>
                      <a:off x="0" y="0"/>
                      <a:ext cx="4053600" cy="2696400"/>
                    </a:xfrm>
                    <a:prstGeom prst="rect">
                      <a:avLst/>
                    </a:prstGeom>
                    <a:noFill/>
                    <a:ln>
                      <a:noFill/>
                    </a:ln>
                    <a:extLst>
                      <a:ext uri="{53640926-AAD7-44D8-BBD7-CCE9431645EC}">
                        <a14:shadowObscured xmlns:a14="http://schemas.microsoft.com/office/drawing/2010/main"/>
                      </a:ext>
                    </a:extLst>
                  </pic:spPr>
                </pic:pic>
              </a:graphicData>
            </a:graphic>
          </wp:inline>
        </w:drawing>
      </w:r>
    </w:p>
    <w:p w14:paraId="2FD93112" w14:textId="77777777" w:rsidR="00C811C7" w:rsidRPr="00C811C7" w:rsidRDefault="00C811C7" w:rsidP="00C811C7">
      <w:pPr>
        <w:spacing w:before="120" w:after="120"/>
        <w:jc w:val="center"/>
        <w:rPr>
          <w:bCs/>
          <w:sz w:val="28"/>
          <w:szCs w:val="28"/>
          <w:lang w:eastAsia="en-US"/>
        </w:rPr>
      </w:pPr>
      <w:bookmarkStart w:id="285" w:name="_Ref85740884"/>
      <w:r w:rsidRPr="00C811C7">
        <w:rPr>
          <w:bCs/>
          <w:sz w:val="28"/>
          <w:szCs w:val="28"/>
          <w:lang w:eastAsia="en-US"/>
        </w:rPr>
        <w:t xml:space="preserve">Рисунок </w:t>
      </w:r>
      <w:r w:rsidRPr="00C811C7">
        <w:rPr>
          <w:bCs/>
          <w:sz w:val="28"/>
          <w:szCs w:val="28"/>
          <w:lang w:eastAsia="en-US"/>
        </w:rPr>
        <w:fldChar w:fldCharType="begin"/>
      </w:r>
      <w:r w:rsidRPr="00C811C7">
        <w:rPr>
          <w:bCs/>
          <w:sz w:val="28"/>
          <w:szCs w:val="28"/>
          <w:lang w:eastAsia="en-US"/>
        </w:rPr>
        <w:instrText xml:space="preserve"> SEQ Рисунок \* ARABIC </w:instrText>
      </w:r>
      <w:r w:rsidRPr="00C811C7">
        <w:rPr>
          <w:bCs/>
          <w:sz w:val="28"/>
          <w:szCs w:val="28"/>
          <w:lang w:eastAsia="en-US"/>
        </w:rPr>
        <w:fldChar w:fldCharType="separate"/>
      </w:r>
      <w:r w:rsidRPr="00C811C7">
        <w:rPr>
          <w:bCs/>
          <w:sz w:val="28"/>
          <w:szCs w:val="28"/>
          <w:lang w:eastAsia="en-US"/>
        </w:rPr>
        <w:t>1</w:t>
      </w:r>
      <w:r w:rsidRPr="00C811C7">
        <w:rPr>
          <w:bCs/>
          <w:sz w:val="28"/>
          <w:szCs w:val="28"/>
          <w:lang w:eastAsia="en-US"/>
        </w:rPr>
        <w:fldChar w:fldCharType="end"/>
      </w:r>
      <w:bookmarkEnd w:id="285"/>
      <w:r w:rsidRPr="00C811C7">
        <w:rPr>
          <w:bCs/>
          <w:sz w:val="28"/>
          <w:szCs w:val="28"/>
          <w:lang w:eastAsia="en-US"/>
        </w:rPr>
        <w:t xml:space="preserve"> – Результаты </w:t>
      </w:r>
      <w:proofErr w:type="gramStart"/>
      <w:r w:rsidRPr="00C811C7">
        <w:rPr>
          <w:bCs/>
          <w:sz w:val="28"/>
          <w:szCs w:val="28"/>
          <w:lang w:eastAsia="en-US"/>
        </w:rPr>
        <w:t>интернет-опроса</w:t>
      </w:r>
      <w:proofErr w:type="gramEnd"/>
      <w:r w:rsidRPr="00C811C7">
        <w:rPr>
          <w:bCs/>
          <w:sz w:val="28"/>
          <w:szCs w:val="28"/>
          <w:lang w:eastAsia="en-US"/>
        </w:rPr>
        <w:t xml:space="preserve"> населения о предпочтительном для приобретения классе жилья</w:t>
      </w:r>
    </w:p>
    <w:p w14:paraId="3A3C50E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Таким образом, доля квартир в многоквартирной жилой застройке в общем количестве квартир установлена на уровне:</w:t>
      </w:r>
    </w:p>
    <w:p w14:paraId="36F8DE86" w14:textId="77777777" w:rsidR="00C811C7" w:rsidRPr="00CF3A38" w:rsidRDefault="00C811C7" w:rsidP="008B52B6">
      <w:pPr>
        <w:pStyle w:val="aff2"/>
        <w:numPr>
          <w:ilvl w:val="0"/>
          <w:numId w:val="36"/>
        </w:numPr>
        <w:tabs>
          <w:tab w:val="left" w:pos="851"/>
        </w:tabs>
        <w:spacing w:before="60"/>
        <w:ind w:left="0" w:firstLine="709"/>
        <w:rPr>
          <w:sz w:val="28"/>
          <w:szCs w:val="28"/>
          <w:lang w:eastAsia="en-US"/>
        </w:rPr>
      </w:pPr>
      <w:r w:rsidRPr="00CF3A38">
        <w:rPr>
          <w:sz w:val="28"/>
          <w:szCs w:val="28"/>
          <w:lang w:eastAsia="en-US"/>
        </w:rPr>
        <w:t>стандартное жилье – 30%;</w:t>
      </w:r>
    </w:p>
    <w:p w14:paraId="047D9965" w14:textId="77777777" w:rsidR="00C811C7" w:rsidRPr="00CF3A38" w:rsidRDefault="00C811C7" w:rsidP="008B52B6">
      <w:pPr>
        <w:pStyle w:val="aff2"/>
        <w:numPr>
          <w:ilvl w:val="0"/>
          <w:numId w:val="36"/>
        </w:numPr>
        <w:tabs>
          <w:tab w:val="left" w:pos="851"/>
        </w:tabs>
        <w:spacing w:before="60"/>
        <w:ind w:left="0" w:firstLine="709"/>
        <w:rPr>
          <w:sz w:val="28"/>
          <w:szCs w:val="28"/>
          <w:lang w:eastAsia="en-US"/>
        </w:rPr>
      </w:pPr>
      <w:r w:rsidRPr="00CF3A38">
        <w:rPr>
          <w:sz w:val="28"/>
          <w:szCs w:val="28"/>
          <w:lang w:eastAsia="en-US"/>
        </w:rPr>
        <w:t>комфорт-класс – 60%;</w:t>
      </w:r>
    </w:p>
    <w:p w14:paraId="61725B95" w14:textId="77777777" w:rsidR="00C811C7" w:rsidRPr="00CF3A38" w:rsidRDefault="00C811C7" w:rsidP="008B52B6">
      <w:pPr>
        <w:pStyle w:val="aff2"/>
        <w:numPr>
          <w:ilvl w:val="0"/>
          <w:numId w:val="36"/>
        </w:numPr>
        <w:tabs>
          <w:tab w:val="left" w:pos="851"/>
        </w:tabs>
        <w:spacing w:before="60"/>
        <w:ind w:left="0" w:firstLine="709"/>
        <w:rPr>
          <w:sz w:val="28"/>
          <w:szCs w:val="28"/>
          <w:lang w:eastAsia="en-US"/>
        </w:rPr>
      </w:pPr>
      <w:r w:rsidRPr="00CF3A38">
        <w:rPr>
          <w:sz w:val="28"/>
          <w:szCs w:val="28"/>
          <w:lang w:eastAsia="en-US"/>
        </w:rPr>
        <w:t>премиум-класс –10%.</w:t>
      </w:r>
    </w:p>
    <w:p w14:paraId="7B303D30" w14:textId="77777777" w:rsidR="00C811C7" w:rsidRPr="00C811C7" w:rsidRDefault="00C811C7" w:rsidP="00CF3A38">
      <w:pPr>
        <w:spacing w:before="120" w:line="360" w:lineRule="auto"/>
        <w:ind w:firstLine="709"/>
        <w:jc w:val="both"/>
        <w:rPr>
          <w:sz w:val="28"/>
          <w:szCs w:val="28"/>
          <w:lang w:eastAsia="en-US"/>
        </w:rPr>
        <w:sectPr w:rsidR="00C811C7" w:rsidRPr="00C811C7" w:rsidSect="00C811C7">
          <w:headerReference w:type="even" r:id="rId31"/>
          <w:headerReference w:type="default" r:id="rId32"/>
          <w:footerReference w:type="even" r:id="rId33"/>
          <w:pgSz w:w="11906" w:h="16838" w:code="9"/>
          <w:pgMar w:top="1134" w:right="851" w:bottom="1134" w:left="1134" w:header="709" w:footer="709" w:gutter="0"/>
          <w:cols w:space="708"/>
          <w:docGrid w:linePitch="360"/>
        </w:sectPr>
      </w:pPr>
    </w:p>
    <w:p w14:paraId="04A86762" w14:textId="77777777" w:rsidR="00C811C7" w:rsidRPr="00C811C7" w:rsidRDefault="00C811C7" w:rsidP="00C811C7">
      <w:pPr>
        <w:keepNext/>
        <w:spacing w:before="120"/>
        <w:ind w:right="-2"/>
        <w:jc w:val="both"/>
        <w:rPr>
          <w:bCs/>
          <w:sz w:val="28"/>
          <w:szCs w:val="28"/>
          <w:lang w:eastAsia="en-US"/>
        </w:rPr>
      </w:pPr>
      <w:bookmarkStart w:id="286" w:name="_Ref83218412"/>
      <w:r w:rsidRPr="00C811C7">
        <w:rPr>
          <w:bCs/>
          <w:sz w:val="28"/>
          <w:szCs w:val="28"/>
          <w:lang w:eastAsia="en-US"/>
        </w:rPr>
        <w:lastRenderedPageBreak/>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5</w:t>
      </w:r>
      <w:r w:rsidRPr="00C811C7">
        <w:rPr>
          <w:bCs/>
          <w:noProof/>
          <w:sz w:val="28"/>
          <w:szCs w:val="28"/>
          <w:lang w:eastAsia="en-US"/>
        </w:rPr>
        <w:fldChar w:fldCharType="end"/>
      </w:r>
      <w:bookmarkEnd w:id="286"/>
      <w:r w:rsidRPr="00C811C7">
        <w:rPr>
          <w:bCs/>
          <w:sz w:val="28"/>
          <w:szCs w:val="28"/>
          <w:lang w:eastAsia="en-US"/>
        </w:rPr>
        <w:t xml:space="preserve"> – Классификация многоквартирных жилых домов в зависимости от класса комфортности</w:t>
      </w:r>
    </w:p>
    <w:tbl>
      <w:tblPr>
        <w:tblStyle w:val="aff"/>
        <w:tblW w:w="0" w:type="auto"/>
        <w:tblLayout w:type="fixed"/>
        <w:tblLook w:val="04A0" w:firstRow="1" w:lastRow="0" w:firstColumn="1" w:lastColumn="0" w:noHBand="0" w:noVBand="1"/>
      </w:tblPr>
      <w:tblGrid>
        <w:gridCol w:w="3584"/>
        <w:gridCol w:w="3470"/>
        <w:gridCol w:w="3402"/>
        <w:gridCol w:w="4330"/>
      </w:tblGrid>
      <w:tr w:rsidR="00C811C7" w:rsidRPr="00C811C7" w14:paraId="29C9944C" w14:textId="77777777" w:rsidTr="00C811C7">
        <w:trPr>
          <w:trHeight w:val="20"/>
          <w:tblHeader/>
        </w:trPr>
        <w:tc>
          <w:tcPr>
            <w:tcW w:w="3584" w:type="dxa"/>
            <w:vAlign w:val="center"/>
          </w:tcPr>
          <w:p w14:paraId="4B92C157" w14:textId="77777777" w:rsidR="00C811C7" w:rsidRPr="00C811C7" w:rsidRDefault="00C811C7" w:rsidP="00C811C7">
            <w:pPr>
              <w:jc w:val="center"/>
              <w:rPr>
                <w:sz w:val="28"/>
                <w:szCs w:val="28"/>
                <w:lang w:eastAsia="en-US"/>
              </w:rPr>
            </w:pPr>
            <w:r w:rsidRPr="00C811C7">
              <w:rPr>
                <w:sz w:val="28"/>
                <w:szCs w:val="28"/>
                <w:lang w:eastAsia="en-US"/>
              </w:rPr>
              <w:t>Класс жилья</w:t>
            </w:r>
          </w:p>
        </w:tc>
        <w:tc>
          <w:tcPr>
            <w:tcW w:w="3470" w:type="dxa"/>
            <w:vAlign w:val="center"/>
          </w:tcPr>
          <w:p w14:paraId="580FFCEC" w14:textId="77777777" w:rsidR="00C811C7" w:rsidRPr="00C811C7" w:rsidRDefault="00C811C7" w:rsidP="00C811C7">
            <w:pPr>
              <w:jc w:val="center"/>
              <w:rPr>
                <w:sz w:val="28"/>
                <w:szCs w:val="28"/>
                <w:lang w:eastAsia="en-US"/>
              </w:rPr>
            </w:pPr>
            <w:r w:rsidRPr="00C811C7">
              <w:rPr>
                <w:sz w:val="28"/>
                <w:szCs w:val="28"/>
                <w:lang w:eastAsia="en-US"/>
              </w:rPr>
              <w:t>Стандартное жилье</w:t>
            </w:r>
          </w:p>
        </w:tc>
        <w:tc>
          <w:tcPr>
            <w:tcW w:w="3402" w:type="dxa"/>
            <w:vAlign w:val="center"/>
          </w:tcPr>
          <w:p w14:paraId="7866CD29" w14:textId="77777777" w:rsidR="00C811C7" w:rsidRPr="00C811C7" w:rsidRDefault="00C811C7" w:rsidP="00C811C7">
            <w:pPr>
              <w:jc w:val="center"/>
              <w:rPr>
                <w:sz w:val="28"/>
                <w:szCs w:val="28"/>
                <w:lang w:eastAsia="en-US"/>
              </w:rPr>
            </w:pPr>
            <w:r w:rsidRPr="00C811C7">
              <w:rPr>
                <w:sz w:val="28"/>
                <w:szCs w:val="28"/>
                <w:lang w:eastAsia="en-US"/>
              </w:rPr>
              <w:t>Комфорт-класс</w:t>
            </w:r>
          </w:p>
        </w:tc>
        <w:tc>
          <w:tcPr>
            <w:tcW w:w="4330" w:type="dxa"/>
            <w:vAlign w:val="center"/>
          </w:tcPr>
          <w:p w14:paraId="1AD99F86" w14:textId="77777777" w:rsidR="00C811C7" w:rsidRPr="00C811C7" w:rsidRDefault="00C811C7" w:rsidP="00C811C7">
            <w:pPr>
              <w:jc w:val="center"/>
              <w:rPr>
                <w:sz w:val="28"/>
                <w:szCs w:val="28"/>
                <w:lang w:eastAsia="en-US"/>
              </w:rPr>
            </w:pPr>
            <w:r w:rsidRPr="00C811C7">
              <w:rPr>
                <w:sz w:val="28"/>
                <w:szCs w:val="28"/>
                <w:lang w:eastAsia="en-US"/>
              </w:rPr>
              <w:t>Премиум-класс</w:t>
            </w:r>
          </w:p>
        </w:tc>
      </w:tr>
      <w:tr w:rsidR="00C811C7" w:rsidRPr="00C811C7" w14:paraId="4D0F0B9F" w14:textId="77777777" w:rsidTr="00C811C7">
        <w:trPr>
          <w:trHeight w:val="20"/>
        </w:trPr>
        <w:tc>
          <w:tcPr>
            <w:tcW w:w="3584" w:type="dxa"/>
          </w:tcPr>
          <w:p w14:paraId="354AFF6D" w14:textId="77777777" w:rsidR="00C811C7" w:rsidRPr="00C811C7" w:rsidRDefault="00C811C7" w:rsidP="00C811C7">
            <w:pPr>
              <w:rPr>
                <w:sz w:val="28"/>
                <w:szCs w:val="28"/>
                <w:lang w:eastAsia="en-US"/>
              </w:rPr>
            </w:pPr>
            <w:r w:rsidRPr="00C811C7">
              <w:rPr>
                <w:sz w:val="28"/>
                <w:szCs w:val="28"/>
                <w:lang w:eastAsia="en-US"/>
              </w:rPr>
              <w:t>Площадь квартир в расчете на одного человека, кв. м</w:t>
            </w:r>
          </w:p>
        </w:tc>
        <w:tc>
          <w:tcPr>
            <w:tcW w:w="3470" w:type="dxa"/>
          </w:tcPr>
          <w:p w14:paraId="1935CDF2" w14:textId="77777777" w:rsidR="00C811C7" w:rsidRPr="00C811C7" w:rsidRDefault="00C811C7" w:rsidP="00C811C7">
            <w:pPr>
              <w:rPr>
                <w:sz w:val="28"/>
                <w:szCs w:val="28"/>
                <w:lang w:eastAsia="en-US"/>
              </w:rPr>
            </w:pPr>
            <w:r w:rsidRPr="00C811C7">
              <w:rPr>
                <w:sz w:val="28"/>
                <w:szCs w:val="28"/>
                <w:lang w:eastAsia="en-US"/>
              </w:rPr>
              <w:t>18–25</w:t>
            </w:r>
          </w:p>
        </w:tc>
        <w:tc>
          <w:tcPr>
            <w:tcW w:w="3402" w:type="dxa"/>
          </w:tcPr>
          <w:p w14:paraId="402A6C1F" w14:textId="77777777" w:rsidR="00C811C7" w:rsidRPr="00C811C7" w:rsidRDefault="00C811C7" w:rsidP="00C811C7">
            <w:pPr>
              <w:rPr>
                <w:sz w:val="28"/>
                <w:szCs w:val="28"/>
                <w:lang w:eastAsia="en-US"/>
              </w:rPr>
            </w:pPr>
            <w:r w:rsidRPr="00C811C7">
              <w:rPr>
                <w:sz w:val="28"/>
                <w:szCs w:val="28"/>
                <w:lang w:eastAsia="en-US"/>
              </w:rPr>
              <w:t>25-30</w:t>
            </w:r>
          </w:p>
        </w:tc>
        <w:tc>
          <w:tcPr>
            <w:tcW w:w="4330" w:type="dxa"/>
          </w:tcPr>
          <w:p w14:paraId="3682A55F" w14:textId="77777777" w:rsidR="00C811C7" w:rsidRPr="00C811C7" w:rsidRDefault="00C811C7" w:rsidP="00C811C7">
            <w:pPr>
              <w:rPr>
                <w:sz w:val="28"/>
                <w:szCs w:val="28"/>
                <w:lang w:eastAsia="en-US"/>
              </w:rPr>
            </w:pPr>
            <w:r w:rsidRPr="00C811C7">
              <w:rPr>
                <w:sz w:val="28"/>
                <w:szCs w:val="28"/>
                <w:lang w:eastAsia="en-US"/>
              </w:rPr>
              <w:t>Свыше 30</w:t>
            </w:r>
          </w:p>
        </w:tc>
      </w:tr>
      <w:tr w:rsidR="00C811C7" w:rsidRPr="00C811C7" w14:paraId="359CC0FE" w14:textId="77777777" w:rsidTr="00C811C7">
        <w:trPr>
          <w:trHeight w:val="20"/>
        </w:trPr>
        <w:tc>
          <w:tcPr>
            <w:tcW w:w="3584" w:type="dxa"/>
          </w:tcPr>
          <w:p w14:paraId="553DB1FF" w14:textId="77777777" w:rsidR="00C811C7" w:rsidRPr="00C811C7" w:rsidRDefault="00C811C7" w:rsidP="00C811C7">
            <w:pPr>
              <w:rPr>
                <w:sz w:val="28"/>
                <w:szCs w:val="28"/>
                <w:lang w:eastAsia="en-US"/>
              </w:rPr>
            </w:pPr>
            <w:r w:rsidRPr="00C811C7">
              <w:rPr>
                <w:sz w:val="28"/>
                <w:szCs w:val="28"/>
                <w:lang w:eastAsia="en-US"/>
              </w:rPr>
              <w:t>Общая площадь квартир, кв. м</w:t>
            </w:r>
          </w:p>
        </w:tc>
        <w:tc>
          <w:tcPr>
            <w:tcW w:w="3470" w:type="dxa"/>
          </w:tcPr>
          <w:p w14:paraId="3AE2584E" w14:textId="77777777" w:rsidR="00C811C7" w:rsidRPr="00C811C7" w:rsidRDefault="00C811C7" w:rsidP="00C811C7">
            <w:pPr>
              <w:rPr>
                <w:sz w:val="28"/>
                <w:szCs w:val="28"/>
                <w:lang w:eastAsia="en-US"/>
              </w:rPr>
            </w:pPr>
            <w:r w:rsidRPr="00C811C7">
              <w:rPr>
                <w:sz w:val="28"/>
                <w:szCs w:val="28"/>
                <w:lang w:eastAsia="en-US"/>
              </w:rPr>
              <w:t>От 30 до 90</w:t>
            </w:r>
          </w:p>
        </w:tc>
        <w:tc>
          <w:tcPr>
            <w:tcW w:w="3402" w:type="dxa"/>
          </w:tcPr>
          <w:p w14:paraId="18628BEB" w14:textId="77777777" w:rsidR="00C811C7" w:rsidRPr="00C811C7" w:rsidRDefault="00C811C7" w:rsidP="00C811C7">
            <w:pPr>
              <w:rPr>
                <w:sz w:val="28"/>
                <w:szCs w:val="28"/>
                <w:lang w:eastAsia="en-US"/>
              </w:rPr>
            </w:pPr>
            <w:r w:rsidRPr="00C811C7">
              <w:rPr>
                <w:sz w:val="28"/>
                <w:szCs w:val="28"/>
                <w:lang w:eastAsia="en-US"/>
              </w:rPr>
              <w:t>От 40 до 120</w:t>
            </w:r>
          </w:p>
        </w:tc>
        <w:tc>
          <w:tcPr>
            <w:tcW w:w="4330" w:type="dxa"/>
          </w:tcPr>
          <w:p w14:paraId="179E7936" w14:textId="77777777" w:rsidR="00C811C7" w:rsidRPr="00C811C7" w:rsidRDefault="00C811C7" w:rsidP="00C811C7">
            <w:pPr>
              <w:rPr>
                <w:sz w:val="28"/>
                <w:szCs w:val="28"/>
                <w:lang w:eastAsia="en-US"/>
              </w:rPr>
            </w:pPr>
            <w:r w:rsidRPr="00C811C7">
              <w:rPr>
                <w:sz w:val="28"/>
                <w:szCs w:val="28"/>
                <w:lang w:eastAsia="en-US"/>
              </w:rPr>
              <w:t>От 50 до 150 и выше</w:t>
            </w:r>
          </w:p>
        </w:tc>
      </w:tr>
      <w:tr w:rsidR="00C811C7" w:rsidRPr="00C811C7" w14:paraId="29A68E2D" w14:textId="77777777" w:rsidTr="00C811C7">
        <w:trPr>
          <w:trHeight w:val="20"/>
        </w:trPr>
        <w:tc>
          <w:tcPr>
            <w:tcW w:w="3584" w:type="dxa"/>
          </w:tcPr>
          <w:p w14:paraId="59A4A8D6" w14:textId="77777777" w:rsidR="00C811C7" w:rsidRPr="00C811C7" w:rsidRDefault="00C811C7" w:rsidP="00C811C7">
            <w:pPr>
              <w:rPr>
                <w:sz w:val="28"/>
                <w:szCs w:val="28"/>
                <w:lang w:eastAsia="en-US"/>
              </w:rPr>
            </w:pPr>
            <w:r w:rsidRPr="00C811C7">
              <w:rPr>
                <w:sz w:val="28"/>
                <w:szCs w:val="28"/>
                <w:lang w:eastAsia="en-US"/>
              </w:rPr>
              <w:t xml:space="preserve">Высота потолка, </w:t>
            </w:r>
            <w:proofErr w:type="gramStart"/>
            <w:r w:rsidRPr="00C811C7">
              <w:rPr>
                <w:sz w:val="28"/>
                <w:szCs w:val="28"/>
                <w:lang w:eastAsia="en-US"/>
              </w:rPr>
              <w:t>м</w:t>
            </w:r>
            <w:proofErr w:type="gramEnd"/>
          </w:p>
        </w:tc>
        <w:tc>
          <w:tcPr>
            <w:tcW w:w="3470" w:type="dxa"/>
          </w:tcPr>
          <w:p w14:paraId="1CEE0E68" w14:textId="77777777" w:rsidR="00C811C7" w:rsidRPr="00C811C7" w:rsidRDefault="00C811C7" w:rsidP="00C811C7">
            <w:pPr>
              <w:rPr>
                <w:sz w:val="28"/>
                <w:szCs w:val="28"/>
                <w:lang w:eastAsia="en-US"/>
              </w:rPr>
            </w:pPr>
            <w:r w:rsidRPr="00C811C7">
              <w:rPr>
                <w:sz w:val="28"/>
                <w:szCs w:val="28"/>
                <w:lang w:eastAsia="en-US"/>
              </w:rPr>
              <w:t>2,7</w:t>
            </w:r>
          </w:p>
        </w:tc>
        <w:tc>
          <w:tcPr>
            <w:tcW w:w="3402" w:type="dxa"/>
          </w:tcPr>
          <w:p w14:paraId="73AB7E80" w14:textId="77777777" w:rsidR="00C811C7" w:rsidRPr="00C811C7" w:rsidRDefault="00C811C7" w:rsidP="00C811C7">
            <w:pPr>
              <w:rPr>
                <w:sz w:val="28"/>
                <w:szCs w:val="28"/>
                <w:lang w:eastAsia="en-US"/>
              </w:rPr>
            </w:pPr>
            <w:r w:rsidRPr="00C811C7">
              <w:rPr>
                <w:sz w:val="28"/>
                <w:szCs w:val="28"/>
                <w:lang w:eastAsia="en-US"/>
              </w:rPr>
              <w:t>2,8</w:t>
            </w:r>
          </w:p>
        </w:tc>
        <w:tc>
          <w:tcPr>
            <w:tcW w:w="4330" w:type="dxa"/>
          </w:tcPr>
          <w:p w14:paraId="1520E2B9" w14:textId="77777777" w:rsidR="00C811C7" w:rsidRPr="00C811C7" w:rsidRDefault="00C811C7" w:rsidP="00C811C7">
            <w:pPr>
              <w:rPr>
                <w:sz w:val="28"/>
                <w:szCs w:val="28"/>
                <w:lang w:eastAsia="en-US"/>
              </w:rPr>
            </w:pPr>
            <w:r w:rsidRPr="00C811C7">
              <w:rPr>
                <w:sz w:val="28"/>
                <w:szCs w:val="28"/>
                <w:lang w:eastAsia="en-US"/>
              </w:rPr>
              <w:t>3,0</w:t>
            </w:r>
          </w:p>
        </w:tc>
      </w:tr>
      <w:tr w:rsidR="00C811C7" w:rsidRPr="00C811C7" w14:paraId="679C956B" w14:textId="77777777" w:rsidTr="00C811C7">
        <w:trPr>
          <w:trHeight w:val="20"/>
        </w:trPr>
        <w:tc>
          <w:tcPr>
            <w:tcW w:w="3584" w:type="dxa"/>
          </w:tcPr>
          <w:p w14:paraId="75A92C4F" w14:textId="77777777" w:rsidR="00C811C7" w:rsidRPr="00C811C7" w:rsidRDefault="00C811C7" w:rsidP="00C811C7">
            <w:pPr>
              <w:rPr>
                <w:sz w:val="28"/>
                <w:szCs w:val="28"/>
                <w:lang w:eastAsia="en-US"/>
              </w:rPr>
            </w:pPr>
            <w:proofErr w:type="spellStart"/>
            <w:r w:rsidRPr="00C811C7">
              <w:rPr>
                <w:sz w:val="28"/>
                <w:szCs w:val="28"/>
                <w:lang w:eastAsia="en-US"/>
              </w:rPr>
              <w:t>Квартирография</w:t>
            </w:r>
            <w:proofErr w:type="spellEnd"/>
          </w:p>
        </w:tc>
        <w:tc>
          <w:tcPr>
            <w:tcW w:w="3470" w:type="dxa"/>
          </w:tcPr>
          <w:p w14:paraId="7615DC57" w14:textId="77777777" w:rsidR="00C811C7" w:rsidRPr="00C811C7" w:rsidRDefault="00C811C7" w:rsidP="00C811C7">
            <w:pPr>
              <w:rPr>
                <w:sz w:val="28"/>
                <w:szCs w:val="28"/>
                <w:lang w:eastAsia="en-US"/>
              </w:rPr>
            </w:pPr>
            <w:r w:rsidRPr="00C811C7">
              <w:rPr>
                <w:sz w:val="28"/>
                <w:szCs w:val="28"/>
                <w:lang w:eastAsia="en-US"/>
              </w:rPr>
              <w:t>Суммарная доля 1-х, 2-х комнатных квартир не менее 80%</w:t>
            </w:r>
          </w:p>
        </w:tc>
        <w:tc>
          <w:tcPr>
            <w:tcW w:w="3402" w:type="dxa"/>
          </w:tcPr>
          <w:p w14:paraId="3FB2E95F" w14:textId="77777777" w:rsidR="00C811C7" w:rsidRPr="00C811C7" w:rsidRDefault="00C811C7" w:rsidP="00C811C7">
            <w:pPr>
              <w:rPr>
                <w:sz w:val="28"/>
                <w:szCs w:val="28"/>
                <w:lang w:eastAsia="en-US"/>
              </w:rPr>
            </w:pPr>
            <w:r w:rsidRPr="00C811C7">
              <w:rPr>
                <w:sz w:val="28"/>
                <w:szCs w:val="28"/>
                <w:lang w:eastAsia="en-US"/>
              </w:rPr>
              <w:t>Суммарная доля 2-х, 3-х комнатных квартир не менее 50%</w:t>
            </w:r>
          </w:p>
        </w:tc>
        <w:tc>
          <w:tcPr>
            <w:tcW w:w="4330" w:type="dxa"/>
          </w:tcPr>
          <w:p w14:paraId="4DAFAD6A" w14:textId="77777777" w:rsidR="00C811C7" w:rsidRPr="00C811C7" w:rsidRDefault="00C811C7" w:rsidP="00C811C7">
            <w:pPr>
              <w:rPr>
                <w:sz w:val="28"/>
                <w:szCs w:val="28"/>
                <w:lang w:eastAsia="en-US"/>
              </w:rPr>
            </w:pPr>
            <w:r w:rsidRPr="00C811C7">
              <w:rPr>
                <w:sz w:val="28"/>
                <w:szCs w:val="28"/>
                <w:lang w:eastAsia="en-US"/>
              </w:rPr>
              <w:t>Суммарная доля 2-х, 3-х, 4-х комнатных и более квартир не менее 80%</w:t>
            </w:r>
          </w:p>
        </w:tc>
      </w:tr>
      <w:tr w:rsidR="00C811C7" w:rsidRPr="00C811C7" w14:paraId="2AE3D74F" w14:textId="77777777" w:rsidTr="00C811C7">
        <w:trPr>
          <w:trHeight w:val="20"/>
        </w:trPr>
        <w:tc>
          <w:tcPr>
            <w:tcW w:w="3584" w:type="dxa"/>
          </w:tcPr>
          <w:p w14:paraId="7D1D28DF" w14:textId="77777777" w:rsidR="00C811C7" w:rsidRPr="00C811C7" w:rsidRDefault="00C811C7" w:rsidP="00C811C7">
            <w:pPr>
              <w:rPr>
                <w:sz w:val="28"/>
                <w:szCs w:val="28"/>
                <w:lang w:eastAsia="en-US"/>
              </w:rPr>
            </w:pPr>
            <w:r w:rsidRPr="00C811C7">
              <w:rPr>
                <w:sz w:val="28"/>
                <w:szCs w:val="28"/>
                <w:lang w:eastAsia="en-US"/>
              </w:rPr>
              <w:t>Наличие балкона или лоджии</w:t>
            </w:r>
          </w:p>
        </w:tc>
        <w:tc>
          <w:tcPr>
            <w:tcW w:w="3470" w:type="dxa"/>
          </w:tcPr>
          <w:p w14:paraId="62B5EEA4" w14:textId="77777777" w:rsidR="00C811C7" w:rsidRPr="00C811C7" w:rsidRDefault="00C811C7" w:rsidP="00C811C7">
            <w:pPr>
              <w:rPr>
                <w:sz w:val="28"/>
                <w:szCs w:val="28"/>
                <w:lang w:eastAsia="en-US"/>
              </w:rPr>
            </w:pPr>
            <w:r w:rsidRPr="00C811C7">
              <w:rPr>
                <w:sz w:val="28"/>
                <w:szCs w:val="28"/>
                <w:lang w:eastAsia="en-US"/>
              </w:rPr>
              <w:t xml:space="preserve">1 </w:t>
            </w:r>
          </w:p>
        </w:tc>
        <w:tc>
          <w:tcPr>
            <w:tcW w:w="3402" w:type="dxa"/>
          </w:tcPr>
          <w:p w14:paraId="7890FE8A" w14:textId="77777777" w:rsidR="00C811C7" w:rsidRPr="00C811C7" w:rsidRDefault="00C811C7" w:rsidP="00C811C7">
            <w:pPr>
              <w:rPr>
                <w:sz w:val="28"/>
                <w:szCs w:val="28"/>
                <w:lang w:eastAsia="en-US"/>
              </w:rPr>
            </w:pPr>
            <w:r w:rsidRPr="00C811C7">
              <w:rPr>
                <w:sz w:val="28"/>
                <w:szCs w:val="28"/>
                <w:lang w:eastAsia="en-US"/>
              </w:rPr>
              <w:t xml:space="preserve">1-2 </w:t>
            </w:r>
          </w:p>
        </w:tc>
        <w:tc>
          <w:tcPr>
            <w:tcW w:w="4330" w:type="dxa"/>
          </w:tcPr>
          <w:p w14:paraId="6D81E2B9" w14:textId="77777777" w:rsidR="00C811C7" w:rsidRPr="00C811C7" w:rsidRDefault="00C811C7" w:rsidP="00C811C7">
            <w:pPr>
              <w:rPr>
                <w:sz w:val="28"/>
                <w:szCs w:val="28"/>
                <w:lang w:eastAsia="en-US"/>
              </w:rPr>
            </w:pPr>
            <w:r w:rsidRPr="00C811C7">
              <w:rPr>
                <w:sz w:val="28"/>
                <w:szCs w:val="28"/>
                <w:lang w:eastAsia="en-US"/>
              </w:rPr>
              <w:t>2 и более</w:t>
            </w:r>
          </w:p>
        </w:tc>
      </w:tr>
      <w:tr w:rsidR="00C811C7" w:rsidRPr="00C811C7" w14:paraId="7ABEB016" w14:textId="77777777" w:rsidTr="00C811C7">
        <w:trPr>
          <w:trHeight w:val="20"/>
        </w:trPr>
        <w:tc>
          <w:tcPr>
            <w:tcW w:w="3584" w:type="dxa"/>
          </w:tcPr>
          <w:p w14:paraId="01C7AE2C" w14:textId="77777777" w:rsidR="00C811C7" w:rsidRPr="00C811C7" w:rsidRDefault="00C811C7" w:rsidP="00C811C7">
            <w:pPr>
              <w:rPr>
                <w:sz w:val="28"/>
                <w:szCs w:val="28"/>
                <w:lang w:eastAsia="en-US"/>
              </w:rPr>
            </w:pPr>
            <w:r w:rsidRPr="00C811C7">
              <w:rPr>
                <w:sz w:val="28"/>
                <w:szCs w:val="28"/>
                <w:lang w:eastAsia="en-US"/>
              </w:rPr>
              <w:t>Наличие подсобных помещений для хранения колясок, велосипедов</w:t>
            </w:r>
          </w:p>
        </w:tc>
        <w:tc>
          <w:tcPr>
            <w:tcW w:w="3470" w:type="dxa"/>
          </w:tcPr>
          <w:p w14:paraId="64717180" w14:textId="77777777" w:rsidR="00C811C7" w:rsidRPr="00C811C7" w:rsidRDefault="00C811C7" w:rsidP="00C811C7">
            <w:pPr>
              <w:rPr>
                <w:sz w:val="28"/>
                <w:szCs w:val="28"/>
                <w:lang w:eastAsia="en-US"/>
              </w:rPr>
            </w:pPr>
            <w:r w:rsidRPr="00C811C7">
              <w:rPr>
                <w:sz w:val="28"/>
                <w:szCs w:val="28"/>
                <w:lang w:eastAsia="en-US"/>
              </w:rPr>
              <w:t>Нет</w:t>
            </w:r>
          </w:p>
        </w:tc>
        <w:tc>
          <w:tcPr>
            <w:tcW w:w="3402" w:type="dxa"/>
          </w:tcPr>
          <w:p w14:paraId="6F1C1916" w14:textId="77777777" w:rsidR="00C811C7" w:rsidRPr="00C811C7" w:rsidRDefault="00C811C7" w:rsidP="00C811C7">
            <w:pPr>
              <w:rPr>
                <w:sz w:val="28"/>
                <w:szCs w:val="28"/>
                <w:lang w:eastAsia="en-US"/>
              </w:rPr>
            </w:pPr>
            <w:r w:rsidRPr="00C811C7">
              <w:rPr>
                <w:sz w:val="28"/>
                <w:szCs w:val="28"/>
                <w:lang w:eastAsia="en-US"/>
              </w:rPr>
              <w:t>Да</w:t>
            </w:r>
          </w:p>
        </w:tc>
        <w:tc>
          <w:tcPr>
            <w:tcW w:w="4330" w:type="dxa"/>
          </w:tcPr>
          <w:p w14:paraId="23FB4CD1" w14:textId="77777777" w:rsidR="00C811C7" w:rsidRPr="00C811C7" w:rsidRDefault="00C811C7" w:rsidP="00C811C7">
            <w:pPr>
              <w:rPr>
                <w:sz w:val="28"/>
                <w:szCs w:val="28"/>
                <w:lang w:eastAsia="en-US"/>
              </w:rPr>
            </w:pPr>
            <w:r w:rsidRPr="00C811C7">
              <w:rPr>
                <w:sz w:val="28"/>
                <w:szCs w:val="28"/>
                <w:lang w:eastAsia="en-US"/>
              </w:rPr>
              <w:t xml:space="preserve">Да </w:t>
            </w:r>
          </w:p>
        </w:tc>
      </w:tr>
      <w:tr w:rsidR="00C811C7" w:rsidRPr="00C811C7" w14:paraId="49640B3C" w14:textId="77777777" w:rsidTr="00C811C7">
        <w:trPr>
          <w:trHeight w:val="20"/>
        </w:trPr>
        <w:tc>
          <w:tcPr>
            <w:tcW w:w="3584" w:type="dxa"/>
          </w:tcPr>
          <w:p w14:paraId="007624BF" w14:textId="77777777" w:rsidR="00C811C7" w:rsidRPr="00C811C7" w:rsidRDefault="00C811C7" w:rsidP="00C811C7">
            <w:pPr>
              <w:rPr>
                <w:sz w:val="28"/>
                <w:szCs w:val="28"/>
                <w:lang w:eastAsia="en-US"/>
              </w:rPr>
            </w:pPr>
            <w:r w:rsidRPr="00C811C7">
              <w:rPr>
                <w:sz w:val="28"/>
                <w:szCs w:val="28"/>
                <w:lang w:eastAsia="en-US"/>
              </w:rPr>
              <w:t>Наличие помещений для консьержа/службы охраны</w:t>
            </w:r>
          </w:p>
        </w:tc>
        <w:tc>
          <w:tcPr>
            <w:tcW w:w="3470" w:type="dxa"/>
          </w:tcPr>
          <w:p w14:paraId="4F6C6450" w14:textId="77777777" w:rsidR="00C811C7" w:rsidRPr="00C811C7" w:rsidRDefault="00C811C7" w:rsidP="00C811C7">
            <w:pPr>
              <w:rPr>
                <w:sz w:val="28"/>
                <w:szCs w:val="28"/>
                <w:lang w:eastAsia="en-US"/>
              </w:rPr>
            </w:pPr>
            <w:r w:rsidRPr="00C811C7">
              <w:rPr>
                <w:sz w:val="28"/>
                <w:szCs w:val="28"/>
                <w:lang w:eastAsia="en-US"/>
              </w:rPr>
              <w:t>Нет</w:t>
            </w:r>
          </w:p>
        </w:tc>
        <w:tc>
          <w:tcPr>
            <w:tcW w:w="3402" w:type="dxa"/>
          </w:tcPr>
          <w:p w14:paraId="0C51425C" w14:textId="77777777" w:rsidR="00C811C7" w:rsidRPr="00C811C7" w:rsidRDefault="00C811C7" w:rsidP="00C811C7">
            <w:pPr>
              <w:rPr>
                <w:sz w:val="28"/>
                <w:szCs w:val="28"/>
                <w:lang w:eastAsia="en-US"/>
              </w:rPr>
            </w:pPr>
            <w:r w:rsidRPr="00C811C7">
              <w:rPr>
                <w:sz w:val="28"/>
                <w:szCs w:val="28"/>
                <w:lang w:eastAsia="en-US"/>
              </w:rPr>
              <w:t>Да</w:t>
            </w:r>
          </w:p>
        </w:tc>
        <w:tc>
          <w:tcPr>
            <w:tcW w:w="4330" w:type="dxa"/>
          </w:tcPr>
          <w:p w14:paraId="246B7494" w14:textId="77777777" w:rsidR="00C811C7" w:rsidRPr="00C811C7" w:rsidRDefault="00C811C7" w:rsidP="00C811C7">
            <w:pPr>
              <w:rPr>
                <w:sz w:val="28"/>
                <w:szCs w:val="28"/>
                <w:lang w:eastAsia="en-US"/>
              </w:rPr>
            </w:pPr>
            <w:r w:rsidRPr="00C811C7">
              <w:rPr>
                <w:sz w:val="28"/>
                <w:szCs w:val="28"/>
                <w:lang w:eastAsia="en-US"/>
              </w:rPr>
              <w:t>Да</w:t>
            </w:r>
          </w:p>
        </w:tc>
      </w:tr>
      <w:tr w:rsidR="00C811C7" w:rsidRPr="00C811C7" w14:paraId="30E73FEB" w14:textId="77777777" w:rsidTr="00C811C7">
        <w:trPr>
          <w:trHeight w:val="20"/>
        </w:trPr>
        <w:tc>
          <w:tcPr>
            <w:tcW w:w="3584" w:type="dxa"/>
          </w:tcPr>
          <w:p w14:paraId="1E0FE2DA" w14:textId="77777777" w:rsidR="00C811C7" w:rsidRPr="00C811C7" w:rsidRDefault="00C811C7" w:rsidP="00C811C7">
            <w:pPr>
              <w:rPr>
                <w:sz w:val="28"/>
                <w:szCs w:val="28"/>
                <w:lang w:eastAsia="en-US"/>
              </w:rPr>
            </w:pPr>
            <w:r w:rsidRPr="00C811C7">
              <w:rPr>
                <w:sz w:val="28"/>
                <w:szCs w:val="28"/>
                <w:lang w:eastAsia="en-US"/>
              </w:rPr>
              <w:t>Архитектура</w:t>
            </w:r>
          </w:p>
        </w:tc>
        <w:tc>
          <w:tcPr>
            <w:tcW w:w="3470" w:type="dxa"/>
          </w:tcPr>
          <w:p w14:paraId="627E87CE" w14:textId="77777777" w:rsidR="00C811C7" w:rsidRPr="00C811C7" w:rsidRDefault="00C811C7" w:rsidP="00C811C7">
            <w:pPr>
              <w:rPr>
                <w:sz w:val="28"/>
                <w:szCs w:val="28"/>
                <w:lang w:eastAsia="en-US"/>
              </w:rPr>
            </w:pPr>
            <w:r w:rsidRPr="00C811C7">
              <w:rPr>
                <w:sz w:val="28"/>
                <w:szCs w:val="28"/>
                <w:lang w:eastAsia="en-US"/>
              </w:rPr>
              <w:t>Серийные проекты и проекты повторного применения</w:t>
            </w:r>
          </w:p>
        </w:tc>
        <w:tc>
          <w:tcPr>
            <w:tcW w:w="3402" w:type="dxa"/>
          </w:tcPr>
          <w:p w14:paraId="2B2CD609" w14:textId="77777777" w:rsidR="00C811C7" w:rsidRPr="00C811C7" w:rsidRDefault="00C811C7" w:rsidP="00C811C7">
            <w:pPr>
              <w:rPr>
                <w:sz w:val="28"/>
                <w:szCs w:val="28"/>
                <w:lang w:eastAsia="en-US"/>
              </w:rPr>
            </w:pPr>
            <w:r w:rsidRPr="00C811C7">
              <w:rPr>
                <w:sz w:val="28"/>
                <w:szCs w:val="28"/>
                <w:lang w:eastAsia="en-US"/>
              </w:rPr>
              <w:t>Серийные проекты и проекты повторного применения</w:t>
            </w:r>
          </w:p>
        </w:tc>
        <w:tc>
          <w:tcPr>
            <w:tcW w:w="4330" w:type="dxa"/>
          </w:tcPr>
          <w:p w14:paraId="721BD5D5" w14:textId="77777777" w:rsidR="00C811C7" w:rsidRPr="00C811C7" w:rsidRDefault="00C811C7" w:rsidP="00C811C7">
            <w:pPr>
              <w:rPr>
                <w:sz w:val="28"/>
                <w:szCs w:val="28"/>
                <w:lang w:eastAsia="en-US"/>
              </w:rPr>
            </w:pPr>
            <w:proofErr w:type="gramStart"/>
            <w:r w:rsidRPr="00C811C7">
              <w:rPr>
                <w:sz w:val="28"/>
                <w:szCs w:val="28"/>
                <w:lang w:eastAsia="en-US"/>
              </w:rPr>
              <w:t>Индивидуальные проекты</w:t>
            </w:r>
            <w:proofErr w:type="gramEnd"/>
          </w:p>
        </w:tc>
      </w:tr>
      <w:tr w:rsidR="00C811C7" w:rsidRPr="00C811C7" w14:paraId="613447A4" w14:textId="77777777" w:rsidTr="00C811C7">
        <w:trPr>
          <w:trHeight w:val="20"/>
        </w:trPr>
        <w:tc>
          <w:tcPr>
            <w:tcW w:w="3584" w:type="dxa"/>
          </w:tcPr>
          <w:p w14:paraId="328BF7A8" w14:textId="77777777" w:rsidR="00C811C7" w:rsidRPr="00C811C7" w:rsidRDefault="00C811C7" w:rsidP="00C811C7">
            <w:pPr>
              <w:rPr>
                <w:sz w:val="28"/>
                <w:szCs w:val="28"/>
                <w:lang w:eastAsia="en-US"/>
              </w:rPr>
            </w:pPr>
            <w:r w:rsidRPr="00C811C7">
              <w:rPr>
                <w:sz w:val="28"/>
                <w:szCs w:val="28"/>
                <w:lang w:eastAsia="en-US"/>
              </w:rPr>
              <w:t>Придомовая территория двора</w:t>
            </w:r>
          </w:p>
        </w:tc>
        <w:tc>
          <w:tcPr>
            <w:tcW w:w="3470" w:type="dxa"/>
          </w:tcPr>
          <w:p w14:paraId="3EA8C757" w14:textId="77777777" w:rsidR="00C811C7" w:rsidRPr="00C811C7" w:rsidRDefault="00C811C7" w:rsidP="00C811C7">
            <w:pPr>
              <w:rPr>
                <w:sz w:val="28"/>
                <w:szCs w:val="28"/>
                <w:lang w:eastAsia="en-US"/>
              </w:rPr>
            </w:pPr>
            <w:r w:rsidRPr="00C811C7">
              <w:rPr>
                <w:sz w:val="28"/>
                <w:szCs w:val="28"/>
                <w:lang w:eastAsia="en-US"/>
              </w:rPr>
              <w:t>Общее озеленение и стандартное благоустройство с наличием типовых детских и хозяйственных площадок.</w:t>
            </w:r>
          </w:p>
          <w:p w14:paraId="6BF4303E" w14:textId="77777777" w:rsidR="00C811C7" w:rsidRPr="00C811C7" w:rsidRDefault="00C811C7" w:rsidP="00C811C7">
            <w:pPr>
              <w:rPr>
                <w:sz w:val="28"/>
                <w:szCs w:val="28"/>
                <w:lang w:eastAsia="en-US"/>
              </w:rPr>
            </w:pPr>
            <w:r w:rsidRPr="00C811C7">
              <w:rPr>
                <w:sz w:val="28"/>
                <w:szCs w:val="28"/>
                <w:lang w:eastAsia="en-US"/>
              </w:rPr>
              <w:t>Освещение по периметру</w:t>
            </w:r>
          </w:p>
        </w:tc>
        <w:tc>
          <w:tcPr>
            <w:tcW w:w="3402" w:type="dxa"/>
          </w:tcPr>
          <w:p w14:paraId="11EB99FC" w14:textId="77777777" w:rsidR="00C811C7" w:rsidRPr="00C811C7" w:rsidRDefault="00C811C7" w:rsidP="00C811C7">
            <w:pPr>
              <w:rPr>
                <w:sz w:val="28"/>
                <w:szCs w:val="28"/>
                <w:lang w:eastAsia="en-US"/>
              </w:rPr>
            </w:pPr>
            <w:r w:rsidRPr="00C811C7">
              <w:rPr>
                <w:sz w:val="28"/>
                <w:szCs w:val="28"/>
                <w:lang w:eastAsia="en-US"/>
              </w:rPr>
              <w:t>Деление территории на игровые площадки для детей разного возраста, на спортивные зоны и зоны для отдыха взрослых, на зоны хозяйственных площадок. Общее озеленение территории.</w:t>
            </w:r>
          </w:p>
          <w:p w14:paraId="167F1BC3" w14:textId="77777777" w:rsidR="00C811C7" w:rsidRPr="00C811C7" w:rsidRDefault="00C811C7" w:rsidP="00C811C7">
            <w:pPr>
              <w:rPr>
                <w:sz w:val="28"/>
                <w:szCs w:val="28"/>
                <w:lang w:eastAsia="en-US"/>
              </w:rPr>
            </w:pPr>
            <w:r w:rsidRPr="00C811C7">
              <w:rPr>
                <w:sz w:val="28"/>
                <w:szCs w:val="28"/>
                <w:lang w:eastAsia="en-US"/>
              </w:rPr>
              <w:t>Двор без машин.</w:t>
            </w:r>
          </w:p>
          <w:p w14:paraId="2558B8B2" w14:textId="77777777" w:rsidR="00C811C7" w:rsidRPr="00C811C7" w:rsidRDefault="00C811C7" w:rsidP="00C811C7">
            <w:pPr>
              <w:rPr>
                <w:sz w:val="28"/>
                <w:szCs w:val="28"/>
                <w:lang w:eastAsia="en-US"/>
              </w:rPr>
            </w:pPr>
            <w:r w:rsidRPr="00C811C7">
              <w:rPr>
                <w:sz w:val="28"/>
                <w:szCs w:val="28"/>
                <w:lang w:eastAsia="en-US"/>
              </w:rPr>
              <w:lastRenderedPageBreak/>
              <w:t>Освещение по периметру</w:t>
            </w:r>
          </w:p>
        </w:tc>
        <w:tc>
          <w:tcPr>
            <w:tcW w:w="4330" w:type="dxa"/>
          </w:tcPr>
          <w:p w14:paraId="57B2489F" w14:textId="77777777" w:rsidR="00C811C7" w:rsidRPr="00C811C7" w:rsidRDefault="00C811C7" w:rsidP="00C811C7">
            <w:pPr>
              <w:rPr>
                <w:sz w:val="28"/>
                <w:szCs w:val="28"/>
                <w:lang w:eastAsia="en-US"/>
              </w:rPr>
            </w:pPr>
            <w:r w:rsidRPr="00C811C7">
              <w:rPr>
                <w:sz w:val="28"/>
                <w:szCs w:val="28"/>
                <w:lang w:eastAsia="en-US"/>
              </w:rPr>
              <w:lastRenderedPageBreak/>
              <w:t>Деление территории на игровые площадки для детей разного возраста, на спортивные зоны и зоны для отдыха взрослых, на зоны хозяйственных площадок, зоны для выгула домашних животных.</w:t>
            </w:r>
          </w:p>
          <w:p w14:paraId="6D98F24C" w14:textId="77777777" w:rsidR="00C811C7" w:rsidRPr="00C811C7" w:rsidRDefault="00C811C7" w:rsidP="00C811C7">
            <w:pPr>
              <w:rPr>
                <w:sz w:val="28"/>
                <w:szCs w:val="28"/>
                <w:lang w:eastAsia="en-US"/>
              </w:rPr>
            </w:pPr>
            <w:r w:rsidRPr="00C811C7">
              <w:rPr>
                <w:sz w:val="28"/>
                <w:szCs w:val="28"/>
                <w:lang w:eastAsia="en-US"/>
              </w:rPr>
              <w:t>Огороженная территория.</w:t>
            </w:r>
          </w:p>
          <w:p w14:paraId="1F943516" w14:textId="77777777" w:rsidR="00C811C7" w:rsidRPr="00C811C7" w:rsidRDefault="00C811C7" w:rsidP="00C811C7">
            <w:pPr>
              <w:rPr>
                <w:sz w:val="28"/>
                <w:szCs w:val="28"/>
                <w:lang w:eastAsia="en-US"/>
              </w:rPr>
            </w:pPr>
            <w:r w:rsidRPr="00C811C7">
              <w:rPr>
                <w:sz w:val="28"/>
                <w:szCs w:val="28"/>
                <w:lang w:eastAsia="en-US"/>
              </w:rPr>
              <w:t xml:space="preserve">Ландшафтный дизайн, малые </w:t>
            </w:r>
            <w:r w:rsidRPr="00C811C7">
              <w:rPr>
                <w:sz w:val="28"/>
                <w:szCs w:val="28"/>
                <w:lang w:eastAsia="en-US"/>
              </w:rPr>
              <w:lastRenderedPageBreak/>
              <w:t>архитектурные формы.</w:t>
            </w:r>
          </w:p>
          <w:p w14:paraId="13C560FD" w14:textId="77777777" w:rsidR="00C811C7" w:rsidRPr="00C811C7" w:rsidRDefault="00C811C7" w:rsidP="00C811C7">
            <w:pPr>
              <w:rPr>
                <w:sz w:val="28"/>
                <w:szCs w:val="28"/>
                <w:lang w:eastAsia="en-US"/>
              </w:rPr>
            </w:pPr>
            <w:r w:rsidRPr="00C811C7">
              <w:rPr>
                <w:sz w:val="28"/>
                <w:szCs w:val="28"/>
                <w:lang w:eastAsia="en-US"/>
              </w:rPr>
              <w:t>Двор без машин.</w:t>
            </w:r>
          </w:p>
          <w:p w14:paraId="16269524" w14:textId="77777777" w:rsidR="00C811C7" w:rsidRPr="00C811C7" w:rsidRDefault="00C811C7" w:rsidP="00C811C7">
            <w:pPr>
              <w:rPr>
                <w:sz w:val="28"/>
                <w:szCs w:val="28"/>
                <w:lang w:eastAsia="en-US"/>
              </w:rPr>
            </w:pPr>
            <w:r w:rsidRPr="00C811C7">
              <w:rPr>
                <w:sz w:val="28"/>
                <w:szCs w:val="28"/>
                <w:lang w:eastAsia="en-US"/>
              </w:rPr>
              <w:t xml:space="preserve">Освещение по </w:t>
            </w:r>
            <w:proofErr w:type="gramStart"/>
            <w:r w:rsidRPr="00C811C7">
              <w:rPr>
                <w:sz w:val="28"/>
                <w:szCs w:val="28"/>
                <w:lang w:eastAsia="en-US"/>
              </w:rPr>
              <w:t>индивидуальному проекту</w:t>
            </w:r>
            <w:proofErr w:type="gramEnd"/>
          </w:p>
        </w:tc>
      </w:tr>
      <w:tr w:rsidR="00C811C7" w:rsidRPr="00C811C7" w14:paraId="0C96A7E1" w14:textId="77777777" w:rsidTr="00C811C7">
        <w:trPr>
          <w:trHeight w:val="20"/>
        </w:trPr>
        <w:tc>
          <w:tcPr>
            <w:tcW w:w="3584" w:type="dxa"/>
          </w:tcPr>
          <w:p w14:paraId="2DAD35F2" w14:textId="77777777" w:rsidR="00C811C7" w:rsidRPr="00C811C7" w:rsidRDefault="00C811C7" w:rsidP="00C811C7">
            <w:pPr>
              <w:rPr>
                <w:sz w:val="28"/>
                <w:szCs w:val="28"/>
                <w:lang w:eastAsia="en-US"/>
              </w:rPr>
            </w:pPr>
            <w:r w:rsidRPr="00C811C7">
              <w:rPr>
                <w:sz w:val="28"/>
                <w:szCs w:val="28"/>
                <w:lang w:eastAsia="en-US"/>
              </w:rPr>
              <w:lastRenderedPageBreak/>
              <w:t>Хранение личного транспорта</w:t>
            </w:r>
          </w:p>
        </w:tc>
        <w:tc>
          <w:tcPr>
            <w:tcW w:w="3470" w:type="dxa"/>
          </w:tcPr>
          <w:p w14:paraId="68FB56CF" w14:textId="77777777" w:rsidR="00C811C7" w:rsidRPr="00C811C7" w:rsidRDefault="00C811C7" w:rsidP="00C811C7">
            <w:pPr>
              <w:rPr>
                <w:sz w:val="28"/>
                <w:szCs w:val="28"/>
                <w:lang w:eastAsia="en-US"/>
              </w:rPr>
            </w:pPr>
            <w:r w:rsidRPr="00C811C7">
              <w:rPr>
                <w:sz w:val="28"/>
                <w:szCs w:val="28"/>
                <w:lang w:eastAsia="en-US"/>
              </w:rPr>
              <w:t xml:space="preserve">Организация парковочных мест во дворе из расчета 1 </w:t>
            </w:r>
            <w:proofErr w:type="spellStart"/>
            <w:r w:rsidRPr="00C811C7">
              <w:rPr>
                <w:sz w:val="28"/>
                <w:szCs w:val="28"/>
                <w:lang w:eastAsia="en-US"/>
              </w:rPr>
              <w:t>машиноместа</w:t>
            </w:r>
            <w:proofErr w:type="spellEnd"/>
            <w:r w:rsidRPr="00C811C7">
              <w:rPr>
                <w:sz w:val="28"/>
                <w:szCs w:val="28"/>
                <w:lang w:eastAsia="en-US"/>
              </w:rPr>
              <w:t xml:space="preserve"> на квартиру</w:t>
            </w:r>
          </w:p>
        </w:tc>
        <w:tc>
          <w:tcPr>
            <w:tcW w:w="3402" w:type="dxa"/>
          </w:tcPr>
          <w:p w14:paraId="0D3E317F" w14:textId="77777777" w:rsidR="00C811C7" w:rsidRPr="00C811C7" w:rsidRDefault="00C811C7" w:rsidP="00C811C7">
            <w:pPr>
              <w:rPr>
                <w:sz w:val="28"/>
                <w:szCs w:val="28"/>
                <w:lang w:eastAsia="en-US"/>
              </w:rPr>
            </w:pPr>
            <w:r w:rsidRPr="00C811C7">
              <w:rPr>
                <w:sz w:val="28"/>
                <w:szCs w:val="28"/>
                <w:lang w:eastAsia="en-US"/>
              </w:rPr>
              <w:t xml:space="preserve">Закрытый наземный/подземный паркинг с дополнительной возможностью парковки на придомовой территории из расчета не менее 1 </w:t>
            </w:r>
            <w:proofErr w:type="spellStart"/>
            <w:r w:rsidRPr="00C811C7">
              <w:rPr>
                <w:sz w:val="28"/>
                <w:szCs w:val="28"/>
                <w:lang w:eastAsia="en-US"/>
              </w:rPr>
              <w:t>машиноместа</w:t>
            </w:r>
            <w:proofErr w:type="spellEnd"/>
            <w:r w:rsidRPr="00C811C7">
              <w:rPr>
                <w:sz w:val="28"/>
                <w:szCs w:val="28"/>
                <w:lang w:eastAsia="en-US"/>
              </w:rPr>
              <w:t xml:space="preserve"> на квартиру</w:t>
            </w:r>
          </w:p>
        </w:tc>
        <w:tc>
          <w:tcPr>
            <w:tcW w:w="4330" w:type="dxa"/>
          </w:tcPr>
          <w:p w14:paraId="25FD9700" w14:textId="77777777" w:rsidR="00C811C7" w:rsidRPr="00C811C7" w:rsidRDefault="00C811C7" w:rsidP="00C811C7">
            <w:pPr>
              <w:rPr>
                <w:sz w:val="28"/>
                <w:szCs w:val="28"/>
                <w:lang w:eastAsia="en-US"/>
              </w:rPr>
            </w:pPr>
            <w:r w:rsidRPr="00C811C7">
              <w:rPr>
                <w:sz w:val="28"/>
                <w:szCs w:val="28"/>
                <w:lang w:eastAsia="en-US"/>
              </w:rPr>
              <w:t xml:space="preserve">Закрытый наземный/подземный паркинг с дополнительной возможностью парковки на придомовой территории из расчета не менее 2 </w:t>
            </w:r>
            <w:proofErr w:type="spellStart"/>
            <w:r w:rsidRPr="00C811C7">
              <w:rPr>
                <w:sz w:val="28"/>
                <w:szCs w:val="28"/>
                <w:lang w:eastAsia="en-US"/>
              </w:rPr>
              <w:t>машиноместа</w:t>
            </w:r>
            <w:proofErr w:type="spellEnd"/>
            <w:r w:rsidRPr="00C811C7">
              <w:rPr>
                <w:sz w:val="28"/>
                <w:szCs w:val="28"/>
                <w:lang w:eastAsia="en-US"/>
              </w:rPr>
              <w:t xml:space="preserve"> на квартиру</w:t>
            </w:r>
          </w:p>
        </w:tc>
      </w:tr>
      <w:tr w:rsidR="00C811C7" w:rsidRPr="00C811C7" w14:paraId="45B60D3C" w14:textId="77777777" w:rsidTr="00C811C7">
        <w:trPr>
          <w:trHeight w:val="20"/>
        </w:trPr>
        <w:tc>
          <w:tcPr>
            <w:tcW w:w="3584" w:type="dxa"/>
          </w:tcPr>
          <w:p w14:paraId="0AB32427" w14:textId="77777777" w:rsidR="00C811C7" w:rsidRPr="00C811C7" w:rsidRDefault="00C811C7" w:rsidP="00C811C7">
            <w:pPr>
              <w:rPr>
                <w:sz w:val="28"/>
                <w:szCs w:val="28"/>
                <w:lang w:eastAsia="en-US"/>
              </w:rPr>
            </w:pPr>
            <w:r w:rsidRPr="00C811C7">
              <w:rPr>
                <w:sz w:val="28"/>
                <w:szCs w:val="28"/>
                <w:lang w:eastAsia="en-US"/>
              </w:rPr>
              <w:t>Организация дворового пространства на крыше подземного паркинга</w:t>
            </w:r>
          </w:p>
        </w:tc>
        <w:tc>
          <w:tcPr>
            <w:tcW w:w="3470" w:type="dxa"/>
          </w:tcPr>
          <w:p w14:paraId="157EB59A" w14:textId="77777777" w:rsidR="00C811C7" w:rsidRPr="00C811C7" w:rsidRDefault="00C811C7" w:rsidP="00C811C7">
            <w:pPr>
              <w:rPr>
                <w:sz w:val="28"/>
                <w:szCs w:val="28"/>
                <w:lang w:eastAsia="en-US"/>
              </w:rPr>
            </w:pPr>
            <w:r w:rsidRPr="00C811C7">
              <w:rPr>
                <w:sz w:val="28"/>
                <w:szCs w:val="28"/>
                <w:lang w:eastAsia="en-US"/>
              </w:rPr>
              <w:t>Да</w:t>
            </w:r>
          </w:p>
        </w:tc>
        <w:tc>
          <w:tcPr>
            <w:tcW w:w="3402" w:type="dxa"/>
          </w:tcPr>
          <w:p w14:paraId="390988B9" w14:textId="77777777" w:rsidR="00C811C7" w:rsidRPr="00C811C7" w:rsidRDefault="00C811C7" w:rsidP="00C811C7">
            <w:pPr>
              <w:rPr>
                <w:sz w:val="28"/>
                <w:szCs w:val="28"/>
                <w:lang w:eastAsia="en-US"/>
              </w:rPr>
            </w:pPr>
            <w:r w:rsidRPr="00C811C7">
              <w:rPr>
                <w:sz w:val="28"/>
                <w:szCs w:val="28"/>
                <w:lang w:eastAsia="en-US"/>
              </w:rPr>
              <w:t>Да</w:t>
            </w:r>
          </w:p>
        </w:tc>
        <w:tc>
          <w:tcPr>
            <w:tcW w:w="4330" w:type="dxa"/>
          </w:tcPr>
          <w:p w14:paraId="3DCEE864" w14:textId="77777777" w:rsidR="00C811C7" w:rsidRPr="00C811C7" w:rsidRDefault="00C811C7" w:rsidP="00C811C7">
            <w:pPr>
              <w:rPr>
                <w:sz w:val="28"/>
                <w:szCs w:val="28"/>
                <w:lang w:eastAsia="en-US"/>
              </w:rPr>
            </w:pPr>
            <w:r w:rsidRPr="00C811C7">
              <w:rPr>
                <w:sz w:val="28"/>
                <w:szCs w:val="28"/>
                <w:lang w:eastAsia="en-US"/>
              </w:rPr>
              <w:t>Да</w:t>
            </w:r>
          </w:p>
        </w:tc>
      </w:tr>
      <w:tr w:rsidR="00C811C7" w:rsidRPr="00C811C7" w14:paraId="1556CFDA" w14:textId="77777777" w:rsidTr="00C811C7">
        <w:trPr>
          <w:trHeight w:val="20"/>
        </w:trPr>
        <w:tc>
          <w:tcPr>
            <w:tcW w:w="3584" w:type="dxa"/>
          </w:tcPr>
          <w:p w14:paraId="74268685" w14:textId="77777777" w:rsidR="00C811C7" w:rsidRPr="00C811C7" w:rsidRDefault="00C811C7" w:rsidP="00C811C7">
            <w:pPr>
              <w:rPr>
                <w:sz w:val="28"/>
                <w:szCs w:val="28"/>
                <w:lang w:eastAsia="en-US"/>
              </w:rPr>
            </w:pPr>
            <w:r w:rsidRPr="00C811C7">
              <w:rPr>
                <w:sz w:val="28"/>
                <w:szCs w:val="28"/>
                <w:lang w:eastAsia="en-US"/>
              </w:rPr>
              <w:t>Встроенные помещения на первых этажах</w:t>
            </w:r>
          </w:p>
        </w:tc>
        <w:tc>
          <w:tcPr>
            <w:tcW w:w="3470" w:type="dxa"/>
          </w:tcPr>
          <w:p w14:paraId="05038059" w14:textId="77777777" w:rsidR="00C811C7" w:rsidRPr="00C811C7" w:rsidRDefault="00C811C7" w:rsidP="00C811C7">
            <w:pPr>
              <w:rPr>
                <w:sz w:val="28"/>
                <w:szCs w:val="28"/>
                <w:lang w:eastAsia="en-US"/>
              </w:rPr>
            </w:pPr>
            <w:r w:rsidRPr="00C811C7">
              <w:rPr>
                <w:sz w:val="28"/>
                <w:szCs w:val="28"/>
                <w:lang w:eastAsia="en-US"/>
              </w:rPr>
              <w:t>Да</w:t>
            </w:r>
          </w:p>
        </w:tc>
        <w:tc>
          <w:tcPr>
            <w:tcW w:w="3402" w:type="dxa"/>
          </w:tcPr>
          <w:p w14:paraId="725F9CB0" w14:textId="77777777" w:rsidR="00C811C7" w:rsidRPr="00C811C7" w:rsidRDefault="00C811C7" w:rsidP="00C811C7">
            <w:pPr>
              <w:rPr>
                <w:sz w:val="28"/>
                <w:szCs w:val="28"/>
                <w:lang w:eastAsia="en-US"/>
              </w:rPr>
            </w:pPr>
            <w:r w:rsidRPr="00C811C7">
              <w:rPr>
                <w:sz w:val="28"/>
                <w:szCs w:val="28"/>
                <w:lang w:eastAsia="en-US"/>
              </w:rPr>
              <w:t>Да</w:t>
            </w:r>
          </w:p>
        </w:tc>
        <w:tc>
          <w:tcPr>
            <w:tcW w:w="4330" w:type="dxa"/>
          </w:tcPr>
          <w:p w14:paraId="590AFB48" w14:textId="77777777" w:rsidR="00C811C7" w:rsidRPr="00C811C7" w:rsidRDefault="00C811C7" w:rsidP="00C811C7">
            <w:pPr>
              <w:rPr>
                <w:sz w:val="28"/>
                <w:szCs w:val="28"/>
                <w:lang w:eastAsia="en-US"/>
              </w:rPr>
            </w:pPr>
            <w:r w:rsidRPr="00C811C7">
              <w:rPr>
                <w:sz w:val="28"/>
                <w:szCs w:val="28"/>
                <w:lang w:eastAsia="en-US"/>
              </w:rPr>
              <w:t>Нет</w:t>
            </w:r>
          </w:p>
        </w:tc>
      </w:tr>
      <w:tr w:rsidR="00C811C7" w:rsidRPr="00C811C7" w14:paraId="675E6A10" w14:textId="77777777" w:rsidTr="00C811C7">
        <w:trPr>
          <w:trHeight w:val="20"/>
        </w:trPr>
        <w:tc>
          <w:tcPr>
            <w:tcW w:w="14786" w:type="dxa"/>
            <w:gridSpan w:val="4"/>
          </w:tcPr>
          <w:p w14:paraId="3E7097BE" w14:textId="77777777" w:rsidR="00C811C7" w:rsidRPr="00C811C7" w:rsidRDefault="00C811C7" w:rsidP="00C811C7">
            <w:pPr>
              <w:rPr>
                <w:sz w:val="28"/>
                <w:szCs w:val="28"/>
                <w:lang w:eastAsia="en-US"/>
              </w:rPr>
            </w:pPr>
            <w:r w:rsidRPr="00C811C7">
              <w:rPr>
                <w:sz w:val="28"/>
                <w:szCs w:val="28"/>
                <w:lang w:eastAsia="en-US"/>
              </w:rPr>
              <w:t>Примечание:</w:t>
            </w:r>
          </w:p>
          <w:p w14:paraId="007A1AAF" w14:textId="77777777" w:rsidR="00C811C7" w:rsidRPr="00C811C7" w:rsidRDefault="00C811C7" w:rsidP="00C811C7">
            <w:pPr>
              <w:rPr>
                <w:sz w:val="28"/>
                <w:szCs w:val="28"/>
                <w:lang w:eastAsia="en-US"/>
              </w:rPr>
            </w:pPr>
            <w:r w:rsidRPr="00C811C7">
              <w:rPr>
                <w:sz w:val="28"/>
                <w:szCs w:val="28"/>
                <w:lang w:eastAsia="en-US"/>
              </w:rPr>
              <w:t xml:space="preserve">Значения показателей установлены с применением новой редакции Стандарта «Единая методика классифицирования жилых новостроек по потребительскому качеству (классу)», утвержденной решением Национального совета Российской гильдии </w:t>
            </w:r>
            <w:proofErr w:type="spellStart"/>
            <w:r w:rsidRPr="00C811C7">
              <w:rPr>
                <w:sz w:val="28"/>
                <w:szCs w:val="28"/>
                <w:lang w:eastAsia="en-US"/>
              </w:rPr>
              <w:t>риэлторов</w:t>
            </w:r>
            <w:proofErr w:type="spellEnd"/>
            <w:r w:rsidRPr="00C811C7">
              <w:rPr>
                <w:sz w:val="28"/>
                <w:szCs w:val="28"/>
                <w:lang w:eastAsia="en-US"/>
              </w:rPr>
              <w:t xml:space="preserve"> 16.04.2020, Протокол заочного </w:t>
            </w:r>
            <w:proofErr w:type="gramStart"/>
            <w:r w:rsidRPr="00C811C7">
              <w:rPr>
                <w:sz w:val="28"/>
                <w:szCs w:val="28"/>
                <w:lang w:eastAsia="en-US"/>
              </w:rPr>
              <w:t xml:space="preserve">голосования членов Национального Совета Российской Гильдии </w:t>
            </w:r>
            <w:proofErr w:type="spellStart"/>
            <w:r w:rsidRPr="00C811C7">
              <w:rPr>
                <w:sz w:val="28"/>
                <w:szCs w:val="28"/>
                <w:lang w:eastAsia="en-US"/>
              </w:rPr>
              <w:t>Риэлторов</w:t>
            </w:r>
            <w:proofErr w:type="spellEnd"/>
            <w:proofErr w:type="gramEnd"/>
            <w:r w:rsidRPr="00C811C7">
              <w:rPr>
                <w:sz w:val="28"/>
                <w:szCs w:val="28"/>
                <w:lang w:eastAsia="en-US"/>
              </w:rPr>
              <w:t xml:space="preserve"> от 16.04.2020</w:t>
            </w:r>
          </w:p>
        </w:tc>
      </w:tr>
    </w:tbl>
    <w:p w14:paraId="2C17D463" w14:textId="77777777" w:rsidR="00C811C7" w:rsidRDefault="00C811C7" w:rsidP="00C811C7">
      <w:pPr>
        <w:spacing w:line="360" w:lineRule="auto"/>
        <w:rPr>
          <w:sz w:val="28"/>
          <w:szCs w:val="28"/>
          <w:lang w:eastAsia="en-US"/>
        </w:rPr>
      </w:pPr>
    </w:p>
    <w:p w14:paraId="5777F46B" w14:textId="77777777" w:rsidR="00587A4F" w:rsidRDefault="00587A4F" w:rsidP="00C811C7">
      <w:pPr>
        <w:spacing w:line="360" w:lineRule="auto"/>
        <w:rPr>
          <w:sz w:val="28"/>
          <w:szCs w:val="28"/>
          <w:lang w:eastAsia="en-US"/>
        </w:rPr>
      </w:pPr>
    </w:p>
    <w:p w14:paraId="2FE897DF" w14:textId="77777777" w:rsidR="00587A4F" w:rsidRPr="00C811C7" w:rsidRDefault="00587A4F" w:rsidP="00C811C7">
      <w:pPr>
        <w:spacing w:line="360" w:lineRule="auto"/>
        <w:rPr>
          <w:sz w:val="28"/>
          <w:szCs w:val="28"/>
          <w:lang w:eastAsia="en-US"/>
        </w:rPr>
        <w:sectPr w:rsidR="00587A4F" w:rsidRPr="00C811C7" w:rsidSect="00C811C7">
          <w:pgSz w:w="16838" w:h="11906" w:orient="landscape" w:code="9"/>
          <w:pgMar w:top="1134" w:right="1134" w:bottom="851" w:left="1134" w:header="709" w:footer="709" w:gutter="0"/>
          <w:cols w:space="708"/>
          <w:docGrid w:linePitch="360"/>
        </w:sectPr>
      </w:pPr>
    </w:p>
    <w:p w14:paraId="293BA079" w14:textId="77777777" w:rsidR="00C811C7" w:rsidRPr="00C811C7" w:rsidRDefault="00C811C7" w:rsidP="008B52B6">
      <w:pPr>
        <w:keepNext/>
        <w:numPr>
          <w:ilvl w:val="2"/>
          <w:numId w:val="28"/>
        </w:numPr>
        <w:tabs>
          <w:tab w:val="left" w:pos="1276"/>
        </w:tabs>
        <w:spacing w:line="360" w:lineRule="auto"/>
        <w:jc w:val="both"/>
        <w:outlineLvl w:val="2"/>
        <w:rPr>
          <w:rFonts w:eastAsia="Calibri"/>
          <w:bCs/>
          <w:sz w:val="28"/>
          <w:szCs w:val="28"/>
          <w:lang w:val="x-none" w:eastAsia="x-none"/>
        </w:rPr>
      </w:pPr>
      <w:bookmarkStart w:id="287" w:name="_Toc529300828"/>
      <w:bookmarkStart w:id="288" w:name="_Toc88736947"/>
      <w:r w:rsidRPr="00C811C7">
        <w:rPr>
          <w:rFonts w:eastAsia="Calibri"/>
          <w:bCs/>
          <w:sz w:val="28"/>
          <w:szCs w:val="28"/>
          <w:lang w:val="x-none" w:eastAsia="x-none"/>
        </w:rPr>
        <w:lastRenderedPageBreak/>
        <w:t>Параметры жилой застройки</w:t>
      </w:r>
      <w:bookmarkEnd w:id="287"/>
      <w:bookmarkEnd w:id="288"/>
    </w:p>
    <w:p w14:paraId="6F8818D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инвестиционных площадок в целях создания условий для развития жилищного строительства и обеспечения роста показателя средней жилищной обеспеченности населения установлены следующие показатели:</w:t>
      </w:r>
    </w:p>
    <w:p w14:paraId="532F17D3" w14:textId="77777777" w:rsidR="00C811C7" w:rsidRPr="00587A4F" w:rsidRDefault="00C811C7" w:rsidP="008B52B6">
      <w:pPr>
        <w:pStyle w:val="aff2"/>
        <w:numPr>
          <w:ilvl w:val="0"/>
          <w:numId w:val="37"/>
        </w:numPr>
        <w:tabs>
          <w:tab w:val="left" w:pos="851"/>
        </w:tabs>
        <w:spacing w:before="60"/>
        <w:ind w:left="0" w:firstLine="709"/>
        <w:rPr>
          <w:sz w:val="28"/>
          <w:szCs w:val="28"/>
          <w:lang w:eastAsia="en-US"/>
        </w:rPr>
      </w:pPr>
      <w:r w:rsidRPr="00587A4F">
        <w:rPr>
          <w:sz w:val="28"/>
          <w:szCs w:val="28"/>
          <w:lang w:eastAsia="en-US"/>
        </w:rPr>
        <w:t>минимальный размер земельного участка</w:t>
      </w:r>
      <w:r w:rsidRPr="00587A4F">
        <w:rPr>
          <w:rFonts w:eastAsia="Calibri"/>
          <w:sz w:val="28"/>
          <w:szCs w:val="28"/>
          <w:lang w:eastAsia="en-US"/>
        </w:rPr>
        <w:t xml:space="preserve"> </w:t>
      </w:r>
      <w:r w:rsidRPr="00587A4F">
        <w:rPr>
          <w:sz w:val="28"/>
          <w:szCs w:val="28"/>
          <w:lang w:eastAsia="en-US"/>
        </w:rPr>
        <w:t>в зависимости от характера освоения территории;</w:t>
      </w:r>
    </w:p>
    <w:p w14:paraId="50B1DA62" w14:textId="77777777" w:rsidR="00C811C7" w:rsidRPr="00587A4F" w:rsidRDefault="00C811C7" w:rsidP="008B52B6">
      <w:pPr>
        <w:pStyle w:val="aff2"/>
        <w:numPr>
          <w:ilvl w:val="0"/>
          <w:numId w:val="37"/>
        </w:numPr>
        <w:tabs>
          <w:tab w:val="left" w:pos="851"/>
        </w:tabs>
        <w:spacing w:before="60"/>
        <w:ind w:left="0" w:firstLine="709"/>
        <w:rPr>
          <w:sz w:val="28"/>
          <w:szCs w:val="28"/>
          <w:lang w:eastAsia="en-US"/>
        </w:rPr>
      </w:pPr>
      <w:r w:rsidRPr="00587A4F">
        <w:rPr>
          <w:sz w:val="28"/>
          <w:szCs w:val="28"/>
          <w:lang w:eastAsia="en-US"/>
        </w:rPr>
        <w:t>коэффициент застройки жилыми домами в зависимости от характера освоения территории;</w:t>
      </w:r>
    </w:p>
    <w:p w14:paraId="5213CE8C" w14:textId="77777777" w:rsidR="00C811C7" w:rsidRPr="00587A4F" w:rsidRDefault="00C811C7" w:rsidP="008B52B6">
      <w:pPr>
        <w:pStyle w:val="aff2"/>
        <w:numPr>
          <w:ilvl w:val="0"/>
          <w:numId w:val="37"/>
        </w:numPr>
        <w:tabs>
          <w:tab w:val="left" w:pos="851"/>
        </w:tabs>
        <w:spacing w:before="60"/>
        <w:ind w:left="0" w:firstLine="709"/>
        <w:rPr>
          <w:sz w:val="28"/>
          <w:szCs w:val="28"/>
          <w:lang w:eastAsia="en-US"/>
        </w:rPr>
      </w:pPr>
      <w:r w:rsidRPr="00587A4F">
        <w:rPr>
          <w:sz w:val="28"/>
          <w:szCs w:val="28"/>
          <w:lang w:eastAsia="en-US"/>
        </w:rPr>
        <w:t>расчетная плотность населения территории многоквартирной жилой застройки, соответствующая предполагаемой высотности жилых зданий и площади планируемой территории;</w:t>
      </w:r>
    </w:p>
    <w:p w14:paraId="5CE7AEBE" w14:textId="77777777" w:rsidR="00C811C7" w:rsidRPr="00587A4F" w:rsidRDefault="00C811C7" w:rsidP="008B52B6">
      <w:pPr>
        <w:pStyle w:val="aff2"/>
        <w:numPr>
          <w:ilvl w:val="0"/>
          <w:numId w:val="37"/>
        </w:numPr>
        <w:tabs>
          <w:tab w:val="left" w:pos="851"/>
        </w:tabs>
        <w:spacing w:before="60"/>
        <w:ind w:left="0" w:firstLine="709"/>
        <w:rPr>
          <w:sz w:val="28"/>
          <w:szCs w:val="28"/>
          <w:lang w:eastAsia="en-US"/>
        </w:rPr>
      </w:pPr>
      <w:r w:rsidRPr="00587A4F">
        <w:rPr>
          <w:sz w:val="28"/>
          <w:szCs w:val="28"/>
          <w:lang w:eastAsia="en-US"/>
        </w:rPr>
        <w:t>расчетная плотность населения жилой группы в зависимости от уровня комфортности жилой застройки и предполагаемой высотности жилых зданий.</w:t>
      </w:r>
    </w:p>
    <w:p w14:paraId="3F279FB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При формировании инвестиционных площадок для комплексного освоения с целью жилищного строительства, предлагается учитывать расчетную плотность населения, соответствующую предполагаемой высотности жилых зданий, установленную для различных по площади планировочных элементов. </w:t>
      </w:r>
    </w:p>
    <w:p w14:paraId="6E27108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предлагается учитывать расчетную плотность населения жилой группы в зависимости от уровня комфортности жилой застройки, при условии обеспеченности жителей планируемого жилого здания нормативной потребностью в объектах социальной инфраструктуры в границах пешеходной доступности.</w:t>
      </w:r>
    </w:p>
    <w:p w14:paraId="6BB1540B" w14:textId="5997067A"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Потребность в территориях для жилищного строительства имеет прямую зависимость от общей площади жилых помещений, приходящейся на одного жителя (далее также – уровень средней жилищной обеспеченности). Уровень средней жилищной обеспеченности по Уссурийскому городскому округу </w:t>
      </w:r>
      <w:proofErr w:type="gramStart"/>
      <w:r w:rsidRPr="00C811C7">
        <w:rPr>
          <w:sz w:val="28"/>
          <w:szCs w:val="28"/>
          <w:lang w:eastAsia="en-US"/>
        </w:rPr>
        <w:t xml:space="preserve">на </w:t>
      </w:r>
      <w:r w:rsidR="00587A4F">
        <w:rPr>
          <w:sz w:val="28"/>
          <w:szCs w:val="28"/>
          <w:lang w:eastAsia="en-US"/>
        </w:rPr>
        <w:br/>
      </w:r>
      <w:r w:rsidR="00587A4F">
        <w:rPr>
          <w:sz w:val="28"/>
          <w:szCs w:val="28"/>
          <w:lang w:eastAsia="en-US"/>
        </w:rPr>
        <w:br/>
      </w:r>
      <w:r w:rsidRPr="00C811C7">
        <w:rPr>
          <w:sz w:val="28"/>
          <w:szCs w:val="28"/>
          <w:lang w:eastAsia="en-US"/>
        </w:rPr>
        <w:lastRenderedPageBreak/>
        <w:t>конец</w:t>
      </w:r>
      <w:proofErr w:type="gramEnd"/>
      <w:r w:rsidRPr="00C811C7">
        <w:rPr>
          <w:sz w:val="28"/>
          <w:szCs w:val="28"/>
          <w:lang w:eastAsia="en-US"/>
        </w:rPr>
        <w:t xml:space="preserve"> 2020 года составил 22,4 кв. м общей площади на человека (в г. Уссурийске – 22,0 кв. м на человека, в сельских населенных пунктах – 25,2 кв. м на человека).</w:t>
      </w:r>
    </w:p>
    <w:p w14:paraId="0CF21DC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 проекте Стратегии СЭР Уссурийского городского округа установлен целевой показатель «Общая площадь жилых помещений, приходящаяся в среднем на одного жителя, кв. м»: </w:t>
      </w:r>
      <w:proofErr w:type="gramStart"/>
      <w:r w:rsidRPr="00C811C7">
        <w:rPr>
          <w:sz w:val="28"/>
          <w:szCs w:val="28"/>
          <w:lang w:eastAsia="en-US"/>
        </w:rPr>
        <w:t>на конец</w:t>
      </w:r>
      <w:proofErr w:type="gramEnd"/>
      <w:r w:rsidRPr="00C811C7">
        <w:rPr>
          <w:sz w:val="28"/>
          <w:szCs w:val="28"/>
          <w:lang w:eastAsia="en-US"/>
        </w:rPr>
        <w:t xml:space="preserve"> 2027 года – 25,65 кв. м на одного жителя, на конец 2030 года – 26,92, га конец 2035 года – 29,05. Учитывая горизонт территориального планирования (20 лет), </w:t>
      </w:r>
      <w:proofErr w:type="gramStart"/>
      <w:r w:rsidRPr="00C811C7">
        <w:rPr>
          <w:sz w:val="28"/>
          <w:szCs w:val="28"/>
          <w:lang w:eastAsia="en-US"/>
        </w:rPr>
        <w:t>на конец</w:t>
      </w:r>
      <w:proofErr w:type="gramEnd"/>
      <w:r w:rsidRPr="00C811C7">
        <w:rPr>
          <w:sz w:val="28"/>
          <w:szCs w:val="28"/>
          <w:lang w:eastAsia="en-US"/>
        </w:rPr>
        <w:t xml:space="preserve"> 2040 года на одного жителя должно приходится не менее 30 кв. м общей площади жилых помещений.</w:t>
      </w:r>
    </w:p>
    <w:p w14:paraId="3F6C8DBE"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На основании данных по форме федерального статистического наблюдения № 1-жилфонд «Сведения о жилищном фонде на 31 декабря 2020 года» средняя площадь жилого помещения в многоквартирном жилом доме в г. Уссурийске определена в размере 37,8 кв. м (среднее число комнат – 2,3), в индивидуальном жилом доме – 92,3 кв. м. В сельских населенных пунктах городского округа средняя площадь жилого помещения в многоквартирном жилом доме</w:t>
      </w:r>
      <w:proofErr w:type="gramEnd"/>
      <w:r w:rsidRPr="00C811C7">
        <w:rPr>
          <w:sz w:val="28"/>
          <w:szCs w:val="28"/>
          <w:lang w:eastAsia="en-US"/>
        </w:rPr>
        <w:t xml:space="preserve"> </w:t>
      </w:r>
      <w:proofErr w:type="gramStart"/>
      <w:r w:rsidRPr="00C811C7">
        <w:rPr>
          <w:sz w:val="28"/>
          <w:szCs w:val="28"/>
          <w:lang w:eastAsia="en-US"/>
        </w:rPr>
        <w:t>определена</w:t>
      </w:r>
      <w:proofErr w:type="gramEnd"/>
      <w:r w:rsidRPr="00C811C7">
        <w:rPr>
          <w:sz w:val="28"/>
          <w:szCs w:val="28"/>
          <w:lang w:eastAsia="en-US"/>
        </w:rPr>
        <w:t xml:space="preserve"> в размере 46,1 кв. м (среднее число комнат – 2,4), в индивидуальном жилом доме – 77,5 кв. м.</w:t>
      </w:r>
    </w:p>
    <w:p w14:paraId="42868BF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Площадные характеристики эксплуатируемого жилищного фонда на 25% ниже показателей, запланированных на стратегическом уровне. </w:t>
      </w:r>
    </w:p>
    <w:p w14:paraId="3EB34ED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При условии, что проектная жилищная обеспеченность должна достигнуть не менее 30 кв. м площади жилых помещений на человека, а в сохраняемом жилищном фонде показатель может увеличиться не более, чем до 25 кв. м (учитывая </w:t>
      </w:r>
      <w:proofErr w:type="spellStart"/>
      <w:r w:rsidRPr="00C811C7">
        <w:rPr>
          <w:sz w:val="28"/>
          <w:szCs w:val="28"/>
          <w:lang w:eastAsia="en-US"/>
        </w:rPr>
        <w:t>квартирографию</w:t>
      </w:r>
      <w:proofErr w:type="spellEnd"/>
      <w:r w:rsidRPr="00C811C7">
        <w:rPr>
          <w:sz w:val="28"/>
          <w:szCs w:val="28"/>
          <w:lang w:eastAsia="en-US"/>
        </w:rPr>
        <w:t xml:space="preserve"> многоквартирных жилых домов) необходимо развивать строительство жилья уровня комфорт-класса и выше – увеличение площади </w:t>
      </w:r>
      <w:proofErr w:type="gramStart"/>
      <w:r w:rsidRPr="00C811C7">
        <w:rPr>
          <w:sz w:val="28"/>
          <w:szCs w:val="28"/>
          <w:lang w:eastAsia="en-US"/>
        </w:rPr>
        <w:t>квартир</w:t>
      </w:r>
      <w:proofErr w:type="gramEnd"/>
      <w:r w:rsidRPr="00C811C7">
        <w:rPr>
          <w:sz w:val="28"/>
          <w:szCs w:val="28"/>
          <w:lang w:eastAsia="en-US"/>
        </w:rPr>
        <w:t xml:space="preserve"> в проектируемых многоквартирных домах исходя из среднего показателя 28-30 кв. м на человека и строительство индивидуальных домов площадью 150-200 кв. м. Высокий показатель средней жилищной обеспеченности в планируемом к размещению многоквартирном </w:t>
      </w:r>
      <w:proofErr w:type="gramStart"/>
      <w:r w:rsidRPr="00C811C7">
        <w:rPr>
          <w:sz w:val="28"/>
          <w:szCs w:val="28"/>
          <w:lang w:eastAsia="en-US"/>
        </w:rPr>
        <w:t>жилье</w:t>
      </w:r>
      <w:proofErr w:type="gramEnd"/>
      <w:r w:rsidRPr="00C811C7">
        <w:rPr>
          <w:sz w:val="28"/>
          <w:szCs w:val="28"/>
          <w:lang w:eastAsia="en-US"/>
        </w:rPr>
        <w:t xml:space="preserve"> может быть достигнут при условии строительства в общем объеме многоквартирных домов не менее 15% </w:t>
      </w:r>
      <w:r w:rsidRPr="00C811C7">
        <w:rPr>
          <w:sz w:val="28"/>
          <w:szCs w:val="28"/>
          <w:lang w:eastAsia="en-US"/>
        </w:rPr>
        <w:lastRenderedPageBreak/>
        <w:t>блокированной застройки (</w:t>
      </w:r>
      <w:proofErr w:type="spellStart"/>
      <w:r w:rsidRPr="00C811C7">
        <w:rPr>
          <w:sz w:val="28"/>
          <w:szCs w:val="28"/>
          <w:lang w:eastAsia="en-US"/>
        </w:rPr>
        <w:t>таунхаусов</w:t>
      </w:r>
      <w:proofErr w:type="spellEnd"/>
      <w:r w:rsidRPr="00C811C7">
        <w:rPr>
          <w:sz w:val="28"/>
          <w:szCs w:val="28"/>
          <w:lang w:eastAsia="en-US"/>
        </w:rPr>
        <w:t xml:space="preserve">, дуплексов, </w:t>
      </w:r>
      <w:proofErr w:type="spellStart"/>
      <w:r w:rsidRPr="00C811C7">
        <w:rPr>
          <w:sz w:val="28"/>
          <w:szCs w:val="28"/>
          <w:lang w:eastAsia="en-US"/>
        </w:rPr>
        <w:t>квадрохаусов</w:t>
      </w:r>
      <w:proofErr w:type="spellEnd"/>
      <w:r w:rsidRPr="00C811C7">
        <w:rPr>
          <w:sz w:val="28"/>
          <w:szCs w:val="28"/>
          <w:lang w:eastAsia="en-US"/>
        </w:rPr>
        <w:t xml:space="preserve"> и прочих видов блокированной застройки). </w:t>
      </w:r>
    </w:p>
    <w:p w14:paraId="7FE3F04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пересчете площади жилых помещений</w:t>
      </w:r>
      <w:r w:rsidRPr="00C811C7">
        <w:rPr>
          <w:sz w:val="28"/>
          <w:szCs w:val="28"/>
          <w:vertAlign w:val="superscript"/>
          <w:lang w:eastAsia="en-US"/>
        </w:rPr>
        <w:footnoteReference w:id="2"/>
      </w:r>
      <w:r w:rsidRPr="00C811C7">
        <w:rPr>
          <w:sz w:val="28"/>
          <w:szCs w:val="28"/>
          <w:vertAlign w:val="superscript"/>
          <w:lang w:eastAsia="en-US"/>
        </w:rPr>
        <w:t xml:space="preserve"> </w:t>
      </w:r>
      <w:r w:rsidRPr="00C811C7">
        <w:rPr>
          <w:sz w:val="28"/>
          <w:szCs w:val="28"/>
          <w:lang w:eastAsia="en-US"/>
        </w:rPr>
        <w:t>в многоквартирных жилых домах в площадь жилого дома</w:t>
      </w:r>
      <w:r w:rsidRPr="00C811C7">
        <w:rPr>
          <w:sz w:val="28"/>
          <w:szCs w:val="28"/>
          <w:vertAlign w:val="superscript"/>
          <w:lang w:eastAsia="en-US"/>
        </w:rPr>
        <w:footnoteReference w:id="3"/>
      </w:r>
      <w:r w:rsidRPr="00C811C7">
        <w:rPr>
          <w:sz w:val="28"/>
          <w:szCs w:val="28"/>
          <w:lang w:eastAsia="en-US"/>
        </w:rPr>
        <w:t xml:space="preserve"> необходимо использовать следующие коэффициенты:</w:t>
      </w:r>
    </w:p>
    <w:p w14:paraId="6685EF1E" w14:textId="77777777" w:rsidR="00C811C7" w:rsidRPr="00587A4F" w:rsidRDefault="00C811C7" w:rsidP="008B52B6">
      <w:pPr>
        <w:pStyle w:val="aff2"/>
        <w:numPr>
          <w:ilvl w:val="0"/>
          <w:numId w:val="37"/>
        </w:numPr>
        <w:tabs>
          <w:tab w:val="left" w:pos="851"/>
        </w:tabs>
        <w:spacing w:before="60"/>
        <w:ind w:left="0" w:firstLine="709"/>
        <w:rPr>
          <w:sz w:val="28"/>
          <w:szCs w:val="28"/>
          <w:lang w:eastAsia="en-US"/>
        </w:rPr>
      </w:pPr>
      <w:r w:rsidRPr="00587A4F">
        <w:rPr>
          <w:sz w:val="28"/>
          <w:szCs w:val="28"/>
          <w:lang w:eastAsia="en-US"/>
        </w:rPr>
        <w:t>многоквартирный дом, 1-4 этажей – 0,9;</w:t>
      </w:r>
    </w:p>
    <w:p w14:paraId="3B334091" w14:textId="77777777" w:rsidR="00C811C7" w:rsidRPr="00587A4F" w:rsidRDefault="00C811C7" w:rsidP="008B52B6">
      <w:pPr>
        <w:pStyle w:val="aff2"/>
        <w:numPr>
          <w:ilvl w:val="0"/>
          <w:numId w:val="37"/>
        </w:numPr>
        <w:tabs>
          <w:tab w:val="left" w:pos="851"/>
        </w:tabs>
        <w:spacing w:before="60"/>
        <w:ind w:left="0" w:firstLine="709"/>
        <w:rPr>
          <w:sz w:val="28"/>
          <w:szCs w:val="28"/>
          <w:lang w:eastAsia="en-US"/>
        </w:rPr>
      </w:pPr>
      <w:r w:rsidRPr="00587A4F">
        <w:rPr>
          <w:sz w:val="28"/>
          <w:szCs w:val="28"/>
          <w:lang w:eastAsia="en-US"/>
        </w:rPr>
        <w:t>многоквартирный дом, 4-5 этажей – 0,85;</w:t>
      </w:r>
    </w:p>
    <w:p w14:paraId="3840DF61" w14:textId="77777777" w:rsidR="00C811C7" w:rsidRPr="00587A4F" w:rsidRDefault="00C811C7" w:rsidP="008B52B6">
      <w:pPr>
        <w:pStyle w:val="aff2"/>
        <w:numPr>
          <w:ilvl w:val="0"/>
          <w:numId w:val="37"/>
        </w:numPr>
        <w:tabs>
          <w:tab w:val="left" w:pos="851"/>
        </w:tabs>
        <w:spacing w:before="60"/>
        <w:ind w:left="0" w:firstLine="709"/>
        <w:rPr>
          <w:sz w:val="28"/>
          <w:szCs w:val="28"/>
          <w:lang w:eastAsia="en-US"/>
        </w:rPr>
      </w:pPr>
      <w:r w:rsidRPr="00587A4F">
        <w:rPr>
          <w:sz w:val="28"/>
          <w:szCs w:val="28"/>
          <w:lang w:eastAsia="en-US"/>
        </w:rPr>
        <w:t>многоквартирный дом, 6-9 этажей - 0,8;</w:t>
      </w:r>
    </w:p>
    <w:p w14:paraId="2BC66AE0" w14:textId="77777777" w:rsidR="00C811C7" w:rsidRPr="00587A4F" w:rsidRDefault="00C811C7" w:rsidP="008B52B6">
      <w:pPr>
        <w:pStyle w:val="aff2"/>
        <w:numPr>
          <w:ilvl w:val="0"/>
          <w:numId w:val="37"/>
        </w:numPr>
        <w:tabs>
          <w:tab w:val="left" w:pos="851"/>
        </w:tabs>
        <w:spacing w:before="60"/>
        <w:ind w:left="0" w:firstLine="709"/>
        <w:rPr>
          <w:sz w:val="28"/>
          <w:szCs w:val="28"/>
          <w:lang w:eastAsia="en-US"/>
        </w:rPr>
      </w:pPr>
      <w:r w:rsidRPr="00587A4F">
        <w:rPr>
          <w:sz w:val="28"/>
          <w:szCs w:val="28"/>
          <w:lang w:eastAsia="en-US"/>
        </w:rPr>
        <w:t>многоквартирный дом, 10 этажей и выше – 0,75;</w:t>
      </w:r>
    </w:p>
    <w:p w14:paraId="75FED6A8" w14:textId="77777777" w:rsidR="00C811C7" w:rsidRPr="00587A4F" w:rsidRDefault="00C811C7" w:rsidP="008B52B6">
      <w:pPr>
        <w:pStyle w:val="aff2"/>
        <w:numPr>
          <w:ilvl w:val="0"/>
          <w:numId w:val="37"/>
        </w:numPr>
        <w:tabs>
          <w:tab w:val="left" w:pos="851"/>
        </w:tabs>
        <w:spacing w:before="60"/>
        <w:ind w:left="0" w:firstLine="709"/>
        <w:rPr>
          <w:sz w:val="28"/>
          <w:szCs w:val="28"/>
          <w:lang w:eastAsia="en-US"/>
        </w:rPr>
      </w:pPr>
      <w:r w:rsidRPr="00587A4F">
        <w:rPr>
          <w:sz w:val="28"/>
          <w:szCs w:val="28"/>
          <w:lang w:eastAsia="en-US"/>
        </w:rPr>
        <w:t>многоквартирный дом, 16 этажей и выше – 0,7.</w:t>
      </w:r>
    </w:p>
    <w:p w14:paraId="4C7DEF9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При формировании инвестиционных площадок для комплексного освоения с целью жилищного строительства создать условия для роста показателя средней жилищной </w:t>
      </w:r>
      <w:proofErr w:type="gramStart"/>
      <w:r w:rsidRPr="00C811C7">
        <w:rPr>
          <w:sz w:val="28"/>
          <w:szCs w:val="28"/>
          <w:lang w:eastAsia="en-US"/>
        </w:rPr>
        <w:t>обеспеченности</w:t>
      </w:r>
      <w:proofErr w:type="gramEnd"/>
      <w:r w:rsidRPr="00C811C7">
        <w:rPr>
          <w:sz w:val="28"/>
          <w:szCs w:val="28"/>
          <w:lang w:eastAsia="en-US"/>
        </w:rPr>
        <w:t xml:space="preserve"> возможно за счет </w:t>
      </w:r>
      <w:bookmarkStart w:id="289" w:name="_Ref107863111"/>
      <w:r w:rsidRPr="00C811C7">
        <w:rPr>
          <w:sz w:val="28"/>
          <w:szCs w:val="28"/>
          <w:lang w:eastAsia="en-US"/>
        </w:rPr>
        <w:t>дифференциации планируемого к размещению многоквартирного жилищного фонда по уровню комфорта в зависимости от характера освоения территории (</w:t>
      </w:r>
      <w:r w:rsidRPr="00C811C7">
        <w:rPr>
          <w:sz w:val="28"/>
          <w:szCs w:val="28"/>
          <w:lang w:eastAsia="en-US"/>
        </w:rPr>
        <w:fldChar w:fldCharType="begin"/>
      </w:r>
      <w:r w:rsidRPr="00C811C7">
        <w:rPr>
          <w:sz w:val="28"/>
          <w:szCs w:val="28"/>
          <w:lang w:eastAsia="en-US"/>
        </w:rPr>
        <w:instrText xml:space="preserve"> REF _Ref107863554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 xml:space="preserve">Таблица </w:t>
      </w:r>
      <w:r w:rsidRPr="00C811C7">
        <w:rPr>
          <w:noProof/>
          <w:sz w:val="28"/>
          <w:szCs w:val="28"/>
          <w:lang w:eastAsia="en-US"/>
        </w:rPr>
        <w:t>6</w:t>
      </w:r>
      <w:r w:rsidRPr="00C811C7">
        <w:rPr>
          <w:sz w:val="28"/>
          <w:szCs w:val="28"/>
          <w:lang w:eastAsia="en-US"/>
        </w:rPr>
        <w:fldChar w:fldCharType="end"/>
      </w:r>
      <w:r w:rsidRPr="00C811C7">
        <w:rPr>
          <w:sz w:val="28"/>
          <w:szCs w:val="28"/>
          <w:lang w:eastAsia="en-US"/>
        </w:rPr>
        <w:t xml:space="preserve">). </w:t>
      </w:r>
    </w:p>
    <w:p w14:paraId="165CE70C" w14:textId="77777777" w:rsidR="00C811C7" w:rsidRPr="00C811C7" w:rsidRDefault="00C811C7" w:rsidP="00C811C7">
      <w:pPr>
        <w:keepNext/>
        <w:spacing w:before="120"/>
        <w:ind w:right="-2"/>
        <w:jc w:val="both"/>
        <w:rPr>
          <w:bCs/>
          <w:sz w:val="28"/>
          <w:szCs w:val="28"/>
          <w:lang w:eastAsia="en-US"/>
        </w:rPr>
      </w:pPr>
      <w:bookmarkStart w:id="290" w:name="_Ref107863554"/>
      <w:r w:rsidRPr="00C811C7">
        <w:rPr>
          <w:bCs/>
          <w:sz w:val="28"/>
          <w:szCs w:val="28"/>
          <w:lang w:eastAsia="en-US"/>
        </w:rPr>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6</w:t>
      </w:r>
      <w:r w:rsidRPr="00C811C7">
        <w:rPr>
          <w:bCs/>
          <w:noProof/>
          <w:sz w:val="28"/>
          <w:szCs w:val="28"/>
          <w:lang w:eastAsia="en-US"/>
        </w:rPr>
        <w:fldChar w:fldCharType="end"/>
      </w:r>
      <w:bookmarkEnd w:id="289"/>
      <w:bookmarkEnd w:id="290"/>
      <w:r w:rsidRPr="00C811C7">
        <w:rPr>
          <w:bCs/>
          <w:sz w:val="28"/>
          <w:szCs w:val="28"/>
          <w:lang w:eastAsia="en-US"/>
        </w:rPr>
        <w:t xml:space="preserve"> – Доля квартир в многоквартирной жилой застройке в зависимости от характера освоения территории и уровня комфорта, % в общем количестве квартир</w:t>
      </w:r>
    </w:p>
    <w:tbl>
      <w:tblPr>
        <w:tblStyle w:val="1c"/>
        <w:tblW w:w="5000" w:type="pct"/>
        <w:tblCellMar>
          <w:left w:w="57" w:type="dxa"/>
          <w:right w:w="57" w:type="dxa"/>
        </w:tblCellMar>
        <w:tblLook w:val="0000" w:firstRow="0" w:lastRow="0" w:firstColumn="0" w:lastColumn="0" w:noHBand="0" w:noVBand="0"/>
      </w:tblPr>
      <w:tblGrid>
        <w:gridCol w:w="2341"/>
        <w:gridCol w:w="2040"/>
        <w:gridCol w:w="2828"/>
        <w:gridCol w:w="2828"/>
      </w:tblGrid>
      <w:tr w:rsidR="00C811C7" w:rsidRPr="00C811C7" w14:paraId="66039A49" w14:textId="77777777" w:rsidTr="00C811C7">
        <w:trPr>
          <w:trHeight w:val="240"/>
        </w:trPr>
        <w:tc>
          <w:tcPr>
            <w:tcW w:w="1166" w:type="pct"/>
            <w:vMerge w:val="restart"/>
            <w:vAlign w:val="center"/>
          </w:tcPr>
          <w:p w14:paraId="05186884" w14:textId="77777777" w:rsidR="00C811C7" w:rsidRPr="00C811C7" w:rsidRDefault="00C811C7" w:rsidP="00C811C7">
            <w:pPr>
              <w:autoSpaceDE w:val="0"/>
              <w:autoSpaceDN w:val="0"/>
              <w:adjustRightInd w:val="0"/>
              <w:jc w:val="center"/>
              <w:rPr>
                <w:sz w:val="28"/>
                <w:szCs w:val="28"/>
                <w:lang w:eastAsia="en-US"/>
              </w:rPr>
            </w:pPr>
            <w:r w:rsidRPr="00C811C7">
              <w:rPr>
                <w:sz w:val="28"/>
                <w:szCs w:val="28"/>
                <w:lang w:eastAsia="en-US"/>
              </w:rPr>
              <w:t xml:space="preserve">Тип жилого дома </w:t>
            </w:r>
            <w:r w:rsidRPr="00C811C7">
              <w:rPr>
                <w:sz w:val="28"/>
                <w:szCs w:val="28"/>
                <w:lang w:eastAsia="en-US"/>
              </w:rPr>
              <w:br/>
              <w:t>и квартиры по уровню комфорта</w:t>
            </w:r>
          </w:p>
        </w:tc>
        <w:tc>
          <w:tcPr>
            <w:tcW w:w="3834" w:type="pct"/>
            <w:gridSpan w:val="3"/>
            <w:vAlign w:val="center"/>
          </w:tcPr>
          <w:p w14:paraId="146E496D" w14:textId="77777777" w:rsidR="00C811C7" w:rsidRPr="00C811C7" w:rsidRDefault="00C811C7" w:rsidP="00C811C7">
            <w:pPr>
              <w:tabs>
                <w:tab w:val="left" w:pos="1477"/>
              </w:tabs>
              <w:autoSpaceDE w:val="0"/>
              <w:autoSpaceDN w:val="0"/>
              <w:adjustRightInd w:val="0"/>
              <w:jc w:val="center"/>
              <w:rPr>
                <w:sz w:val="28"/>
                <w:szCs w:val="28"/>
                <w:lang w:val="en-US" w:eastAsia="en-US"/>
              </w:rPr>
            </w:pPr>
            <w:r w:rsidRPr="00C811C7">
              <w:rPr>
                <w:sz w:val="28"/>
                <w:szCs w:val="28"/>
                <w:lang w:eastAsia="en-US"/>
              </w:rPr>
              <w:t>Характер освоения территории</w:t>
            </w:r>
          </w:p>
        </w:tc>
      </w:tr>
      <w:tr w:rsidR="00C811C7" w:rsidRPr="00C811C7" w14:paraId="57B0B147" w14:textId="77777777" w:rsidTr="00C811C7">
        <w:trPr>
          <w:trHeight w:val="240"/>
        </w:trPr>
        <w:tc>
          <w:tcPr>
            <w:tcW w:w="1166" w:type="pct"/>
            <w:vMerge/>
            <w:vAlign w:val="center"/>
          </w:tcPr>
          <w:p w14:paraId="3342CB7F" w14:textId="77777777" w:rsidR="00C811C7" w:rsidRPr="00C811C7" w:rsidRDefault="00C811C7" w:rsidP="00C811C7">
            <w:pPr>
              <w:autoSpaceDE w:val="0"/>
              <w:autoSpaceDN w:val="0"/>
              <w:adjustRightInd w:val="0"/>
              <w:jc w:val="center"/>
              <w:rPr>
                <w:sz w:val="28"/>
                <w:szCs w:val="28"/>
                <w:lang w:eastAsia="en-US"/>
              </w:rPr>
            </w:pPr>
          </w:p>
        </w:tc>
        <w:tc>
          <w:tcPr>
            <w:tcW w:w="1016" w:type="pct"/>
            <w:vAlign w:val="center"/>
          </w:tcPr>
          <w:p w14:paraId="24858CF9" w14:textId="77777777" w:rsidR="00C811C7" w:rsidRPr="00C811C7" w:rsidRDefault="00C811C7" w:rsidP="00C811C7">
            <w:pPr>
              <w:autoSpaceDE w:val="0"/>
              <w:autoSpaceDN w:val="0"/>
              <w:adjustRightInd w:val="0"/>
              <w:jc w:val="center"/>
              <w:rPr>
                <w:sz w:val="28"/>
                <w:szCs w:val="28"/>
                <w:lang w:eastAsia="en-US"/>
              </w:rPr>
            </w:pPr>
            <w:r w:rsidRPr="00C811C7">
              <w:rPr>
                <w:sz w:val="28"/>
                <w:szCs w:val="28"/>
                <w:lang w:eastAsia="en-US"/>
              </w:rPr>
              <w:t>Застройка на свободных территориях</w:t>
            </w:r>
          </w:p>
        </w:tc>
        <w:tc>
          <w:tcPr>
            <w:tcW w:w="1409" w:type="pct"/>
            <w:vAlign w:val="center"/>
          </w:tcPr>
          <w:p w14:paraId="327DEB06" w14:textId="77777777" w:rsidR="00C811C7" w:rsidRPr="00C811C7" w:rsidRDefault="00C811C7" w:rsidP="00C811C7">
            <w:pPr>
              <w:autoSpaceDE w:val="0"/>
              <w:autoSpaceDN w:val="0"/>
              <w:adjustRightInd w:val="0"/>
              <w:jc w:val="center"/>
              <w:rPr>
                <w:sz w:val="28"/>
                <w:szCs w:val="28"/>
                <w:lang w:eastAsia="en-US"/>
              </w:rPr>
            </w:pPr>
            <w:r w:rsidRPr="00C811C7">
              <w:rPr>
                <w:sz w:val="28"/>
                <w:szCs w:val="28"/>
                <w:lang w:eastAsia="en-US"/>
              </w:rPr>
              <w:t>Развитие застроенных территорий</w:t>
            </w:r>
          </w:p>
          <w:p w14:paraId="23AE125C" w14:textId="77777777" w:rsidR="00C811C7" w:rsidRPr="00C811C7" w:rsidRDefault="00C811C7" w:rsidP="00C811C7">
            <w:pPr>
              <w:tabs>
                <w:tab w:val="left" w:pos="1477"/>
              </w:tabs>
              <w:autoSpaceDE w:val="0"/>
              <w:autoSpaceDN w:val="0"/>
              <w:adjustRightInd w:val="0"/>
              <w:jc w:val="center"/>
              <w:rPr>
                <w:sz w:val="28"/>
                <w:szCs w:val="28"/>
                <w:lang w:eastAsia="en-US"/>
              </w:rPr>
            </w:pPr>
            <w:r w:rsidRPr="00C811C7">
              <w:rPr>
                <w:sz w:val="28"/>
                <w:szCs w:val="28"/>
                <w:lang w:eastAsia="en-US"/>
              </w:rPr>
              <w:t>(преобразование)</w:t>
            </w:r>
          </w:p>
        </w:tc>
        <w:tc>
          <w:tcPr>
            <w:tcW w:w="1409" w:type="pct"/>
            <w:vAlign w:val="center"/>
          </w:tcPr>
          <w:p w14:paraId="68030A58" w14:textId="77777777" w:rsidR="00C811C7" w:rsidRPr="00C811C7" w:rsidRDefault="00C811C7" w:rsidP="00C811C7">
            <w:pPr>
              <w:tabs>
                <w:tab w:val="left" w:pos="1477"/>
              </w:tabs>
              <w:autoSpaceDE w:val="0"/>
              <w:autoSpaceDN w:val="0"/>
              <w:adjustRightInd w:val="0"/>
              <w:jc w:val="center"/>
              <w:rPr>
                <w:sz w:val="28"/>
                <w:szCs w:val="28"/>
                <w:lang w:eastAsia="en-US"/>
              </w:rPr>
            </w:pPr>
            <w:r w:rsidRPr="00C811C7">
              <w:rPr>
                <w:sz w:val="28"/>
                <w:szCs w:val="28"/>
                <w:lang w:eastAsia="en-US"/>
              </w:rPr>
              <w:t>В среднем при новом строительстве, в том числе уплотнении застроенных территорий</w:t>
            </w:r>
          </w:p>
        </w:tc>
      </w:tr>
      <w:tr w:rsidR="00C811C7" w:rsidRPr="00C811C7" w14:paraId="44F21BD0" w14:textId="77777777" w:rsidTr="00C811C7">
        <w:trPr>
          <w:trHeight w:val="240"/>
        </w:trPr>
        <w:tc>
          <w:tcPr>
            <w:tcW w:w="1166" w:type="pct"/>
            <w:vAlign w:val="center"/>
          </w:tcPr>
          <w:p w14:paraId="308DCC6E" w14:textId="77777777" w:rsidR="00C811C7" w:rsidRPr="00C811C7" w:rsidRDefault="00C811C7" w:rsidP="00C811C7">
            <w:pPr>
              <w:autoSpaceDE w:val="0"/>
              <w:autoSpaceDN w:val="0"/>
              <w:adjustRightInd w:val="0"/>
              <w:rPr>
                <w:sz w:val="28"/>
                <w:szCs w:val="28"/>
                <w:lang w:eastAsia="en-US"/>
              </w:rPr>
            </w:pPr>
            <w:r w:rsidRPr="00C811C7">
              <w:rPr>
                <w:sz w:val="28"/>
                <w:szCs w:val="28"/>
                <w:lang w:eastAsia="en-US"/>
              </w:rPr>
              <w:t xml:space="preserve">Стандартное жилье </w:t>
            </w:r>
          </w:p>
        </w:tc>
        <w:tc>
          <w:tcPr>
            <w:tcW w:w="1016" w:type="pct"/>
            <w:vAlign w:val="center"/>
          </w:tcPr>
          <w:p w14:paraId="4AE8776B" w14:textId="77777777" w:rsidR="00C811C7" w:rsidRPr="00C811C7" w:rsidRDefault="00C811C7" w:rsidP="00C811C7">
            <w:pPr>
              <w:autoSpaceDE w:val="0"/>
              <w:autoSpaceDN w:val="0"/>
              <w:adjustRightInd w:val="0"/>
              <w:jc w:val="center"/>
              <w:rPr>
                <w:sz w:val="28"/>
                <w:szCs w:val="28"/>
                <w:lang w:eastAsia="en-US"/>
              </w:rPr>
            </w:pPr>
            <w:r w:rsidRPr="00C811C7">
              <w:rPr>
                <w:sz w:val="28"/>
                <w:szCs w:val="28"/>
                <w:lang w:eastAsia="en-US"/>
              </w:rPr>
              <w:t>15-25</w:t>
            </w:r>
          </w:p>
        </w:tc>
        <w:tc>
          <w:tcPr>
            <w:tcW w:w="1409" w:type="pct"/>
            <w:vAlign w:val="center"/>
          </w:tcPr>
          <w:p w14:paraId="533A2D72" w14:textId="77777777" w:rsidR="00C811C7" w:rsidRPr="00C811C7" w:rsidRDefault="00C811C7" w:rsidP="00C811C7">
            <w:pPr>
              <w:tabs>
                <w:tab w:val="left" w:pos="1477"/>
              </w:tabs>
              <w:autoSpaceDE w:val="0"/>
              <w:autoSpaceDN w:val="0"/>
              <w:adjustRightInd w:val="0"/>
              <w:jc w:val="center"/>
              <w:rPr>
                <w:strike/>
                <w:sz w:val="28"/>
                <w:szCs w:val="28"/>
                <w:lang w:eastAsia="en-US"/>
              </w:rPr>
            </w:pPr>
            <w:r w:rsidRPr="00C811C7">
              <w:rPr>
                <w:sz w:val="28"/>
                <w:szCs w:val="28"/>
                <w:lang w:eastAsia="en-US"/>
              </w:rPr>
              <w:t>25-35</w:t>
            </w:r>
          </w:p>
        </w:tc>
        <w:tc>
          <w:tcPr>
            <w:tcW w:w="1409" w:type="pct"/>
            <w:vAlign w:val="center"/>
          </w:tcPr>
          <w:p w14:paraId="79EE45A1" w14:textId="77777777" w:rsidR="00C811C7" w:rsidRPr="00C811C7" w:rsidRDefault="00C811C7" w:rsidP="00C811C7">
            <w:pPr>
              <w:tabs>
                <w:tab w:val="left" w:pos="1477"/>
              </w:tabs>
              <w:autoSpaceDE w:val="0"/>
              <w:autoSpaceDN w:val="0"/>
              <w:adjustRightInd w:val="0"/>
              <w:jc w:val="center"/>
              <w:rPr>
                <w:strike/>
                <w:sz w:val="28"/>
                <w:szCs w:val="28"/>
                <w:lang w:eastAsia="en-US"/>
              </w:rPr>
            </w:pPr>
            <w:r w:rsidRPr="00C811C7">
              <w:rPr>
                <w:sz w:val="28"/>
                <w:szCs w:val="28"/>
                <w:lang w:eastAsia="en-US"/>
              </w:rPr>
              <w:t>20-30</w:t>
            </w:r>
          </w:p>
        </w:tc>
      </w:tr>
      <w:tr w:rsidR="00C811C7" w:rsidRPr="00C811C7" w14:paraId="375C788F" w14:textId="77777777" w:rsidTr="00C811C7">
        <w:trPr>
          <w:trHeight w:val="240"/>
        </w:trPr>
        <w:tc>
          <w:tcPr>
            <w:tcW w:w="1166" w:type="pct"/>
            <w:vAlign w:val="center"/>
          </w:tcPr>
          <w:p w14:paraId="1721CAD0" w14:textId="77777777" w:rsidR="00C811C7" w:rsidRPr="00C811C7" w:rsidRDefault="00C811C7" w:rsidP="00C811C7">
            <w:pPr>
              <w:autoSpaceDE w:val="0"/>
              <w:autoSpaceDN w:val="0"/>
              <w:adjustRightInd w:val="0"/>
              <w:rPr>
                <w:sz w:val="28"/>
                <w:szCs w:val="28"/>
                <w:lang w:eastAsia="en-US"/>
              </w:rPr>
            </w:pPr>
            <w:r w:rsidRPr="00C811C7">
              <w:rPr>
                <w:sz w:val="28"/>
                <w:szCs w:val="28"/>
                <w:lang w:eastAsia="en-US"/>
              </w:rPr>
              <w:t>Комфорт-класс</w:t>
            </w:r>
          </w:p>
        </w:tc>
        <w:tc>
          <w:tcPr>
            <w:tcW w:w="1016" w:type="pct"/>
            <w:vAlign w:val="center"/>
          </w:tcPr>
          <w:p w14:paraId="066E55A6" w14:textId="77777777" w:rsidR="00C811C7" w:rsidRPr="00C811C7" w:rsidRDefault="00C811C7" w:rsidP="00C811C7">
            <w:pPr>
              <w:autoSpaceDE w:val="0"/>
              <w:autoSpaceDN w:val="0"/>
              <w:adjustRightInd w:val="0"/>
              <w:jc w:val="center"/>
              <w:rPr>
                <w:sz w:val="28"/>
                <w:szCs w:val="28"/>
                <w:lang w:eastAsia="en-US"/>
              </w:rPr>
            </w:pPr>
            <w:r w:rsidRPr="00C811C7">
              <w:rPr>
                <w:sz w:val="28"/>
                <w:szCs w:val="28"/>
                <w:lang w:eastAsia="en-US"/>
              </w:rPr>
              <w:t>55-65</w:t>
            </w:r>
          </w:p>
        </w:tc>
        <w:tc>
          <w:tcPr>
            <w:tcW w:w="1409" w:type="pct"/>
            <w:vAlign w:val="center"/>
          </w:tcPr>
          <w:p w14:paraId="51D86ABD" w14:textId="77777777" w:rsidR="00C811C7" w:rsidRPr="00C811C7" w:rsidRDefault="00C811C7" w:rsidP="00C811C7">
            <w:pPr>
              <w:tabs>
                <w:tab w:val="left" w:pos="1477"/>
              </w:tabs>
              <w:autoSpaceDE w:val="0"/>
              <w:autoSpaceDN w:val="0"/>
              <w:adjustRightInd w:val="0"/>
              <w:jc w:val="center"/>
              <w:rPr>
                <w:strike/>
                <w:sz w:val="28"/>
                <w:szCs w:val="28"/>
                <w:lang w:eastAsia="en-US"/>
              </w:rPr>
            </w:pPr>
            <w:r w:rsidRPr="00C811C7">
              <w:rPr>
                <w:sz w:val="28"/>
                <w:szCs w:val="28"/>
                <w:lang w:eastAsia="en-US"/>
              </w:rPr>
              <w:t>35-45</w:t>
            </w:r>
          </w:p>
        </w:tc>
        <w:tc>
          <w:tcPr>
            <w:tcW w:w="1409" w:type="pct"/>
            <w:vAlign w:val="center"/>
          </w:tcPr>
          <w:p w14:paraId="7683BFA8" w14:textId="77777777" w:rsidR="00C811C7" w:rsidRPr="00C811C7" w:rsidRDefault="00C811C7" w:rsidP="00C811C7">
            <w:pPr>
              <w:tabs>
                <w:tab w:val="left" w:pos="1477"/>
              </w:tabs>
              <w:autoSpaceDE w:val="0"/>
              <w:autoSpaceDN w:val="0"/>
              <w:adjustRightInd w:val="0"/>
              <w:jc w:val="center"/>
              <w:rPr>
                <w:strike/>
                <w:sz w:val="28"/>
                <w:szCs w:val="28"/>
                <w:lang w:eastAsia="en-US"/>
              </w:rPr>
            </w:pPr>
            <w:r w:rsidRPr="00C811C7">
              <w:rPr>
                <w:sz w:val="28"/>
                <w:szCs w:val="28"/>
                <w:lang w:eastAsia="en-US"/>
              </w:rPr>
              <w:t>45-55</w:t>
            </w:r>
          </w:p>
        </w:tc>
      </w:tr>
      <w:tr w:rsidR="00C811C7" w:rsidRPr="00C811C7" w14:paraId="0527CD7D" w14:textId="77777777" w:rsidTr="00C811C7">
        <w:trPr>
          <w:trHeight w:val="250"/>
        </w:trPr>
        <w:tc>
          <w:tcPr>
            <w:tcW w:w="1166" w:type="pct"/>
            <w:vAlign w:val="center"/>
          </w:tcPr>
          <w:p w14:paraId="7189C868" w14:textId="77777777" w:rsidR="00C811C7" w:rsidRPr="00C811C7" w:rsidRDefault="00C811C7" w:rsidP="00C811C7">
            <w:pPr>
              <w:autoSpaceDE w:val="0"/>
              <w:autoSpaceDN w:val="0"/>
              <w:adjustRightInd w:val="0"/>
              <w:rPr>
                <w:sz w:val="28"/>
                <w:szCs w:val="28"/>
                <w:lang w:eastAsia="en-US"/>
              </w:rPr>
            </w:pPr>
            <w:r w:rsidRPr="00C811C7">
              <w:rPr>
                <w:sz w:val="28"/>
                <w:szCs w:val="28"/>
                <w:lang w:eastAsia="en-US"/>
              </w:rPr>
              <w:t>Премиум-класс</w:t>
            </w:r>
          </w:p>
        </w:tc>
        <w:tc>
          <w:tcPr>
            <w:tcW w:w="1016" w:type="pct"/>
            <w:vAlign w:val="center"/>
          </w:tcPr>
          <w:p w14:paraId="4DDA4267" w14:textId="77777777" w:rsidR="00C811C7" w:rsidRPr="00C811C7" w:rsidRDefault="00C811C7" w:rsidP="00C811C7">
            <w:pPr>
              <w:autoSpaceDE w:val="0"/>
              <w:autoSpaceDN w:val="0"/>
              <w:adjustRightInd w:val="0"/>
              <w:jc w:val="center"/>
              <w:rPr>
                <w:sz w:val="28"/>
                <w:szCs w:val="28"/>
                <w:lang w:eastAsia="en-US"/>
              </w:rPr>
            </w:pPr>
            <w:r w:rsidRPr="00C811C7">
              <w:rPr>
                <w:sz w:val="28"/>
                <w:szCs w:val="28"/>
                <w:lang w:eastAsia="en-US"/>
              </w:rPr>
              <w:t>10-20</w:t>
            </w:r>
          </w:p>
        </w:tc>
        <w:tc>
          <w:tcPr>
            <w:tcW w:w="1409" w:type="pct"/>
            <w:vAlign w:val="center"/>
          </w:tcPr>
          <w:p w14:paraId="49325697" w14:textId="77777777" w:rsidR="00C811C7" w:rsidRPr="00C811C7" w:rsidRDefault="00C811C7" w:rsidP="00C811C7">
            <w:pPr>
              <w:tabs>
                <w:tab w:val="left" w:pos="1477"/>
              </w:tabs>
              <w:autoSpaceDE w:val="0"/>
              <w:autoSpaceDN w:val="0"/>
              <w:adjustRightInd w:val="0"/>
              <w:jc w:val="center"/>
              <w:rPr>
                <w:strike/>
                <w:sz w:val="28"/>
                <w:szCs w:val="28"/>
                <w:lang w:eastAsia="en-US"/>
              </w:rPr>
            </w:pPr>
            <w:r w:rsidRPr="00C811C7">
              <w:rPr>
                <w:sz w:val="28"/>
                <w:szCs w:val="28"/>
                <w:lang w:eastAsia="en-US"/>
              </w:rPr>
              <w:t>25-35</w:t>
            </w:r>
          </w:p>
        </w:tc>
        <w:tc>
          <w:tcPr>
            <w:tcW w:w="1409" w:type="pct"/>
            <w:vAlign w:val="center"/>
          </w:tcPr>
          <w:p w14:paraId="2B30AB49" w14:textId="77777777" w:rsidR="00C811C7" w:rsidRPr="00C811C7" w:rsidRDefault="00C811C7" w:rsidP="00C811C7">
            <w:pPr>
              <w:tabs>
                <w:tab w:val="left" w:pos="1477"/>
              </w:tabs>
              <w:autoSpaceDE w:val="0"/>
              <w:autoSpaceDN w:val="0"/>
              <w:adjustRightInd w:val="0"/>
              <w:jc w:val="center"/>
              <w:rPr>
                <w:strike/>
                <w:sz w:val="28"/>
                <w:szCs w:val="28"/>
                <w:lang w:eastAsia="en-US"/>
              </w:rPr>
            </w:pPr>
            <w:r w:rsidRPr="00C811C7">
              <w:rPr>
                <w:sz w:val="28"/>
                <w:szCs w:val="28"/>
                <w:lang w:eastAsia="en-US"/>
              </w:rPr>
              <w:t>15-25</w:t>
            </w:r>
          </w:p>
        </w:tc>
      </w:tr>
    </w:tbl>
    <w:p w14:paraId="6302F03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При планировании развития строительства многоквартирного жилищного фонда комбинированного типа, где в структуре одного жилого здания формируются жилые помещения, соответствующие площадным параметрам разного уровня комфортности, рекомендуется использовать расчетные показатели из таблицы ниже (</w:t>
      </w:r>
      <w:r w:rsidRPr="00C811C7">
        <w:rPr>
          <w:sz w:val="28"/>
          <w:szCs w:val="28"/>
          <w:lang w:eastAsia="en-US"/>
        </w:rPr>
        <w:fldChar w:fldCharType="begin"/>
      </w:r>
      <w:r w:rsidRPr="00C811C7">
        <w:rPr>
          <w:sz w:val="28"/>
          <w:szCs w:val="28"/>
          <w:lang w:eastAsia="en-US"/>
        </w:rPr>
        <w:instrText xml:space="preserve"> REF _Ref87487805 \h  \* MERGEFORMAT </w:instrText>
      </w:r>
      <w:r w:rsidRPr="00C811C7">
        <w:rPr>
          <w:sz w:val="28"/>
          <w:szCs w:val="28"/>
          <w:lang w:eastAsia="en-US"/>
        </w:rPr>
      </w:r>
      <w:r w:rsidRPr="00C811C7">
        <w:rPr>
          <w:sz w:val="28"/>
          <w:szCs w:val="28"/>
          <w:lang w:eastAsia="en-US"/>
        </w:rPr>
        <w:fldChar w:fldCharType="separate"/>
      </w:r>
      <w:r w:rsidRPr="00C811C7">
        <w:rPr>
          <w:bCs/>
          <w:sz w:val="28"/>
          <w:szCs w:val="28"/>
          <w:lang w:eastAsia="en-US"/>
        </w:rPr>
        <w:t xml:space="preserve">Таблица </w:t>
      </w:r>
      <w:r w:rsidRPr="00C811C7">
        <w:rPr>
          <w:bCs/>
          <w:noProof/>
          <w:sz w:val="28"/>
          <w:szCs w:val="28"/>
          <w:lang w:eastAsia="en-US"/>
        </w:rPr>
        <w:t>7</w:t>
      </w:r>
      <w:r w:rsidRPr="00C811C7">
        <w:rPr>
          <w:sz w:val="28"/>
          <w:szCs w:val="28"/>
          <w:lang w:eastAsia="en-US"/>
        </w:rPr>
        <w:fldChar w:fldCharType="end"/>
      </w:r>
      <w:r w:rsidRPr="00C811C7">
        <w:rPr>
          <w:sz w:val="28"/>
          <w:szCs w:val="28"/>
          <w:lang w:eastAsia="en-US"/>
        </w:rPr>
        <w:t xml:space="preserve">). </w:t>
      </w:r>
    </w:p>
    <w:p w14:paraId="02C5D2C9" w14:textId="77777777" w:rsidR="00C811C7" w:rsidRPr="00C811C7" w:rsidRDefault="00C811C7" w:rsidP="00C811C7">
      <w:pPr>
        <w:keepNext/>
        <w:spacing w:before="120"/>
        <w:ind w:right="-2"/>
        <w:jc w:val="both"/>
        <w:rPr>
          <w:bCs/>
          <w:sz w:val="28"/>
          <w:szCs w:val="28"/>
          <w:lang w:eastAsia="en-US"/>
        </w:rPr>
      </w:pPr>
      <w:bookmarkStart w:id="291" w:name="_Ref87487805"/>
      <w:r w:rsidRPr="00C811C7">
        <w:rPr>
          <w:bCs/>
          <w:sz w:val="28"/>
          <w:szCs w:val="28"/>
          <w:lang w:eastAsia="en-US"/>
        </w:rPr>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7</w:t>
      </w:r>
      <w:r w:rsidRPr="00C811C7">
        <w:rPr>
          <w:bCs/>
          <w:noProof/>
          <w:sz w:val="28"/>
          <w:szCs w:val="28"/>
          <w:lang w:eastAsia="en-US"/>
        </w:rPr>
        <w:fldChar w:fldCharType="end"/>
      </w:r>
      <w:bookmarkEnd w:id="291"/>
      <w:r w:rsidRPr="00C811C7">
        <w:rPr>
          <w:bCs/>
          <w:sz w:val="28"/>
          <w:szCs w:val="28"/>
          <w:lang w:eastAsia="en-US"/>
        </w:rPr>
        <w:t xml:space="preserve"> – Доля квартир в многоквартирной жилой застройке в зависимости от уровня комфорта, % в общем количестве квартир</w:t>
      </w:r>
    </w:p>
    <w:tbl>
      <w:tblPr>
        <w:tblStyle w:val="1c"/>
        <w:tblW w:w="0" w:type="auto"/>
        <w:tblLayout w:type="fixed"/>
        <w:tblLook w:val="0000" w:firstRow="0" w:lastRow="0" w:firstColumn="0" w:lastColumn="0" w:noHBand="0" w:noVBand="0"/>
      </w:tblPr>
      <w:tblGrid>
        <w:gridCol w:w="2727"/>
        <w:gridCol w:w="3128"/>
        <w:gridCol w:w="4282"/>
      </w:tblGrid>
      <w:tr w:rsidR="00C811C7" w:rsidRPr="00C811C7" w14:paraId="506AD111" w14:textId="77777777" w:rsidTr="00C811C7">
        <w:trPr>
          <w:trHeight w:val="615"/>
          <w:tblHeader/>
        </w:trPr>
        <w:tc>
          <w:tcPr>
            <w:tcW w:w="2727" w:type="dxa"/>
            <w:vAlign w:val="center"/>
          </w:tcPr>
          <w:p w14:paraId="7A341EF7" w14:textId="77777777" w:rsidR="00C811C7" w:rsidRPr="00C811C7" w:rsidRDefault="00C811C7" w:rsidP="00C811C7">
            <w:pPr>
              <w:jc w:val="center"/>
              <w:rPr>
                <w:sz w:val="28"/>
                <w:lang w:eastAsia="en-US"/>
              </w:rPr>
            </w:pPr>
            <w:r w:rsidRPr="00C811C7">
              <w:rPr>
                <w:sz w:val="28"/>
                <w:lang w:eastAsia="en-US"/>
              </w:rPr>
              <w:t xml:space="preserve">Тип жилого дома </w:t>
            </w:r>
            <w:r w:rsidRPr="00C811C7">
              <w:rPr>
                <w:sz w:val="28"/>
                <w:lang w:eastAsia="en-US"/>
              </w:rPr>
              <w:br/>
              <w:t>и квартиры по уровню комфорта</w:t>
            </w:r>
          </w:p>
        </w:tc>
        <w:tc>
          <w:tcPr>
            <w:tcW w:w="3128" w:type="dxa"/>
            <w:vAlign w:val="center"/>
          </w:tcPr>
          <w:p w14:paraId="3C94E18B" w14:textId="77777777" w:rsidR="00C811C7" w:rsidRPr="00C811C7" w:rsidRDefault="00C811C7" w:rsidP="00C811C7">
            <w:pPr>
              <w:jc w:val="center"/>
              <w:rPr>
                <w:sz w:val="28"/>
                <w:lang w:eastAsia="en-US"/>
              </w:rPr>
            </w:pPr>
            <w:r w:rsidRPr="00C811C7">
              <w:rPr>
                <w:sz w:val="28"/>
                <w:lang w:eastAsia="en-US"/>
              </w:rPr>
              <w:t>Площадь квартир в расчете на одного человека, кв. м</w:t>
            </w:r>
          </w:p>
        </w:tc>
        <w:tc>
          <w:tcPr>
            <w:tcW w:w="4282" w:type="dxa"/>
            <w:vAlign w:val="center"/>
          </w:tcPr>
          <w:p w14:paraId="369D6CFC" w14:textId="77777777" w:rsidR="00C811C7" w:rsidRPr="00C811C7" w:rsidRDefault="00C811C7" w:rsidP="00C811C7">
            <w:pPr>
              <w:jc w:val="center"/>
              <w:rPr>
                <w:sz w:val="28"/>
                <w:lang w:eastAsia="en-US"/>
              </w:rPr>
            </w:pPr>
            <w:r w:rsidRPr="00C811C7">
              <w:rPr>
                <w:sz w:val="28"/>
                <w:lang w:eastAsia="en-US"/>
              </w:rPr>
              <w:t>Доля квартир в многоквартирной жилой застройке, % в общем количестве квартир</w:t>
            </w:r>
          </w:p>
        </w:tc>
      </w:tr>
      <w:tr w:rsidR="00C811C7" w:rsidRPr="00C811C7" w14:paraId="0B293B91" w14:textId="77777777" w:rsidTr="00C811C7">
        <w:trPr>
          <w:trHeight w:val="240"/>
        </w:trPr>
        <w:tc>
          <w:tcPr>
            <w:tcW w:w="2727" w:type="dxa"/>
            <w:vAlign w:val="center"/>
          </w:tcPr>
          <w:p w14:paraId="2CE36AFE" w14:textId="77777777" w:rsidR="00C811C7" w:rsidRPr="00C811C7" w:rsidRDefault="00C811C7" w:rsidP="00C811C7">
            <w:pPr>
              <w:rPr>
                <w:sz w:val="28"/>
                <w:lang w:eastAsia="en-US"/>
              </w:rPr>
            </w:pPr>
            <w:r w:rsidRPr="00C811C7">
              <w:rPr>
                <w:sz w:val="28"/>
                <w:lang w:eastAsia="en-US"/>
              </w:rPr>
              <w:t>Стандартное жилье</w:t>
            </w:r>
          </w:p>
        </w:tc>
        <w:tc>
          <w:tcPr>
            <w:tcW w:w="3128" w:type="dxa"/>
            <w:vAlign w:val="center"/>
          </w:tcPr>
          <w:p w14:paraId="2B8C68BE" w14:textId="77777777" w:rsidR="00C811C7" w:rsidRPr="00C811C7" w:rsidRDefault="00C811C7" w:rsidP="00C811C7">
            <w:pPr>
              <w:jc w:val="center"/>
              <w:rPr>
                <w:sz w:val="28"/>
                <w:lang w:eastAsia="en-US"/>
              </w:rPr>
            </w:pPr>
            <w:r w:rsidRPr="00C811C7">
              <w:rPr>
                <w:sz w:val="28"/>
                <w:lang w:eastAsia="en-US"/>
              </w:rPr>
              <w:t>18-25</w:t>
            </w:r>
          </w:p>
        </w:tc>
        <w:tc>
          <w:tcPr>
            <w:tcW w:w="4282" w:type="dxa"/>
            <w:vAlign w:val="center"/>
          </w:tcPr>
          <w:p w14:paraId="449B0C07" w14:textId="77777777" w:rsidR="00C811C7" w:rsidRPr="00C811C7" w:rsidRDefault="00C811C7" w:rsidP="00C811C7">
            <w:pPr>
              <w:jc w:val="center"/>
              <w:rPr>
                <w:sz w:val="28"/>
                <w:lang w:eastAsia="en-US"/>
              </w:rPr>
            </w:pPr>
            <w:r w:rsidRPr="00C811C7">
              <w:rPr>
                <w:sz w:val="28"/>
                <w:lang w:eastAsia="en-US"/>
              </w:rPr>
              <w:t>20</w:t>
            </w:r>
          </w:p>
        </w:tc>
      </w:tr>
      <w:tr w:rsidR="00C811C7" w:rsidRPr="00C811C7" w14:paraId="28CC6021" w14:textId="77777777" w:rsidTr="00C811C7">
        <w:trPr>
          <w:trHeight w:val="240"/>
        </w:trPr>
        <w:tc>
          <w:tcPr>
            <w:tcW w:w="2727" w:type="dxa"/>
            <w:vAlign w:val="center"/>
          </w:tcPr>
          <w:p w14:paraId="47DEE70B" w14:textId="77777777" w:rsidR="00C811C7" w:rsidRPr="00C811C7" w:rsidRDefault="00C811C7" w:rsidP="00C811C7">
            <w:pPr>
              <w:rPr>
                <w:sz w:val="28"/>
                <w:lang w:eastAsia="en-US"/>
              </w:rPr>
            </w:pPr>
            <w:r w:rsidRPr="00C811C7">
              <w:rPr>
                <w:sz w:val="28"/>
                <w:lang w:eastAsia="en-US"/>
              </w:rPr>
              <w:t>Комфорт-класс</w:t>
            </w:r>
          </w:p>
        </w:tc>
        <w:tc>
          <w:tcPr>
            <w:tcW w:w="3128" w:type="dxa"/>
            <w:vAlign w:val="center"/>
          </w:tcPr>
          <w:p w14:paraId="4D5261C5" w14:textId="77777777" w:rsidR="00C811C7" w:rsidRPr="00C811C7" w:rsidRDefault="00C811C7" w:rsidP="00C811C7">
            <w:pPr>
              <w:jc w:val="center"/>
              <w:rPr>
                <w:sz w:val="28"/>
                <w:lang w:eastAsia="en-US"/>
              </w:rPr>
            </w:pPr>
            <w:r w:rsidRPr="00C811C7">
              <w:rPr>
                <w:sz w:val="28"/>
                <w:lang w:eastAsia="en-US"/>
              </w:rPr>
              <w:t>25-30</w:t>
            </w:r>
          </w:p>
        </w:tc>
        <w:tc>
          <w:tcPr>
            <w:tcW w:w="4282" w:type="dxa"/>
            <w:vAlign w:val="center"/>
          </w:tcPr>
          <w:p w14:paraId="6C7D950F" w14:textId="77777777" w:rsidR="00C811C7" w:rsidRPr="00C811C7" w:rsidRDefault="00C811C7" w:rsidP="00C811C7">
            <w:pPr>
              <w:jc w:val="center"/>
              <w:rPr>
                <w:sz w:val="28"/>
                <w:lang w:eastAsia="en-US"/>
              </w:rPr>
            </w:pPr>
            <w:r w:rsidRPr="00C811C7">
              <w:rPr>
                <w:sz w:val="28"/>
                <w:lang w:eastAsia="en-US"/>
              </w:rPr>
              <w:t>65</w:t>
            </w:r>
          </w:p>
        </w:tc>
      </w:tr>
      <w:tr w:rsidR="00C811C7" w:rsidRPr="00C811C7" w14:paraId="0C0C8475" w14:textId="77777777" w:rsidTr="00C811C7">
        <w:trPr>
          <w:trHeight w:val="240"/>
        </w:trPr>
        <w:tc>
          <w:tcPr>
            <w:tcW w:w="2727" w:type="dxa"/>
            <w:vAlign w:val="center"/>
          </w:tcPr>
          <w:p w14:paraId="4390993F" w14:textId="77777777" w:rsidR="00C811C7" w:rsidRPr="00C811C7" w:rsidRDefault="00C811C7" w:rsidP="00C811C7">
            <w:pPr>
              <w:rPr>
                <w:sz w:val="28"/>
                <w:lang w:eastAsia="en-US"/>
              </w:rPr>
            </w:pPr>
            <w:r w:rsidRPr="00C811C7">
              <w:rPr>
                <w:sz w:val="28"/>
                <w:lang w:eastAsia="en-US"/>
              </w:rPr>
              <w:t>Премиум-класс</w:t>
            </w:r>
          </w:p>
        </w:tc>
        <w:tc>
          <w:tcPr>
            <w:tcW w:w="3128" w:type="dxa"/>
            <w:vAlign w:val="center"/>
          </w:tcPr>
          <w:p w14:paraId="1D53D5C3" w14:textId="77777777" w:rsidR="00C811C7" w:rsidRPr="00C811C7" w:rsidRDefault="00C811C7" w:rsidP="00C811C7">
            <w:pPr>
              <w:jc w:val="center"/>
              <w:rPr>
                <w:sz w:val="28"/>
                <w:lang w:eastAsia="en-US"/>
              </w:rPr>
            </w:pPr>
            <w:r w:rsidRPr="00C811C7">
              <w:rPr>
                <w:sz w:val="28"/>
                <w:lang w:eastAsia="en-US"/>
              </w:rPr>
              <w:t>свыше 30</w:t>
            </w:r>
          </w:p>
        </w:tc>
        <w:tc>
          <w:tcPr>
            <w:tcW w:w="4282" w:type="dxa"/>
            <w:vAlign w:val="center"/>
          </w:tcPr>
          <w:p w14:paraId="343C6572" w14:textId="77777777" w:rsidR="00C811C7" w:rsidRPr="00C811C7" w:rsidRDefault="00C811C7" w:rsidP="00C811C7">
            <w:pPr>
              <w:jc w:val="center"/>
              <w:rPr>
                <w:sz w:val="28"/>
                <w:lang w:eastAsia="en-US"/>
              </w:rPr>
            </w:pPr>
            <w:r w:rsidRPr="00C811C7">
              <w:rPr>
                <w:sz w:val="28"/>
                <w:lang w:eastAsia="en-US"/>
              </w:rPr>
              <w:t>15</w:t>
            </w:r>
          </w:p>
        </w:tc>
      </w:tr>
    </w:tbl>
    <w:p w14:paraId="57423F4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Доля квартир по уровню комфорта в многоквартирной жилой застройке, представленная в таблицах выше (</w:t>
      </w:r>
      <w:r w:rsidRPr="00C811C7">
        <w:rPr>
          <w:sz w:val="28"/>
          <w:szCs w:val="28"/>
          <w:lang w:eastAsia="en-US"/>
        </w:rPr>
        <w:fldChar w:fldCharType="begin"/>
      </w:r>
      <w:r w:rsidRPr="00C811C7">
        <w:rPr>
          <w:sz w:val="28"/>
          <w:szCs w:val="28"/>
          <w:lang w:eastAsia="en-US"/>
        </w:rPr>
        <w:instrText xml:space="preserve"> REF _Ref107863554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 xml:space="preserve">Таблица </w:t>
      </w:r>
      <w:r w:rsidRPr="00C811C7">
        <w:rPr>
          <w:noProof/>
          <w:sz w:val="28"/>
          <w:szCs w:val="28"/>
          <w:lang w:eastAsia="en-US"/>
        </w:rPr>
        <w:t>6</w:t>
      </w:r>
      <w:r w:rsidRPr="00C811C7">
        <w:rPr>
          <w:sz w:val="28"/>
          <w:szCs w:val="28"/>
          <w:lang w:eastAsia="en-US"/>
        </w:rPr>
        <w:fldChar w:fldCharType="end"/>
      </w:r>
      <w:r w:rsidRPr="00C811C7">
        <w:rPr>
          <w:sz w:val="28"/>
          <w:szCs w:val="28"/>
          <w:lang w:eastAsia="en-US"/>
        </w:rPr>
        <w:t xml:space="preserve">, </w:t>
      </w:r>
      <w:r w:rsidRPr="00C811C7">
        <w:rPr>
          <w:sz w:val="28"/>
          <w:szCs w:val="28"/>
          <w:lang w:eastAsia="en-US"/>
        </w:rPr>
        <w:fldChar w:fldCharType="begin"/>
      </w:r>
      <w:r w:rsidRPr="00C811C7">
        <w:rPr>
          <w:sz w:val="28"/>
          <w:szCs w:val="28"/>
          <w:lang w:eastAsia="en-US"/>
        </w:rPr>
        <w:instrText xml:space="preserve"> REF _Ref87487805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7</w:t>
      </w:r>
      <w:r w:rsidRPr="00C811C7">
        <w:rPr>
          <w:sz w:val="28"/>
          <w:szCs w:val="28"/>
          <w:lang w:eastAsia="en-US"/>
        </w:rPr>
        <w:fldChar w:fldCharType="end"/>
      </w:r>
      <w:r w:rsidRPr="00C811C7">
        <w:rPr>
          <w:sz w:val="28"/>
          <w:szCs w:val="28"/>
          <w:lang w:eastAsia="en-US"/>
        </w:rPr>
        <w:t xml:space="preserve">) установлена исходя из условия достижения среднего значения жилищной обеспеченности на уровне 30 кв. м площади жилых помещений на человека. Большая доля квартир в многоквартирной жилой застройке </w:t>
      </w:r>
      <w:proofErr w:type="gramStart"/>
      <w:r w:rsidRPr="00C811C7">
        <w:rPr>
          <w:sz w:val="28"/>
          <w:szCs w:val="28"/>
          <w:lang w:eastAsia="en-US"/>
        </w:rPr>
        <w:t>комфорт-класса</w:t>
      </w:r>
      <w:proofErr w:type="gramEnd"/>
      <w:r w:rsidRPr="00C811C7">
        <w:rPr>
          <w:sz w:val="28"/>
          <w:szCs w:val="28"/>
          <w:lang w:eastAsia="en-US"/>
        </w:rPr>
        <w:t xml:space="preserve"> формируется за счет включения блокированной малоэтажной застройки в объеме не менее 15%. </w:t>
      </w:r>
    </w:p>
    <w:p w14:paraId="2381E77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Доля жилищного фонда, предназначенного для обеспечения малоимущих граждан, проживающих в городском округе и нуждающихся в улучшении жилищных условий в соответствии с жилищным законодательством (жилищный фонд социального использования), в общем объеме планируемого к размещению многоквартирного жилищного фонда должна составлять не менее 5% в общем количестве квартир. Таким образом, площадь планируемого к размещению жилищного фонда социального использования к концу 2040 года составит не менее 37,0 тыс. кв. м площади жилых помещений. Градостроительная ёмкость жилищного фонда социального использования может увеличиться на 2,5 тыс. человек при норме предоставления 15 кв. м на человека (в соответствии с решением Думы Уссурийского городского округа от 29.12.2015 № 334-НПА «Об установлении нормы предоставления и учетной нормы площади жилого помещения в Уссурийском городском округе»). </w:t>
      </w:r>
      <w:proofErr w:type="gramStart"/>
      <w:r w:rsidRPr="00C811C7">
        <w:rPr>
          <w:sz w:val="28"/>
          <w:szCs w:val="28"/>
          <w:lang w:eastAsia="en-US"/>
        </w:rPr>
        <w:t xml:space="preserve">При условии изменения нормы </w:t>
      </w:r>
      <w:r w:rsidRPr="00C811C7">
        <w:rPr>
          <w:sz w:val="28"/>
          <w:szCs w:val="28"/>
          <w:lang w:eastAsia="en-US"/>
        </w:rPr>
        <w:lastRenderedPageBreak/>
        <w:t>предоставления на законодательном уровне до 20 кв. м на человека градостроительная емкость составит 1,9 тыс. человек Данный объем обеспечит фактическую потребность в жилых помещениях, предоставляемых по договору социального найма (на конец 2020 года на учете в качестве нуждающихся состояло 1,8 тыс. человек), а также создаст резерв для потенциальных заявителей, которые могут образоваться в результате расширения перечня</w:t>
      </w:r>
      <w:proofErr w:type="gramEnd"/>
      <w:r w:rsidRPr="00C811C7">
        <w:rPr>
          <w:sz w:val="28"/>
          <w:szCs w:val="28"/>
          <w:lang w:eastAsia="en-US"/>
        </w:rPr>
        <w:t xml:space="preserve"> условий предоставления муниципального жилья по договору социального найма.</w:t>
      </w:r>
      <w:bookmarkStart w:id="292" w:name="_Toc529300832"/>
      <w:bookmarkStart w:id="293" w:name="_Toc88736948"/>
    </w:p>
    <w:p w14:paraId="4999E9A5" w14:textId="77777777" w:rsidR="00C811C7" w:rsidRPr="00C811C7" w:rsidRDefault="00C811C7" w:rsidP="008B52B6">
      <w:pPr>
        <w:keepNext/>
        <w:numPr>
          <w:ilvl w:val="2"/>
          <w:numId w:val="28"/>
        </w:numPr>
        <w:tabs>
          <w:tab w:val="left" w:pos="1276"/>
        </w:tabs>
        <w:spacing w:line="360" w:lineRule="auto"/>
        <w:jc w:val="both"/>
        <w:outlineLvl w:val="2"/>
        <w:rPr>
          <w:rFonts w:eastAsia="Calibri"/>
          <w:bCs/>
          <w:sz w:val="28"/>
          <w:szCs w:val="28"/>
          <w:lang w:val="x-none" w:eastAsia="x-none"/>
        </w:rPr>
      </w:pPr>
      <w:r w:rsidRPr="00C811C7">
        <w:rPr>
          <w:rFonts w:eastAsia="Calibri"/>
          <w:bCs/>
          <w:sz w:val="28"/>
          <w:szCs w:val="28"/>
          <w:lang w:val="x-none" w:eastAsia="x-none"/>
        </w:rPr>
        <w:t>Определение расчетной плотности населения в границах элемента планировочной структуры</w:t>
      </w:r>
      <w:bookmarkEnd w:id="292"/>
      <w:bookmarkEnd w:id="293"/>
    </w:p>
    <w:p w14:paraId="30A52CD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4BB716E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Расчетная плотность населения в границах элемента планировочной структуры (квартала, микрорайона), жилой группы, для объекта жилищного строительства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 Для определения максимальной плотности расчетного населения на жилую группу в застроенной части города, в МНГП на территории Уссурийского городского округа установлен показатель, в зависимости от класса комфортности жилой группы. </w:t>
      </w:r>
    </w:p>
    <w:p w14:paraId="49F6054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генерального плана городского округа, проектов планировки территорий городского округа, населенных пунктов.</w:t>
      </w:r>
    </w:p>
    <w:p w14:paraId="7E35C74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Расчетная плотность населения устанавливается с четом баланса территорий в границах элемента планировочной структуры.</w:t>
      </w:r>
    </w:p>
    <w:p w14:paraId="702A5E4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определении оптимальных балансов территорий для застроенных территорий муниципального образования учтены показатели обеспеченности объектами социальной инфраструктуры, а также требования к благоустройству территории, к обеспечению объектами инженерной инфраструктуры, потребности в организации транспортной инфраструктуры.</w:t>
      </w:r>
    </w:p>
    <w:p w14:paraId="2470D80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расчетах учтены требования к территориальной доступности объектов местного значения.</w:t>
      </w:r>
    </w:p>
    <w:p w14:paraId="181CBB4C"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Балансы территорий определены с учетом показателя средней жилищной обеспеченности общей площадью квартир многоквартирной жилой застройки – 30 кв. м общей площади квартир – прогнозируемый средний показатель жилищной обеспеченности для многоквартирной жилой застройки.</w:t>
      </w:r>
      <w:proofErr w:type="gramEnd"/>
      <w:r w:rsidRPr="00C811C7">
        <w:rPr>
          <w:sz w:val="28"/>
          <w:szCs w:val="28"/>
          <w:lang w:eastAsia="en-US"/>
        </w:rPr>
        <w:t xml:space="preserve"> Результат определения балансов территорий приведены в таблицах ниже (</w:t>
      </w:r>
      <w:r w:rsidRPr="00C811C7">
        <w:rPr>
          <w:sz w:val="28"/>
          <w:szCs w:val="28"/>
          <w:lang w:eastAsia="en-US"/>
        </w:rPr>
        <w:fldChar w:fldCharType="begin"/>
      </w:r>
      <w:r w:rsidRPr="00C811C7">
        <w:rPr>
          <w:sz w:val="28"/>
          <w:szCs w:val="28"/>
          <w:lang w:eastAsia="en-US"/>
        </w:rPr>
        <w:instrText xml:space="preserve"> REF _Ref459231471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8</w:t>
      </w:r>
      <w:r w:rsidRPr="00C811C7">
        <w:rPr>
          <w:sz w:val="28"/>
          <w:szCs w:val="28"/>
          <w:lang w:eastAsia="en-US"/>
        </w:rPr>
        <w:fldChar w:fldCharType="end"/>
      </w:r>
      <w:r w:rsidRPr="00C811C7">
        <w:rPr>
          <w:sz w:val="28"/>
          <w:szCs w:val="28"/>
          <w:lang w:eastAsia="en-US"/>
        </w:rPr>
        <w:t xml:space="preserve">, </w:t>
      </w:r>
      <w:r w:rsidRPr="00C811C7">
        <w:rPr>
          <w:sz w:val="28"/>
          <w:szCs w:val="28"/>
          <w:lang w:eastAsia="en-US"/>
        </w:rPr>
        <w:fldChar w:fldCharType="begin"/>
      </w:r>
      <w:r w:rsidRPr="00C811C7">
        <w:rPr>
          <w:sz w:val="28"/>
          <w:szCs w:val="28"/>
          <w:lang w:eastAsia="en-US"/>
        </w:rPr>
        <w:instrText xml:space="preserve"> REF _Ref112423636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 xml:space="preserve">Таблица </w:t>
      </w:r>
      <w:r w:rsidRPr="00C811C7">
        <w:rPr>
          <w:noProof/>
          <w:sz w:val="28"/>
          <w:szCs w:val="28"/>
          <w:lang w:eastAsia="en-US"/>
        </w:rPr>
        <w:t>9</w:t>
      </w:r>
      <w:r w:rsidRPr="00C811C7">
        <w:rPr>
          <w:sz w:val="28"/>
          <w:szCs w:val="28"/>
          <w:lang w:eastAsia="en-US"/>
        </w:rPr>
        <w:fldChar w:fldCharType="end"/>
      </w:r>
      <w:r w:rsidRPr="00C811C7">
        <w:rPr>
          <w:sz w:val="28"/>
          <w:szCs w:val="28"/>
          <w:lang w:eastAsia="en-US"/>
        </w:rPr>
        <w:t xml:space="preserve">, </w:t>
      </w:r>
      <w:r w:rsidRPr="00C811C7">
        <w:rPr>
          <w:sz w:val="28"/>
          <w:szCs w:val="28"/>
          <w:lang w:eastAsia="en-US"/>
        </w:rPr>
        <w:fldChar w:fldCharType="begin"/>
      </w:r>
      <w:r w:rsidRPr="00C811C7">
        <w:rPr>
          <w:sz w:val="28"/>
          <w:szCs w:val="28"/>
          <w:lang w:eastAsia="en-US"/>
        </w:rPr>
        <w:instrText xml:space="preserve"> REF _Ref112423646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10</w:t>
      </w:r>
      <w:r w:rsidRPr="00C811C7">
        <w:rPr>
          <w:sz w:val="28"/>
          <w:szCs w:val="28"/>
          <w:lang w:eastAsia="en-US"/>
        </w:rPr>
        <w:fldChar w:fldCharType="end"/>
      </w:r>
      <w:r w:rsidRPr="00C811C7">
        <w:rPr>
          <w:sz w:val="28"/>
          <w:szCs w:val="28"/>
          <w:lang w:eastAsia="en-US"/>
        </w:rPr>
        <w:t>).</w:t>
      </w:r>
    </w:p>
    <w:p w14:paraId="214A06E9" w14:textId="77777777" w:rsidR="00C811C7" w:rsidRPr="00C811C7" w:rsidRDefault="00C811C7" w:rsidP="00C811C7">
      <w:pPr>
        <w:keepNext/>
        <w:spacing w:before="120"/>
        <w:ind w:right="-2"/>
        <w:jc w:val="both"/>
        <w:rPr>
          <w:bCs/>
          <w:sz w:val="28"/>
          <w:szCs w:val="28"/>
          <w:lang w:eastAsia="en-US"/>
        </w:rPr>
      </w:pPr>
      <w:bookmarkStart w:id="294" w:name="_Ref459231471"/>
      <w:r w:rsidRPr="00C811C7">
        <w:rPr>
          <w:bCs/>
          <w:sz w:val="28"/>
          <w:szCs w:val="28"/>
          <w:lang w:eastAsia="en-US"/>
        </w:rPr>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8</w:t>
      </w:r>
      <w:r w:rsidRPr="00C811C7">
        <w:rPr>
          <w:bCs/>
          <w:noProof/>
          <w:sz w:val="28"/>
          <w:szCs w:val="28"/>
          <w:lang w:eastAsia="en-US"/>
        </w:rPr>
        <w:fldChar w:fldCharType="end"/>
      </w:r>
      <w:bookmarkEnd w:id="294"/>
      <w:r w:rsidRPr="00C811C7">
        <w:rPr>
          <w:bCs/>
          <w:sz w:val="28"/>
          <w:szCs w:val="28"/>
          <w:lang w:eastAsia="en-US"/>
        </w:rPr>
        <w:t xml:space="preserve"> – Баланс территорий элемента планировочной структуры малоэтажной жилой застройки</w:t>
      </w:r>
    </w:p>
    <w:tbl>
      <w:tblPr>
        <w:tblStyle w:val="aff"/>
        <w:tblW w:w="4891" w:type="pct"/>
        <w:tblInd w:w="108" w:type="dxa"/>
        <w:tblLook w:val="04A0" w:firstRow="1" w:lastRow="0" w:firstColumn="1" w:lastColumn="0" w:noHBand="0" w:noVBand="1"/>
      </w:tblPr>
      <w:tblGrid>
        <w:gridCol w:w="3968"/>
        <w:gridCol w:w="1486"/>
        <w:gridCol w:w="1488"/>
        <w:gridCol w:w="1488"/>
        <w:gridCol w:w="1488"/>
      </w:tblGrid>
      <w:tr w:rsidR="00C811C7" w:rsidRPr="00C811C7" w14:paraId="01C9FC44" w14:textId="77777777" w:rsidTr="00C811C7">
        <w:trPr>
          <w:trHeight w:val="20"/>
          <w:tblHeader/>
        </w:trPr>
        <w:tc>
          <w:tcPr>
            <w:tcW w:w="2001" w:type="pct"/>
            <w:vMerge w:val="restart"/>
            <w:vAlign w:val="center"/>
          </w:tcPr>
          <w:p w14:paraId="2FF7EA3E" w14:textId="77777777" w:rsidR="00C811C7" w:rsidRPr="00C811C7" w:rsidRDefault="00C811C7" w:rsidP="00C811C7">
            <w:pPr>
              <w:jc w:val="center"/>
              <w:rPr>
                <w:sz w:val="28"/>
                <w:szCs w:val="28"/>
                <w:lang w:eastAsia="en-US"/>
              </w:rPr>
            </w:pPr>
            <w:bookmarkStart w:id="295" w:name="_Ref459231473"/>
            <w:bookmarkStart w:id="296" w:name="_Ref466667665"/>
            <w:r w:rsidRPr="00C811C7">
              <w:rPr>
                <w:sz w:val="28"/>
                <w:szCs w:val="28"/>
                <w:lang w:eastAsia="en-US"/>
              </w:rPr>
              <w:t>Назначение территории</w:t>
            </w:r>
          </w:p>
        </w:tc>
        <w:tc>
          <w:tcPr>
            <w:tcW w:w="2999" w:type="pct"/>
            <w:gridSpan w:val="4"/>
            <w:vAlign w:val="center"/>
          </w:tcPr>
          <w:p w14:paraId="54E21EF2" w14:textId="77777777" w:rsidR="00C811C7" w:rsidRPr="00C811C7" w:rsidRDefault="00C811C7" w:rsidP="00C811C7">
            <w:pPr>
              <w:jc w:val="center"/>
              <w:rPr>
                <w:sz w:val="28"/>
                <w:szCs w:val="28"/>
                <w:lang w:eastAsia="en-US"/>
              </w:rPr>
            </w:pPr>
            <w:r w:rsidRPr="00C811C7">
              <w:rPr>
                <w:sz w:val="28"/>
                <w:szCs w:val="28"/>
                <w:lang w:eastAsia="en-US"/>
              </w:rPr>
              <w:t>Доля территорий в зависимости от площади элемента планировочной структуры, %</w:t>
            </w:r>
          </w:p>
        </w:tc>
      </w:tr>
      <w:tr w:rsidR="00C811C7" w:rsidRPr="00C811C7" w14:paraId="1B4854E6" w14:textId="77777777" w:rsidTr="00C811C7">
        <w:trPr>
          <w:trHeight w:val="20"/>
          <w:tblHeader/>
        </w:trPr>
        <w:tc>
          <w:tcPr>
            <w:tcW w:w="2001" w:type="pct"/>
            <w:vMerge/>
            <w:vAlign w:val="center"/>
          </w:tcPr>
          <w:p w14:paraId="3CDF61B8" w14:textId="77777777" w:rsidR="00C811C7" w:rsidRPr="00C811C7" w:rsidRDefault="00C811C7" w:rsidP="00C811C7">
            <w:pPr>
              <w:jc w:val="center"/>
              <w:rPr>
                <w:sz w:val="28"/>
                <w:szCs w:val="28"/>
                <w:lang w:eastAsia="en-US"/>
              </w:rPr>
            </w:pPr>
          </w:p>
        </w:tc>
        <w:tc>
          <w:tcPr>
            <w:tcW w:w="749" w:type="pct"/>
            <w:vAlign w:val="center"/>
          </w:tcPr>
          <w:p w14:paraId="60B49F58" w14:textId="77777777" w:rsidR="00C811C7" w:rsidRPr="00C811C7" w:rsidRDefault="00C811C7" w:rsidP="00C811C7">
            <w:pPr>
              <w:jc w:val="center"/>
              <w:rPr>
                <w:sz w:val="28"/>
                <w:szCs w:val="28"/>
                <w:lang w:eastAsia="en-US"/>
              </w:rPr>
            </w:pPr>
            <w:r w:rsidRPr="00C811C7">
              <w:rPr>
                <w:sz w:val="28"/>
                <w:szCs w:val="28"/>
                <w:lang w:eastAsia="en-US"/>
              </w:rPr>
              <w:t>до 10 га</w:t>
            </w:r>
          </w:p>
        </w:tc>
        <w:tc>
          <w:tcPr>
            <w:tcW w:w="750" w:type="pct"/>
            <w:vAlign w:val="center"/>
          </w:tcPr>
          <w:p w14:paraId="0C51D919" w14:textId="77777777" w:rsidR="00C811C7" w:rsidRPr="00C811C7" w:rsidRDefault="00C811C7" w:rsidP="00C811C7">
            <w:pPr>
              <w:jc w:val="center"/>
              <w:rPr>
                <w:sz w:val="28"/>
                <w:szCs w:val="28"/>
                <w:lang w:eastAsia="en-US"/>
              </w:rPr>
            </w:pPr>
            <w:r w:rsidRPr="00C811C7">
              <w:rPr>
                <w:sz w:val="28"/>
                <w:szCs w:val="28"/>
                <w:lang w:eastAsia="en-US"/>
              </w:rPr>
              <w:t xml:space="preserve">свыше 10 </w:t>
            </w:r>
            <w:r w:rsidRPr="00C811C7">
              <w:rPr>
                <w:sz w:val="28"/>
                <w:szCs w:val="28"/>
                <w:lang w:eastAsia="en-US"/>
              </w:rPr>
              <w:br/>
              <w:t>до 40 га</w:t>
            </w:r>
          </w:p>
        </w:tc>
        <w:tc>
          <w:tcPr>
            <w:tcW w:w="750" w:type="pct"/>
            <w:vAlign w:val="center"/>
          </w:tcPr>
          <w:p w14:paraId="3B025DAA" w14:textId="77777777" w:rsidR="00C811C7" w:rsidRPr="00C811C7" w:rsidRDefault="00C811C7" w:rsidP="00C811C7">
            <w:pPr>
              <w:jc w:val="center"/>
              <w:rPr>
                <w:sz w:val="28"/>
                <w:szCs w:val="28"/>
                <w:lang w:eastAsia="en-US"/>
              </w:rPr>
            </w:pPr>
            <w:r w:rsidRPr="00C811C7">
              <w:rPr>
                <w:sz w:val="28"/>
                <w:szCs w:val="28"/>
                <w:lang w:eastAsia="en-US"/>
              </w:rPr>
              <w:t xml:space="preserve">свыше 40 </w:t>
            </w:r>
            <w:r w:rsidRPr="00C811C7">
              <w:rPr>
                <w:sz w:val="28"/>
                <w:szCs w:val="28"/>
                <w:lang w:eastAsia="en-US"/>
              </w:rPr>
              <w:br/>
              <w:t>до 90 га</w:t>
            </w:r>
          </w:p>
        </w:tc>
        <w:tc>
          <w:tcPr>
            <w:tcW w:w="750" w:type="pct"/>
            <w:vAlign w:val="center"/>
          </w:tcPr>
          <w:p w14:paraId="64D00478" w14:textId="77777777" w:rsidR="00C811C7" w:rsidRPr="00C811C7" w:rsidRDefault="00C811C7" w:rsidP="00C811C7">
            <w:pPr>
              <w:jc w:val="center"/>
              <w:rPr>
                <w:sz w:val="28"/>
                <w:szCs w:val="28"/>
                <w:lang w:eastAsia="en-US"/>
              </w:rPr>
            </w:pPr>
            <w:r w:rsidRPr="00C811C7">
              <w:rPr>
                <w:sz w:val="28"/>
                <w:szCs w:val="28"/>
                <w:lang w:eastAsia="en-US"/>
              </w:rPr>
              <w:t>более 90 га</w:t>
            </w:r>
          </w:p>
        </w:tc>
      </w:tr>
      <w:tr w:rsidR="00C811C7" w:rsidRPr="00C811C7" w14:paraId="29E4A59C" w14:textId="77777777" w:rsidTr="00C811C7">
        <w:trPr>
          <w:trHeight w:val="20"/>
        </w:trPr>
        <w:tc>
          <w:tcPr>
            <w:tcW w:w="2001" w:type="pct"/>
            <w:vAlign w:val="center"/>
          </w:tcPr>
          <w:p w14:paraId="40EDC536" w14:textId="77777777" w:rsidR="00C811C7" w:rsidRPr="00C811C7" w:rsidRDefault="00C811C7" w:rsidP="00C811C7">
            <w:pPr>
              <w:rPr>
                <w:sz w:val="28"/>
                <w:szCs w:val="28"/>
                <w:lang w:eastAsia="en-US"/>
              </w:rPr>
            </w:pPr>
            <w:r w:rsidRPr="00C811C7">
              <w:rPr>
                <w:sz w:val="28"/>
                <w:szCs w:val="28"/>
                <w:lang w:eastAsia="en-US"/>
              </w:rPr>
              <w:t>Территории объектов жилищного строительства</w:t>
            </w:r>
          </w:p>
        </w:tc>
        <w:tc>
          <w:tcPr>
            <w:tcW w:w="749" w:type="pct"/>
            <w:vAlign w:val="center"/>
          </w:tcPr>
          <w:p w14:paraId="7CB3714B" w14:textId="77777777" w:rsidR="00C811C7" w:rsidRPr="00C811C7" w:rsidRDefault="00C811C7" w:rsidP="00C811C7">
            <w:pPr>
              <w:jc w:val="center"/>
              <w:rPr>
                <w:sz w:val="28"/>
                <w:szCs w:val="28"/>
                <w:lang w:eastAsia="en-US"/>
              </w:rPr>
            </w:pPr>
            <w:r w:rsidRPr="00C811C7">
              <w:rPr>
                <w:sz w:val="28"/>
                <w:szCs w:val="28"/>
                <w:lang w:eastAsia="en-US"/>
              </w:rPr>
              <w:t>89</w:t>
            </w:r>
          </w:p>
        </w:tc>
        <w:tc>
          <w:tcPr>
            <w:tcW w:w="750" w:type="pct"/>
            <w:vAlign w:val="center"/>
          </w:tcPr>
          <w:p w14:paraId="0B0E51CC" w14:textId="77777777" w:rsidR="00C811C7" w:rsidRPr="00C811C7" w:rsidRDefault="00C811C7" w:rsidP="00C811C7">
            <w:pPr>
              <w:jc w:val="center"/>
              <w:rPr>
                <w:sz w:val="28"/>
                <w:szCs w:val="28"/>
                <w:lang w:eastAsia="en-US"/>
              </w:rPr>
            </w:pPr>
            <w:r w:rsidRPr="00C811C7">
              <w:rPr>
                <w:sz w:val="28"/>
                <w:szCs w:val="28"/>
                <w:lang w:eastAsia="en-US"/>
              </w:rPr>
              <w:t>78</w:t>
            </w:r>
          </w:p>
        </w:tc>
        <w:tc>
          <w:tcPr>
            <w:tcW w:w="750" w:type="pct"/>
            <w:vAlign w:val="center"/>
          </w:tcPr>
          <w:p w14:paraId="3F64A2DA" w14:textId="77777777" w:rsidR="00C811C7" w:rsidRPr="00C811C7" w:rsidRDefault="00C811C7" w:rsidP="00C811C7">
            <w:pPr>
              <w:jc w:val="center"/>
              <w:rPr>
                <w:sz w:val="28"/>
                <w:szCs w:val="28"/>
                <w:lang w:eastAsia="en-US"/>
              </w:rPr>
            </w:pPr>
            <w:r w:rsidRPr="00C811C7">
              <w:rPr>
                <w:sz w:val="28"/>
                <w:szCs w:val="28"/>
                <w:lang w:eastAsia="en-US"/>
              </w:rPr>
              <w:t>57</w:t>
            </w:r>
          </w:p>
        </w:tc>
        <w:tc>
          <w:tcPr>
            <w:tcW w:w="750" w:type="pct"/>
            <w:vAlign w:val="center"/>
          </w:tcPr>
          <w:p w14:paraId="12C85153" w14:textId="77777777" w:rsidR="00C811C7" w:rsidRPr="00C811C7" w:rsidRDefault="00C811C7" w:rsidP="00C811C7">
            <w:pPr>
              <w:jc w:val="center"/>
              <w:rPr>
                <w:sz w:val="28"/>
                <w:szCs w:val="28"/>
                <w:lang w:eastAsia="en-US"/>
              </w:rPr>
            </w:pPr>
            <w:r w:rsidRPr="00C811C7">
              <w:rPr>
                <w:sz w:val="28"/>
                <w:szCs w:val="28"/>
                <w:lang w:eastAsia="en-US"/>
              </w:rPr>
              <w:t>50</w:t>
            </w:r>
          </w:p>
        </w:tc>
      </w:tr>
      <w:tr w:rsidR="00C811C7" w:rsidRPr="00C811C7" w14:paraId="06FF2338" w14:textId="77777777" w:rsidTr="00C811C7">
        <w:trPr>
          <w:trHeight w:val="20"/>
        </w:trPr>
        <w:tc>
          <w:tcPr>
            <w:tcW w:w="2001" w:type="pct"/>
            <w:vAlign w:val="center"/>
          </w:tcPr>
          <w:p w14:paraId="43B21DF3" w14:textId="77777777" w:rsidR="00C811C7" w:rsidRPr="00C811C7" w:rsidRDefault="00C811C7" w:rsidP="00C811C7">
            <w:pPr>
              <w:rPr>
                <w:sz w:val="28"/>
                <w:szCs w:val="28"/>
                <w:lang w:eastAsia="en-US"/>
              </w:rPr>
            </w:pPr>
            <w:r w:rsidRPr="00C811C7">
              <w:rPr>
                <w:sz w:val="28"/>
                <w:szCs w:val="28"/>
                <w:lang w:eastAsia="en-US"/>
              </w:rPr>
              <w:t>Озеленение и благоустройство (за пределами территории объектов жилищного строительства) </w:t>
            </w:r>
          </w:p>
        </w:tc>
        <w:tc>
          <w:tcPr>
            <w:tcW w:w="749" w:type="pct"/>
            <w:vAlign w:val="center"/>
          </w:tcPr>
          <w:p w14:paraId="2333C9AC" w14:textId="77777777" w:rsidR="00C811C7" w:rsidRPr="00C811C7" w:rsidRDefault="00C811C7" w:rsidP="00C811C7">
            <w:pPr>
              <w:jc w:val="center"/>
              <w:rPr>
                <w:sz w:val="28"/>
                <w:szCs w:val="28"/>
                <w:lang w:eastAsia="en-US"/>
              </w:rPr>
            </w:pPr>
            <w:r w:rsidRPr="00C811C7">
              <w:rPr>
                <w:sz w:val="28"/>
                <w:szCs w:val="28"/>
                <w:lang w:eastAsia="en-US"/>
              </w:rPr>
              <w:t>11</w:t>
            </w:r>
          </w:p>
        </w:tc>
        <w:tc>
          <w:tcPr>
            <w:tcW w:w="750" w:type="pct"/>
            <w:vAlign w:val="center"/>
          </w:tcPr>
          <w:p w14:paraId="14CC8F86" w14:textId="77777777" w:rsidR="00C811C7" w:rsidRPr="00C811C7" w:rsidRDefault="00C811C7" w:rsidP="00C811C7">
            <w:pPr>
              <w:jc w:val="center"/>
              <w:rPr>
                <w:sz w:val="28"/>
                <w:szCs w:val="28"/>
                <w:lang w:eastAsia="en-US"/>
              </w:rPr>
            </w:pPr>
            <w:r w:rsidRPr="00C811C7">
              <w:rPr>
                <w:sz w:val="28"/>
                <w:szCs w:val="28"/>
                <w:lang w:eastAsia="en-US"/>
              </w:rPr>
              <w:t>7</w:t>
            </w:r>
          </w:p>
        </w:tc>
        <w:tc>
          <w:tcPr>
            <w:tcW w:w="750" w:type="pct"/>
            <w:vAlign w:val="center"/>
          </w:tcPr>
          <w:p w14:paraId="06AAB876" w14:textId="77777777" w:rsidR="00C811C7" w:rsidRPr="00C811C7" w:rsidRDefault="00C811C7" w:rsidP="00C811C7">
            <w:pPr>
              <w:jc w:val="center"/>
              <w:rPr>
                <w:sz w:val="28"/>
                <w:szCs w:val="28"/>
                <w:lang w:eastAsia="en-US"/>
              </w:rPr>
            </w:pPr>
            <w:r w:rsidRPr="00C811C7">
              <w:rPr>
                <w:sz w:val="28"/>
                <w:szCs w:val="28"/>
                <w:lang w:eastAsia="en-US"/>
              </w:rPr>
              <w:t>19</w:t>
            </w:r>
          </w:p>
        </w:tc>
        <w:tc>
          <w:tcPr>
            <w:tcW w:w="750" w:type="pct"/>
            <w:vAlign w:val="center"/>
          </w:tcPr>
          <w:p w14:paraId="5E7343DB" w14:textId="77777777" w:rsidR="00C811C7" w:rsidRPr="00C811C7" w:rsidRDefault="00C811C7" w:rsidP="00C811C7">
            <w:pPr>
              <w:jc w:val="center"/>
              <w:rPr>
                <w:sz w:val="28"/>
                <w:szCs w:val="28"/>
                <w:lang w:eastAsia="en-US"/>
              </w:rPr>
            </w:pPr>
            <w:r w:rsidRPr="00C811C7">
              <w:rPr>
                <w:sz w:val="28"/>
                <w:szCs w:val="28"/>
                <w:lang w:eastAsia="en-US"/>
              </w:rPr>
              <w:t>20</w:t>
            </w:r>
          </w:p>
        </w:tc>
      </w:tr>
      <w:tr w:rsidR="00C811C7" w:rsidRPr="00C811C7" w14:paraId="292BE7DC" w14:textId="77777777" w:rsidTr="00C811C7">
        <w:trPr>
          <w:trHeight w:val="20"/>
        </w:trPr>
        <w:tc>
          <w:tcPr>
            <w:tcW w:w="2001" w:type="pct"/>
            <w:vAlign w:val="center"/>
          </w:tcPr>
          <w:p w14:paraId="04F6DC16" w14:textId="77777777" w:rsidR="00C811C7" w:rsidRPr="00C811C7" w:rsidRDefault="00C811C7" w:rsidP="00C811C7">
            <w:pPr>
              <w:rPr>
                <w:sz w:val="28"/>
                <w:szCs w:val="28"/>
                <w:lang w:eastAsia="en-US"/>
              </w:rPr>
            </w:pPr>
            <w:r w:rsidRPr="00C811C7">
              <w:rPr>
                <w:sz w:val="28"/>
                <w:szCs w:val="28"/>
                <w:lang w:eastAsia="en-US"/>
              </w:rPr>
              <w:lastRenderedPageBreak/>
              <w:t>Для размещения объектов транспортной и инженерной инфраструктуры</w:t>
            </w:r>
          </w:p>
        </w:tc>
        <w:tc>
          <w:tcPr>
            <w:tcW w:w="749" w:type="pct"/>
            <w:vAlign w:val="center"/>
          </w:tcPr>
          <w:p w14:paraId="0D65E913"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19AB3068" w14:textId="77777777" w:rsidR="00C811C7" w:rsidRPr="00C811C7" w:rsidRDefault="00C811C7" w:rsidP="00C811C7">
            <w:pPr>
              <w:jc w:val="center"/>
              <w:rPr>
                <w:sz w:val="28"/>
                <w:szCs w:val="28"/>
                <w:lang w:eastAsia="en-US"/>
              </w:rPr>
            </w:pPr>
            <w:r w:rsidRPr="00C811C7">
              <w:rPr>
                <w:sz w:val="28"/>
                <w:szCs w:val="28"/>
                <w:lang w:eastAsia="en-US"/>
              </w:rPr>
              <w:t>10</w:t>
            </w:r>
          </w:p>
        </w:tc>
        <w:tc>
          <w:tcPr>
            <w:tcW w:w="750" w:type="pct"/>
            <w:vAlign w:val="center"/>
          </w:tcPr>
          <w:p w14:paraId="576CC997" w14:textId="77777777" w:rsidR="00C811C7" w:rsidRPr="00C811C7" w:rsidRDefault="00C811C7" w:rsidP="00C811C7">
            <w:pPr>
              <w:jc w:val="center"/>
              <w:rPr>
                <w:sz w:val="28"/>
                <w:szCs w:val="28"/>
                <w:lang w:eastAsia="en-US"/>
              </w:rPr>
            </w:pPr>
            <w:r w:rsidRPr="00C811C7">
              <w:rPr>
                <w:sz w:val="28"/>
                <w:szCs w:val="28"/>
                <w:lang w:eastAsia="en-US"/>
              </w:rPr>
              <w:t>16</w:t>
            </w:r>
          </w:p>
        </w:tc>
        <w:tc>
          <w:tcPr>
            <w:tcW w:w="750" w:type="pct"/>
            <w:vAlign w:val="center"/>
          </w:tcPr>
          <w:p w14:paraId="037E8E76" w14:textId="77777777" w:rsidR="00C811C7" w:rsidRPr="00C811C7" w:rsidRDefault="00C811C7" w:rsidP="00C811C7">
            <w:pPr>
              <w:jc w:val="center"/>
              <w:rPr>
                <w:sz w:val="28"/>
                <w:szCs w:val="28"/>
                <w:lang w:eastAsia="en-US"/>
              </w:rPr>
            </w:pPr>
            <w:r w:rsidRPr="00C811C7">
              <w:rPr>
                <w:sz w:val="28"/>
                <w:szCs w:val="28"/>
                <w:lang w:eastAsia="en-US"/>
              </w:rPr>
              <w:t>16</w:t>
            </w:r>
          </w:p>
        </w:tc>
      </w:tr>
      <w:tr w:rsidR="00C811C7" w:rsidRPr="00C811C7" w14:paraId="4ACB86BB" w14:textId="77777777" w:rsidTr="00C811C7">
        <w:trPr>
          <w:trHeight w:val="20"/>
        </w:trPr>
        <w:tc>
          <w:tcPr>
            <w:tcW w:w="2001" w:type="pct"/>
            <w:vAlign w:val="center"/>
          </w:tcPr>
          <w:p w14:paraId="146AB618" w14:textId="77777777" w:rsidR="00C811C7" w:rsidRPr="00C811C7" w:rsidRDefault="00C811C7" w:rsidP="00C811C7">
            <w:pPr>
              <w:rPr>
                <w:sz w:val="28"/>
                <w:szCs w:val="28"/>
                <w:lang w:eastAsia="en-US"/>
              </w:rPr>
            </w:pPr>
            <w:r w:rsidRPr="00C811C7">
              <w:rPr>
                <w:sz w:val="28"/>
                <w:szCs w:val="28"/>
                <w:lang w:eastAsia="en-US"/>
              </w:rPr>
              <w:t>Для размещения объектов образования</w:t>
            </w:r>
          </w:p>
        </w:tc>
        <w:tc>
          <w:tcPr>
            <w:tcW w:w="749" w:type="pct"/>
            <w:vAlign w:val="center"/>
          </w:tcPr>
          <w:p w14:paraId="5CD88205"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7900E8B5" w14:textId="77777777" w:rsidR="00C811C7" w:rsidRPr="00C811C7" w:rsidRDefault="00C811C7" w:rsidP="00C811C7">
            <w:pPr>
              <w:jc w:val="center"/>
              <w:rPr>
                <w:sz w:val="28"/>
                <w:szCs w:val="28"/>
                <w:lang w:eastAsia="en-US"/>
              </w:rPr>
            </w:pPr>
            <w:r w:rsidRPr="00C811C7">
              <w:rPr>
                <w:sz w:val="28"/>
                <w:szCs w:val="28"/>
                <w:lang w:eastAsia="en-US"/>
              </w:rPr>
              <w:t>5</w:t>
            </w:r>
          </w:p>
        </w:tc>
        <w:tc>
          <w:tcPr>
            <w:tcW w:w="750" w:type="pct"/>
            <w:vAlign w:val="center"/>
          </w:tcPr>
          <w:p w14:paraId="32EC615D" w14:textId="77777777" w:rsidR="00C811C7" w:rsidRPr="00C811C7" w:rsidRDefault="00C811C7" w:rsidP="00C811C7">
            <w:pPr>
              <w:jc w:val="center"/>
              <w:rPr>
                <w:sz w:val="28"/>
                <w:szCs w:val="28"/>
                <w:lang w:eastAsia="en-US"/>
              </w:rPr>
            </w:pPr>
            <w:r w:rsidRPr="00C811C7">
              <w:rPr>
                <w:sz w:val="28"/>
                <w:szCs w:val="28"/>
                <w:lang w:eastAsia="en-US"/>
              </w:rPr>
              <w:t>8</w:t>
            </w:r>
          </w:p>
        </w:tc>
        <w:tc>
          <w:tcPr>
            <w:tcW w:w="750" w:type="pct"/>
            <w:vAlign w:val="center"/>
          </w:tcPr>
          <w:p w14:paraId="315FFF22" w14:textId="77777777" w:rsidR="00C811C7" w:rsidRPr="00C811C7" w:rsidRDefault="00C811C7" w:rsidP="00C811C7">
            <w:pPr>
              <w:jc w:val="center"/>
              <w:rPr>
                <w:sz w:val="28"/>
                <w:szCs w:val="28"/>
                <w:lang w:eastAsia="en-US"/>
              </w:rPr>
            </w:pPr>
            <w:r w:rsidRPr="00C811C7">
              <w:rPr>
                <w:sz w:val="28"/>
                <w:szCs w:val="28"/>
                <w:lang w:eastAsia="en-US"/>
              </w:rPr>
              <w:t>10</w:t>
            </w:r>
          </w:p>
        </w:tc>
      </w:tr>
      <w:tr w:rsidR="00C811C7" w:rsidRPr="00C811C7" w14:paraId="1502F61D" w14:textId="77777777" w:rsidTr="00C811C7">
        <w:trPr>
          <w:trHeight w:val="20"/>
        </w:trPr>
        <w:tc>
          <w:tcPr>
            <w:tcW w:w="2001" w:type="pct"/>
            <w:vAlign w:val="center"/>
          </w:tcPr>
          <w:p w14:paraId="7CFC836E" w14:textId="77777777" w:rsidR="00C811C7" w:rsidRPr="00C811C7" w:rsidRDefault="00C811C7" w:rsidP="00C811C7">
            <w:pPr>
              <w:rPr>
                <w:sz w:val="28"/>
                <w:szCs w:val="28"/>
                <w:lang w:eastAsia="en-US"/>
              </w:rPr>
            </w:pPr>
            <w:r w:rsidRPr="00C811C7">
              <w:rPr>
                <w:sz w:val="28"/>
                <w:szCs w:val="28"/>
                <w:lang w:eastAsia="en-US"/>
              </w:rPr>
              <w:t>Для размещения парковочных комплексов</w:t>
            </w:r>
          </w:p>
        </w:tc>
        <w:tc>
          <w:tcPr>
            <w:tcW w:w="749" w:type="pct"/>
            <w:vAlign w:val="center"/>
          </w:tcPr>
          <w:p w14:paraId="7E4B0872"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1F8FF66D"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70ED748F"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609D7E4B" w14:textId="77777777" w:rsidR="00C811C7" w:rsidRPr="00C811C7" w:rsidRDefault="00C811C7" w:rsidP="00C811C7">
            <w:pPr>
              <w:jc w:val="center"/>
              <w:rPr>
                <w:sz w:val="28"/>
                <w:szCs w:val="28"/>
                <w:lang w:eastAsia="en-US"/>
              </w:rPr>
            </w:pPr>
            <w:r w:rsidRPr="00C811C7">
              <w:rPr>
                <w:sz w:val="28"/>
                <w:szCs w:val="28"/>
                <w:lang w:eastAsia="en-US"/>
              </w:rPr>
              <w:t>-</w:t>
            </w:r>
          </w:p>
        </w:tc>
      </w:tr>
      <w:tr w:rsidR="00C811C7" w:rsidRPr="00C811C7" w14:paraId="063D32FD" w14:textId="77777777" w:rsidTr="00C811C7">
        <w:trPr>
          <w:trHeight w:val="20"/>
        </w:trPr>
        <w:tc>
          <w:tcPr>
            <w:tcW w:w="2001" w:type="pct"/>
            <w:vAlign w:val="center"/>
          </w:tcPr>
          <w:p w14:paraId="2DA87B78" w14:textId="77777777" w:rsidR="00C811C7" w:rsidRPr="00C811C7" w:rsidRDefault="00C811C7" w:rsidP="00C811C7">
            <w:pPr>
              <w:rPr>
                <w:sz w:val="28"/>
                <w:szCs w:val="28"/>
                <w:lang w:eastAsia="en-US"/>
              </w:rPr>
            </w:pPr>
            <w:r w:rsidRPr="00C811C7">
              <w:rPr>
                <w:sz w:val="28"/>
                <w:szCs w:val="28"/>
                <w:lang w:eastAsia="en-US"/>
              </w:rPr>
              <w:t>Для размещения спортивных объектов, спортивных комплексов</w:t>
            </w:r>
          </w:p>
        </w:tc>
        <w:tc>
          <w:tcPr>
            <w:tcW w:w="749" w:type="pct"/>
            <w:vAlign w:val="center"/>
          </w:tcPr>
          <w:p w14:paraId="339588A1"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0AA760C2"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5237A4E7"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3BBE1520" w14:textId="77777777" w:rsidR="00C811C7" w:rsidRPr="00C811C7" w:rsidRDefault="00C811C7" w:rsidP="00C811C7">
            <w:pPr>
              <w:jc w:val="center"/>
              <w:rPr>
                <w:sz w:val="28"/>
                <w:szCs w:val="28"/>
                <w:lang w:eastAsia="en-US"/>
              </w:rPr>
            </w:pPr>
            <w:r w:rsidRPr="00C811C7">
              <w:rPr>
                <w:sz w:val="28"/>
                <w:szCs w:val="28"/>
                <w:lang w:eastAsia="en-US"/>
              </w:rPr>
              <w:t>1,5</w:t>
            </w:r>
          </w:p>
        </w:tc>
      </w:tr>
      <w:tr w:rsidR="00C811C7" w:rsidRPr="00C811C7" w14:paraId="031BC1EA" w14:textId="77777777" w:rsidTr="00C811C7">
        <w:trPr>
          <w:trHeight w:val="20"/>
        </w:trPr>
        <w:tc>
          <w:tcPr>
            <w:tcW w:w="2001" w:type="pct"/>
            <w:vAlign w:val="center"/>
          </w:tcPr>
          <w:p w14:paraId="74D9B686" w14:textId="77777777" w:rsidR="00C811C7" w:rsidRPr="00C811C7" w:rsidRDefault="00C811C7" w:rsidP="00C811C7">
            <w:pPr>
              <w:rPr>
                <w:sz w:val="28"/>
                <w:szCs w:val="28"/>
                <w:lang w:eastAsia="en-US"/>
              </w:rPr>
            </w:pPr>
            <w:r w:rsidRPr="00C811C7">
              <w:rPr>
                <w:sz w:val="28"/>
                <w:szCs w:val="28"/>
                <w:lang w:eastAsia="en-US"/>
              </w:rPr>
              <w:t>Для размещения объектов здравоохранения</w:t>
            </w:r>
          </w:p>
        </w:tc>
        <w:tc>
          <w:tcPr>
            <w:tcW w:w="749" w:type="pct"/>
            <w:vAlign w:val="center"/>
          </w:tcPr>
          <w:p w14:paraId="5F3C2FBC"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23001F48"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56BCDAC8"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26220B64" w14:textId="77777777" w:rsidR="00C811C7" w:rsidRPr="00C811C7" w:rsidRDefault="00C811C7" w:rsidP="00C811C7">
            <w:pPr>
              <w:jc w:val="center"/>
              <w:rPr>
                <w:sz w:val="28"/>
                <w:szCs w:val="28"/>
                <w:lang w:eastAsia="en-US"/>
              </w:rPr>
            </w:pPr>
            <w:r w:rsidRPr="00C811C7">
              <w:rPr>
                <w:sz w:val="28"/>
                <w:szCs w:val="28"/>
                <w:lang w:eastAsia="en-US"/>
              </w:rPr>
              <w:t>0,5</w:t>
            </w:r>
          </w:p>
        </w:tc>
      </w:tr>
      <w:tr w:rsidR="00C811C7" w:rsidRPr="00C811C7" w14:paraId="007D4C30" w14:textId="77777777" w:rsidTr="00C811C7">
        <w:trPr>
          <w:trHeight w:val="20"/>
        </w:trPr>
        <w:tc>
          <w:tcPr>
            <w:tcW w:w="2001" w:type="pct"/>
            <w:vAlign w:val="center"/>
          </w:tcPr>
          <w:p w14:paraId="5AEAE587" w14:textId="77777777" w:rsidR="00C811C7" w:rsidRPr="00C811C7" w:rsidRDefault="00C811C7" w:rsidP="00C811C7">
            <w:pPr>
              <w:rPr>
                <w:sz w:val="28"/>
                <w:szCs w:val="28"/>
                <w:lang w:eastAsia="en-US"/>
              </w:rPr>
            </w:pPr>
            <w:r w:rsidRPr="00C811C7">
              <w:rPr>
                <w:sz w:val="28"/>
                <w:szCs w:val="28"/>
                <w:lang w:eastAsia="en-US"/>
              </w:rPr>
              <w:t>Для размещения иных объектов общественного назначения</w:t>
            </w:r>
          </w:p>
        </w:tc>
        <w:tc>
          <w:tcPr>
            <w:tcW w:w="749" w:type="pct"/>
            <w:vAlign w:val="center"/>
          </w:tcPr>
          <w:p w14:paraId="00745CBE"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0B169056"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7BABE644"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0CADBECC" w14:textId="77777777" w:rsidR="00C811C7" w:rsidRPr="00C811C7" w:rsidRDefault="00C811C7" w:rsidP="00C811C7">
            <w:pPr>
              <w:jc w:val="center"/>
              <w:rPr>
                <w:sz w:val="28"/>
                <w:szCs w:val="28"/>
                <w:lang w:eastAsia="en-US"/>
              </w:rPr>
            </w:pPr>
            <w:r w:rsidRPr="00C811C7">
              <w:rPr>
                <w:sz w:val="28"/>
                <w:szCs w:val="28"/>
                <w:lang w:eastAsia="en-US"/>
              </w:rPr>
              <w:t>2</w:t>
            </w:r>
          </w:p>
        </w:tc>
      </w:tr>
      <w:tr w:rsidR="00C811C7" w:rsidRPr="00C811C7" w14:paraId="11EFA40C" w14:textId="77777777" w:rsidTr="00C811C7">
        <w:trPr>
          <w:trHeight w:val="20"/>
        </w:trPr>
        <w:tc>
          <w:tcPr>
            <w:tcW w:w="2001" w:type="pct"/>
            <w:vAlign w:val="center"/>
          </w:tcPr>
          <w:p w14:paraId="61E08A21" w14:textId="77777777" w:rsidR="00C811C7" w:rsidRPr="00C811C7" w:rsidRDefault="00C811C7" w:rsidP="00C811C7">
            <w:pPr>
              <w:rPr>
                <w:sz w:val="28"/>
                <w:szCs w:val="28"/>
                <w:lang w:eastAsia="en-US"/>
              </w:rPr>
            </w:pPr>
            <w:r w:rsidRPr="00C811C7">
              <w:rPr>
                <w:sz w:val="28"/>
                <w:szCs w:val="28"/>
                <w:lang w:eastAsia="en-US"/>
              </w:rPr>
              <w:t xml:space="preserve">Расчетная плотность населения элемента планировочной структуры [1], чел./ </w:t>
            </w:r>
            <w:proofErr w:type="gramStart"/>
            <w:r w:rsidRPr="00C811C7">
              <w:rPr>
                <w:sz w:val="28"/>
                <w:szCs w:val="28"/>
                <w:lang w:eastAsia="en-US"/>
              </w:rPr>
              <w:t>га</w:t>
            </w:r>
            <w:proofErr w:type="gramEnd"/>
          </w:p>
        </w:tc>
        <w:tc>
          <w:tcPr>
            <w:tcW w:w="749" w:type="pct"/>
            <w:vAlign w:val="center"/>
          </w:tcPr>
          <w:p w14:paraId="7E1FF2C5" w14:textId="77777777" w:rsidR="00C811C7" w:rsidRPr="00C811C7" w:rsidRDefault="00C811C7" w:rsidP="00C811C7">
            <w:pPr>
              <w:jc w:val="center"/>
              <w:rPr>
                <w:sz w:val="28"/>
                <w:szCs w:val="28"/>
                <w:lang w:eastAsia="en-US"/>
              </w:rPr>
            </w:pPr>
            <w:r w:rsidRPr="00C811C7">
              <w:rPr>
                <w:sz w:val="28"/>
                <w:szCs w:val="28"/>
                <w:lang w:eastAsia="en-US"/>
              </w:rPr>
              <w:t>250</w:t>
            </w:r>
          </w:p>
        </w:tc>
        <w:tc>
          <w:tcPr>
            <w:tcW w:w="750" w:type="pct"/>
            <w:vAlign w:val="center"/>
          </w:tcPr>
          <w:p w14:paraId="2AB1729E" w14:textId="77777777" w:rsidR="00C811C7" w:rsidRPr="00C811C7" w:rsidRDefault="00C811C7" w:rsidP="00C811C7">
            <w:pPr>
              <w:jc w:val="center"/>
              <w:rPr>
                <w:sz w:val="28"/>
                <w:szCs w:val="28"/>
                <w:lang w:eastAsia="en-US"/>
              </w:rPr>
            </w:pPr>
            <w:r w:rsidRPr="00C811C7">
              <w:rPr>
                <w:sz w:val="28"/>
                <w:szCs w:val="28"/>
                <w:lang w:eastAsia="en-US"/>
              </w:rPr>
              <w:t>200</w:t>
            </w:r>
          </w:p>
        </w:tc>
        <w:tc>
          <w:tcPr>
            <w:tcW w:w="750" w:type="pct"/>
            <w:vAlign w:val="center"/>
          </w:tcPr>
          <w:p w14:paraId="7486E565" w14:textId="77777777" w:rsidR="00C811C7" w:rsidRPr="00C811C7" w:rsidRDefault="00C811C7" w:rsidP="00C811C7">
            <w:pPr>
              <w:jc w:val="center"/>
              <w:rPr>
                <w:sz w:val="28"/>
                <w:szCs w:val="28"/>
                <w:lang w:eastAsia="en-US"/>
              </w:rPr>
            </w:pPr>
            <w:r w:rsidRPr="00C811C7">
              <w:rPr>
                <w:sz w:val="28"/>
                <w:szCs w:val="28"/>
                <w:lang w:eastAsia="en-US"/>
              </w:rPr>
              <w:t>140</w:t>
            </w:r>
          </w:p>
        </w:tc>
        <w:tc>
          <w:tcPr>
            <w:tcW w:w="750" w:type="pct"/>
            <w:vAlign w:val="center"/>
          </w:tcPr>
          <w:p w14:paraId="761B5743" w14:textId="77777777" w:rsidR="00C811C7" w:rsidRPr="00C811C7" w:rsidRDefault="00C811C7" w:rsidP="00C811C7">
            <w:pPr>
              <w:jc w:val="center"/>
              <w:rPr>
                <w:sz w:val="28"/>
                <w:szCs w:val="28"/>
                <w:lang w:eastAsia="en-US"/>
              </w:rPr>
            </w:pPr>
            <w:r w:rsidRPr="00C811C7">
              <w:rPr>
                <w:sz w:val="28"/>
                <w:szCs w:val="28"/>
                <w:lang w:eastAsia="en-US"/>
              </w:rPr>
              <w:t>130</w:t>
            </w:r>
          </w:p>
        </w:tc>
      </w:tr>
      <w:tr w:rsidR="00C811C7" w:rsidRPr="00C811C7" w14:paraId="23EAC7CD" w14:textId="77777777" w:rsidTr="00C811C7">
        <w:trPr>
          <w:trHeight w:val="20"/>
        </w:trPr>
        <w:tc>
          <w:tcPr>
            <w:tcW w:w="5000" w:type="pct"/>
            <w:gridSpan w:val="5"/>
            <w:vAlign w:val="center"/>
          </w:tcPr>
          <w:p w14:paraId="317519D5" w14:textId="77777777" w:rsidR="00C811C7" w:rsidRPr="00C811C7" w:rsidRDefault="00C811C7" w:rsidP="00C811C7">
            <w:pPr>
              <w:rPr>
                <w:sz w:val="28"/>
                <w:szCs w:val="28"/>
                <w:lang w:eastAsia="en-US"/>
              </w:rPr>
            </w:pPr>
            <w:r w:rsidRPr="00C811C7">
              <w:rPr>
                <w:sz w:val="28"/>
                <w:szCs w:val="28"/>
                <w:lang w:eastAsia="en-US"/>
              </w:rPr>
              <w:t xml:space="preserve">Примечания </w:t>
            </w:r>
          </w:p>
          <w:p w14:paraId="746CC011" w14:textId="77777777" w:rsidR="00C811C7" w:rsidRPr="00C811C7" w:rsidRDefault="00C811C7" w:rsidP="00C811C7">
            <w:pPr>
              <w:rPr>
                <w:sz w:val="28"/>
                <w:szCs w:val="28"/>
                <w:lang w:eastAsia="en-US"/>
              </w:rPr>
            </w:pPr>
            <w:r w:rsidRPr="00C811C7">
              <w:rPr>
                <w:sz w:val="28"/>
                <w:szCs w:val="28"/>
                <w:lang w:eastAsia="en-US"/>
              </w:rPr>
              <w:t>1. Показатель максимальной расчетной плотности населения определен для территорий с уклоном рельефа до 10%.</w:t>
            </w:r>
          </w:p>
          <w:p w14:paraId="0B113527" w14:textId="77777777" w:rsidR="00C811C7" w:rsidRPr="00C811C7" w:rsidRDefault="00C811C7" w:rsidP="00C811C7">
            <w:pPr>
              <w:rPr>
                <w:sz w:val="28"/>
                <w:szCs w:val="28"/>
                <w:lang w:eastAsia="en-US"/>
              </w:rPr>
            </w:pPr>
            <w:r w:rsidRPr="00C811C7">
              <w:rPr>
                <w:sz w:val="28"/>
                <w:szCs w:val="28"/>
                <w:lang w:eastAsia="en-US"/>
              </w:rPr>
              <w:t>2. При определении максимального значения расчетной плотности населения на территории с уклоном рельефа: свыше 10 до 25% может быть применен поправочный коэффициент – 1,08; свыше 25% следует быть применен поправочный коэффициент – 1,1.</w:t>
            </w:r>
          </w:p>
          <w:p w14:paraId="2E30DF14" w14:textId="77777777" w:rsidR="00C811C7" w:rsidRPr="00C811C7" w:rsidRDefault="00C811C7" w:rsidP="00C811C7">
            <w:pPr>
              <w:rPr>
                <w:sz w:val="28"/>
                <w:szCs w:val="28"/>
                <w:lang w:eastAsia="en-US"/>
              </w:rPr>
            </w:pPr>
            <w:r w:rsidRPr="00C811C7">
              <w:rPr>
                <w:sz w:val="28"/>
                <w:szCs w:val="28"/>
                <w:lang w:eastAsia="en-US"/>
              </w:rPr>
              <w:t xml:space="preserve">3. Значение </w:t>
            </w:r>
            <w:proofErr w:type="gramStart"/>
            <w:r w:rsidRPr="00C811C7">
              <w:rPr>
                <w:sz w:val="28"/>
                <w:szCs w:val="28"/>
                <w:lang w:eastAsia="en-US"/>
              </w:rPr>
              <w:t>показателя расчетной плотности населения элемента планировочной структуры</w:t>
            </w:r>
            <w:proofErr w:type="gramEnd"/>
            <w:r w:rsidRPr="00C811C7">
              <w:rPr>
                <w:sz w:val="28"/>
                <w:szCs w:val="28"/>
                <w:lang w:eastAsia="en-US"/>
              </w:rPr>
              <w:t xml:space="preserve">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tbl>
    <w:p w14:paraId="00FFCC88" w14:textId="77777777" w:rsidR="00C811C7" w:rsidRPr="00C811C7" w:rsidRDefault="00C811C7" w:rsidP="00C811C7">
      <w:pPr>
        <w:rPr>
          <w:lang w:eastAsia="en-US"/>
        </w:rPr>
      </w:pPr>
      <w:bookmarkStart w:id="297" w:name="_Ref467692538"/>
      <w:bookmarkStart w:id="298" w:name="_Ref112423636"/>
    </w:p>
    <w:p w14:paraId="705634B3" w14:textId="77777777" w:rsidR="00C811C7" w:rsidRPr="00C811C7" w:rsidRDefault="00C811C7" w:rsidP="00C811C7">
      <w:pPr>
        <w:rPr>
          <w:lang w:eastAsia="en-US"/>
        </w:rPr>
      </w:pPr>
    </w:p>
    <w:p w14:paraId="3630B92E" w14:textId="77777777" w:rsidR="00C811C7" w:rsidRPr="00C811C7" w:rsidRDefault="00C811C7" w:rsidP="00C811C7">
      <w:pPr>
        <w:rPr>
          <w:lang w:eastAsia="en-US"/>
        </w:rPr>
      </w:pPr>
    </w:p>
    <w:p w14:paraId="063CEC36" w14:textId="77777777" w:rsidR="00C811C7" w:rsidRPr="00C811C7" w:rsidRDefault="00C811C7" w:rsidP="00C811C7">
      <w:pPr>
        <w:rPr>
          <w:lang w:eastAsia="en-US"/>
        </w:rPr>
      </w:pPr>
    </w:p>
    <w:p w14:paraId="6A3E8691" w14:textId="77777777" w:rsidR="00C811C7" w:rsidRPr="00C811C7" w:rsidRDefault="00C811C7" w:rsidP="00C811C7">
      <w:pPr>
        <w:rPr>
          <w:lang w:eastAsia="en-US"/>
        </w:rPr>
      </w:pPr>
    </w:p>
    <w:p w14:paraId="7BBD564B" w14:textId="77777777" w:rsidR="00C811C7" w:rsidRPr="00C811C7" w:rsidRDefault="00C811C7" w:rsidP="00C811C7">
      <w:pPr>
        <w:rPr>
          <w:lang w:eastAsia="en-US"/>
        </w:rPr>
      </w:pPr>
    </w:p>
    <w:p w14:paraId="29A4717C" w14:textId="77777777" w:rsidR="00C811C7" w:rsidRDefault="00C811C7" w:rsidP="00C811C7">
      <w:pPr>
        <w:rPr>
          <w:lang w:eastAsia="en-US"/>
        </w:rPr>
      </w:pPr>
    </w:p>
    <w:p w14:paraId="0C78D690" w14:textId="77777777" w:rsidR="00587A4F" w:rsidRDefault="00587A4F" w:rsidP="00C811C7">
      <w:pPr>
        <w:rPr>
          <w:lang w:eastAsia="en-US"/>
        </w:rPr>
      </w:pPr>
    </w:p>
    <w:p w14:paraId="12CC0CFC" w14:textId="77777777" w:rsidR="00587A4F" w:rsidRDefault="00587A4F" w:rsidP="00C811C7">
      <w:pPr>
        <w:rPr>
          <w:lang w:eastAsia="en-US"/>
        </w:rPr>
      </w:pPr>
    </w:p>
    <w:p w14:paraId="24A26DA7" w14:textId="77777777" w:rsidR="00C811C7" w:rsidRPr="00C811C7" w:rsidRDefault="00C811C7" w:rsidP="00C811C7">
      <w:pPr>
        <w:keepNext/>
        <w:spacing w:before="120"/>
        <w:ind w:right="-2"/>
        <w:jc w:val="both"/>
        <w:rPr>
          <w:bCs/>
          <w:sz w:val="28"/>
          <w:szCs w:val="28"/>
          <w:lang w:eastAsia="en-US"/>
        </w:rPr>
      </w:pPr>
      <w:r w:rsidRPr="00C811C7">
        <w:rPr>
          <w:bCs/>
          <w:sz w:val="28"/>
          <w:szCs w:val="28"/>
          <w:lang w:eastAsia="en-US"/>
        </w:rPr>
        <w:lastRenderedPageBreak/>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9</w:t>
      </w:r>
      <w:r w:rsidRPr="00C811C7">
        <w:rPr>
          <w:bCs/>
          <w:noProof/>
          <w:sz w:val="28"/>
          <w:szCs w:val="28"/>
          <w:lang w:eastAsia="en-US"/>
        </w:rPr>
        <w:fldChar w:fldCharType="end"/>
      </w:r>
      <w:bookmarkEnd w:id="295"/>
      <w:bookmarkEnd w:id="296"/>
      <w:bookmarkEnd w:id="297"/>
      <w:bookmarkEnd w:id="298"/>
      <w:r w:rsidRPr="00C811C7">
        <w:rPr>
          <w:bCs/>
          <w:sz w:val="28"/>
          <w:szCs w:val="28"/>
          <w:lang w:eastAsia="en-US"/>
        </w:rPr>
        <w:t xml:space="preserve"> – Баланс территорий элемента планировочной структуры </w:t>
      </w:r>
      <w:proofErr w:type="spellStart"/>
      <w:r w:rsidRPr="00C811C7">
        <w:rPr>
          <w:bCs/>
          <w:sz w:val="28"/>
          <w:szCs w:val="28"/>
          <w:lang w:eastAsia="en-US"/>
        </w:rPr>
        <w:t>среднеэтажной</w:t>
      </w:r>
      <w:proofErr w:type="spellEnd"/>
      <w:r w:rsidRPr="00C811C7">
        <w:rPr>
          <w:bCs/>
          <w:sz w:val="28"/>
          <w:szCs w:val="28"/>
          <w:lang w:eastAsia="en-US"/>
        </w:rPr>
        <w:t xml:space="preserve"> жилой застройки</w:t>
      </w:r>
    </w:p>
    <w:tbl>
      <w:tblPr>
        <w:tblStyle w:val="aff"/>
        <w:tblW w:w="4891" w:type="pct"/>
        <w:tblInd w:w="108" w:type="dxa"/>
        <w:tblLayout w:type="fixed"/>
        <w:tblLook w:val="04A0" w:firstRow="1" w:lastRow="0" w:firstColumn="1" w:lastColumn="0" w:noHBand="0" w:noVBand="1"/>
      </w:tblPr>
      <w:tblGrid>
        <w:gridCol w:w="3968"/>
        <w:gridCol w:w="1486"/>
        <w:gridCol w:w="1488"/>
        <w:gridCol w:w="1488"/>
        <w:gridCol w:w="1488"/>
      </w:tblGrid>
      <w:tr w:rsidR="00C811C7" w:rsidRPr="00C811C7" w14:paraId="4B987882" w14:textId="77777777" w:rsidTr="00C811C7">
        <w:trPr>
          <w:tblHeader/>
        </w:trPr>
        <w:tc>
          <w:tcPr>
            <w:tcW w:w="2001" w:type="pct"/>
            <w:vMerge w:val="restart"/>
            <w:vAlign w:val="center"/>
          </w:tcPr>
          <w:p w14:paraId="06555DB6" w14:textId="77777777" w:rsidR="00C811C7" w:rsidRPr="00C811C7" w:rsidRDefault="00C811C7" w:rsidP="00C811C7">
            <w:pPr>
              <w:jc w:val="center"/>
              <w:rPr>
                <w:sz w:val="28"/>
                <w:szCs w:val="28"/>
                <w:lang w:eastAsia="en-US"/>
              </w:rPr>
            </w:pPr>
            <w:bookmarkStart w:id="299" w:name="_Ref459231474"/>
            <w:r w:rsidRPr="00C811C7">
              <w:rPr>
                <w:sz w:val="28"/>
                <w:szCs w:val="28"/>
                <w:lang w:eastAsia="en-US"/>
              </w:rPr>
              <w:t>Назначение территории</w:t>
            </w:r>
          </w:p>
        </w:tc>
        <w:tc>
          <w:tcPr>
            <w:tcW w:w="2999" w:type="pct"/>
            <w:gridSpan w:val="4"/>
            <w:vAlign w:val="center"/>
          </w:tcPr>
          <w:p w14:paraId="13F8D1E2" w14:textId="77777777" w:rsidR="00C811C7" w:rsidRPr="00C811C7" w:rsidRDefault="00C811C7" w:rsidP="00C811C7">
            <w:pPr>
              <w:jc w:val="center"/>
              <w:rPr>
                <w:sz w:val="28"/>
                <w:szCs w:val="28"/>
                <w:lang w:eastAsia="en-US"/>
              </w:rPr>
            </w:pPr>
            <w:r w:rsidRPr="00C811C7">
              <w:rPr>
                <w:sz w:val="28"/>
                <w:szCs w:val="28"/>
                <w:lang w:eastAsia="en-US"/>
              </w:rPr>
              <w:t>Доля территорий в зависимости от площади элемента планировочной структуры, %</w:t>
            </w:r>
          </w:p>
        </w:tc>
      </w:tr>
      <w:tr w:rsidR="00C811C7" w:rsidRPr="00C811C7" w14:paraId="35E2D830" w14:textId="77777777" w:rsidTr="00C811C7">
        <w:trPr>
          <w:tblHeader/>
        </w:trPr>
        <w:tc>
          <w:tcPr>
            <w:tcW w:w="2001" w:type="pct"/>
            <w:vMerge/>
            <w:vAlign w:val="center"/>
          </w:tcPr>
          <w:p w14:paraId="3353EFEA" w14:textId="77777777" w:rsidR="00C811C7" w:rsidRPr="00C811C7" w:rsidRDefault="00C811C7" w:rsidP="00C811C7">
            <w:pPr>
              <w:jc w:val="center"/>
              <w:rPr>
                <w:sz w:val="28"/>
                <w:szCs w:val="28"/>
                <w:lang w:eastAsia="en-US"/>
              </w:rPr>
            </w:pPr>
          </w:p>
        </w:tc>
        <w:tc>
          <w:tcPr>
            <w:tcW w:w="749" w:type="pct"/>
            <w:vAlign w:val="center"/>
          </w:tcPr>
          <w:p w14:paraId="3627B1EF" w14:textId="77777777" w:rsidR="00C811C7" w:rsidRPr="00C811C7" w:rsidRDefault="00C811C7" w:rsidP="00C811C7">
            <w:pPr>
              <w:jc w:val="center"/>
              <w:rPr>
                <w:sz w:val="28"/>
                <w:szCs w:val="28"/>
                <w:lang w:eastAsia="en-US"/>
              </w:rPr>
            </w:pPr>
            <w:r w:rsidRPr="00C811C7">
              <w:rPr>
                <w:sz w:val="28"/>
                <w:szCs w:val="28"/>
                <w:lang w:eastAsia="en-US"/>
              </w:rPr>
              <w:t>до 10 га</w:t>
            </w:r>
          </w:p>
        </w:tc>
        <w:tc>
          <w:tcPr>
            <w:tcW w:w="750" w:type="pct"/>
            <w:vAlign w:val="center"/>
          </w:tcPr>
          <w:p w14:paraId="2BE1F411" w14:textId="77777777" w:rsidR="00C811C7" w:rsidRPr="00C811C7" w:rsidRDefault="00C811C7" w:rsidP="00C811C7">
            <w:pPr>
              <w:jc w:val="center"/>
              <w:rPr>
                <w:sz w:val="28"/>
                <w:szCs w:val="28"/>
                <w:lang w:eastAsia="en-US"/>
              </w:rPr>
            </w:pPr>
            <w:r w:rsidRPr="00C811C7">
              <w:rPr>
                <w:sz w:val="28"/>
                <w:szCs w:val="28"/>
                <w:lang w:eastAsia="en-US"/>
              </w:rPr>
              <w:t xml:space="preserve">от 10 до </w:t>
            </w:r>
            <w:r w:rsidRPr="00C811C7">
              <w:rPr>
                <w:sz w:val="28"/>
                <w:szCs w:val="28"/>
                <w:lang w:eastAsia="en-US"/>
              </w:rPr>
              <w:br/>
              <w:t>40 га</w:t>
            </w:r>
          </w:p>
        </w:tc>
        <w:tc>
          <w:tcPr>
            <w:tcW w:w="750" w:type="pct"/>
            <w:vAlign w:val="center"/>
          </w:tcPr>
          <w:p w14:paraId="165D0CA4" w14:textId="77777777" w:rsidR="00C811C7" w:rsidRPr="00C811C7" w:rsidRDefault="00C811C7" w:rsidP="00C811C7">
            <w:pPr>
              <w:jc w:val="center"/>
              <w:rPr>
                <w:sz w:val="28"/>
                <w:szCs w:val="28"/>
                <w:lang w:eastAsia="en-US"/>
              </w:rPr>
            </w:pPr>
            <w:r w:rsidRPr="00C811C7">
              <w:rPr>
                <w:sz w:val="28"/>
                <w:szCs w:val="28"/>
                <w:lang w:eastAsia="en-US"/>
              </w:rPr>
              <w:t xml:space="preserve">от 40 до </w:t>
            </w:r>
            <w:r w:rsidRPr="00C811C7">
              <w:rPr>
                <w:sz w:val="28"/>
                <w:szCs w:val="28"/>
                <w:lang w:eastAsia="en-US"/>
              </w:rPr>
              <w:br/>
              <w:t>90 га</w:t>
            </w:r>
          </w:p>
        </w:tc>
        <w:tc>
          <w:tcPr>
            <w:tcW w:w="750" w:type="pct"/>
            <w:vAlign w:val="center"/>
          </w:tcPr>
          <w:p w14:paraId="0ABAA89A" w14:textId="77777777" w:rsidR="00C811C7" w:rsidRPr="00C811C7" w:rsidRDefault="00C811C7" w:rsidP="00C811C7">
            <w:pPr>
              <w:jc w:val="center"/>
              <w:rPr>
                <w:sz w:val="28"/>
                <w:szCs w:val="28"/>
                <w:lang w:eastAsia="en-US"/>
              </w:rPr>
            </w:pPr>
            <w:r w:rsidRPr="00C811C7">
              <w:rPr>
                <w:sz w:val="28"/>
                <w:szCs w:val="28"/>
                <w:lang w:eastAsia="en-US"/>
              </w:rPr>
              <w:t>более 90 га</w:t>
            </w:r>
          </w:p>
        </w:tc>
      </w:tr>
      <w:tr w:rsidR="00C811C7" w:rsidRPr="00C811C7" w14:paraId="4B18DBDD" w14:textId="77777777" w:rsidTr="00C811C7">
        <w:trPr>
          <w:trHeight w:val="170"/>
        </w:trPr>
        <w:tc>
          <w:tcPr>
            <w:tcW w:w="2001" w:type="pct"/>
            <w:vAlign w:val="center"/>
          </w:tcPr>
          <w:p w14:paraId="5A8C84C6" w14:textId="77777777" w:rsidR="00C811C7" w:rsidRPr="00C811C7" w:rsidRDefault="00C811C7" w:rsidP="00C811C7">
            <w:pPr>
              <w:rPr>
                <w:sz w:val="28"/>
                <w:szCs w:val="28"/>
                <w:lang w:eastAsia="en-US"/>
              </w:rPr>
            </w:pPr>
            <w:r w:rsidRPr="00C811C7">
              <w:rPr>
                <w:sz w:val="28"/>
                <w:szCs w:val="28"/>
                <w:lang w:eastAsia="en-US"/>
              </w:rPr>
              <w:t>Территории объектов жилищного строительства</w:t>
            </w:r>
          </w:p>
        </w:tc>
        <w:tc>
          <w:tcPr>
            <w:tcW w:w="749" w:type="pct"/>
            <w:vAlign w:val="center"/>
          </w:tcPr>
          <w:p w14:paraId="5BCE89E0" w14:textId="77777777" w:rsidR="00C811C7" w:rsidRPr="00C811C7" w:rsidRDefault="00C811C7" w:rsidP="00C811C7">
            <w:pPr>
              <w:jc w:val="center"/>
              <w:rPr>
                <w:sz w:val="28"/>
                <w:szCs w:val="28"/>
                <w:lang w:eastAsia="en-US"/>
              </w:rPr>
            </w:pPr>
            <w:r w:rsidRPr="00C811C7">
              <w:rPr>
                <w:sz w:val="28"/>
                <w:szCs w:val="28"/>
                <w:lang w:eastAsia="en-US"/>
              </w:rPr>
              <w:t>87</w:t>
            </w:r>
          </w:p>
        </w:tc>
        <w:tc>
          <w:tcPr>
            <w:tcW w:w="750" w:type="pct"/>
            <w:vAlign w:val="center"/>
          </w:tcPr>
          <w:p w14:paraId="1D8C5070" w14:textId="77777777" w:rsidR="00C811C7" w:rsidRPr="00C811C7" w:rsidRDefault="00C811C7" w:rsidP="00C811C7">
            <w:pPr>
              <w:jc w:val="center"/>
              <w:rPr>
                <w:sz w:val="28"/>
                <w:szCs w:val="28"/>
                <w:lang w:eastAsia="en-US"/>
              </w:rPr>
            </w:pPr>
            <w:r w:rsidRPr="00C811C7">
              <w:rPr>
                <w:sz w:val="28"/>
                <w:szCs w:val="28"/>
                <w:lang w:eastAsia="en-US"/>
              </w:rPr>
              <w:t>73</w:t>
            </w:r>
          </w:p>
        </w:tc>
        <w:tc>
          <w:tcPr>
            <w:tcW w:w="750" w:type="pct"/>
            <w:vAlign w:val="center"/>
          </w:tcPr>
          <w:p w14:paraId="2AF6880B" w14:textId="77777777" w:rsidR="00C811C7" w:rsidRPr="00C811C7" w:rsidRDefault="00C811C7" w:rsidP="00C811C7">
            <w:pPr>
              <w:jc w:val="center"/>
              <w:rPr>
                <w:sz w:val="28"/>
                <w:szCs w:val="28"/>
                <w:lang w:eastAsia="en-US"/>
              </w:rPr>
            </w:pPr>
            <w:r w:rsidRPr="00C811C7">
              <w:rPr>
                <w:sz w:val="28"/>
                <w:szCs w:val="28"/>
                <w:lang w:eastAsia="en-US"/>
              </w:rPr>
              <w:t>52</w:t>
            </w:r>
          </w:p>
        </w:tc>
        <w:tc>
          <w:tcPr>
            <w:tcW w:w="750" w:type="pct"/>
            <w:vAlign w:val="center"/>
          </w:tcPr>
          <w:p w14:paraId="4ECDE00B" w14:textId="77777777" w:rsidR="00C811C7" w:rsidRPr="00C811C7" w:rsidRDefault="00C811C7" w:rsidP="00C811C7">
            <w:pPr>
              <w:jc w:val="center"/>
              <w:rPr>
                <w:sz w:val="28"/>
                <w:szCs w:val="28"/>
                <w:lang w:eastAsia="en-US"/>
              </w:rPr>
            </w:pPr>
            <w:r w:rsidRPr="00C811C7">
              <w:rPr>
                <w:sz w:val="28"/>
                <w:szCs w:val="28"/>
                <w:lang w:eastAsia="en-US"/>
              </w:rPr>
              <w:t>46</w:t>
            </w:r>
          </w:p>
        </w:tc>
      </w:tr>
      <w:tr w:rsidR="00C811C7" w:rsidRPr="00C811C7" w14:paraId="0E00FBF6" w14:textId="77777777" w:rsidTr="00C811C7">
        <w:trPr>
          <w:trHeight w:val="170"/>
        </w:trPr>
        <w:tc>
          <w:tcPr>
            <w:tcW w:w="2001" w:type="pct"/>
            <w:vAlign w:val="center"/>
          </w:tcPr>
          <w:p w14:paraId="13B78D45" w14:textId="77777777" w:rsidR="00C811C7" w:rsidRPr="00C811C7" w:rsidRDefault="00C811C7" w:rsidP="00C811C7">
            <w:pPr>
              <w:rPr>
                <w:sz w:val="28"/>
                <w:szCs w:val="28"/>
                <w:lang w:eastAsia="en-US"/>
              </w:rPr>
            </w:pPr>
            <w:r w:rsidRPr="00C811C7">
              <w:rPr>
                <w:sz w:val="28"/>
                <w:szCs w:val="28"/>
                <w:lang w:eastAsia="en-US"/>
              </w:rPr>
              <w:t>Озеленение и благоустройство (за пределами территории объектов жилищного строительства)</w:t>
            </w:r>
          </w:p>
        </w:tc>
        <w:tc>
          <w:tcPr>
            <w:tcW w:w="749" w:type="pct"/>
            <w:vAlign w:val="center"/>
          </w:tcPr>
          <w:p w14:paraId="03B35DB2" w14:textId="77777777" w:rsidR="00C811C7" w:rsidRPr="00C811C7" w:rsidRDefault="00C811C7" w:rsidP="00C811C7">
            <w:pPr>
              <w:jc w:val="center"/>
              <w:rPr>
                <w:sz w:val="28"/>
                <w:szCs w:val="28"/>
                <w:lang w:eastAsia="en-US"/>
              </w:rPr>
            </w:pPr>
            <w:r w:rsidRPr="00C811C7">
              <w:rPr>
                <w:sz w:val="28"/>
                <w:szCs w:val="28"/>
                <w:lang w:eastAsia="en-US"/>
              </w:rPr>
              <w:t>13</w:t>
            </w:r>
          </w:p>
        </w:tc>
        <w:tc>
          <w:tcPr>
            <w:tcW w:w="750" w:type="pct"/>
            <w:vAlign w:val="center"/>
          </w:tcPr>
          <w:p w14:paraId="131E3009" w14:textId="77777777" w:rsidR="00C811C7" w:rsidRPr="00C811C7" w:rsidRDefault="00C811C7" w:rsidP="00C811C7">
            <w:pPr>
              <w:jc w:val="center"/>
              <w:rPr>
                <w:sz w:val="28"/>
                <w:szCs w:val="28"/>
                <w:lang w:eastAsia="en-US"/>
              </w:rPr>
            </w:pPr>
            <w:r w:rsidRPr="00C811C7">
              <w:rPr>
                <w:sz w:val="28"/>
                <w:szCs w:val="28"/>
                <w:lang w:eastAsia="en-US"/>
              </w:rPr>
              <w:t>10</w:t>
            </w:r>
          </w:p>
        </w:tc>
        <w:tc>
          <w:tcPr>
            <w:tcW w:w="750" w:type="pct"/>
            <w:vAlign w:val="center"/>
          </w:tcPr>
          <w:p w14:paraId="08258FDB" w14:textId="77777777" w:rsidR="00C811C7" w:rsidRPr="00C811C7" w:rsidRDefault="00C811C7" w:rsidP="00C811C7">
            <w:pPr>
              <w:jc w:val="center"/>
              <w:rPr>
                <w:sz w:val="28"/>
                <w:szCs w:val="28"/>
                <w:lang w:eastAsia="en-US"/>
              </w:rPr>
            </w:pPr>
            <w:r w:rsidRPr="00C811C7">
              <w:rPr>
                <w:sz w:val="28"/>
                <w:szCs w:val="28"/>
                <w:lang w:eastAsia="en-US"/>
              </w:rPr>
              <w:t>17</w:t>
            </w:r>
          </w:p>
        </w:tc>
        <w:tc>
          <w:tcPr>
            <w:tcW w:w="750" w:type="pct"/>
            <w:vAlign w:val="center"/>
          </w:tcPr>
          <w:p w14:paraId="240C7C15" w14:textId="77777777" w:rsidR="00C811C7" w:rsidRPr="00C811C7" w:rsidRDefault="00C811C7" w:rsidP="00C811C7">
            <w:pPr>
              <w:jc w:val="center"/>
              <w:rPr>
                <w:sz w:val="28"/>
                <w:szCs w:val="28"/>
                <w:lang w:eastAsia="en-US"/>
              </w:rPr>
            </w:pPr>
            <w:r w:rsidRPr="00C811C7">
              <w:rPr>
                <w:sz w:val="28"/>
                <w:szCs w:val="28"/>
                <w:lang w:eastAsia="en-US"/>
              </w:rPr>
              <w:t>18</w:t>
            </w:r>
          </w:p>
        </w:tc>
      </w:tr>
      <w:tr w:rsidR="00C811C7" w:rsidRPr="00C811C7" w14:paraId="72CF46FD" w14:textId="77777777" w:rsidTr="00C811C7">
        <w:trPr>
          <w:trHeight w:val="170"/>
        </w:trPr>
        <w:tc>
          <w:tcPr>
            <w:tcW w:w="2001" w:type="pct"/>
            <w:vAlign w:val="center"/>
          </w:tcPr>
          <w:p w14:paraId="56CEC709" w14:textId="77777777" w:rsidR="00C811C7" w:rsidRPr="00C811C7" w:rsidRDefault="00C811C7" w:rsidP="00C811C7">
            <w:pPr>
              <w:rPr>
                <w:sz w:val="28"/>
                <w:szCs w:val="28"/>
                <w:lang w:eastAsia="en-US"/>
              </w:rPr>
            </w:pPr>
            <w:r w:rsidRPr="00C811C7">
              <w:rPr>
                <w:sz w:val="28"/>
                <w:szCs w:val="28"/>
                <w:lang w:eastAsia="en-US"/>
              </w:rPr>
              <w:t>Для размещения объектов транспортной и инженерной инфраструктуры</w:t>
            </w:r>
          </w:p>
        </w:tc>
        <w:tc>
          <w:tcPr>
            <w:tcW w:w="749" w:type="pct"/>
            <w:vAlign w:val="center"/>
          </w:tcPr>
          <w:p w14:paraId="55B686B9"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565B5AF8" w14:textId="77777777" w:rsidR="00C811C7" w:rsidRPr="00C811C7" w:rsidRDefault="00C811C7" w:rsidP="00C811C7">
            <w:pPr>
              <w:jc w:val="center"/>
              <w:rPr>
                <w:sz w:val="28"/>
                <w:szCs w:val="28"/>
                <w:lang w:eastAsia="en-US"/>
              </w:rPr>
            </w:pPr>
            <w:r w:rsidRPr="00C811C7">
              <w:rPr>
                <w:sz w:val="28"/>
                <w:szCs w:val="28"/>
                <w:lang w:eastAsia="en-US"/>
              </w:rPr>
              <w:t>10</w:t>
            </w:r>
          </w:p>
        </w:tc>
        <w:tc>
          <w:tcPr>
            <w:tcW w:w="750" w:type="pct"/>
            <w:vAlign w:val="center"/>
          </w:tcPr>
          <w:p w14:paraId="09BDCE4A" w14:textId="77777777" w:rsidR="00C811C7" w:rsidRPr="00C811C7" w:rsidRDefault="00C811C7" w:rsidP="00C811C7">
            <w:pPr>
              <w:jc w:val="center"/>
              <w:rPr>
                <w:sz w:val="28"/>
                <w:szCs w:val="28"/>
                <w:lang w:eastAsia="en-US"/>
              </w:rPr>
            </w:pPr>
            <w:r w:rsidRPr="00C811C7">
              <w:rPr>
                <w:sz w:val="28"/>
                <w:szCs w:val="28"/>
                <w:lang w:eastAsia="en-US"/>
              </w:rPr>
              <w:t>16</w:t>
            </w:r>
          </w:p>
        </w:tc>
        <w:tc>
          <w:tcPr>
            <w:tcW w:w="750" w:type="pct"/>
            <w:vAlign w:val="center"/>
          </w:tcPr>
          <w:p w14:paraId="519F9977" w14:textId="77777777" w:rsidR="00C811C7" w:rsidRPr="00C811C7" w:rsidRDefault="00C811C7" w:rsidP="00C811C7">
            <w:pPr>
              <w:jc w:val="center"/>
              <w:rPr>
                <w:sz w:val="28"/>
                <w:szCs w:val="28"/>
                <w:lang w:eastAsia="en-US"/>
              </w:rPr>
            </w:pPr>
            <w:r w:rsidRPr="00C811C7">
              <w:rPr>
                <w:sz w:val="28"/>
                <w:szCs w:val="28"/>
                <w:lang w:eastAsia="en-US"/>
              </w:rPr>
              <w:t>16</w:t>
            </w:r>
          </w:p>
        </w:tc>
      </w:tr>
      <w:tr w:rsidR="00C811C7" w:rsidRPr="00C811C7" w14:paraId="45864B57" w14:textId="77777777" w:rsidTr="00C811C7">
        <w:trPr>
          <w:trHeight w:val="170"/>
        </w:trPr>
        <w:tc>
          <w:tcPr>
            <w:tcW w:w="2001" w:type="pct"/>
            <w:vAlign w:val="center"/>
          </w:tcPr>
          <w:p w14:paraId="14E3532C" w14:textId="77777777" w:rsidR="00C811C7" w:rsidRPr="00C811C7" w:rsidRDefault="00C811C7" w:rsidP="00C811C7">
            <w:pPr>
              <w:rPr>
                <w:sz w:val="28"/>
                <w:szCs w:val="28"/>
                <w:lang w:eastAsia="en-US"/>
              </w:rPr>
            </w:pPr>
            <w:r w:rsidRPr="00C811C7">
              <w:rPr>
                <w:sz w:val="28"/>
                <w:szCs w:val="28"/>
                <w:lang w:eastAsia="en-US"/>
              </w:rPr>
              <w:t>Для размещения объектов образования</w:t>
            </w:r>
          </w:p>
        </w:tc>
        <w:tc>
          <w:tcPr>
            <w:tcW w:w="749" w:type="pct"/>
            <w:vAlign w:val="center"/>
          </w:tcPr>
          <w:p w14:paraId="6FFA6AD1"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74E0B7BA" w14:textId="77777777" w:rsidR="00C811C7" w:rsidRPr="00C811C7" w:rsidRDefault="00C811C7" w:rsidP="00C811C7">
            <w:pPr>
              <w:jc w:val="center"/>
              <w:rPr>
                <w:sz w:val="28"/>
                <w:szCs w:val="28"/>
                <w:lang w:eastAsia="en-US"/>
              </w:rPr>
            </w:pPr>
            <w:r w:rsidRPr="00C811C7">
              <w:rPr>
                <w:sz w:val="28"/>
                <w:szCs w:val="28"/>
                <w:lang w:eastAsia="en-US"/>
              </w:rPr>
              <w:t>7</w:t>
            </w:r>
          </w:p>
        </w:tc>
        <w:tc>
          <w:tcPr>
            <w:tcW w:w="750" w:type="pct"/>
            <w:vAlign w:val="center"/>
          </w:tcPr>
          <w:p w14:paraId="6BF558AC" w14:textId="77777777" w:rsidR="00C811C7" w:rsidRPr="00C811C7" w:rsidRDefault="00C811C7" w:rsidP="00C811C7">
            <w:pPr>
              <w:jc w:val="center"/>
              <w:rPr>
                <w:sz w:val="28"/>
                <w:szCs w:val="28"/>
                <w:lang w:eastAsia="en-US"/>
              </w:rPr>
            </w:pPr>
            <w:r w:rsidRPr="00C811C7">
              <w:rPr>
                <w:sz w:val="28"/>
                <w:szCs w:val="28"/>
                <w:lang w:eastAsia="en-US"/>
              </w:rPr>
              <w:t>11</w:t>
            </w:r>
          </w:p>
        </w:tc>
        <w:tc>
          <w:tcPr>
            <w:tcW w:w="750" w:type="pct"/>
            <w:vAlign w:val="center"/>
          </w:tcPr>
          <w:p w14:paraId="3E57B34C" w14:textId="77777777" w:rsidR="00C811C7" w:rsidRPr="00C811C7" w:rsidRDefault="00C811C7" w:rsidP="00C811C7">
            <w:pPr>
              <w:jc w:val="center"/>
              <w:rPr>
                <w:sz w:val="28"/>
                <w:szCs w:val="28"/>
                <w:lang w:eastAsia="en-US"/>
              </w:rPr>
            </w:pPr>
            <w:r w:rsidRPr="00C811C7">
              <w:rPr>
                <w:sz w:val="28"/>
                <w:szCs w:val="28"/>
                <w:lang w:eastAsia="en-US"/>
              </w:rPr>
              <w:t>13,5</w:t>
            </w:r>
          </w:p>
        </w:tc>
      </w:tr>
      <w:tr w:rsidR="00C811C7" w:rsidRPr="00C811C7" w14:paraId="7CC135AF" w14:textId="77777777" w:rsidTr="00C811C7">
        <w:trPr>
          <w:trHeight w:val="170"/>
        </w:trPr>
        <w:tc>
          <w:tcPr>
            <w:tcW w:w="2001" w:type="pct"/>
            <w:vAlign w:val="center"/>
          </w:tcPr>
          <w:p w14:paraId="4C05358D" w14:textId="77777777" w:rsidR="00C811C7" w:rsidRPr="00C811C7" w:rsidRDefault="00C811C7" w:rsidP="00C811C7">
            <w:pPr>
              <w:rPr>
                <w:sz w:val="28"/>
                <w:szCs w:val="28"/>
                <w:lang w:eastAsia="en-US"/>
              </w:rPr>
            </w:pPr>
            <w:r w:rsidRPr="00C811C7">
              <w:rPr>
                <w:sz w:val="28"/>
                <w:szCs w:val="28"/>
                <w:lang w:eastAsia="en-US"/>
              </w:rPr>
              <w:t>Для размещения парковочных комплексов</w:t>
            </w:r>
          </w:p>
        </w:tc>
        <w:tc>
          <w:tcPr>
            <w:tcW w:w="749" w:type="pct"/>
            <w:vAlign w:val="center"/>
          </w:tcPr>
          <w:p w14:paraId="7EE4401B"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157C3C81"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5A29DB88" w14:textId="77777777" w:rsidR="00C811C7" w:rsidRPr="00C811C7" w:rsidRDefault="00C811C7" w:rsidP="00C811C7">
            <w:pPr>
              <w:jc w:val="center"/>
              <w:rPr>
                <w:sz w:val="28"/>
                <w:szCs w:val="28"/>
                <w:lang w:eastAsia="en-US"/>
              </w:rPr>
            </w:pPr>
            <w:r w:rsidRPr="00C811C7">
              <w:rPr>
                <w:sz w:val="28"/>
                <w:szCs w:val="28"/>
                <w:lang w:eastAsia="en-US"/>
              </w:rPr>
              <w:t>4</w:t>
            </w:r>
          </w:p>
        </w:tc>
        <w:tc>
          <w:tcPr>
            <w:tcW w:w="750" w:type="pct"/>
            <w:vAlign w:val="center"/>
          </w:tcPr>
          <w:p w14:paraId="12D7D2DD" w14:textId="77777777" w:rsidR="00C811C7" w:rsidRPr="00C811C7" w:rsidRDefault="00C811C7" w:rsidP="00C811C7">
            <w:pPr>
              <w:jc w:val="center"/>
              <w:rPr>
                <w:sz w:val="28"/>
                <w:szCs w:val="28"/>
                <w:lang w:eastAsia="en-US"/>
              </w:rPr>
            </w:pPr>
            <w:r w:rsidRPr="00C811C7">
              <w:rPr>
                <w:sz w:val="28"/>
                <w:szCs w:val="28"/>
                <w:lang w:eastAsia="en-US"/>
              </w:rPr>
              <w:t>1</w:t>
            </w:r>
          </w:p>
        </w:tc>
      </w:tr>
      <w:tr w:rsidR="00C811C7" w:rsidRPr="00C811C7" w14:paraId="6B97E3BA" w14:textId="77777777" w:rsidTr="00C811C7">
        <w:trPr>
          <w:trHeight w:val="170"/>
        </w:trPr>
        <w:tc>
          <w:tcPr>
            <w:tcW w:w="2001" w:type="pct"/>
            <w:vAlign w:val="center"/>
          </w:tcPr>
          <w:p w14:paraId="1B356CC4" w14:textId="77777777" w:rsidR="00C811C7" w:rsidRPr="00C811C7" w:rsidRDefault="00C811C7" w:rsidP="00C811C7">
            <w:pPr>
              <w:rPr>
                <w:sz w:val="28"/>
                <w:szCs w:val="28"/>
                <w:lang w:eastAsia="en-US"/>
              </w:rPr>
            </w:pPr>
            <w:r w:rsidRPr="00C811C7">
              <w:rPr>
                <w:sz w:val="28"/>
                <w:szCs w:val="28"/>
                <w:lang w:eastAsia="en-US"/>
              </w:rPr>
              <w:t>Для размещения спортивных объектов, спортивных комплексов</w:t>
            </w:r>
          </w:p>
        </w:tc>
        <w:tc>
          <w:tcPr>
            <w:tcW w:w="749" w:type="pct"/>
            <w:vAlign w:val="center"/>
          </w:tcPr>
          <w:p w14:paraId="6B9A6E25"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1E808491"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436A8392"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68464A29" w14:textId="77777777" w:rsidR="00C811C7" w:rsidRPr="00C811C7" w:rsidRDefault="00C811C7" w:rsidP="00C811C7">
            <w:pPr>
              <w:jc w:val="center"/>
              <w:rPr>
                <w:sz w:val="28"/>
                <w:szCs w:val="28"/>
                <w:lang w:eastAsia="en-US"/>
              </w:rPr>
            </w:pPr>
            <w:r w:rsidRPr="00C811C7">
              <w:rPr>
                <w:sz w:val="28"/>
                <w:szCs w:val="28"/>
                <w:lang w:eastAsia="en-US"/>
              </w:rPr>
              <w:t>2</w:t>
            </w:r>
          </w:p>
        </w:tc>
      </w:tr>
      <w:tr w:rsidR="00C811C7" w:rsidRPr="00C811C7" w14:paraId="612AC0C8" w14:textId="77777777" w:rsidTr="00C811C7">
        <w:trPr>
          <w:trHeight w:val="170"/>
        </w:trPr>
        <w:tc>
          <w:tcPr>
            <w:tcW w:w="2001" w:type="pct"/>
            <w:vAlign w:val="center"/>
          </w:tcPr>
          <w:p w14:paraId="3D0858CC" w14:textId="77777777" w:rsidR="00C811C7" w:rsidRPr="00C811C7" w:rsidRDefault="00C811C7" w:rsidP="00C811C7">
            <w:pPr>
              <w:rPr>
                <w:sz w:val="28"/>
                <w:szCs w:val="28"/>
                <w:lang w:eastAsia="en-US"/>
              </w:rPr>
            </w:pPr>
            <w:r w:rsidRPr="00C811C7">
              <w:rPr>
                <w:sz w:val="28"/>
                <w:szCs w:val="28"/>
                <w:lang w:eastAsia="en-US"/>
              </w:rPr>
              <w:t>Для размещения объектов здравоохранения</w:t>
            </w:r>
          </w:p>
        </w:tc>
        <w:tc>
          <w:tcPr>
            <w:tcW w:w="749" w:type="pct"/>
            <w:vAlign w:val="center"/>
          </w:tcPr>
          <w:p w14:paraId="0443581D"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26980762"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316012F1"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4DC3874F" w14:textId="77777777" w:rsidR="00C811C7" w:rsidRPr="00C811C7" w:rsidRDefault="00C811C7" w:rsidP="00C811C7">
            <w:pPr>
              <w:jc w:val="center"/>
              <w:rPr>
                <w:sz w:val="28"/>
                <w:szCs w:val="28"/>
                <w:lang w:eastAsia="en-US"/>
              </w:rPr>
            </w:pPr>
            <w:r w:rsidRPr="00C811C7">
              <w:rPr>
                <w:sz w:val="28"/>
                <w:szCs w:val="28"/>
                <w:lang w:eastAsia="en-US"/>
              </w:rPr>
              <w:t>0,5</w:t>
            </w:r>
          </w:p>
        </w:tc>
      </w:tr>
      <w:tr w:rsidR="00C811C7" w:rsidRPr="00C811C7" w14:paraId="6FBE0388" w14:textId="77777777" w:rsidTr="00C811C7">
        <w:trPr>
          <w:trHeight w:val="170"/>
        </w:trPr>
        <w:tc>
          <w:tcPr>
            <w:tcW w:w="2001" w:type="pct"/>
            <w:vAlign w:val="center"/>
          </w:tcPr>
          <w:p w14:paraId="4032A5C1" w14:textId="77777777" w:rsidR="00C811C7" w:rsidRPr="00C811C7" w:rsidRDefault="00C811C7" w:rsidP="00C811C7">
            <w:pPr>
              <w:rPr>
                <w:sz w:val="28"/>
                <w:szCs w:val="28"/>
                <w:lang w:eastAsia="en-US"/>
              </w:rPr>
            </w:pPr>
            <w:r w:rsidRPr="00C811C7">
              <w:rPr>
                <w:sz w:val="28"/>
                <w:szCs w:val="28"/>
                <w:lang w:eastAsia="en-US"/>
              </w:rPr>
              <w:t>Для размещения иных объектов общественного назначения</w:t>
            </w:r>
          </w:p>
        </w:tc>
        <w:tc>
          <w:tcPr>
            <w:tcW w:w="749" w:type="pct"/>
            <w:vAlign w:val="center"/>
          </w:tcPr>
          <w:p w14:paraId="720DA292"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1022A37E"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1BE6D432" w14:textId="77777777" w:rsidR="00C811C7" w:rsidRPr="00C811C7" w:rsidRDefault="00C811C7" w:rsidP="00C811C7">
            <w:pPr>
              <w:jc w:val="center"/>
              <w:rPr>
                <w:sz w:val="28"/>
                <w:szCs w:val="28"/>
                <w:lang w:eastAsia="en-US"/>
              </w:rPr>
            </w:pPr>
            <w:r w:rsidRPr="00C811C7">
              <w:rPr>
                <w:sz w:val="28"/>
                <w:szCs w:val="28"/>
                <w:lang w:eastAsia="en-US"/>
              </w:rPr>
              <w:t>-</w:t>
            </w:r>
          </w:p>
        </w:tc>
        <w:tc>
          <w:tcPr>
            <w:tcW w:w="750" w:type="pct"/>
            <w:vAlign w:val="center"/>
          </w:tcPr>
          <w:p w14:paraId="01673738" w14:textId="77777777" w:rsidR="00C811C7" w:rsidRPr="00C811C7" w:rsidRDefault="00C811C7" w:rsidP="00C811C7">
            <w:pPr>
              <w:jc w:val="center"/>
              <w:rPr>
                <w:sz w:val="28"/>
                <w:szCs w:val="28"/>
                <w:lang w:eastAsia="en-US"/>
              </w:rPr>
            </w:pPr>
            <w:r w:rsidRPr="00C811C7">
              <w:rPr>
                <w:sz w:val="28"/>
                <w:szCs w:val="28"/>
                <w:lang w:eastAsia="en-US"/>
              </w:rPr>
              <w:t>3</w:t>
            </w:r>
          </w:p>
        </w:tc>
      </w:tr>
      <w:tr w:rsidR="00C811C7" w:rsidRPr="00C811C7" w14:paraId="0BFFEE13" w14:textId="77777777" w:rsidTr="00C811C7">
        <w:trPr>
          <w:trHeight w:val="170"/>
        </w:trPr>
        <w:tc>
          <w:tcPr>
            <w:tcW w:w="2001" w:type="pct"/>
            <w:vAlign w:val="center"/>
          </w:tcPr>
          <w:p w14:paraId="679A6E58" w14:textId="77777777" w:rsidR="00C811C7" w:rsidRPr="00C811C7" w:rsidRDefault="00C811C7" w:rsidP="00C811C7">
            <w:pPr>
              <w:rPr>
                <w:sz w:val="28"/>
                <w:szCs w:val="28"/>
                <w:lang w:eastAsia="en-US"/>
              </w:rPr>
            </w:pPr>
            <w:r w:rsidRPr="00C811C7">
              <w:rPr>
                <w:sz w:val="28"/>
                <w:szCs w:val="28"/>
                <w:lang w:eastAsia="en-US"/>
              </w:rPr>
              <w:t xml:space="preserve">Расчетная плотность населения элемента планировочной структуры [1], чел./ </w:t>
            </w:r>
            <w:proofErr w:type="gramStart"/>
            <w:r w:rsidRPr="00C811C7">
              <w:rPr>
                <w:sz w:val="28"/>
                <w:szCs w:val="28"/>
                <w:lang w:eastAsia="en-US"/>
              </w:rPr>
              <w:t>га</w:t>
            </w:r>
            <w:proofErr w:type="gramEnd"/>
          </w:p>
        </w:tc>
        <w:tc>
          <w:tcPr>
            <w:tcW w:w="749" w:type="pct"/>
            <w:vAlign w:val="center"/>
          </w:tcPr>
          <w:p w14:paraId="2A88079A" w14:textId="77777777" w:rsidR="00C811C7" w:rsidRPr="00C811C7" w:rsidRDefault="00C811C7" w:rsidP="00C811C7">
            <w:pPr>
              <w:jc w:val="center"/>
              <w:rPr>
                <w:sz w:val="28"/>
                <w:szCs w:val="28"/>
                <w:lang w:eastAsia="en-US"/>
              </w:rPr>
            </w:pPr>
            <w:r w:rsidRPr="00C811C7">
              <w:rPr>
                <w:sz w:val="28"/>
                <w:szCs w:val="28"/>
                <w:lang w:eastAsia="en-US"/>
              </w:rPr>
              <w:t>370</w:t>
            </w:r>
          </w:p>
        </w:tc>
        <w:tc>
          <w:tcPr>
            <w:tcW w:w="750" w:type="pct"/>
            <w:vAlign w:val="center"/>
          </w:tcPr>
          <w:p w14:paraId="3F986C6C" w14:textId="77777777" w:rsidR="00C811C7" w:rsidRPr="00C811C7" w:rsidRDefault="00C811C7" w:rsidP="00C811C7">
            <w:pPr>
              <w:jc w:val="center"/>
              <w:rPr>
                <w:sz w:val="28"/>
                <w:szCs w:val="28"/>
                <w:lang w:eastAsia="en-US"/>
              </w:rPr>
            </w:pPr>
            <w:r w:rsidRPr="00C811C7">
              <w:rPr>
                <w:sz w:val="28"/>
                <w:szCs w:val="28"/>
                <w:lang w:eastAsia="en-US"/>
              </w:rPr>
              <w:t>270</w:t>
            </w:r>
          </w:p>
        </w:tc>
        <w:tc>
          <w:tcPr>
            <w:tcW w:w="750" w:type="pct"/>
            <w:vAlign w:val="center"/>
          </w:tcPr>
          <w:p w14:paraId="55843E07" w14:textId="77777777" w:rsidR="00C811C7" w:rsidRPr="00C811C7" w:rsidRDefault="00C811C7" w:rsidP="00C811C7">
            <w:pPr>
              <w:jc w:val="center"/>
              <w:rPr>
                <w:sz w:val="28"/>
                <w:szCs w:val="28"/>
                <w:lang w:eastAsia="en-US"/>
              </w:rPr>
            </w:pPr>
            <w:r w:rsidRPr="00C811C7">
              <w:rPr>
                <w:sz w:val="28"/>
                <w:szCs w:val="28"/>
                <w:lang w:eastAsia="en-US"/>
              </w:rPr>
              <w:t>190</w:t>
            </w:r>
          </w:p>
        </w:tc>
        <w:tc>
          <w:tcPr>
            <w:tcW w:w="750" w:type="pct"/>
            <w:vAlign w:val="center"/>
          </w:tcPr>
          <w:p w14:paraId="4D4C87BB" w14:textId="77777777" w:rsidR="00C811C7" w:rsidRPr="00C811C7" w:rsidRDefault="00C811C7" w:rsidP="00C811C7">
            <w:pPr>
              <w:jc w:val="center"/>
              <w:rPr>
                <w:sz w:val="28"/>
                <w:szCs w:val="28"/>
                <w:lang w:eastAsia="en-US"/>
              </w:rPr>
            </w:pPr>
            <w:r w:rsidRPr="00C811C7">
              <w:rPr>
                <w:sz w:val="28"/>
                <w:szCs w:val="28"/>
                <w:lang w:eastAsia="en-US"/>
              </w:rPr>
              <w:t>170</w:t>
            </w:r>
          </w:p>
        </w:tc>
      </w:tr>
      <w:tr w:rsidR="00C811C7" w:rsidRPr="00C811C7" w14:paraId="221FA016" w14:textId="77777777" w:rsidTr="00C811C7">
        <w:trPr>
          <w:trHeight w:val="170"/>
        </w:trPr>
        <w:tc>
          <w:tcPr>
            <w:tcW w:w="5000" w:type="pct"/>
            <w:gridSpan w:val="5"/>
            <w:vAlign w:val="center"/>
          </w:tcPr>
          <w:p w14:paraId="745CF9E9" w14:textId="77777777" w:rsidR="00C811C7" w:rsidRPr="00C811C7" w:rsidRDefault="00C811C7" w:rsidP="00C811C7">
            <w:pPr>
              <w:rPr>
                <w:sz w:val="28"/>
                <w:szCs w:val="28"/>
                <w:lang w:eastAsia="en-US"/>
              </w:rPr>
            </w:pPr>
            <w:r w:rsidRPr="00C811C7">
              <w:rPr>
                <w:sz w:val="28"/>
                <w:szCs w:val="28"/>
                <w:lang w:eastAsia="en-US"/>
              </w:rPr>
              <w:t xml:space="preserve">Примечания </w:t>
            </w:r>
          </w:p>
          <w:p w14:paraId="2DEC4386" w14:textId="77777777" w:rsidR="00C811C7" w:rsidRPr="00C811C7" w:rsidRDefault="00C811C7" w:rsidP="00C811C7">
            <w:pPr>
              <w:rPr>
                <w:sz w:val="28"/>
                <w:szCs w:val="28"/>
                <w:lang w:eastAsia="en-US"/>
              </w:rPr>
            </w:pPr>
            <w:r w:rsidRPr="00C811C7">
              <w:rPr>
                <w:sz w:val="28"/>
                <w:szCs w:val="28"/>
                <w:lang w:eastAsia="en-US"/>
              </w:rPr>
              <w:t>1. Показатель максимальной расчетной плотности населения определен для территорий с уклоном рельефа до 10%.</w:t>
            </w:r>
          </w:p>
          <w:p w14:paraId="5BE74A76" w14:textId="77777777" w:rsidR="00C811C7" w:rsidRPr="00C811C7" w:rsidRDefault="00C811C7" w:rsidP="00C811C7">
            <w:pPr>
              <w:rPr>
                <w:sz w:val="28"/>
                <w:szCs w:val="28"/>
                <w:lang w:eastAsia="en-US"/>
              </w:rPr>
            </w:pPr>
            <w:r w:rsidRPr="00C811C7">
              <w:rPr>
                <w:sz w:val="28"/>
                <w:szCs w:val="28"/>
                <w:lang w:eastAsia="en-US"/>
              </w:rPr>
              <w:t>2. При определении максимального значения расчетной плотности населения на территории с уклоном рельефа: от 10до 25% может быть применен поправочный коэффициент – 1,08; свыше 25% следует быть применен поправочный коэффициент – 1,1.</w:t>
            </w:r>
          </w:p>
          <w:p w14:paraId="53208874" w14:textId="77777777" w:rsidR="00C811C7" w:rsidRPr="00C811C7" w:rsidRDefault="00C811C7" w:rsidP="00C811C7">
            <w:pPr>
              <w:rPr>
                <w:sz w:val="28"/>
                <w:szCs w:val="28"/>
                <w:lang w:eastAsia="en-US"/>
              </w:rPr>
            </w:pPr>
            <w:r w:rsidRPr="00C811C7">
              <w:rPr>
                <w:sz w:val="28"/>
                <w:szCs w:val="28"/>
                <w:lang w:eastAsia="en-US"/>
              </w:rPr>
              <w:t xml:space="preserve">3. Значение </w:t>
            </w:r>
            <w:proofErr w:type="gramStart"/>
            <w:r w:rsidRPr="00C811C7">
              <w:rPr>
                <w:sz w:val="28"/>
                <w:szCs w:val="28"/>
                <w:lang w:eastAsia="en-US"/>
              </w:rPr>
              <w:t>показателя расчетной плотности населения элемента планировочной структуры</w:t>
            </w:r>
            <w:proofErr w:type="gramEnd"/>
            <w:r w:rsidRPr="00C811C7">
              <w:rPr>
                <w:sz w:val="28"/>
                <w:szCs w:val="28"/>
                <w:lang w:eastAsia="en-US"/>
              </w:rPr>
              <w:t xml:space="preserve">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tbl>
    <w:p w14:paraId="324D2C95" w14:textId="77777777" w:rsidR="00C811C7" w:rsidRPr="00C811C7" w:rsidRDefault="00C811C7" w:rsidP="00C811C7">
      <w:pPr>
        <w:rPr>
          <w:lang w:eastAsia="en-US"/>
        </w:rPr>
      </w:pPr>
      <w:bookmarkStart w:id="300" w:name="_Ref467692544"/>
    </w:p>
    <w:p w14:paraId="55B419A2" w14:textId="77777777" w:rsidR="00C811C7" w:rsidRPr="00C811C7" w:rsidRDefault="00C811C7" w:rsidP="00C811C7">
      <w:pPr>
        <w:rPr>
          <w:lang w:eastAsia="en-US"/>
        </w:rPr>
      </w:pPr>
    </w:p>
    <w:p w14:paraId="79483CF5" w14:textId="77777777" w:rsidR="00C811C7" w:rsidRPr="00C811C7" w:rsidRDefault="00C811C7" w:rsidP="00C811C7">
      <w:pPr>
        <w:keepNext/>
        <w:spacing w:before="120"/>
        <w:ind w:right="-2"/>
        <w:jc w:val="both"/>
        <w:rPr>
          <w:bCs/>
          <w:sz w:val="28"/>
          <w:szCs w:val="28"/>
          <w:lang w:eastAsia="en-US"/>
        </w:rPr>
      </w:pPr>
      <w:bookmarkStart w:id="301" w:name="_Ref112423646"/>
      <w:r w:rsidRPr="00C811C7">
        <w:rPr>
          <w:bCs/>
          <w:sz w:val="28"/>
          <w:szCs w:val="28"/>
          <w:lang w:eastAsia="en-US"/>
        </w:rPr>
        <w:lastRenderedPageBreak/>
        <w:t>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10</w:t>
      </w:r>
      <w:r w:rsidRPr="00C811C7">
        <w:rPr>
          <w:bCs/>
          <w:noProof/>
          <w:sz w:val="28"/>
          <w:szCs w:val="28"/>
          <w:lang w:eastAsia="en-US"/>
        </w:rPr>
        <w:fldChar w:fldCharType="end"/>
      </w:r>
      <w:bookmarkEnd w:id="299"/>
      <w:bookmarkEnd w:id="300"/>
      <w:bookmarkEnd w:id="301"/>
      <w:r w:rsidRPr="00C811C7">
        <w:rPr>
          <w:bCs/>
          <w:sz w:val="28"/>
          <w:szCs w:val="28"/>
          <w:lang w:eastAsia="en-US"/>
        </w:rPr>
        <w:t xml:space="preserve"> – Баланс территорий элемента планировочной структуры многоэтажной жилой застройки</w:t>
      </w:r>
    </w:p>
    <w:tbl>
      <w:tblPr>
        <w:tblStyle w:val="aff"/>
        <w:tblW w:w="4891" w:type="pct"/>
        <w:tblInd w:w="108" w:type="dxa"/>
        <w:tblLayout w:type="fixed"/>
        <w:tblLook w:val="04A0" w:firstRow="1" w:lastRow="0" w:firstColumn="1" w:lastColumn="0" w:noHBand="0" w:noVBand="1"/>
      </w:tblPr>
      <w:tblGrid>
        <w:gridCol w:w="3968"/>
        <w:gridCol w:w="1486"/>
        <w:gridCol w:w="1488"/>
        <w:gridCol w:w="1488"/>
        <w:gridCol w:w="1488"/>
      </w:tblGrid>
      <w:tr w:rsidR="00C811C7" w:rsidRPr="00C811C7" w14:paraId="6B58D398" w14:textId="77777777" w:rsidTr="00C811C7">
        <w:trPr>
          <w:trHeight w:val="20"/>
          <w:tblHeader/>
        </w:trPr>
        <w:tc>
          <w:tcPr>
            <w:tcW w:w="2001" w:type="pct"/>
            <w:vMerge w:val="restart"/>
            <w:vAlign w:val="center"/>
          </w:tcPr>
          <w:p w14:paraId="63576C6D" w14:textId="77777777" w:rsidR="00C811C7" w:rsidRPr="00C811C7" w:rsidRDefault="00C811C7" w:rsidP="00C811C7">
            <w:pPr>
              <w:jc w:val="center"/>
              <w:rPr>
                <w:sz w:val="28"/>
                <w:szCs w:val="28"/>
                <w:lang w:eastAsia="en-US"/>
              </w:rPr>
            </w:pPr>
            <w:bookmarkStart w:id="302" w:name="_Ref460599482"/>
            <w:bookmarkStart w:id="303" w:name="_Ref466667677"/>
            <w:r w:rsidRPr="00C811C7">
              <w:rPr>
                <w:sz w:val="28"/>
                <w:szCs w:val="28"/>
                <w:lang w:eastAsia="en-US"/>
              </w:rPr>
              <w:t>Назначение территории</w:t>
            </w:r>
          </w:p>
        </w:tc>
        <w:tc>
          <w:tcPr>
            <w:tcW w:w="2999" w:type="pct"/>
            <w:gridSpan w:val="4"/>
            <w:vAlign w:val="center"/>
          </w:tcPr>
          <w:p w14:paraId="2BE78151" w14:textId="77777777" w:rsidR="00C811C7" w:rsidRPr="00C811C7" w:rsidRDefault="00C811C7" w:rsidP="00C811C7">
            <w:pPr>
              <w:jc w:val="center"/>
              <w:rPr>
                <w:sz w:val="28"/>
                <w:szCs w:val="28"/>
                <w:lang w:eastAsia="en-US"/>
              </w:rPr>
            </w:pPr>
            <w:r w:rsidRPr="00C811C7">
              <w:rPr>
                <w:sz w:val="28"/>
                <w:szCs w:val="28"/>
                <w:lang w:eastAsia="en-US"/>
              </w:rPr>
              <w:t>Доля территорий в зависимости от площади элемента планировочной структуры, %</w:t>
            </w:r>
          </w:p>
        </w:tc>
      </w:tr>
      <w:tr w:rsidR="00C811C7" w:rsidRPr="00C811C7" w14:paraId="2A95A283" w14:textId="77777777" w:rsidTr="00C811C7">
        <w:trPr>
          <w:trHeight w:val="20"/>
          <w:tblHeader/>
        </w:trPr>
        <w:tc>
          <w:tcPr>
            <w:tcW w:w="2001" w:type="pct"/>
            <w:vMerge/>
            <w:vAlign w:val="center"/>
          </w:tcPr>
          <w:p w14:paraId="49BA5FE2" w14:textId="77777777" w:rsidR="00C811C7" w:rsidRPr="00C811C7" w:rsidRDefault="00C811C7" w:rsidP="00C811C7">
            <w:pPr>
              <w:jc w:val="center"/>
              <w:rPr>
                <w:sz w:val="28"/>
                <w:szCs w:val="28"/>
                <w:lang w:eastAsia="en-US"/>
              </w:rPr>
            </w:pPr>
          </w:p>
        </w:tc>
        <w:tc>
          <w:tcPr>
            <w:tcW w:w="749" w:type="pct"/>
            <w:vAlign w:val="center"/>
          </w:tcPr>
          <w:p w14:paraId="0DFD5013" w14:textId="77777777" w:rsidR="00C811C7" w:rsidRPr="00C811C7" w:rsidRDefault="00C811C7" w:rsidP="00C811C7">
            <w:pPr>
              <w:jc w:val="center"/>
              <w:rPr>
                <w:sz w:val="28"/>
                <w:szCs w:val="28"/>
                <w:lang w:eastAsia="en-US"/>
              </w:rPr>
            </w:pPr>
            <w:r w:rsidRPr="00C811C7">
              <w:rPr>
                <w:sz w:val="28"/>
                <w:szCs w:val="28"/>
                <w:lang w:eastAsia="en-US"/>
              </w:rPr>
              <w:t>до 10 га</w:t>
            </w:r>
          </w:p>
        </w:tc>
        <w:tc>
          <w:tcPr>
            <w:tcW w:w="750" w:type="pct"/>
            <w:vAlign w:val="center"/>
          </w:tcPr>
          <w:p w14:paraId="49F59CC1" w14:textId="77777777" w:rsidR="00C811C7" w:rsidRPr="00C811C7" w:rsidRDefault="00C811C7" w:rsidP="00C811C7">
            <w:pPr>
              <w:jc w:val="center"/>
              <w:rPr>
                <w:sz w:val="28"/>
                <w:szCs w:val="28"/>
                <w:lang w:eastAsia="en-US"/>
              </w:rPr>
            </w:pPr>
            <w:r w:rsidRPr="00C811C7">
              <w:rPr>
                <w:sz w:val="28"/>
                <w:szCs w:val="28"/>
                <w:lang w:eastAsia="en-US"/>
              </w:rPr>
              <w:t xml:space="preserve">от 10 до </w:t>
            </w:r>
            <w:r w:rsidRPr="00C811C7">
              <w:rPr>
                <w:sz w:val="28"/>
                <w:szCs w:val="28"/>
                <w:lang w:eastAsia="en-US"/>
              </w:rPr>
              <w:br/>
              <w:t>40 га</w:t>
            </w:r>
          </w:p>
        </w:tc>
        <w:tc>
          <w:tcPr>
            <w:tcW w:w="750" w:type="pct"/>
            <w:vAlign w:val="center"/>
          </w:tcPr>
          <w:p w14:paraId="6E8B6643" w14:textId="77777777" w:rsidR="00C811C7" w:rsidRPr="00C811C7" w:rsidRDefault="00C811C7" w:rsidP="00C811C7">
            <w:pPr>
              <w:jc w:val="center"/>
              <w:rPr>
                <w:sz w:val="28"/>
                <w:szCs w:val="28"/>
                <w:lang w:eastAsia="en-US"/>
              </w:rPr>
            </w:pPr>
            <w:r w:rsidRPr="00C811C7">
              <w:rPr>
                <w:sz w:val="28"/>
                <w:szCs w:val="28"/>
                <w:lang w:eastAsia="en-US"/>
              </w:rPr>
              <w:t xml:space="preserve">от 40 до </w:t>
            </w:r>
            <w:r w:rsidRPr="00C811C7">
              <w:rPr>
                <w:sz w:val="28"/>
                <w:szCs w:val="28"/>
                <w:lang w:eastAsia="en-US"/>
              </w:rPr>
              <w:br/>
              <w:t>90 га</w:t>
            </w:r>
          </w:p>
        </w:tc>
        <w:tc>
          <w:tcPr>
            <w:tcW w:w="750" w:type="pct"/>
            <w:vAlign w:val="center"/>
          </w:tcPr>
          <w:p w14:paraId="74DF037C" w14:textId="77777777" w:rsidR="00C811C7" w:rsidRPr="00C811C7" w:rsidRDefault="00C811C7" w:rsidP="00C811C7">
            <w:pPr>
              <w:jc w:val="center"/>
              <w:rPr>
                <w:sz w:val="28"/>
                <w:szCs w:val="28"/>
                <w:lang w:eastAsia="en-US"/>
              </w:rPr>
            </w:pPr>
            <w:r w:rsidRPr="00C811C7">
              <w:rPr>
                <w:sz w:val="28"/>
                <w:szCs w:val="28"/>
                <w:lang w:eastAsia="en-US"/>
              </w:rPr>
              <w:t>более 90</w:t>
            </w:r>
            <w:r w:rsidRPr="00C811C7">
              <w:rPr>
                <w:sz w:val="28"/>
                <w:szCs w:val="28"/>
                <w:lang w:val="en-US" w:eastAsia="en-US"/>
              </w:rPr>
              <w:t> </w:t>
            </w:r>
            <w:r w:rsidRPr="00C811C7">
              <w:rPr>
                <w:sz w:val="28"/>
                <w:szCs w:val="28"/>
                <w:lang w:eastAsia="en-US"/>
              </w:rPr>
              <w:t>га</w:t>
            </w:r>
          </w:p>
        </w:tc>
      </w:tr>
      <w:tr w:rsidR="00C811C7" w:rsidRPr="00C811C7" w14:paraId="35818953" w14:textId="77777777" w:rsidTr="00C811C7">
        <w:trPr>
          <w:trHeight w:val="20"/>
        </w:trPr>
        <w:tc>
          <w:tcPr>
            <w:tcW w:w="2001" w:type="pct"/>
            <w:vAlign w:val="center"/>
          </w:tcPr>
          <w:p w14:paraId="498835CF" w14:textId="77777777" w:rsidR="00C811C7" w:rsidRPr="00C811C7" w:rsidRDefault="00C811C7" w:rsidP="00C811C7">
            <w:pPr>
              <w:rPr>
                <w:sz w:val="28"/>
                <w:szCs w:val="28"/>
                <w:lang w:eastAsia="en-US"/>
              </w:rPr>
            </w:pPr>
            <w:r w:rsidRPr="00C811C7">
              <w:rPr>
                <w:sz w:val="28"/>
                <w:szCs w:val="28"/>
                <w:lang w:eastAsia="en-US"/>
              </w:rPr>
              <w:t>Территории объектов жилищного строительства</w:t>
            </w:r>
          </w:p>
        </w:tc>
        <w:tc>
          <w:tcPr>
            <w:tcW w:w="749" w:type="pct"/>
            <w:vAlign w:val="center"/>
          </w:tcPr>
          <w:p w14:paraId="09852536" w14:textId="77777777" w:rsidR="00C811C7" w:rsidRPr="00C811C7" w:rsidRDefault="00C811C7" w:rsidP="00C811C7">
            <w:pPr>
              <w:rPr>
                <w:sz w:val="28"/>
                <w:szCs w:val="28"/>
                <w:lang w:eastAsia="en-US"/>
              </w:rPr>
            </w:pPr>
            <w:r w:rsidRPr="00C811C7">
              <w:rPr>
                <w:sz w:val="28"/>
                <w:szCs w:val="28"/>
                <w:lang w:eastAsia="en-US"/>
              </w:rPr>
              <w:t>83</w:t>
            </w:r>
          </w:p>
        </w:tc>
        <w:tc>
          <w:tcPr>
            <w:tcW w:w="750" w:type="pct"/>
            <w:vAlign w:val="center"/>
          </w:tcPr>
          <w:p w14:paraId="53F14861" w14:textId="77777777" w:rsidR="00C811C7" w:rsidRPr="00C811C7" w:rsidRDefault="00C811C7" w:rsidP="00C811C7">
            <w:pPr>
              <w:rPr>
                <w:sz w:val="28"/>
                <w:szCs w:val="28"/>
                <w:lang w:eastAsia="en-US"/>
              </w:rPr>
            </w:pPr>
            <w:r w:rsidRPr="00C811C7">
              <w:rPr>
                <w:sz w:val="28"/>
                <w:szCs w:val="28"/>
                <w:lang w:eastAsia="en-US"/>
              </w:rPr>
              <w:t>70</w:t>
            </w:r>
          </w:p>
        </w:tc>
        <w:tc>
          <w:tcPr>
            <w:tcW w:w="750" w:type="pct"/>
            <w:vAlign w:val="center"/>
          </w:tcPr>
          <w:p w14:paraId="6A72A12E" w14:textId="77777777" w:rsidR="00C811C7" w:rsidRPr="00C811C7" w:rsidRDefault="00C811C7" w:rsidP="00C811C7">
            <w:pPr>
              <w:rPr>
                <w:sz w:val="28"/>
                <w:szCs w:val="28"/>
                <w:lang w:eastAsia="en-US"/>
              </w:rPr>
            </w:pPr>
            <w:r w:rsidRPr="00C811C7">
              <w:rPr>
                <w:sz w:val="28"/>
                <w:szCs w:val="28"/>
                <w:lang w:eastAsia="en-US"/>
              </w:rPr>
              <w:t>49</w:t>
            </w:r>
          </w:p>
        </w:tc>
        <w:tc>
          <w:tcPr>
            <w:tcW w:w="750" w:type="pct"/>
            <w:vAlign w:val="center"/>
          </w:tcPr>
          <w:p w14:paraId="4A9E49C9" w14:textId="77777777" w:rsidR="00C811C7" w:rsidRPr="00C811C7" w:rsidRDefault="00C811C7" w:rsidP="00C811C7">
            <w:pPr>
              <w:rPr>
                <w:sz w:val="28"/>
                <w:szCs w:val="28"/>
                <w:lang w:eastAsia="en-US"/>
              </w:rPr>
            </w:pPr>
            <w:r w:rsidRPr="00C811C7">
              <w:rPr>
                <w:sz w:val="28"/>
                <w:szCs w:val="28"/>
                <w:lang w:eastAsia="en-US"/>
              </w:rPr>
              <w:t>39</w:t>
            </w:r>
          </w:p>
        </w:tc>
      </w:tr>
      <w:tr w:rsidR="00C811C7" w:rsidRPr="00C811C7" w14:paraId="5E6DEA5C" w14:textId="77777777" w:rsidTr="00C811C7">
        <w:trPr>
          <w:trHeight w:val="20"/>
        </w:trPr>
        <w:tc>
          <w:tcPr>
            <w:tcW w:w="2001" w:type="pct"/>
            <w:vAlign w:val="center"/>
          </w:tcPr>
          <w:p w14:paraId="457DFECF" w14:textId="77777777" w:rsidR="00C811C7" w:rsidRPr="00C811C7" w:rsidRDefault="00C811C7" w:rsidP="00C811C7">
            <w:pPr>
              <w:rPr>
                <w:sz w:val="28"/>
                <w:szCs w:val="28"/>
                <w:lang w:eastAsia="en-US"/>
              </w:rPr>
            </w:pPr>
            <w:r w:rsidRPr="00C811C7">
              <w:rPr>
                <w:sz w:val="28"/>
                <w:szCs w:val="28"/>
                <w:lang w:eastAsia="en-US"/>
              </w:rPr>
              <w:t>Озеленение и благоустройство (за пределами территории объектов жилищного строительства)</w:t>
            </w:r>
          </w:p>
        </w:tc>
        <w:tc>
          <w:tcPr>
            <w:tcW w:w="749" w:type="pct"/>
            <w:vAlign w:val="center"/>
          </w:tcPr>
          <w:p w14:paraId="0DA513E2" w14:textId="77777777" w:rsidR="00C811C7" w:rsidRPr="00C811C7" w:rsidRDefault="00C811C7" w:rsidP="00C811C7">
            <w:pPr>
              <w:rPr>
                <w:sz w:val="28"/>
                <w:szCs w:val="28"/>
                <w:lang w:eastAsia="en-US"/>
              </w:rPr>
            </w:pPr>
            <w:r w:rsidRPr="00C811C7">
              <w:rPr>
                <w:sz w:val="28"/>
                <w:szCs w:val="28"/>
                <w:lang w:eastAsia="en-US"/>
              </w:rPr>
              <w:t>17</w:t>
            </w:r>
          </w:p>
        </w:tc>
        <w:tc>
          <w:tcPr>
            <w:tcW w:w="750" w:type="pct"/>
            <w:vAlign w:val="center"/>
          </w:tcPr>
          <w:p w14:paraId="10F87FEC" w14:textId="77777777" w:rsidR="00C811C7" w:rsidRPr="00C811C7" w:rsidRDefault="00C811C7" w:rsidP="00C811C7">
            <w:pPr>
              <w:rPr>
                <w:sz w:val="28"/>
                <w:szCs w:val="28"/>
                <w:lang w:eastAsia="en-US"/>
              </w:rPr>
            </w:pPr>
            <w:r w:rsidRPr="00C811C7">
              <w:rPr>
                <w:sz w:val="28"/>
                <w:szCs w:val="28"/>
                <w:lang w:eastAsia="en-US"/>
              </w:rPr>
              <w:t>13</w:t>
            </w:r>
          </w:p>
        </w:tc>
        <w:tc>
          <w:tcPr>
            <w:tcW w:w="750" w:type="pct"/>
            <w:vAlign w:val="center"/>
          </w:tcPr>
          <w:p w14:paraId="28504AC4" w14:textId="77777777" w:rsidR="00C811C7" w:rsidRPr="00C811C7" w:rsidRDefault="00C811C7" w:rsidP="00C811C7">
            <w:pPr>
              <w:rPr>
                <w:sz w:val="28"/>
                <w:szCs w:val="28"/>
                <w:lang w:eastAsia="en-US"/>
              </w:rPr>
            </w:pPr>
            <w:r w:rsidRPr="00C811C7">
              <w:rPr>
                <w:sz w:val="28"/>
                <w:szCs w:val="28"/>
                <w:lang w:eastAsia="en-US"/>
              </w:rPr>
              <w:t>17</w:t>
            </w:r>
          </w:p>
        </w:tc>
        <w:tc>
          <w:tcPr>
            <w:tcW w:w="750" w:type="pct"/>
            <w:vAlign w:val="center"/>
          </w:tcPr>
          <w:p w14:paraId="2B51065D" w14:textId="77777777" w:rsidR="00C811C7" w:rsidRPr="00C811C7" w:rsidRDefault="00C811C7" w:rsidP="00C811C7">
            <w:pPr>
              <w:rPr>
                <w:sz w:val="28"/>
                <w:szCs w:val="28"/>
                <w:lang w:eastAsia="en-US"/>
              </w:rPr>
            </w:pPr>
            <w:r w:rsidRPr="00C811C7">
              <w:rPr>
                <w:sz w:val="28"/>
                <w:szCs w:val="28"/>
                <w:lang w:eastAsia="en-US"/>
              </w:rPr>
              <w:t>18</w:t>
            </w:r>
          </w:p>
        </w:tc>
      </w:tr>
      <w:tr w:rsidR="00C811C7" w:rsidRPr="00C811C7" w14:paraId="4A895B88" w14:textId="77777777" w:rsidTr="00C811C7">
        <w:trPr>
          <w:trHeight w:val="20"/>
        </w:trPr>
        <w:tc>
          <w:tcPr>
            <w:tcW w:w="2001" w:type="pct"/>
            <w:vAlign w:val="center"/>
          </w:tcPr>
          <w:p w14:paraId="39C4BDB0" w14:textId="77777777" w:rsidR="00C811C7" w:rsidRPr="00C811C7" w:rsidRDefault="00C811C7" w:rsidP="00C811C7">
            <w:pPr>
              <w:rPr>
                <w:sz w:val="28"/>
                <w:szCs w:val="28"/>
                <w:lang w:eastAsia="en-US"/>
              </w:rPr>
            </w:pPr>
            <w:r w:rsidRPr="00C811C7">
              <w:rPr>
                <w:sz w:val="28"/>
                <w:szCs w:val="28"/>
                <w:lang w:eastAsia="en-US"/>
              </w:rPr>
              <w:t>Для размещения объектов транспортной и инженерной инфраструктуры</w:t>
            </w:r>
          </w:p>
        </w:tc>
        <w:tc>
          <w:tcPr>
            <w:tcW w:w="749" w:type="pct"/>
            <w:vAlign w:val="center"/>
          </w:tcPr>
          <w:p w14:paraId="4BADE2DA"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68E49DD5" w14:textId="77777777" w:rsidR="00C811C7" w:rsidRPr="00C811C7" w:rsidRDefault="00C811C7" w:rsidP="00C811C7">
            <w:pPr>
              <w:rPr>
                <w:sz w:val="28"/>
                <w:szCs w:val="28"/>
                <w:lang w:eastAsia="en-US"/>
              </w:rPr>
            </w:pPr>
            <w:r w:rsidRPr="00C811C7">
              <w:rPr>
                <w:sz w:val="28"/>
                <w:szCs w:val="28"/>
                <w:lang w:eastAsia="en-US"/>
              </w:rPr>
              <w:t>10</w:t>
            </w:r>
          </w:p>
        </w:tc>
        <w:tc>
          <w:tcPr>
            <w:tcW w:w="750" w:type="pct"/>
            <w:vAlign w:val="center"/>
          </w:tcPr>
          <w:p w14:paraId="2587F003" w14:textId="77777777" w:rsidR="00C811C7" w:rsidRPr="00C811C7" w:rsidRDefault="00C811C7" w:rsidP="00C811C7">
            <w:pPr>
              <w:rPr>
                <w:sz w:val="28"/>
                <w:szCs w:val="28"/>
                <w:lang w:eastAsia="en-US"/>
              </w:rPr>
            </w:pPr>
            <w:r w:rsidRPr="00C811C7">
              <w:rPr>
                <w:sz w:val="28"/>
                <w:szCs w:val="28"/>
                <w:lang w:eastAsia="en-US"/>
              </w:rPr>
              <w:t>16</w:t>
            </w:r>
          </w:p>
        </w:tc>
        <w:tc>
          <w:tcPr>
            <w:tcW w:w="750" w:type="pct"/>
            <w:vAlign w:val="center"/>
          </w:tcPr>
          <w:p w14:paraId="6B0F71B0" w14:textId="77777777" w:rsidR="00C811C7" w:rsidRPr="00C811C7" w:rsidRDefault="00C811C7" w:rsidP="00C811C7">
            <w:pPr>
              <w:rPr>
                <w:sz w:val="28"/>
                <w:szCs w:val="28"/>
                <w:lang w:eastAsia="en-US"/>
              </w:rPr>
            </w:pPr>
            <w:r w:rsidRPr="00C811C7">
              <w:rPr>
                <w:sz w:val="28"/>
                <w:szCs w:val="28"/>
                <w:lang w:eastAsia="en-US"/>
              </w:rPr>
              <w:t>20</w:t>
            </w:r>
          </w:p>
        </w:tc>
      </w:tr>
      <w:tr w:rsidR="00C811C7" w:rsidRPr="00C811C7" w14:paraId="03938C78" w14:textId="77777777" w:rsidTr="00C811C7">
        <w:trPr>
          <w:trHeight w:val="20"/>
        </w:trPr>
        <w:tc>
          <w:tcPr>
            <w:tcW w:w="2001" w:type="pct"/>
            <w:vAlign w:val="center"/>
          </w:tcPr>
          <w:p w14:paraId="12894E25" w14:textId="77777777" w:rsidR="00C811C7" w:rsidRPr="00C811C7" w:rsidRDefault="00C811C7" w:rsidP="00C811C7">
            <w:pPr>
              <w:rPr>
                <w:sz w:val="28"/>
                <w:szCs w:val="28"/>
                <w:lang w:eastAsia="en-US"/>
              </w:rPr>
            </w:pPr>
            <w:r w:rsidRPr="00C811C7">
              <w:rPr>
                <w:sz w:val="28"/>
                <w:szCs w:val="28"/>
                <w:lang w:eastAsia="en-US"/>
              </w:rPr>
              <w:t>Для размещения объектов образования</w:t>
            </w:r>
          </w:p>
        </w:tc>
        <w:tc>
          <w:tcPr>
            <w:tcW w:w="749" w:type="pct"/>
            <w:vAlign w:val="center"/>
          </w:tcPr>
          <w:p w14:paraId="38879DD6"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45BEDDA7" w14:textId="77777777" w:rsidR="00C811C7" w:rsidRPr="00C811C7" w:rsidRDefault="00C811C7" w:rsidP="00C811C7">
            <w:pPr>
              <w:rPr>
                <w:sz w:val="28"/>
                <w:szCs w:val="28"/>
                <w:lang w:eastAsia="en-US"/>
              </w:rPr>
            </w:pPr>
            <w:r w:rsidRPr="00C811C7">
              <w:rPr>
                <w:sz w:val="28"/>
                <w:szCs w:val="28"/>
                <w:lang w:eastAsia="en-US"/>
              </w:rPr>
              <w:t>7</w:t>
            </w:r>
          </w:p>
        </w:tc>
        <w:tc>
          <w:tcPr>
            <w:tcW w:w="750" w:type="pct"/>
            <w:vAlign w:val="center"/>
          </w:tcPr>
          <w:p w14:paraId="464A3160" w14:textId="77777777" w:rsidR="00C811C7" w:rsidRPr="00C811C7" w:rsidRDefault="00C811C7" w:rsidP="00C811C7">
            <w:pPr>
              <w:rPr>
                <w:sz w:val="28"/>
                <w:szCs w:val="28"/>
                <w:lang w:eastAsia="en-US"/>
              </w:rPr>
            </w:pPr>
            <w:r w:rsidRPr="00C811C7">
              <w:rPr>
                <w:sz w:val="28"/>
                <w:szCs w:val="28"/>
                <w:lang w:eastAsia="en-US"/>
              </w:rPr>
              <w:t>13</w:t>
            </w:r>
          </w:p>
        </w:tc>
        <w:tc>
          <w:tcPr>
            <w:tcW w:w="750" w:type="pct"/>
            <w:vAlign w:val="center"/>
          </w:tcPr>
          <w:p w14:paraId="27550452" w14:textId="77777777" w:rsidR="00C811C7" w:rsidRPr="00C811C7" w:rsidRDefault="00C811C7" w:rsidP="00C811C7">
            <w:pPr>
              <w:rPr>
                <w:sz w:val="28"/>
                <w:szCs w:val="28"/>
                <w:lang w:eastAsia="en-US"/>
              </w:rPr>
            </w:pPr>
            <w:r w:rsidRPr="00C811C7">
              <w:rPr>
                <w:sz w:val="28"/>
                <w:szCs w:val="28"/>
                <w:lang w:eastAsia="en-US"/>
              </w:rPr>
              <w:t>13,5</w:t>
            </w:r>
          </w:p>
        </w:tc>
      </w:tr>
      <w:tr w:rsidR="00C811C7" w:rsidRPr="00C811C7" w14:paraId="6000D007" w14:textId="77777777" w:rsidTr="00C811C7">
        <w:trPr>
          <w:trHeight w:val="20"/>
        </w:trPr>
        <w:tc>
          <w:tcPr>
            <w:tcW w:w="2001" w:type="pct"/>
            <w:vAlign w:val="center"/>
          </w:tcPr>
          <w:p w14:paraId="4E80806E" w14:textId="77777777" w:rsidR="00C811C7" w:rsidRPr="00C811C7" w:rsidRDefault="00C811C7" w:rsidP="00C811C7">
            <w:pPr>
              <w:rPr>
                <w:sz w:val="28"/>
                <w:szCs w:val="28"/>
                <w:lang w:eastAsia="en-US"/>
              </w:rPr>
            </w:pPr>
            <w:r w:rsidRPr="00C811C7">
              <w:rPr>
                <w:sz w:val="28"/>
                <w:szCs w:val="28"/>
                <w:lang w:eastAsia="en-US"/>
              </w:rPr>
              <w:t>Для размещения парковочных комплексов</w:t>
            </w:r>
          </w:p>
        </w:tc>
        <w:tc>
          <w:tcPr>
            <w:tcW w:w="749" w:type="pct"/>
            <w:vAlign w:val="center"/>
          </w:tcPr>
          <w:p w14:paraId="32CBD594"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50CD4B88"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6ED78628" w14:textId="77777777" w:rsidR="00C811C7" w:rsidRPr="00C811C7" w:rsidRDefault="00C811C7" w:rsidP="00C811C7">
            <w:pPr>
              <w:rPr>
                <w:sz w:val="28"/>
                <w:szCs w:val="28"/>
                <w:lang w:eastAsia="en-US"/>
              </w:rPr>
            </w:pPr>
            <w:r w:rsidRPr="00C811C7">
              <w:rPr>
                <w:sz w:val="28"/>
                <w:szCs w:val="28"/>
                <w:lang w:eastAsia="en-US"/>
              </w:rPr>
              <w:t>5</w:t>
            </w:r>
          </w:p>
        </w:tc>
        <w:tc>
          <w:tcPr>
            <w:tcW w:w="750" w:type="pct"/>
            <w:vAlign w:val="center"/>
          </w:tcPr>
          <w:p w14:paraId="5D429FFF" w14:textId="77777777" w:rsidR="00C811C7" w:rsidRPr="00C811C7" w:rsidRDefault="00C811C7" w:rsidP="00C811C7">
            <w:pPr>
              <w:rPr>
                <w:sz w:val="28"/>
                <w:szCs w:val="28"/>
                <w:lang w:eastAsia="en-US"/>
              </w:rPr>
            </w:pPr>
            <w:r w:rsidRPr="00C811C7">
              <w:rPr>
                <w:sz w:val="28"/>
                <w:szCs w:val="28"/>
                <w:lang w:eastAsia="en-US"/>
              </w:rPr>
              <w:t>4</w:t>
            </w:r>
          </w:p>
        </w:tc>
      </w:tr>
      <w:tr w:rsidR="00C811C7" w:rsidRPr="00C811C7" w14:paraId="3062480E" w14:textId="77777777" w:rsidTr="00C811C7">
        <w:trPr>
          <w:trHeight w:val="20"/>
        </w:trPr>
        <w:tc>
          <w:tcPr>
            <w:tcW w:w="2001" w:type="pct"/>
            <w:vAlign w:val="center"/>
          </w:tcPr>
          <w:p w14:paraId="1A3986F2" w14:textId="77777777" w:rsidR="00C811C7" w:rsidRPr="00C811C7" w:rsidRDefault="00C811C7" w:rsidP="00C811C7">
            <w:pPr>
              <w:rPr>
                <w:sz w:val="28"/>
                <w:szCs w:val="28"/>
                <w:lang w:eastAsia="en-US"/>
              </w:rPr>
            </w:pPr>
            <w:r w:rsidRPr="00C811C7">
              <w:rPr>
                <w:sz w:val="28"/>
                <w:szCs w:val="28"/>
                <w:lang w:eastAsia="en-US"/>
              </w:rPr>
              <w:t>Для размещения спортивных объектов, спортивных комплексов</w:t>
            </w:r>
          </w:p>
        </w:tc>
        <w:tc>
          <w:tcPr>
            <w:tcW w:w="749" w:type="pct"/>
            <w:vAlign w:val="center"/>
          </w:tcPr>
          <w:p w14:paraId="2BFAA2B2"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494043A8"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41705853"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0DF94F42" w14:textId="77777777" w:rsidR="00C811C7" w:rsidRPr="00C811C7" w:rsidRDefault="00C811C7" w:rsidP="00C811C7">
            <w:pPr>
              <w:rPr>
                <w:sz w:val="28"/>
                <w:szCs w:val="28"/>
                <w:lang w:eastAsia="en-US"/>
              </w:rPr>
            </w:pPr>
            <w:r w:rsidRPr="00C811C7">
              <w:rPr>
                <w:sz w:val="28"/>
                <w:szCs w:val="28"/>
                <w:lang w:eastAsia="en-US"/>
              </w:rPr>
              <w:t>2</w:t>
            </w:r>
          </w:p>
        </w:tc>
      </w:tr>
      <w:tr w:rsidR="00C811C7" w:rsidRPr="00C811C7" w14:paraId="7D996880" w14:textId="77777777" w:rsidTr="00C811C7">
        <w:trPr>
          <w:trHeight w:val="20"/>
        </w:trPr>
        <w:tc>
          <w:tcPr>
            <w:tcW w:w="2001" w:type="pct"/>
            <w:vAlign w:val="center"/>
          </w:tcPr>
          <w:p w14:paraId="457319F3" w14:textId="77777777" w:rsidR="00C811C7" w:rsidRPr="00C811C7" w:rsidRDefault="00C811C7" w:rsidP="00C811C7">
            <w:pPr>
              <w:rPr>
                <w:sz w:val="28"/>
                <w:szCs w:val="28"/>
                <w:lang w:eastAsia="en-US"/>
              </w:rPr>
            </w:pPr>
            <w:r w:rsidRPr="00C811C7">
              <w:rPr>
                <w:sz w:val="28"/>
                <w:szCs w:val="28"/>
                <w:lang w:eastAsia="en-US"/>
              </w:rPr>
              <w:t>Для размещения объектов здравоохранения</w:t>
            </w:r>
          </w:p>
        </w:tc>
        <w:tc>
          <w:tcPr>
            <w:tcW w:w="749" w:type="pct"/>
            <w:vAlign w:val="center"/>
          </w:tcPr>
          <w:p w14:paraId="6BB76973"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76554960"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40ECD798"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5917B576" w14:textId="77777777" w:rsidR="00C811C7" w:rsidRPr="00C811C7" w:rsidRDefault="00C811C7" w:rsidP="00C811C7">
            <w:pPr>
              <w:rPr>
                <w:sz w:val="28"/>
                <w:szCs w:val="28"/>
                <w:lang w:eastAsia="en-US"/>
              </w:rPr>
            </w:pPr>
            <w:r w:rsidRPr="00C811C7">
              <w:rPr>
                <w:sz w:val="28"/>
                <w:szCs w:val="28"/>
                <w:lang w:eastAsia="en-US"/>
              </w:rPr>
              <w:t>0,5</w:t>
            </w:r>
          </w:p>
        </w:tc>
      </w:tr>
      <w:tr w:rsidR="00C811C7" w:rsidRPr="00C811C7" w14:paraId="42E12007" w14:textId="77777777" w:rsidTr="00C811C7">
        <w:trPr>
          <w:trHeight w:val="20"/>
        </w:trPr>
        <w:tc>
          <w:tcPr>
            <w:tcW w:w="2001" w:type="pct"/>
            <w:vAlign w:val="center"/>
          </w:tcPr>
          <w:p w14:paraId="014AE147" w14:textId="77777777" w:rsidR="00C811C7" w:rsidRPr="00C811C7" w:rsidRDefault="00C811C7" w:rsidP="00C811C7">
            <w:pPr>
              <w:rPr>
                <w:sz w:val="28"/>
                <w:szCs w:val="28"/>
                <w:lang w:eastAsia="en-US"/>
              </w:rPr>
            </w:pPr>
            <w:r w:rsidRPr="00C811C7">
              <w:rPr>
                <w:sz w:val="28"/>
                <w:szCs w:val="28"/>
                <w:lang w:eastAsia="en-US"/>
              </w:rPr>
              <w:t>Для размещения иных объектов общественного назначения</w:t>
            </w:r>
          </w:p>
        </w:tc>
        <w:tc>
          <w:tcPr>
            <w:tcW w:w="749" w:type="pct"/>
            <w:vAlign w:val="center"/>
          </w:tcPr>
          <w:p w14:paraId="30B10E20"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1377B759"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72C18884" w14:textId="77777777" w:rsidR="00C811C7" w:rsidRPr="00C811C7" w:rsidRDefault="00C811C7" w:rsidP="00C811C7">
            <w:pPr>
              <w:rPr>
                <w:sz w:val="28"/>
                <w:szCs w:val="28"/>
                <w:lang w:eastAsia="en-US"/>
              </w:rPr>
            </w:pPr>
            <w:r w:rsidRPr="00C811C7">
              <w:rPr>
                <w:sz w:val="28"/>
                <w:szCs w:val="28"/>
                <w:lang w:eastAsia="en-US"/>
              </w:rPr>
              <w:t>-</w:t>
            </w:r>
          </w:p>
        </w:tc>
        <w:tc>
          <w:tcPr>
            <w:tcW w:w="750" w:type="pct"/>
            <w:vAlign w:val="center"/>
          </w:tcPr>
          <w:p w14:paraId="059F1479" w14:textId="77777777" w:rsidR="00C811C7" w:rsidRPr="00C811C7" w:rsidRDefault="00C811C7" w:rsidP="00C811C7">
            <w:pPr>
              <w:rPr>
                <w:sz w:val="28"/>
                <w:szCs w:val="28"/>
                <w:lang w:eastAsia="en-US"/>
              </w:rPr>
            </w:pPr>
            <w:r w:rsidRPr="00C811C7">
              <w:rPr>
                <w:sz w:val="28"/>
                <w:szCs w:val="28"/>
                <w:lang w:eastAsia="en-US"/>
              </w:rPr>
              <w:t>4</w:t>
            </w:r>
          </w:p>
        </w:tc>
      </w:tr>
      <w:tr w:rsidR="00C811C7" w:rsidRPr="00C811C7" w14:paraId="1245C1AE" w14:textId="77777777" w:rsidTr="00C811C7">
        <w:trPr>
          <w:trHeight w:val="20"/>
        </w:trPr>
        <w:tc>
          <w:tcPr>
            <w:tcW w:w="2001" w:type="pct"/>
            <w:vAlign w:val="center"/>
          </w:tcPr>
          <w:p w14:paraId="51967D9D" w14:textId="77777777" w:rsidR="00C811C7" w:rsidRPr="00C811C7" w:rsidRDefault="00C811C7" w:rsidP="00C811C7">
            <w:pPr>
              <w:rPr>
                <w:sz w:val="28"/>
                <w:szCs w:val="28"/>
                <w:lang w:eastAsia="en-US"/>
              </w:rPr>
            </w:pPr>
            <w:r w:rsidRPr="00C811C7">
              <w:rPr>
                <w:sz w:val="28"/>
                <w:szCs w:val="28"/>
                <w:lang w:eastAsia="en-US"/>
              </w:rPr>
              <w:t xml:space="preserve">Расчетная плотность населения элемента планировочной структуры [1], чел./ </w:t>
            </w:r>
            <w:proofErr w:type="gramStart"/>
            <w:r w:rsidRPr="00C811C7">
              <w:rPr>
                <w:sz w:val="28"/>
                <w:szCs w:val="28"/>
                <w:lang w:eastAsia="en-US"/>
              </w:rPr>
              <w:t>га</w:t>
            </w:r>
            <w:proofErr w:type="gramEnd"/>
          </w:p>
        </w:tc>
        <w:tc>
          <w:tcPr>
            <w:tcW w:w="749" w:type="pct"/>
            <w:vAlign w:val="center"/>
          </w:tcPr>
          <w:p w14:paraId="155DDE68" w14:textId="77777777" w:rsidR="00C811C7" w:rsidRPr="00C811C7" w:rsidRDefault="00C811C7" w:rsidP="00C811C7">
            <w:pPr>
              <w:rPr>
                <w:sz w:val="28"/>
                <w:szCs w:val="28"/>
                <w:lang w:eastAsia="en-US"/>
              </w:rPr>
            </w:pPr>
            <w:r w:rsidRPr="00C811C7">
              <w:rPr>
                <w:sz w:val="28"/>
                <w:szCs w:val="28"/>
                <w:lang w:eastAsia="en-US"/>
              </w:rPr>
              <w:t>470</w:t>
            </w:r>
          </w:p>
        </w:tc>
        <w:tc>
          <w:tcPr>
            <w:tcW w:w="750" w:type="pct"/>
            <w:vAlign w:val="center"/>
          </w:tcPr>
          <w:p w14:paraId="4D2A049C" w14:textId="77777777" w:rsidR="00C811C7" w:rsidRPr="00C811C7" w:rsidRDefault="00C811C7" w:rsidP="00C811C7">
            <w:pPr>
              <w:rPr>
                <w:sz w:val="28"/>
                <w:szCs w:val="28"/>
                <w:lang w:eastAsia="en-US"/>
              </w:rPr>
            </w:pPr>
            <w:r w:rsidRPr="00C811C7">
              <w:rPr>
                <w:sz w:val="28"/>
                <w:szCs w:val="28"/>
                <w:lang w:eastAsia="en-US"/>
              </w:rPr>
              <w:t>330</w:t>
            </w:r>
          </w:p>
        </w:tc>
        <w:tc>
          <w:tcPr>
            <w:tcW w:w="750" w:type="pct"/>
            <w:vAlign w:val="center"/>
          </w:tcPr>
          <w:p w14:paraId="5FFFC3CA" w14:textId="77777777" w:rsidR="00C811C7" w:rsidRPr="00C811C7" w:rsidRDefault="00C811C7" w:rsidP="00C811C7">
            <w:pPr>
              <w:rPr>
                <w:sz w:val="28"/>
                <w:szCs w:val="28"/>
                <w:lang w:eastAsia="en-US"/>
              </w:rPr>
            </w:pPr>
            <w:r w:rsidRPr="00C811C7">
              <w:rPr>
                <w:sz w:val="28"/>
                <w:szCs w:val="28"/>
                <w:lang w:eastAsia="en-US"/>
              </w:rPr>
              <w:t>230</w:t>
            </w:r>
          </w:p>
        </w:tc>
        <w:tc>
          <w:tcPr>
            <w:tcW w:w="750" w:type="pct"/>
            <w:vAlign w:val="center"/>
          </w:tcPr>
          <w:p w14:paraId="72070488" w14:textId="77777777" w:rsidR="00C811C7" w:rsidRPr="00C811C7" w:rsidRDefault="00C811C7" w:rsidP="00C811C7">
            <w:pPr>
              <w:rPr>
                <w:sz w:val="28"/>
                <w:szCs w:val="28"/>
                <w:lang w:eastAsia="en-US"/>
              </w:rPr>
            </w:pPr>
            <w:r w:rsidRPr="00C811C7">
              <w:rPr>
                <w:sz w:val="28"/>
                <w:szCs w:val="28"/>
                <w:lang w:eastAsia="en-US"/>
              </w:rPr>
              <w:t>180</w:t>
            </w:r>
          </w:p>
        </w:tc>
      </w:tr>
      <w:tr w:rsidR="00C811C7" w:rsidRPr="00C811C7" w14:paraId="294898AF" w14:textId="77777777" w:rsidTr="00C811C7">
        <w:trPr>
          <w:trHeight w:val="20"/>
        </w:trPr>
        <w:tc>
          <w:tcPr>
            <w:tcW w:w="5000" w:type="pct"/>
            <w:gridSpan w:val="5"/>
            <w:vAlign w:val="center"/>
          </w:tcPr>
          <w:p w14:paraId="1923F5D2" w14:textId="77777777" w:rsidR="00C811C7" w:rsidRPr="00C811C7" w:rsidRDefault="00C811C7" w:rsidP="00C811C7">
            <w:pPr>
              <w:rPr>
                <w:sz w:val="28"/>
                <w:szCs w:val="28"/>
                <w:lang w:eastAsia="en-US"/>
              </w:rPr>
            </w:pPr>
            <w:r w:rsidRPr="00C811C7">
              <w:rPr>
                <w:sz w:val="28"/>
                <w:szCs w:val="28"/>
                <w:lang w:eastAsia="en-US"/>
              </w:rPr>
              <w:t xml:space="preserve">Примечания </w:t>
            </w:r>
          </w:p>
          <w:p w14:paraId="139A4951" w14:textId="77777777" w:rsidR="00C811C7" w:rsidRPr="00C811C7" w:rsidRDefault="00C811C7" w:rsidP="00C811C7">
            <w:pPr>
              <w:rPr>
                <w:sz w:val="28"/>
                <w:szCs w:val="28"/>
                <w:lang w:eastAsia="en-US"/>
              </w:rPr>
            </w:pPr>
            <w:r w:rsidRPr="00C811C7">
              <w:rPr>
                <w:sz w:val="28"/>
                <w:szCs w:val="28"/>
                <w:lang w:eastAsia="en-US"/>
              </w:rPr>
              <w:t>1. Показатель максимальной расчетной плотности населения определен для территорий с уклоном рельефа до 10%.</w:t>
            </w:r>
          </w:p>
          <w:p w14:paraId="20FB5B9B" w14:textId="77777777" w:rsidR="00C811C7" w:rsidRPr="00C811C7" w:rsidRDefault="00C811C7" w:rsidP="00C811C7">
            <w:pPr>
              <w:rPr>
                <w:sz w:val="28"/>
                <w:szCs w:val="28"/>
                <w:lang w:eastAsia="en-US"/>
              </w:rPr>
            </w:pPr>
            <w:r w:rsidRPr="00C811C7">
              <w:rPr>
                <w:sz w:val="28"/>
                <w:szCs w:val="28"/>
                <w:lang w:eastAsia="en-US"/>
              </w:rPr>
              <w:t>2. При определении максимального значения расчетной плотности населения на территории с уклоном рельефа: от 10до 25% может быть применен поправочный коэффициент – 1,08; свыше 25% следует быть применен поправочный коэффициент – 1,1.</w:t>
            </w:r>
          </w:p>
          <w:p w14:paraId="65F5FF1B" w14:textId="77777777" w:rsidR="00C811C7" w:rsidRPr="00C811C7" w:rsidRDefault="00C811C7" w:rsidP="00C811C7">
            <w:pPr>
              <w:rPr>
                <w:sz w:val="28"/>
                <w:szCs w:val="28"/>
                <w:lang w:eastAsia="en-US"/>
              </w:rPr>
            </w:pPr>
            <w:r w:rsidRPr="00C811C7">
              <w:rPr>
                <w:sz w:val="28"/>
                <w:szCs w:val="28"/>
                <w:lang w:eastAsia="en-US"/>
              </w:rPr>
              <w:t xml:space="preserve">3. Значение </w:t>
            </w:r>
            <w:proofErr w:type="gramStart"/>
            <w:r w:rsidRPr="00C811C7">
              <w:rPr>
                <w:sz w:val="28"/>
                <w:szCs w:val="28"/>
                <w:lang w:eastAsia="en-US"/>
              </w:rPr>
              <w:t>показателя расчетной плотности населения элемента планировочной структуры</w:t>
            </w:r>
            <w:proofErr w:type="gramEnd"/>
            <w:r w:rsidRPr="00C811C7">
              <w:rPr>
                <w:sz w:val="28"/>
                <w:szCs w:val="28"/>
                <w:lang w:eastAsia="en-US"/>
              </w:rPr>
              <w:t xml:space="preserve">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bookmarkEnd w:id="302"/>
      <w:bookmarkEnd w:id="303"/>
    </w:tbl>
    <w:p w14:paraId="391ADBA4" w14:textId="77777777" w:rsidR="00587A4F" w:rsidRDefault="00587A4F" w:rsidP="00C811C7">
      <w:pPr>
        <w:spacing w:before="120" w:line="360" w:lineRule="auto"/>
        <w:ind w:firstLine="567"/>
        <w:jc w:val="both"/>
        <w:rPr>
          <w:sz w:val="28"/>
          <w:szCs w:val="28"/>
          <w:lang w:eastAsia="en-US"/>
        </w:rPr>
      </w:pPr>
    </w:p>
    <w:p w14:paraId="61163E4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r w:rsidRPr="00C811C7">
        <w:rPr>
          <w:sz w:val="28"/>
          <w:szCs w:val="28"/>
          <w:lang w:eastAsia="en-US"/>
        </w:rPr>
        <w:fldChar w:fldCharType="begin"/>
      </w:r>
      <w:r w:rsidRPr="00C811C7">
        <w:rPr>
          <w:sz w:val="28"/>
          <w:szCs w:val="28"/>
          <w:lang w:eastAsia="en-US"/>
        </w:rPr>
        <w:instrText xml:space="preserve"> REF _Ref460599502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w:t>
      </w:r>
      <w:r w:rsidRPr="00C811C7">
        <w:rPr>
          <w:noProof/>
          <w:sz w:val="28"/>
          <w:szCs w:val="28"/>
          <w:lang w:eastAsia="en-US"/>
        </w:rPr>
        <w:t xml:space="preserve"> 11</w:t>
      </w:r>
      <w:r w:rsidRPr="00C811C7">
        <w:rPr>
          <w:sz w:val="28"/>
          <w:szCs w:val="28"/>
          <w:lang w:eastAsia="en-US"/>
        </w:rPr>
        <w:fldChar w:fldCharType="end"/>
      </w:r>
      <w:r w:rsidRPr="00C811C7">
        <w:rPr>
          <w:sz w:val="28"/>
          <w:szCs w:val="28"/>
          <w:lang w:eastAsia="en-US"/>
        </w:rPr>
        <w:t>).</w:t>
      </w:r>
    </w:p>
    <w:p w14:paraId="2D60E9D0" w14:textId="77777777" w:rsidR="00C811C7" w:rsidRPr="00C811C7" w:rsidRDefault="00C811C7" w:rsidP="00C811C7">
      <w:pPr>
        <w:jc w:val="both"/>
        <w:rPr>
          <w:sz w:val="28"/>
          <w:szCs w:val="28"/>
          <w:lang w:eastAsia="en-US"/>
        </w:rPr>
      </w:pPr>
      <w:bookmarkStart w:id="304" w:name="_Ref460599502"/>
      <w:r w:rsidRPr="00C811C7">
        <w:rPr>
          <w:sz w:val="28"/>
          <w:szCs w:val="28"/>
          <w:lang w:eastAsia="en-US"/>
        </w:rPr>
        <w:t xml:space="preserve">Таблица </w:t>
      </w:r>
      <w:r w:rsidRPr="00C811C7">
        <w:rPr>
          <w:sz w:val="28"/>
          <w:szCs w:val="28"/>
          <w:lang w:eastAsia="en-US"/>
        </w:rPr>
        <w:fldChar w:fldCharType="begin"/>
      </w:r>
      <w:r w:rsidRPr="00C811C7">
        <w:rPr>
          <w:sz w:val="28"/>
          <w:szCs w:val="28"/>
          <w:lang w:eastAsia="en-US"/>
        </w:rPr>
        <w:instrText xml:space="preserve"> SEQ Таблица \* ARABIC </w:instrText>
      </w:r>
      <w:r w:rsidRPr="00C811C7">
        <w:rPr>
          <w:sz w:val="28"/>
          <w:szCs w:val="28"/>
          <w:lang w:eastAsia="en-US"/>
        </w:rPr>
        <w:fldChar w:fldCharType="separate"/>
      </w:r>
      <w:r w:rsidRPr="00C811C7">
        <w:rPr>
          <w:noProof/>
          <w:sz w:val="28"/>
          <w:szCs w:val="28"/>
          <w:lang w:eastAsia="en-US"/>
        </w:rPr>
        <w:t>11</w:t>
      </w:r>
      <w:r w:rsidRPr="00C811C7">
        <w:rPr>
          <w:sz w:val="28"/>
          <w:szCs w:val="28"/>
          <w:lang w:eastAsia="en-US"/>
        </w:rPr>
        <w:fldChar w:fldCharType="end"/>
      </w:r>
      <w:bookmarkEnd w:id="304"/>
      <w:r w:rsidRPr="00C811C7">
        <w:rPr>
          <w:sz w:val="28"/>
          <w:szCs w:val="28"/>
          <w:lang w:eastAsia="en-US"/>
        </w:rPr>
        <w:t xml:space="preserve"> – Расчетная плотность населения квартала индивидуальной жилой застройки</w:t>
      </w:r>
    </w:p>
    <w:tbl>
      <w:tblPr>
        <w:tblStyle w:val="1c"/>
        <w:tblW w:w="0" w:type="auto"/>
        <w:tblLayout w:type="fixed"/>
        <w:tblLook w:val="0000" w:firstRow="0" w:lastRow="0" w:firstColumn="0" w:lastColumn="0" w:noHBand="0" w:noVBand="0"/>
      </w:tblPr>
      <w:tblGrid>
        <w:gridCol w:w="3111"/>
        <w:gridCol w:w="1172"/>
        <w:gridCol w:w="1172"/>
        <w:gridCol w:w="1172"/>
        <w:gridCol w:w="1170"/>
        <w:gridCol w:w="1170"/>
        <w:gridCol w:w="1170"/>
      </w:tblGrid>
      <w:tr w:rsidR="00C811C7" w:rsidRPr="00C811C7" w14:paraId="662C4CBC" w14:textId="77777777" w:rsidTr="00C811C7">
        <w:trPr>
          <w:tblHeader/>
        </w:trPr>
        <w:tc>
          <w:tcPr>
            <w:tcW w:w="3111" w:type="dxa"/>
            <w:vMerge w:val="restart"/>
            <w:vAlign w:val="center"/>
          </w:tcPr>
          <w:p w14:paraId="79F6A23B" w14:textId="77777777" w:rsidR="00C811C7" w:rsidRPr="00C811C7" w:rsidRDefault="00C811C7" w:rsidP="00C811C7">
            <w:pPr>
              <w:jc w:val="center"/>
              <w:rPr>
                <w:sz w:val="28"/>
                <w:szCs w:val="28"/>
                <w:lang w:eastAsia="en-US"/>
              </w:rPr>
            </w:pPr>
            <w:r w:rsidRPr="00C811C7">
              <w:rPr>
                <w:sz w:val="28"/>
                <w:szCs w:val="28"/>
                <w:lang w:eastAsia="en-US"/>
              </w:rPr>
              <w:t xml:space="preserve">Размер земельного участка индивидуальной жилой застройки, </w:t>
            </w:r>
            <w:proofErr w:type="gramStart"/>
            <w:r w:rsidRPr="00C811C7">
              <w:rPr>
                <w:sz w:val="28"/>
                <w:szCs w:val="28"/>
                <w:lang w:eastAsia="en-US"/>
              </w:rPr>
              <w:t>га</w:t>
            </w:r>
            <w:proofErr w:type="gramEnd"/>
            <w:r w:rsidRPr="00C811C7">
              <w:rPr>
                <w:sz w:val="28"/>
                <w:szCs w:val="28"/>
                <w:lang w:eastAsia="en-US"/>
              </w:rPr>
              <w:t xml:space="preserve"> *</w:t>
            </w:r>
          </w:p>
        </w:tc>
        <w:tc>
          <w:tcPr>
            <w:tcW w:w="7026" w:type="dxa"/>
            <w:gridSpan w:val="6"/>
            <w:vAlign w:val="center"/>
          </w:tcPr>
          <w:p w14:paraId="05BAB131" w14:textId="77777777" w:rsidR="00C811C7" w:rsidRPr="00C811C7" w:rsidRDefault="00C811C7" w:rsidP="00C811C7">
            <w:pPr>
              <w:jc w:val="center"/>
              <w:rPr>
                <w:sz w:val="28"/>
                <w:szCs w:val="28"/>
                <w:lang w:eastAsia="en-US"/>
              </w:rPr>
            </w:pPr>
            <w:r w:rsidRPr="00C811C7">
              <w:rPr>
                <w:sz w:val="28"/>
                <w:szCs w:val="28"/>
                <w:lang w:eastAsia="en-US"/>
              </w:rPr>
              <w:t>Расчетная плотность населения, чел./</w:t>
            </w:r>
            <w:proofErr w:type="gramStart"/>
            <w:r w:rsidRPr="00C811C7">
              <w:rPr>
                <w:sz w:val="28"/>
                <w:szCs w:val="28"/>
                <w:lang w:eastAsia="en-US"/>
              </w:rPr>
              <w:t>га</w:t>
            </w:r>
            <w:proofErr w:type="gramEnd"/>
            <w:r w:rsidRPr="00C811C7">
              <w:rPr>
                <w:sz w:val="28"/>
                <w:szCs w:val="28"/>
                <w:lang w:eastAsia="en-US"/>
              </w:rPr>
              <w:t>, в зависимости от среднего показателя семейности (человек в семье)</w:t>
            </w:r>
          </w:p>
        </w:tc>
      </w:tr>
      <w:tr w:rsidR="00C811C7" w:rsidRPr="00C811C7" w14:paraId="3C39D415" w14:textId="77777777" w:rsidTr="00C811C7">
        <w:trPr>
          <w:tblHeader/>
        </w:trPr>
        <w:tc>
          <w:tcPr>
            <w:tcW w:w="3111" w:type="dxa"/>
            <w:vMerge/>
            <w:vAlign w:val="center"/>
          </w:tcPr>
          <w:p w14:paraId="4C88C161" w14:textId="77777777" w:rsidR="00C811C7" w:rsidRPr="00C811C7" w:rsidRDefault="00C811C7" w:rsidP="00C811C7">
            <w:pPr>
              <w:jc w:val="center"/>
              <w:rPr>
                <w:sz w:val="28"/>
                <w:szCs w:val="28"/>
                <w:lang w:eastAsia="en-US"/>
              </w:rPr>
            </w:pPr>
          </w:p>
        </w:tc>
        <w:tc>
          <w:tcPr>
            <w:tcW w:w="1172" w:type="dxa"/>
            <w:vAlign w:val="center"/>
          </w:tcPr>
          <w:p w14:paraId="356F9475" w14:textId="77777777" w:rsidR="00C811C7" w:rsidRPr="00C811C7" w:rsidRDefault="00C811C7" w:rsidP="00C811C7">
            <w:pPr>
              <w:jc w:val="center"/>
              <w:rPr>
                <w:sz w:val="28"/>
                <w:szCs w:val="28"/>
                <w:lang w:eastAsia="en-US"/>
              </w:rPr>
            </w:pPr>
            <w:r w:rsidRPr="00C811C7">
              <w:rPr>
                <w:sz w:val="28"/>
                <w:szCs w:val="28"/>
                <w:lang w:eastAsia="en-US"/>
              </w:rPr>
              <w:t>2,5</w:t>
            </w:r>
          </w:p>
        </w:tc>
        <w:tc>
          <w:tcPr>
            <w:tcW w:w="1172" w:type="dxa"/>
            <w:vAlign w:val="center"/>
          </w:tcPr>
          <w:p w14:paraId="149F2DC4" w14:textId="77777777" w:rsidR="00C811C7" w:rsidRPr="00C811C7" w:rsidRDefault="00C811C7" w:rsidP="00C811C7">
            <w:pPr>
              <w:jc w:val="center"/>
              <w:rPr>
                <w:sz w:val="28"/>
                <w:szCs w:val="28"/>
                <w:lang w:eastAsia="en-US"/>
              </w:rPr>
            </w:pPr>
            <w:r w:rsidRPr="00C811C7">
              <w:rPr>
                <w:sz w:val="28"/>
                <w:szCs w:val="28"/>
                <w:lang w:eastAsia="en-US"/>
              </w:rPr>
              <w:t>3,0</w:t>
            </w:r>
          </w:p>
        </w:tc>
        <w:tc>
          <w:tcPr>
            <w:tcW w:w="1172" w:type="dxa"/>
            <w:vAlign w:val="center"/>
          </w:tcPr>
          <w:p w14:paraId="39AB62D7" w14:textId="77777777" w:rsidR="00C811C7" w:rsidRPr="00C811C7" w:rsidRDefault="00C811C7" w:rsidP="00C811C7">
            <w:pPr>
              <w:jc w:val="center"/>
              <w:rPr>
                <w:sz w:val="28"/>
                <w:szCs w:val="28"/>
                <w:lang w:eastAsia="en-US"/>
              </w:rPr>
            </w:pPr>
            <w:r w:rsidRPr="00C811C7">
              <w:rPr>
                <w:sz w:val="28"/>
                <w:szCs w:val="28"/>
                <w:lang w:eastAsia="en-US"/>
              </w:rPr>
              <w:t>3,5</w:t>
            </w:r>
          </w:p>
        </w:tc>
        <w:tc>
          <w:tcPr>
            <w:tcW w:w="1170" w:type="dxa"/>
            <w:vAlign w:val="center"/>
          </w:tcPr>
          <w:p w14:paraId="7EFB9324" w14:textId="77777777" w:rsidR="00C811C7" w:rsidRPr="00C811C7" w:rsidRDefault="00C811C7" w:rsidP="00C811C7">
            <w:pPr>
              <w:jc w:val="center"/>
              <w:rPr>
                <w:sz w:val="28"/>
                <w:szCs w:val="28"/>
                <w:lang w:eastAsia="en-US"/>
              </w:rPr>
            </w:pPr>
            <w:r w:rsidRPr="00C811C7">
              <w:rPr>
                <w:sz w:val="28"/>
                <w:szCs w:val="28"/>
                <w:lang w:eastAsia="en-US"/>
              </w:rPr>
              <w:t>4,0</w:t>
            </w:r>
          </w:p>
        </w:tc>
        <w:tc>
          <w:tcPr>
            <w:tcW w:w="1170" w:type="dxa"/>
            <w:vAlign w:val="center"/>
          </w:tcPr>
          <w:p w14:paraId="1448BF65" w14:textId="77777777" w:rsidR="00C811C7" w:rsidRPr="00C811C7" w:rsidRDefault="00C811C7" w:rsidP="00C811C7">
            <w:pPr>
              <w:jc w:val="center"/>
              <w:rPr>
                <w:sz w:val="28"/>
                <w:szCs w:val="28"/>
                <w:lang w:eastAsia="en-US"/>
              </w:rPr>
            </w:pPr>
            <w:r w:rsidRPr="00C811C7">
              <w:rPr>
                <w:sz w:val="28"/>
                <w:szCs w:val="28"/>
                <w:lang w:eastAsia="en-US"/>
              </w:rPr>
              <w:t>4,5</w:t>
            </w:r>
          </w:p>
        </w:tc>
        <w:tc>
          <w:tcPr>
            <w:tcW w:w="1170" w:type="dxa"/>
            <w:vAlign w:val="center"/>
          </w:tcPr>
          <w:p w14:paraId="45E34E26" w14:textId="77777777" w:rsidR="00C811C7" w:rsidRPr="00C811C7" w:rsidRDefault="00C811C7" w:rsidP="00C811C7">
            <w:pPr>
              <w:jc w:val="center"/>
              <w:rPr>
                <w:sz w:val="28"/>
                <w:szCs w:val="28"/>
                <w:lang w:eastAsia="en-US"/>
              </w:rPr>
            </w:pPr>
            <w:r w:rsidRPr="00C811C7">
              <w:rPr>
                <w:sz w:val="28"/>
                <w:szCs w:val="28"/>
                <w:lang w:eastAsia="en-US"/>
              </w:rPr>
              <w:t>5,0</w:t>
            </w:r>
          </w:p>
        </w:tc>
      </w:tr>
      <w:tr w:rsidR="00C811C7" w:rsidRPr="00C811C7" w14:paraId="5F244327" w14:textId="77777777" w:rsidTr="00C811C7">
        <w:tc>
          <w:tcPr>
            <w:tcW w:w="3111" w:type="dxa"/>
            <w:vAlign w:val="center"/>
          </w:tcPr>
          <w:p w14:paraId="118A0006" w14:textId="77777777" w:rsidR="00C811C7" w:rsidRPr="00C811C7" w:rsidRDefault="00C811C7" w:rsidP="00C811C7">
            <w:pPr>
              <w:jc w:val="center"/>
              <w:rPr>
                <w:sz w:val="28"/>
                <w:szCs w:val="28"/>
                <w:lang w:eastAsia="en-US"/>
              </w:rPr>
            </w:pPr>
            <w:r w:rsidRPr="00C811C7">
              <w:rPr>
                <w:sz w:val="28"/>
                <w:szCs w:val="28"/>
                <w:lang w:eastAsia="en-US"/>
              </w:rPr>
              <w:t>0,04</w:t>
            </w:r>
          </w:p>
        </w:tc>
        <w:tc>
          <w:tcPr>
            <w:tcW w:w="1172" w:type="dxa"/>
            <w:vAlign w:val="center"/>
          </w:tcPr>
          <w:p w14:paraId="762FAA36" w14:textId="77777777" w:rsidR="00C811C7" w:rsidRPr="00C811C7" w:rsidRDefault="00C811C7" w:rsidP="00C811C7">
            <w:pPr>
              <w:jc w:val="center"/>
              <w:rPr>
                <w:sz w:val="28"/>
                <w:szCs w:val="28"/>
                <w:lang w:eastAsia="en-US"/>
              </w:rPr>
            </w:pPr>
            <w:r w:rsidRPr="00C811C7">
              <w:rPr>
                <w:sz w:val="28"/>
                <w:szCs w:val="28"/>
                <w:lang w:eastAsia="en-US"/>
              </w:rPr>
              <w:t>63</w:t>
            </w:r>
          </w:p>
        </w:tc>
        <w:tc>
          <w:tcPr>
            <w:tcW w:w="1172" w:type="dxa"/>
            <w:vAlign w:val="center"/>
          </w:tcPr>
          <w:p w14:paraId="1DA1D720" w14:textId="77777777" w:rsidR="00C811C7" w:rsidRPr="00C811C7" w:rsidRDefault="00C811C7" w:rsidP="00C811C7">
            <w:pPr>
              <w:jc w:val="center"/>
              <w:rPr>
                <w:sz w:val="28"/>
                <w:szCs w:val="28"/>
                <w:lang w:eastAsia="en-US"/>
              </w:rPr>
            </w:pPr>
            <w:r w:rsidRPr="00C811C7">
              <w:rPr>
                <w:sz w:val="28"/>
                <w:szCs w:val="28"/>
                <w:lang w:eastAsia="en-US"/>
              </w:rPr>
              <w:t>75</w:t>
            </w:r>
          </w:p>
        </w:tc>
        <w:tc>
          <w:tcPr>
            <w:tcW w:w="1172" w:type="dxa"/>
            <w:vAlign w:val="center"/>
          </w:tcPr>
          <w:p w14:paraId="64C6A3B1" w14:textId="77777777" w:rsidR="00C811C7" w:rsidRPr="00C811C7" w:rsidRDefault="00C811C7" w:rsidP="00C811C7">
            <w:pPr>
              <w:jc w:val="center"/>
              <w:rPr>
                <w:sz w:val="28"/>
                <w:szCs w:val="28"/>
                <w:lang w:eastAsia="en-US"/>
              </w:rPr>
            </w:pPr>
            <w:r w:rsidRPr="00C811C7">
              <w:rPr>
                <w:sz w:val="28"/>
                <w:szCs w:val="28"/>
                <w:lang w:eastAsia="en-US"/>
              </w:rPr>
              <w:t>88</w:t>
            </w:r>
          </w:p>
        </w:tc>
        <w:tc>
          <w:tcPr>
            <w:tcW w:w="1170" w:type="dxa"/>
            <w:vAlign w:val="center"/>
          </w:tcPr>
          <w:p w14:paraId="33829891" w14:textId="77777777" w:rsidR="00C811C7" w:rsidRPr="00C811C7" w:rsidRDefault="00C811C7" w:rsidP="00C811C7">
            <w:pPr>
              <w:jc w:val="center"/>
              <w:rPr>
                <w:sz w:val="28"/>
                <w:szCs w:val="28"/>
                <w:lang w:eastAsia="en-US"/>
              </w:rPr>
            </w:pPr>
            <w:r w:rsidRPr="00C811C7">
              <w:rPr>
                <w:sz w:val="28"/>
                <w:szCs w:val="28"/>
                <w:lang w:eastAsia="en-US"/>
              </w:rPr>
              <w:t>100</w:t>
            </w:r>
          </w:p>
        </w:tc>
        <w:tc>
          <w:tcPr>
            <w:tcW w:w="1170" w:type="dxa"/>
            <w:vAlign w:val="center"/>
          </w:tcPr>
          <w:p w14:paraId="3423AF4B" w14:textId="77777777" w:rsidR="00C811C7" w:rsidRPr="00C811C7" w:rsidRDefault="00C811C7" w:rsidP="00C811C7">
            <w:pPr>
              <w:jc w:val="center"/>
              <w:rPr>
                <w:sz w:val="28"/>
                <w:szCs w:val="28"/>
                <w:lang w:eastAsia="en-US"/>
              </w:rPr>
            </w:pPr>
            <w:r w:rsidRPr="00C811C7">
              <w:rPr>
                <w:sz w:val="28"/>
                <w:szCs w:val="28"/>
                <w:lang w:eastAsia="en-US"/>
              </w:rPr>
              <w:t>112</w:t>
            </w:r>
          </w:p>
        </w:tc>
        <w:tc>
          <w:tcPr>
            <w:tcW w:w="1170" w:type="dxa"/>
            <w:vAlign w:val="center"/>
          </w:tcPr>
          <w:p w14:paraId="5808A810" w14:textId="77777777" w:rsidR="00C811C7" w:rsidRPr="00C811C7" w:rsidRDefault="00C811C7" w:rsidP="00C811C7">
            <w:pPr>
              <w:jc w:val="center"/>
              <w:rPr>
                <w:sz w:val="28"/>
                <w:szCs w:val="28"/>
                <w:lang w:eastAsia="en-US"/>
              </w:rPr>
            </w:pPr>
            <w:r w:rsidRPr="00C811C7">
              <w:rPr>
                <w:sz w:val="28"/>
                <w:szCs w:val="28"/>
                <w:lang w:eastAsia="en-US"/>
              </w:rPr>
              <w:t>125</w:t>
            </w:r>
          </w:p>
        </w:tc>
      </w:tr>
      <w:tr w:rsidR="00C811C7" w:rsidRPr="00C811C7" w14:paraId="4C99E095" w14:textId="77777777" w:rsidTr="00C811C7">
        <w:tc>
          <w:tcPr>
            <w:tcW w:w="3111" w:type="dxa"/>
            <w:vAlign w:val="center"/>
          </w:tcPr>
          <w:p w14:paraId="0D312B1A" w14:textId="77777777" w:rsidR="00C811C7" w:rsidRPr="00C811C7" w:rsidRDefault="00C811C7" w:rsidP="00C811C7">
            <w:pPr>
              <w:jc w:val="center"/>
              <w:rPr>
                <w:sz w:val="28"/>
                <w:szCs w:val="28"/>
                <w:lang w:eastAsia="en-US"/>
              </w:rPr>
            </w:pPr>
            <w:r w:rsidRPr="00C811C7">
              <w:rPr>
                <w:sz w:val="28"/>
                <w:szCs w:val="28"/>
                <w:lang w:eastAsia="en-US"/>
              </w:rPr>
              <w:t>0,06</w:t>
            </w:r>
          </w:p>
        </w:tc>
        <w:tc>
          <w:tcPr>
            <w:tcW w:w="1172" w:type="dxa"/>
            <w:vAlign w:val="center"/>
          </w:tcPr>
          <w:p w14:paraId="324F488E" w14:textId="77777777" w:rsidR="00C811C7" w:rsidRPr="00C811C7" w:rsidRDefault="00C811C7" w:rsidP="00C811C7">
            <w:pPr>
              <w:jc w:val="center"/>
              <w:rPr>
                <w:sz w:val="28"/>
                <w:szCs w:val="28"/>
                <w:lang w:eastAsia="en-US"/>
              </w:rPr>
            </w:pPr>
            <w:r w:rsidRPr="00C811C7">
              <w:rPr>
                <w:sz w:val="28"/>
                <w:szCs w:val="28"/>
                <w:lang w:eastAsia="en-US"/>
              </w:rPr>
              <w:t>42</w:t>
            </w:r>
          </w:p>
        </w:tc>
        <w:tc>
          <w:tcPr>
            <w:tcW w:w="1172" w:type="dxa"/>
            <w:vAlign w:val="center"/>
          </w:tcPr>
          <w:p w14:paraId="269F4DB3" w14:textId="77777777" w:rsidR="00C811C7" w:rsidRPr="00C811C7" w:rsidRDefault="00C811C7" w:rsidP="00C811C7">
            <w:pPr>
              <w:jc w:val="center"/>
              <w:rPr>
                <w:sz w:val="28"/>
                <w:szCs w:val="28"/>
                <w:lang w:eastAsia="en-US"/>
              </w:rPr>
            </w:pPr>
            <w:r w:rsidRPr="00C811C7">
              <w:rPr>
                <w:sz w:val="28"/>
                <w:szCs w:val="28"/>
                <w:lang w:eastAsia="en-US"/>
              </w:rPr>
              <w:t>50</w:t>
            </w:r>
          </w:p>
        </w:tc>
        <w:tc>
          <w:tcPr>
            <w:tcW w:w="1172" w:type="dxa"/>
            <w:vAlign w:val="center"/>
          </w:tcPr>
          <w:p w14:paraId="487484E6" w14:textId="77777777" w:rsidR="00C811C7" w:rsidRPr="00C811C7" w:rsidRDefault="00C811C7" w:rsidP="00C811C7">
            <w:pPr>
              <w:jc w:val="center"/>
              <w:rPr>
                <w:sz w:val="28"/>
                <w:szCs w:val="28"/>
                <w:lang w:eastAsia="en-US"/>
              </w:rPr>
            </w:pPr>
            <w:r w:rsidRPr="00C811C7">
              <w:rPr>
                <w:sz w:val="28"/>
                <w:szCs w:val="28"/>
                <w:lang w:eastAsia="en-US"/>
              </w:rPr>
              <w:t>58</w:t>
            </w:r>
          </w:p>
        </w:tc>
        <w:tc>
          <w:tcPr>
            <w:tcW w:w="1170" w:type="dxa"/>
            <w:vAlign w:val="center"/>
          </w:tcPr>
          <w:p w14:paraId="391B4039" w14:textId="77777777" w:rsidR="00C811C7" w:rsidRPr="00C811C7" w:rsidRDefault="00C811C7" w:rsidP="00C811C7">
            <w:pPr>
              <w:jc w:val="center"/>
              <w:rPr>
                <w:sz w:val="28"/>
                <w:szCs w:val="28"/>
                <w:lang w:eastAsia="en-US"/>
              </w:rPr>
            </w:pPr>
            <w:r w:rsidRPr="00C811C7">
              <w:rPr>
                <w:sz w:val="28"/>
                <w:szCs w:val="28"/>
                <w:lang w:eastAsia="en-US"/>
              </w:rPr>
              <w:t>67</w:t>
            </w:r>
          </w:p>
        </w:tc>
        <w:tc>
          <w:tcPr>
            <w:tcW w:w="1170" w:type="dxa"/>
            <w:vAlign w:val="center"/>
          </w:tcPr>
          <w:p w14:paraId="657BAE49" w14:textId="77777777" w:rsidR="00C811C7" w:rsidRPr="00C811C7" w:rsidRDefault="00C811C7" w:rsidP="00C811C7">
            <w:pPr>
              <w:jc w:val="center"/>
              <w:rPr>
                <w:sz w:val="28"/>
                <w:szCs w:val="28"/>
                <w:lang w:eastAsia="en-US"/>
              </w:rPr>
            </w:pPr>
            <w:r w:rsidRPr="00C811C7">
              <w:rPr>
                <w:sz w:val="28"/>
                <w:szCs w:val="28"/>
                <w:lang w:eastAsia="en-US"/>
              </w:rPr>
              <w:t>75</w:t>
            </w:r>
          </w:p>
        </w:tc>
        <w:tc>
          <w:tcPr>
            <w:tcW w:w="1170" w:type="dxa"/>
            <w:vAlign w:val="center"/>
          </w:tcPr>
          <w:p w14:paraId="54DA0FB8" w14:textId="77777777" w:rsidR="00C811C7" w:rsidRPr="00C811C7" w:rsidRDefault="00C811C7" w:rsidP="00C811C7">
            <w:pPr>
              <w:jc w:val="center"/>
              <w:rPr>
                <w:sz w:val="28"/>
                <w:szCs w:val="28"/>
                <w:lang w:eastAsia="en-US"/>
              </w:rPr>
            </w:pPr>
            <w:r w:rsidRPr="00C811C7">
              <w:rPr>
                <w:sz w:val="28"/>
                <w:szCs w:val="28"/>
                <w:lang w:eastAsia="en-US"/>
              </w:rPr>
              <w:t>83</w:t>
            </w:r>
          </w:p>
        </w:tc>
      </w:tr>
      <w:tr w:rsidR="00C811C7" w:rsidRPr="00C811C7" w14:paraId="08BDDF0F" w14:textId="77777777" w:rsidTr="00C811C7">
        <w:tc>
          <w:tcPr>
            <w:tcW w:w="3111" w:type="dxa"/>
            <w:vAlign w:val="center"/>
          </w:tcPr>
          <w:p w14:paraId="46498CB2" w14:textId="77777777" w:rsidR="00C811C7" w:rsidRPr="00C811C7" w:rsidRDefault="00C811C7" w:rsidP="00C811C7">
            <w:pPr>
              <w:jc w:val="center"/>
              <w:rPr>
                <w:sz w:val="28"/>
                <w:szCs w:val="28"/>
                <w:lang w:eastAsia="en-US"/>
              </w:rPr>
            </w:pPr>
            <w:r w:rsidRPr="00C811C7">
              <w:rPr>
                <w:sz w:val="28"/>
                <w:szCs w:val="28"/>
                <w:lang w:eastAsia="en-US"/>
              </w:rPr>
              <w:t>0,08</w:t>
            </w:r>
          </w:p>
        </w:tc>
        <w:tc>
          <w:tcPr>
            <w:tcW w:w="1172" w:type="dxa"/>
            <w:vAlign w:val="center"/>
          </w:tcPr>
          <w:p w14:paraId="0EA756F8" w14:textId="77777777" w:rsidR="00C811C7" w:rsidRPr="00C811C7" w:rsidRDefault="00C811C7" w:rsidP="00C811C7">
            <w:pPr>
              <w:jc w:val="center"/>
              <w:rPr>
                <w:sz w:val="28"/>
                <w:szCs w:val="28"/>
                <w:lang w:eastAsia="en-US"/>
              </w:rPr>
            </w:pPr>
            <w:r w:rsidRPr="00C811C7">
              <w:rPr>
                <w:sz w:val="28"/>
                <w:szCs w:val="28"/>
                <w:lang w:eastAsia="en-US"/>
              </w:rPr>
              <w:t>31</w:t>
            </w:r>
          </w:p>
        </w:tc>
        <w:tc>
          <w:tcPr>
            <w:tcW w:w="1172" w:type="dxa"/>
            <w:vAlign w:val="center"/>
          </w:tcPr>
          <w:p w14:paraId="44C01474" w14:textId="77777777" w:rsidR="00C811C7" w:rsidRPr="00C811C7" w:rsidRDefault="00C811C7" w:rsidP="00C811C7">
            <w:pPr>
              <w:jc w:val="center"/>
              <w:rPr>
                <w:sz w:val="28"/>
                <w:szCs w:val="28"/>
                <w:lang w:eastAsia="en-US"/>
              </w:rPr>
            </w:pPr>
            <w:r w:rsidRPr="00C811C7">
              <w:rPr>
                <w:sz w:val="28"/>
                <w:szCs w:val="28"/>
                <w:lang w:eastAsia="en-US"/>
              </w:rPr>
              <w:t>38</w:t>
            </w:r>
          </w:p>
        </w:tc>
        <w:tc>
          <w:tcPr>
            <w:tcW w:w="1172" w:type="dxa"/>
            <w:vAlign w:val="center"/>
          </w:tcPr>
          <w:p w14:paraId="17DD6E00" w14:textId="77777777" w:rsidR="00C811C7" w:rsidRPr="00C811C7" w:rsidRDefault="00C811C7" w:rsidP="00C811C7">
            <w:pPr>
              <w:jc w:val="center"/>
              <w:rPr>
                <w:sz w:val="28"/>
                <w:szCs w:val="28"/>
                <w:lang w:eastAsia="en-US"/>
              </w:rPr>
            </w:pPr>
            <w:r w:rsidRPr="00C811C7">
              <w:rPr>
                <w:sz w:val="28"/>
                <w:szCs w:val="28"/>
                <w:lang w:eastAsia="en-US"/>
              </w:rPr>
              <w:t>44</w:t>
            </w:r>
          </w:p>
        </w:tc>
        <w:tc>
          <w:tcPr>
            <w:tcW w:w="1170" w:type="dxa"/>
            <w:vAlign w:val="center"/>
          </w:tcPr>
          <w:p w14:paraId="24D1B0E5" w14:textId="77777777" w:rsidR="00C811C7" w:rsidRPr="00C811C7" w:rsidRDefault="00C811C7" w:rsidP="00C811C7">
            <w:pPr>
              <w:jc w:val="center"/>
              <w:rPr>
                <w:sz w:val="28"/>
                <w:szCs w:val="28"/>
                <w:lang w:eastAsia="en-US"/>
              </w:rPr>
            </w:pPr>
            <w:r w:rsidRPr="00C811C7">
              <w:rPr>
                <w:sz w:val="28"/>
                <w:szCs w:val="28"/>
                <w:lang w:eastAsia="en-US"/>
              </w:rPr>
              <w:t>50</w:t>
            </w:r>
          </w:p>
        </w:tc>
        <w:tc>
          <w:tcPr>
            <w:tcW w:w="1170" w:type="dxa"/>
            <w:vAlign w:val="center"/>
          </w:tcPr>
          <w:p w14:paraId="1B7C1231" w14:textId="77777777" w:rsidR="00C811C7" w:rsidRPr="00C811C7" w:rsidRDefault="00C811C7" w:rsidP="00C811C7">
            <w:pPr>
              <w:jc w:val="center"/>
              <w:rPr>
                <w:sz w:val="28"/>
                <w:szCs w:val="28"/>
                <w:lang w:eastAsia="en-US"/>
              </w:rPr>
            </w:pPr>
            <w:r w:rsidRPr="00C811C7">
              <w:rPr>
                <w:sz w:val="28"/>
                <w:szCs w:val="28"/>
                <w:lang w:eastAsia="en-US"/>
              </w:rPr>
              <w:t>56</w:t>
            </w:r>
          </w:p>
        </w:tc>
        <w:tc>
          <w:tcPr>
            <w:tcW w:w="1170" w:type="dxa"/>
            <w:vAlign w:val="center"/>
          </w:tcPr>
          <w:p w14:paraId="01D2A2D8" w14:textId="77777777" w:rsidR="00C811C7" w:rsidRPr="00C811C7" w:rsidRDefault="00C811C7" w:rsidP="00C811C7">
            <w:pPr>
              <w:jc w:val="center"/>
              <w:rPr>
                <w:sz w:val="28"/>
                <w:szCs w:val="28"/>
                <w:lang w:eastAsia="en-US"/>
              </w:rPr>
            </w:pPr>
            <w:r w:rsidRPr="00C811C7">
              <w:rPr>
                <w:sz w:val="28"/>
                <w:szCs w:val="28"/>
                <w:lang w:eastAsia="en-US"/>
              </w:rPr>
              <w:t>62</w:t>
            </w:r>
          </w:p>
        </w:tc>
      </w:tr>
      <w:tr w:rsidR="00C811C7" w:rsidRPr="00C811C7" w14:paraId="72A170B3" w14:textId="77777777" w:rsidTr="00C811C7">
        <w:tc>
          <w:tcPr>
            <w:tcW w:w="3111" w:type="dxa"/>
            <w:vAlign w:val="center"/>
          </w:tcPr>
          <w:p w14:paraId="77230AD4" w14:textId="77777777" w:rsidR="00C811C7" w:rsidRPr="00C811C7" w:rsidRDefault="00C811C7" w:rsidP="00C811C7">
            <w:pPr>
              <w:jc w:val="center"/>
              <w:rPr>
                <w:sz w:val="28"/>
                <w:szCs w:val="28"/>
                <w:lang w:eastAsia="en-US"/>
              </w:rPr>
            </w:pPr>
            <w:r w:rsidRPr="00C811C7">
              <w:rPr>
                <w:sz w:val="28"/>
                <w:szCs w:val="28"/>
                <w:lang w:eastAsia="en-US"/>
              </w:rPr>
              <w:t>0,10</w:t>
            </w:r>
          </w:p>
        </w:tc>
        <w:tc>
          <w:tcPr>
            <w:tcW w:w="1172" w:type="dxa"/>
            <w:vAlign w:val="center"/>
          </w:tcPr>
          <w:p w14:paraId="166369AF" w14:textId="77777777" w:rsidR="00C811C7" w:rsidRPr="00C811C7" w:rsidRDefault="00C811C7" w:rsidP="00C811C7">
            <w:pPr>
              <w:jc w:val="center"/>
              <w:rPr>
                <w:sz w:val="28"/>
                <w:szCs w:val="28"/>
                <w:lang w:eastAsia="en-US"/>
              </w:rPr>
            </w:pPr>
            <w:r w:rsidRPr="00C811C7">
              <w:rPr>
                <w:sz w:val="28"/>
                <w:szCs w:val="28"/>
                <w:lang w:eastAsia="en-US"/>
              </w:rPr>
              <w:t>25</w:t>
            </w:r>
          </w:p>
        </w:tc>
        <w:tc>
          <w:tcPr>
            <w:tcW w:w="1172" w:type="dxa"/>
            <w:vAlign w:val="center"/>
          </w:tcPr>
          <w:p w14:paraId="7EDA20BB" w14:textId="77777777" w:rsidR="00C811C7" w:rsidRPr="00C811C7" w:rsidRDefault="00C811C7" w:rsidP="00C811C7">
            <w:pPr>
              <w:jc w:val="center"/>
              <w:rPr>
                <w:sz w:val="28"/>
                <w:szCs w:val="28"/>
                <w:lang w:eastAsia="en-US"/>
              </w:rPr>
            </w:pPr>
            <w:r w:rsidRPr="00C811C7">
              <w:rPr>
                <w:sz w:val="28"/>
                <w:szCs w:val="28"/>
                <w:lang w:eastAsia="en-US"/>
              </w:rPr>
              <w:t>30</w:t>
            </w:r>
          </w:p>
        </w:tc>
        <w:tc>
          <w:tcPr>
            <w:tcW w:w="1172" w:type="dxa"/>
            <w:vAlign w:val="center"/>
          </w:tcPr>
          <w:p w14:paraId="1126B50D" w14:textId="77777777" w:rsidR="00C811C7" w:rsidRPr="00C811C7" w:rsidRDefault="00C811C7" w:rsidP="00C811C7">
            <w:pPr>
              <w:jc w:val="center"/>
              <w:rPr>
                <w:sz w:val="28"/>
                <w:szCs w:val="28"/>
                <w:lang w:eastAsia="en-US"/>
              </w:rPr>
            </w:pPr>
            <w:r w:rsidRPr="00C811C7">
              <w:rPr>
                <w:sz w:val="28"/>
                <w:szCs w:val="28"/>
                <w:lang w:eastAsia="en-US"/>
              </w:rPr>
              <w:t>35</w:t>
            </w:r>
          </w:p>
        </w:tc>
        <w:tc>
          <w:tcPr>
            <w:tcW w:w="1170" w:type="dxa"/>
            <w:vAlign w:val="center"/>
          </w:tcPr>
          <w:p w14:paraId="14FC64A7" w14:textId="77777777" w:rsidR="00C811C7" w:rsidRPr="00C811C7" w:rsidRDefault="00C811C7" w:rsidP="00C811C7">
            <w:pPr>
              <w:jc w:val="center"/>
              <w:rPr>
                <w:sz w:val="28"/>
                <w:szCs w:val="28"/>
                <w:lang w:eastAsia="en-US"/>
              </w:rPr>
            </w:pPr>
            <w:r w:rsidRPr="00C811C7">
              <w:rPr>
                <w:sz w:val="28"/>
                <w:szCs w:val="28"/>
                <w:lang w:eastAsia="en-US"/>
              </w:rPr>
              <w:t>40</w:t>
            </w:r>
          </w:p>
        </w:tc>
        <w:tc>
          <w:tcPr>
            <w:tcW w:w="1170" w:type="dxa"/>
            <w:vAlign w:val="center"/>
          </w:tcPr>
          <w:p w14:paraId="31AE2599" w14:textId="77777777" w:rsidR="00C811C7" w:rsidRPr="00C811C7" w:rsidRDefault="00C811C7" w:rsidP="00C811C7">
            <w:pPr>
              <w:jc w:val="center"/>
              <w:rPr>
                <w:sz w:val="28"/>
                <w:szCs w:val="28"/>
                <w:lang w:eastAsia="en-US"/>
              </w:rPr>
            </w:pPr>
            <w:r w:rsidRPr="00C811C7">
              <w:rPr>
                <w:sz w:val="28"/>
                <w:szCs w:val="28"/>
                <w:lang w:eastAsia="en-US"/>
              </w:rPr>
              <w:t>45</w:t>
            </w:r>
          </w:p>
        </w:tc>
        <w:tc>
          <w:tcPr>
            <w:tcW w:w="1170" w:type="dxa"/>
            <w:vAlign w:val="center"/>
          </w:tcPr>
          <w:p w14:paraId="00E52AA3" w14:textId="77777777" w:rsidR="00C811C7" w:rsidRPr="00C811C7" w:rsidRDefault="00C811C7" w:rsidP="00C811C7">
            <w:pPr>
              <w:jc w:val="center"/>
              <w:rPr>
                <w:sz w:val="28"/>
                <w:szCs w:val="28"/>
                <w:lang w:eastAsia="en-US"/>
              </w:rPr>
            </w:pPr>
            <w:r w:rsidRPr="00C811C7">
              <w:rPr>
                <w:sz w:val="28"/>
                <w:szCs w:val="28"/>
                <w:lang w:eastAsia="en-US"/>
              </w:rPr>
              <w:t>50</w:t>
            </w:r>
          </w:p>
        </w:tc>
      </w:tr>
      <w:tr w:rsidR="00C811C7" w:rsidRPr="00C811C7" w14:paraId="4A9AE191" w14:textId="77777777" w:rsidTr="00C811C7">
        <w:tc>
          <w:tcPr>
            <w:tcW w:w="3111" w:type="dxa"/>
            <w:vAlign w:val="center"/>
          </w:tcPr>
          <w:p w14:paraId="366D79CA" w14:textId="77777777" w:rsidR="00C811C7" w:rsidRPr="00C811C7" w:rsidRDefault="00C811C7" w:rsidP="00C811C7">
            <w:pPr>
              <w:jc w:val="center"/>
              <w:rPr>
                <w:sz w:val="28"/>
                <w:szCs w:val="28"/>
                <w:lang w:eastAsia="en-US"/>
              </w:rPr>
            </w:pPr>
            <w:r w:rsidRPr="00C811C7">
              <w:rPr>
                <w:sz w:val="28"/>
                <w:szCs w:val="28"/>
                <w:lang w:eastAsia="en-US"/>
              </w:rPr>
              <w:t>0,12</w:t>
            </w:r>
          </w:p>
        </w:tc>
        <w:tc>
          <w:tcPr>
            <w:tcW w:w="1172" w:type="dxa"/>
            <w:vAlign w:val="center"/>
          </w:tcPr>
          <w:p w14:paraId="20E61BDE" w14:textId="77777777" w:rsidR="00C811C7" w:rsidRPr="00C811C7" w:rsidRDefault="00C811C7" w:rsidP="00C811C7">
            <w:pPr>
              <w:jc w:val="center"/>
              <w:rPr>
                <w:sz w:val="28"/>
                <w:szCs w:val="28"/>
                <w:lang w:eastAsia="en-US"/>
              </w:rPr>
            </w:pPr>
            <w:r w:rsidRPr="00C811C7">
              <w:rPr>
                <w:sz w:val="28"/>
                <w:szCs w:val="28"/>
                <w:lang w:eastAsia="en-US"/>
              </w:rPr>
              <w:t>21</w:t>
            </w:r>
          </w:p>
        </w:tc>
        <w:tc>
          <w:tcPr>
            <w:tcW w:w="1172" w:type="dxa"/>
            <w:vAlign w:val="center"/>
          </w:tcPr>
          <w:p w14:paraId="36C7D330" w14:textId="77777777" w:rsidR="00C811C7" w:rsidRPr="00C811C7" w:rsidRDefault="00C811C7" w:rsidP="00C811C7">
            <w:pPr>
              <w:jc w:val="center"/>
              <w:rPr>
                <w:sz w:val="28"/>
                <w:szCs w:val="28"/>
                <w:lang w:eastAsia="en-US"/>
              </w:rPr>
            </w:pPr>
            <w:r w:rsidRPr="00C811C7">
              <w:rPr>
                <w:sz w:val="28"/>
                <w:szCs w:val="28"/>
                <w:lang w:eastAsia="en-US"/>
              </w:rPr>
              <w:t>25</w:t>
            </w:r>
          </w:p>
        </w:tc>
        <w:tc>
          <w:tcPr>
            <w:tcW w:w="1172" w:type="dxa"/>
            <w:vAlign w:val="center"/>
          </w:tcPr>
          <w:p w14:paraId="2AFDB37A" w14:textId="77777777" w:rsidR="00C811C7" w:rsidRPr="00C811C7" w:rsidRDefault="00C811C7" w:rsidP="00C811C7">
            <w:pPr>
              <w:jc w:val="center"/>
              <w:rPr>
                <w:sz w:val="28"/>
                <w:szCs w:val="28"/>
                <w:lang w:eastAsia="en-US"/>
              </w:rPr>
            </w:pPr>
            <w:r w:rsidRPr="00C811C7">
              <w:rPr>
                <w:sz w:val="28"/>
                <w:szCs w:val="28"/>
                <w:lang w:eastAsia="en-US"/>
              </w:rPr>
              <w:t>29</w:t>
            </w:r>
          </w:p>
        </w:tc>
        <w:tc>
          <w:tcPr>
            <w:tcW w:w="1170" w:type="dxa"/>
            <w:vAlign w:val="center"/>
          </w:tcPr>
          <w:p w14:paraId="61DB1D65" w14:textId="77777777" w:rsidR="00C811C7" w:rsidRPr="00C811C7" w:rsidRDefault="00C811C7" w:rsidP="00C811C7">
            <w:pPr>
              <w:jc w:val="center"/>
              <w:rPr>
                <w:sz w:val="28"/>
                <w:szCs w:val="28"/>
                <w:lang w:eastAsia="en-US"/>
              </w:rPr>
            </w:pPr>
            <w:r w:rsidRPr="00C811C7">
              <w:rPr>
                <w:sz w:val="28"/>
                <w:szCs w:val="28"/>
                <w:lang w:eastAsia="en-US"/>
              </w:rPr>
              <w:t>33</w:t>
            </w:r>
          </w:p>
        </w:tc>
        <w:tc>
          <w:tcPr>
            <w:tcW w:w="1170" w:type="dxa"/>
            <w:vAlign w:val="center"/>
          </w:tcPr>
          <w:p w14:paraId="2E038FDF" w14:textId="77777777" w:rsidR="00C811C7" w:rsidRPr="00C811C7" w:rsidRDefault="00C811C7" w:rsidP="00C811C7">
            <w:pPr>
              <w:jc w:val="center"/>
              <w:rPr>
                <w:sz w:val="28"/>
                <w:szCs w:val="28"/>
                <w:lang w:eastAsia="en-US"/>
              </w:rPr>
            </w:pPr>
            <w:r w:rsidRPr="00C811C7">
              <w:rPr>
                <w:sz w:val="28"/>
                <w:szCs w:val="28"/>
                <w:lang w:eastAsia="en-US"/>
              </w:rPr>
              <w:t>37</w:t>
            </w:r>
          </w:p>
        </w:tc>
        <w:tc>
          <w:tcPr>
            <w:tcW w:w="1170" w:type="dxa"/>
            <w:vAlign w:val="center"/>
          </w:tcPr>
          <w:p w14:paraId="59B3323B" w14:textId="77777777" w:rsidR="00C811C7" w:rsidRPr="00C811C7" w:rsidRDefault="00C811C7" w:rsidP="00C811C7">
            <w:pPr>
              <w:jc w:val="center"/>
              <w:rPr>
                <w:sz w:val="28"/>
                <w:szCs w:val="28"/>
                <w:lang w:eastAsia="en-US"/>
              </w:rPr>
            </w:pPr>
            <w:r w:rsidRPr="00C811C7">
              <w:rPr>
                <w:sz w:val="28"/>
                <w:szCs w:val="28"/>
                <w:lang w:eastAsia="en-US"/>
              </w:rPr>
              <w:t>41</w:t>
            </w:r>
          </w:p>
        </w:tc>
      </w:tr>
      <w:tr w:rsidR="00C811C7" w:rsidRPr="00C811C7" w14:paraId="36432277" w14:textId="77777777" w:rsidTr="00C811C7">
        <w:tc>
          <w:tcPr>
            <w:tcW w:w="3111" w:type="dxa"/>
            <w:vAlign w:val="center"/>
          </w:tcPr>
          <w:p w14:paraId="32CC533D" w14:textId="77777777" w:rsidR="00C811C7" w:rsidRPr="00C811C7" w:rsidRDefault="00C811C7" w:rsidP="00C811C7">
            <w:pPr>
              <w:jc w:val="center"/>
              <w:rPr>
                <w:sz w:val="28"/>
                <w:szCs w:val="28"/>
                <w:lang w:eastAsia="en-US"/>
              </w:rPr>
            </w:pPr>
            <w:r w:rsidRPr="00C811C7">
              <w:rPr>
                <w:sz w:val="28"/>
                <w:szCs w:val="28"/>
                <w:lang w:eastAsia="en-US"/>
              </w:rPr>
              <w:t>0,15</w:t>
            </w:r>
          </w:p>
        </w:tc>
        <w:tc>
          <w:tcPr>
            <w:tcW w:w="1172" w:type="dxa"/>
            <w:vAlign w:val="center"/>
          </w:tcPr>
          <w:p w14:paraId="63A223A6" w14:textId="77777777" w:rsidR="00C811C7" w:rsidRPr="00C811C7" w:rsidRDefault="00C811C7" w:rsidP="00C811C7">
            <w:pPr>
              <w:jc w:val="center"/>
              <w:rPr>
                <w:sz w:val="28"/>
                <w:szCs w:val="28"/>
                <w:lang w:eastAsia="en-US"/>
              </w:rPr>
            </w:pPr>
            <w:r w:rsidRPr="00C811C7">
              <w:rPr>
                <w:sz w:val="28"/>
                <w:szCs w:val="28"/>
                <w:lang w:eastAsia="en-US"/>
              </w:rPr>
              <w:t>16</w:t>
            </w:r>
          </w:p>
        </w:tc>
        <w:tc>
          <w:tcPr>
            <w:tcW w:w="1172" w:type="dxa"/>
            <w:vAlign w:val="center"/>
          </w:tcPr>
          <w:p w14:paraId="5E3E8500" w14:textId="77777777" w:rsidR="00C811C7" w:rsidRPr="00C811C7" w:rsidRDefault="00C811C7" w:rsidP="00C811C7">
            <w:pPr>
              <w:jc w:val="center"/>
              <w:rPr>
                <w:sz w:val="28"/>
                <w:szCs w:val="28"/>
                <w:lang w:eastAsia="en-US"/>
              </w:rPr>
            </w:pPr>
            <w:r w:rsidRPr="00C811C7">
              <w:rPr>
                <w:sz w:val="28"/>
                <w:szCs w:val="28"/>
                <w:lang w:eastAsia="en-US"/>
              </w:rPr>
              <w:t>20</w:t>
            </w:r>
          </w:p>
        </w:tc>
        <w:tc>
          <w:tcPr>
            <w:tcW w:w="1172" w:type="dxa"/>
            <w:vAlign w:val="center"/>
          </w:tcPr>
          <w:p w14:paraId="1F8127D8" w14:textId="77777777" w:rsidR="00C811C7" w:rsidRPr="00C811C7" w:rsidRDefault="00C811C7" w:rsidP="00C811C7">
            <w:pPr>
              <w:jc w:val="center"/>
              <w:rPr>
                <w:sz w:val="28"/>
                <w:szCs w:val="28"/>
                <w:lang w:eastAsia="en-US"/>
              </w:rPr>
            </w:pPr>
            <w:r w:rsidRPr="00C811C7">
              <w:rPr>
                <w:sz w:val="28"/>
                <w:szCs w:val="28"/>
                <w:lang w:eastAsia="en-US"/>
              </w:rPr>
              <w:t>23</w:t>
            </w:r>
          </w:p>
        </w:tc>
        <w:tc>
          <w:tcPr>
            <w:tcW w:w="1170" w:type="dxa"/>
            <w:vAlign w:val="center"/>
          </w:tcPr>
          <w:p w14:paraId="38E250F3" w14:textId="77777777" w:rsidR="00C811C7" w:rsidRPr="00C811C7" w:rsidRDefault="00C811C7" w:rsidP="00C811C7">
            <w:pPr>
              <w:jc w:val="center"/>
              <w:rPr>
                <w:sz w:val="28"/>
                <w:szCs w:val="28"/>
                <w:lang w:eastAsia="en-US"/>
              </w:rPr>
            </w:pPr>
            <w:r w:rsidRPr="00C811C7">
              <w:rPr>
                <w:sz w:val="28"/>
                <w:szCs w:val="28"/>
                <w:lang w:eastAsia="en-US"/>
              </w:rPr>
              <w:t>27</w:t>
            </w:r>
          </w:p>
        </w:tc>
        <w:tc>
          <w:tcPr>
            <w:tcW w:w="1170" w:type="dxa"/>
            <w:vAlign w:val="center"/>
          </w:tcPr>
          <w:p w14:paraId="5D485F0E" w14:textId="77777777" w:rsidR="00C811C7" w:rsidRPr="00C811C7" w:rsidRDefault="00C811C7" w:rsidP="00C811C7">
            <w:pPr>
              <w:jc w:val="center"/>
              <w:rPr>
                <w:sz w:val="28"/>
                <w:szCs w:val="28"/>
                <w:lang w:eastAsia="en-US"/>
              </w:rPr>
            </w:pPr>
            <w:r w:rsidRPr="00C811C7">
              <w:rPr>
                <w:sz w:val="28"/>
                <w:szCs w:val="28"/>
                <w:lang w:eastAsia="en-US"/>
              </w:rPr>
              <w:t>30</w:t>
            </w:r>
          </w:p>
        </w:tc>
        <w:tc>
          <w:tcPr>
            <w:tcW w:w="1170" w:type="dxa"/>
            <w:vAlign w:val="center"/>
          </w:tcPr>
          <w:p w14:paraId="3C7381B0" w14:textId="77777777" w:rsidR="00C811C7" w:rsidRPr="00C811C7" w:rsidRDefault="00C811C7" w:rsidP="00C811C7">
            <w:pPr>
              <w:jc w:val="center"/>
              <w:rPr>
                <w:sz w:val="28"/>
                <w:szCs w:val="28"/>
                <w:lang w:eastAsia="en-US"/>
              </w:rPr>
            </w:pPr>
            <w:r w:rsidRPr="00C811C7">
              <w:rPr>
                <w:sz w:val="28"/>
                <w:szCs w:val="28"/>
                <w:lang w:eastAsia="en-US"/>
              </w:rPr>
              <w:t>33</w:t>
            </w:r>
          </w:p>
        </w:tc>
      </w:tr>
      <w:tr w:rsidR="00C811C7" w:rsidRPr="00C811C7" w14:paraId="098B583F" w14:textId="77777777" w:rsidTr="00C811C7">
        <w:tc>
          <w:tcPr>
            <w:tcW w:w="3111" w:type="dxa"/>
            <w:vAlign w:val="center"/>
          </w:tcPr>
          <w:p w14:paraId="488E0DCA" w14:textId="77777777" w:rsidR="00C811C7" w:rsidRPr="00C811C7" w:rsidRDefault="00C811C7" w:rsidP="00C811C7">
            <w:pPr>
              <w:jc w:val="center"/>
              <w:rPr>
                <w:sz w:val="28"/>
                <w:szCs w:val="28"/>
                <w:lang w:eastAsia="en-US"/>
              </w:rPr>
            </w:pPr>
            <w:r w:rsidRPr="00C811C7">
              <w:rPr>
                <w:sz w:val="28"/>
                <w:szCs w:val="28"/>
                <w:lang w:eastAsia="en-US"/>
              </w:rPr>
              <w:t>0,20</w:t>
            </w:r>
          </w:p>
        </w:tc>
        <w:tc>
          <w:tcPr>
            <w:tcW w:w="1172" w:type="dxa"/>
            <w:vAlign w:val="center"/>
          </w:tcPr>
          <w:p w14:paraId="0CB3E111" w14:textId="77777777" w:rsidR="00C811C7" w:rsidRPr="00C811C7" w:rsidRDefault="00C811C7" w:rsidP="00C811C7">
            <w:pPr>
              <w:jc w:val="center"/>
              <w:rPr>
                <w:sz w:val="28"/>
                <w:szCs w:val="28"/>
                <w:lang w:eastAsia="en-US"/>
              </w:rPr>
            </w:pPr>
            <w:r w:rsidRPr="00C811C7">
              <w:rPr>
                <w:sz w:val="28"/>
                <w:szCs w:val="28"/>
                <w:lang w:eastAsia="en-US"/>
              </w:rPr>
              <w:t>13</w:t>
            </w:r>
          </w:p>
        </w:tc>
        <w:tc>
          <w:tcPr>
            <w:tcW w:w="1172" w:type="dxa"/>
            <w:vAlign w:val="center"/>
          </w:tcPr>
          <w:p w14:paraId="6BCE051E" w14:textId="77777777" w:rsidR="00C811C7" w:rsidRPr="00C811C7" w:rsidRDefault="00C811C7" w:rsidP="00C811C7">
            <w:pPr>
              <w:jc w:val="center"/>
              <w:rPr>
                <w:sz w:val="28"/>
                <w:szCs w:val="28"/>
                <w:lang w:eastAsia="en-US"/>
              </w:rPr>
            </w:pPr>
            <w:r w:rsidRPr="00C811C7">
              <w:rPr>
                <w:sz w:val="28"/>
                <w:szCs w:val="28"/>
                <w:lang w:eastAsia="en-US"/>
              </w:rPr>
              <w:t>15</w:t>
            </w:r>
          </w:p>
        </w:tc>
        <w:tc>
          <w:tcPr>
            <w:tcW w:w="1172" w:type="dxa"/>
            <w:vAlign w:val="center"/>
          </w:tcPr>
          <w:p w14:paraId="59A735BA" w14:textId="77777777" w:rsidR="00C811C7" w:rsidRPr="00C811C7" w:rsidRDefault="00C811C7" w:rsidP="00C811C7">
            <w:pPr>
              <w:jc w:val="center"/>
              <w:rPr>
                <w:sz w:val="28"/>
                <w:szCs w:val="28"/>
                <w:lang w:eastAsia="en-US"/>
              </w:rPr>
            </w:pPr>
            <w:r w:rsidRPr="00C811C7">
              <w:rPr>
                <w:sz w:val="28"/>
                <w:szCs w:val="28"/>
                <w:lang w:eastAsia="en-US"/>
              </w:rPr>
              <w:t>18</w:t>
            </w:r>
          </w:p>
        </w:tc>
        <w:tc>
          <w:tcPr>
            <w:tcW w:w="1170" w:type="dxa"/>
            <w:vAlign w:val="center"/>
          </w:tcPr>
          <w:p w14:paraId="7EC4F4B6" w14:textId="77777777" w:rsidR="00C811C7" w:rsidRPr="00C811C7" w:rsidRDefault="00C811C7" w:rsidP="00C811C7">
            <w:pPr>
              <w:jc w:val="center"/>
              <w:rPr>
                <w:sz w:val="28"/>
                <w:szCs w:val="28"/>
                <w:lang w:eastAsia="en-US"/>
              </w:rPr>
            </w:pPr>
            <w:r w:rsidRPr="00C811C7">
              <w:rPr>
                <w:sz w:val="28"/>
                <w:szCs w:val="28"/>
                <w:lang w:eastAsia="en-US"/>
              </w:rPr>
              <w:t>20</w:t>
            </w:r>
          </w:p>
        </w:tc>
        <w:tc>
          <w:tcPr>
            <w:tcW w:w="1170" w:type="dxa"/>
            <w:vAlign w:val="center"/>
          </w:tcPr>
          <w:p w14:paraId="64ECE9A5" w14:textId="77777777" w:rsidR="00C811C7" w:rsidRPr="00C811C7" w:rsidRDefault="00C811C7" w:rsidP="00C811C7">
            <w:pPr>
              <w:jc w:val="center"/>
              <w:rPr>
                <w:sz w:val="28"/>
                <w:szCs w:val="28"/>
                <w:lang w:eastAsia="en-US"/>
              </w:rPr>
            </w:pPr>
            <w:r w:rsidRPr="00C811C7">
              <w:rPr>
                <w:sz w:val="28"/>
                <w:szCs w:val="28"/>
                <w:lang w:eastAsia="en-US"/>
              </w:rPr>
              <w:t>22</w:t>
            </w:r>
          </w:p>
        </w:tc>
        <w:tc>
          <w:tcPr>
            <w:tcW w:w="1170" w:type="dxa"/>
            <w:vAlign w:val="center"/>
          </w:tcPr>
          <w:p w14:paraId="6FCC3E9F" w14:textId="77777777" w:rsidR="00C811C7" w:rsidRPr="00C811C7" w:rsidRDefault="00C811C7" w:rsidP="00C811C7">
            <w:pPr>
              <w:jc w:val="center"/>
              <w:rPr>
                <w:sz w:val="28"/>
                <w:szCs w:val="28"/>
                <w:lang w:eastAsia="en-US"/>
              </w:rPr>
            </w:pPr>
            <w:r w:rsidRPr="00C811C7">
              <w:rPr>
                <w:sz w:val="28"/>
                <w:szCs w:val="28"/>
                <w:lang w:eastAsia="en-US"/>
              </w:rPr>
              <w:t>25</w:t>
            </w:r>
          </w:p>
        </w:tc>
      </w:tr>
      <w:tr w:rsidR="00C811C7" w:rsidRPr="00C811C7" w14:paraId="021D1B6B" w14:textId="77777777" w:rsidTr="00C811C7">
        <w:tc>
          <w:tcPr>
            <w:tcW w:w="3111" w:type="dxa"/>
            <w:vAlign w:val="center"/>
          </w:tcPr>
          <w:p w14:paraId="41C50D61" w14:textId="77777777" w:rsidR="00C811C7" w:rsidRPr="00C811C7" w:rsidRDefault="00C811C7" w:rsidP="00C811C7">
            <w:pPr>
              <w:jc w:val="center"/>
              <w:rPr>
                <w:sz w:val="28"/>
                <w:szCs w:val="28"/>
                <w:lang w:eastAsia="en-US"/>
              </w:rPr>
            </w:pPr>
            <w:r w:rsidRPr="00C811C7">
              <w:rPr>
                <w:sz w:val="28"/>
                <w:szCs w:val="28"/>
                <w:lang w:eastAsia="en-US"/>
              </w:rPr>
              <w:t>0,25</w:t>
            </w:r>
          </w:p>
        </w:tc>
        <w:tc>
          <w:tcPr>
            <w:tcW w:w="1172" w:type="dxa"/>
            <w:vAlign w:val="center"/>
          </w:tcPr>
          <w:p w14:paraId="3F9F0753" w14:textId="77777777" w:rsidR="00C811C7" w:rsidRPr="00C811C7" w:rsidRDefault="00C811C7" w:rsidP="00C811C7">
            <w:pPr>
              <w:jc w:val="center"/>
              <w:rPr>
                <w:sz w:val="28"/>
                <w:szCs w:val="28"/>
                <w:lang w:eastAsia="en-US"/>
              </w:rPr>
            </w:pPr>
            <w:r w:rsidRPr="00C811C7">
              <w:rPr>
                <w:sz w:val="28"/>
                <w:szCs w:val="28"/>
                <w:lang w:eastAsia="en-US"/>
              </w:rPr>
              <w:t>10</w:t>
            </w:r>
          </w:p>
        </w:tc>
        <w:tc>
          <w:tcPr>
            <w:tcW w:w="1172" w:type="dxa"/>
            <w:vAlign w:val="center"/>
          </w:tcPr>
          <w:p w14:paraId="52E8C0C3" w14:textId="77777777" w:rsidR="00C811C7" w:rsidRPr="00C811C7" w:rsidRDefault="00C811C7" w:rsidP="00C811C7">
            <w:pPr>
              <w:jc w:val="center"/>
              <w:rPr>
                <w:sz w:val="28"/>
                <w:szCs w:val="28"/>
                <w:lang w:eastAsia="en-US"/>
              </w:rPr>
            </w:pPr>
            <w:r w:rsidRPr="00C811C7">
              <w:rPr>
                <w:sz w:val="28"/>
                <w:szCs w:val="28"/>
                <w:lang w:eastAsia="en-US"/>
              </w:rPr>
              <w:t>12</w:t>
            </w:r>
          </w:p>
        </w:tc>
        <w:tc>
          <w:tcPr>
            <w:tcW w:w="1172" w:type="dxa"/>
            <w:vAlign w:val="center"/>
          </w:tcPr>
          <w:p w14:paraId="4637C8DD" w14:textId="77777777" w:rsidR="00C811C7" w:rsidRPr="00C811C7" w:rsidRDefault="00C811C7" w:rsidP="00C811C7">
            <w:pPr>
              <w:jc w:val="center"/>
              <w:rPr>
                <w:sz w:val="28"/>
                <w:szCs w:val="28"/>
                <w:lang w:eastAsia="en-US"/>
              </w:rPr>
            </w:pPr>
            <w:r w:rsidRPr="00C811C7">
              <w:rPr>
                <w:sz w:val="28"/>
                <w:szCs w:val="28"/>
                <w:lang w:eastAsia="en-US"/>
              </w:rPr>
              <w:t>14</w:t>
            </w:r>
          </w:p>
        </w:tc>
        <w:tc>
          <w:tcPr>
            <w:tcW w:w="1170" w:type="dxa"/>
            <w:vAlign w:val="center"/>
          </w:tcPr>
          <w:p w14:paraId="65219FD3" w14:textId="77777777" w:rsidR="00C811C7" w:rsidRPr="00C811C7" w:rsidRDefault="00C811C7" w:rsidP="00C811C7">
            <w:pPr>
              <w:jc w:val="center"/>
              <w:rPr>
                <w:sz w:val="28"/>
                <w:szCs w:val="28"/>
                <w:lang w:eastAsia="en-US"/>
              </w:rPr>
            </w:pPr>
            <w:r w:rsidRPr="00C811C7">
              <w:rPr>
                <w:sz w:val="28"/>
                <w:szCs w:val="28"/>
                <w:lang w:eastAsia="en-US"/>
              </w:rPr>
              <w:t>16</w:t>
            </w:r>
          </w:p>
        </w:tc>
        <w:tc>
          <w:tcPr>
            <w:tcW w:w="1170" w:type="dxa"/>
            <w:vAlign w:val="center"/>
          </w:tcPr>
          <w:p w14:paraId="55FD3DD0" w14:textId="77777777" w:rsidR="00C811C7" w:rsidRPr="00C811C7" w:rsidRDefault="00C811C7" w:rsidP="00C811C7">
            <w:pPr>
              <w:jc w:val="center"/>
              <w:rPr>
                <w:sz w:val="28"/>
                <w:szCs w:val="28"/>
                <w:lang w:eastAsia="en-US"/>
              </w:rPr>
            </w:pPr>
            <w:r w:rsidRPr="00C811C7">
              <w:rPr>
                <w:sz w:val="28"/>
                <w:szCs w:val="28"/>
                <w:lang w:eastAsia="en-US"/>
              </w:rPr>
              <w:t>18</w:t>
            </w:r>
          </w:p>
        </w:tc>
        <w:tc>
          <w:tcPr>
            <w:tcW w:w="1170" w:type="dxa"/>
            <w:vAlign w:val="center"/>
          </w:tcPr>
          <w:p w14:paraId="6F393E6F" w14:textId="77777777" w:rsidR="00C811C7" w:rsidRPr="00C811C7" w:rsidRDefault="00C811C7" w:rsidP="00C811C7">
            <w:pPr>
              <w:jc w:val="center"/>
              <w:rPr>
                <w:sz w:val="28"/>
                <w:szCs w:val="28"/>
                <w:lang w:eastAsia="en-US"/>
              </w:rPr>
            </w:pPr>
            <w:r w:rsidRPr="00C811C7">
              <w:rPr>
                <w:sz w:val="28"/>
                <w:szCs w:val="28"/>
                <w:lang w:eastAsia="en-US"/>
              </w:rPr>
              <w:t>20</w:t>
            </w:r>
          </w:p>
        </w:tc>
      </w:tr>
      <w:tr w:rsidR="00C811C7" w:rsidRPr="00C811C7" w14:paraId="6C277D3B" w14:textId="77777777" w:rsidTr="00C811C7">
        <w:tc>
          <w:tcPr>
            <w:tcW w:w="3111" w:type="dxa"/>
            <w:vAlign w:val="center"/>
          </w:tcPr>
          <w:p w14:paraId="31B18B59" w14:textId="77777777" w:rsidR="00C811C7" w:rsidRPr="00C811C7" w:rsidRDefault="00C811C7" w:rsidP="00C811C7">
            <w:pPr>
              <w:jc w:val="center"/>
              <w:rPr>
                <w:sz w:val="28"/>
                <w:szCs w:val="28"/>
                <w:lang w:eastAsia="en-US"/>
              </w:rPr>
            </w:pPr>
            <w:r w:rsidRPr="00C811C7">
              <w:rPr>
                <w:sz w:val="28"/>
                <w:szCs w:val="28"/>
                <w:lang w:eastAsia="en-US"/>
              </w:rPr>
              <w:t>0,30</w:t>
            </w:r>
          </w:p>
        </w:tc>
        <w:tc>
          <w:tcPr>
            <w:tcW w:w="1172" w:type="dxa"/>
            <w:vAlign w:val="center"/>
          </w:tcPr>
          <w:p w14:paraId="033BA703" w14:textId="77777777" w:rsidR="00C811C7" w:rsidRPr="00C811C7" w:rsidRDefault="00C811C7" w:rsidP="00C811C7">
            <w:pPr>
              <w:jc w:val="center"/>
              <w:rPr>
                <w:sz w:val="28"/>
                <w:szCs w:val="28"/>
                <w:lang w:eastAsia="en-US"/>
              </w:rPr>
            </w:pPr>
            <w:r w:rsidRPr="00C811C7">
              <w:rPr>
                <w:sz w:val="28"/>
                <w:szCs w:val="28"/>
                <w:lang w:eastAsia="en-US"/>
              </w:rPr>
              <w:t>8</w:t>
            </w:r>
          </w:p>
        </w:tc>
        <w:tc>
          <w:tcPr>
            <w:tcW w:w="1172" w:type="dxa"/>
            <w:vAlign w:val="center"/>
          </w:tcPr>
          <w:p w14:paraId="2282C1C2" w14:textId="77777777" w:rsidR="00C811C7" w:rsidRPr="00C811C7" w:rsidRDefault="00C811C7" w:rsidP="00C811C7">
            <w:pPr>
              <w:jc w:val="center"/>
              <w:rPr>
                <w:sz w:val="28"/>
                <w:szCs w:val="28"/>
                <w:lang w:eastAsia="en-US"/>
              </w:rPr>
            </w:pPr>
            <w:r w:rsidRPr="00C811C7">
              <w:rPr>
                <w:sz w:val="28"/>
                <w:szCs w:val="28"/>
                <w:lang w:eastAsia="en-US"/>
              </w:rPr>
              <w:t>10</w:t>
            </w:r>
          </w:p>
        </w:tc>
        <w:tc>
          <w:tcPr>
            <w:tcW w:w="1172" w:type="dxa"/>
            <w:vAlign w:val="center"/>
          </w:tcPr>
          <w:p w14:paraId="0D4FF4A4" w14:textId="77777777" w:rsidR="00C811C7" w:rsidRPr="00C811C7" w:rsidRDefault="00C811C7" w:rsidP="00C811C7">
            <w:pPr>
              <w:jc w:val="center"/>
              <w:rPr>
                <w:sz w:val="28"/>
                <w:szCs w:val="28"/>
                <w:lang w:eastAsia="en-US"/>
              </w:rPr>
            </w:pPr>
            <w:r w:rsidRPr="00C811C7">
              <w:rPr>
                <w:sz w:val="28"/>
                <w:szCs w:val="28"/>
                <w:lang w:eastAsia="en-US"/>
              </w:rPr>
              <w:t>12</w:t>
            </w:r>
          </w:p>
        </w:tc>
        <w:tc>
          <w:tcPr>
            <w:tcW w:w="1170" w:type="dxa"/>
            <w:vAlign w:val="center"/>
          </w:tcPr>
          <w:p w14:paraId="4F68F4CB" w14:textId="77777777" w:rsidR="00C811C7" w:rsidRPr="00C811C7" w:rsidRDefault="00C811C7" w:rsidP="00C811C7">
            <w:pPr>
              <w:jc w:val="center"/>
              <w:rPr>
                <w:sz w:val="28"/>
                <w:szCs w:val="28"/>
                <w:lang w:eastAsia="en-US"/>
              </w:rPr>
            </w:pPr>
            <w:r w:rsidRPr="00C811C7">
              <w:rPr>
                <w:sz w:val="28"/>
                <w:szCs w:val="28"/>
                <w:lang w:eastAsia="en-US"/>
              </w:rPr>
              <w:t>13</w:t>
            </w:r>
          </w:p>
        </w:tc>
        <w:tc>
          <w:tcPr>
            <w:tcW w:w="1170" w:type="dxa"/>
            <w:vAlign w:val="center"/>
          </w:tcPr>
          <w:p w14:paraId="0883F8F3" w14:textId="77777777" w:rsidR="00C811C7" w:rsidRPr="00C811C7" w:rsidRDefault="00C811C7" w:rsidP="00C811C7">
            <w:pPr>
              <w:jc w:val="center"/>
              <w:rPr>
                <w:sz w:val="28"/>
                <w:szCs w:val="28"/>
                <w:lang w:eastAsia="en-US"/>
              </w:rPr>
            </w:pPr>
            <w:r w:rsidRPr="00C811C7">
              <w:rPr>
                <w:sz w:val="28"/>
                <w:szCs w:val="28"/>
                <w:lang w:eastAsia="en-US"/>
              </w:rPr>
              <w:t>15</w:t>
            </w:r>
          </w:p>
        </w:tc>
        <w:tc>
          <w:tcPr>
            <w:tcW w:w="1170" w:type="dxa"/>
            <w:vAlign w:val="center"/>
          </w:tcPr>
          <w:p w14:paraId="49F236A7" w14:textId="77777777" w:rsidR="00C811C7" w:rsidRPr="00C811C7" w:rsidRDefault="00C811C7" w:rsidP="00C811C7">
            <w:pPr>
              <w:jc w:val="center"/>
              <w:rPr>
                <w:sz w:val="28"/>
                <w:szCs w:val="28"/>
                <w:lang w:eastAsia="en-US"/>
              </w:rPr>
            </w:pPr>
            <w:r w:rsidRPr="00C811C7">
              <w:rPr>
                <w:sz w:val="28"/>
                <w:szCs w:val="28"/>
                <w:lang w:eastAsia="en-US"/>
              </w:rPr>
              <w:t>17</w:t>
            </w:r>
          </w:p>
        </w:tc>
      </w:tr>
      <w:tr w:rsidR="00C811C7" w:rsidRPr="00C811C7" w14:paraId="5F06D20D" w14:textId="77777777" w:rsidTr="00C811C7">
        <w:tc>
          <w:tcPr>
            <w:tcW w:w="3111" w:type="dxa"/>
            <w:vAlign w:val="center"/>
          </w:tcPr>
          <w:p w14:paraId="41FC3519" w14:textId="77777777" w:rsidR="00C811C7" w:rsidRPr="00C811C7" w:rsidRDefault="00C811C7" w:rsidP="00C811C7">
            <w:pPr>
              <w:jc w:val="center"/>
              <w:rPr>
                <w:sz w:val="28"/>
                <w:szCs w:val="28"/>
                <w:lang w:eastAsia="en-US"/>
              </w:rPr>
            </w:pPr>
            <w:r w:rsidRPr="00C811C7">
              <w:rPr>
                <w:sz w:val="28"/>
                <w:szCs w:val="28"/>
                <w:lang w:eastAsia="en-US"/>
              </w:rPr>
              <w:t>0,35</w:t>
            </w:r>
          </w:p>
        </w:tc>
        <w:tc>
          <w:tcPr>
            <w:tcW w:w="1172" w:type="dxa"/>
            <w:vAlign w:val="center"/>
          </w:tcPr>
          <w:p w14:paraId="038DD2E2" w14:textId="77777777" w:rsidR="00C811C7" w:rsidRPr="00C811C7" w:rsidRDefault="00C811C7" w:rsidP="00C811C7">
            <w:pPr>
              <w:jc w:val="center"/>
              <w:rPr>
                <w:sz w:val="28"/>
                <w:szCs w:val="28"/>
                <w:lang w:eastAsia="en-US"/>
              </w:rPr>
            </w:pPr>
            <w:r w:rsidRPr="00C811C7">
              <w:rPr>
                <w:sz w:val="28"/>
                <w:szCs w:val="28"/>
                <w:lang w:eastAsia="en-US"/>
              </w:rPr>
              <w:t>7</w:t>
            </w:r>
          </w:p>
        </w:tc>
        <w:tc>
          <w:tcPr>
            <w:tcW w:w="1172" w:type="dxa"/>
            <w:vAlign w:val="center"/>
          </w:tcPr>
          <w:p w14:paraId="72DFD08F" w14:textId="77777777" w:rsidR="00C811C7" w:rsidRPr="00C811C7" w:rsidRDefault="00C811C7" w:rsidP="00C811C7">
            <w:pPr>
              <w:jc w:val="center"/>
              <w:rPr>
                <w:sz w:val="28"/>
                <w:szCs w:val="28"/>
                <w:lang w:eastAsia="en-US"/>
              </w:rPr>
            </w:pPr>
            <w:r w:rsidRPr="00C811C7">
              <w:rPr>
                <w:sz w:val="28"/>
                <w:szCs w:val="28"/>
                <w:lang w:eastAsia="en-US"/>
              </w:rPr>
              <w:t>8</w:t>
            </w:r>
          </w:p>
        </w:tc>
        <w:tc>
          <w:tcPr>
            <w:tcW w:w="1172" w:type="dxa"/>
            <w:vAlign w:val="center"/>
          </w:tcPr>
          <w:p w14:paraId="0F510174" w14:textId="77777777" w:rsidR="00C811C7" w:rsidRPr="00C811C7" w:rsidRDefault="00C811C7" w:rsidP="00C811C7">
            <w:pPr>
              <w:jc w:val="center"/>
              <w:rPr>
                <w:sz w:val="28"/>
                <w:szCs w:val="28"/>
                <w:lang w:eastAsia="en-US"/>
              </w:rPr>
            </w:pPr>
            <w:r w:rsidRPr="00C811C7">
              <w:rPr>
                <w:sz w:val="28"/>
                <w:szCs w:val="28"/>
                <w:lang w:eastAsia="en-US"/>
              </w:rPr>
              <w:t>10</w:t>
            </w:r>
          </w:p>
        </w:tc>
        <w:tc>
          <w:tcPr>
            <w:tcW w:w="1170" w:type="dxa"/>
            <w:vAlign w:val="center"/>
          </w:tcPr>
          <w:p w14:paraId="31B16A3A" w14:textId="77777777" w:rsidR="00C811C7" w:rsidRPr="00C811C7" w:rsidRDefault="00C811C7" w:rsidP="00C811C7">
            <w:pPr>
              <w:jc w:val="center"/>
              <w:rPr>
                <w:sz w:val="28"/>
                <w:szCs w:val="28"/>
                <w:lang w:eastAsia="en-US"/>
              </w:rPr>
            </w:pPr>
            <w:r w:rsidRPr="00C811C7">
              <w:rPr>
                <w:sz w:val="28"/>
                <w:szCs w:val="28"/>
                <w:lang w:eastAsia="en-US"/>
              </w:rPr>
              <w:t>11</w:t>
            </w:r>
          </w:p>
        </w:tc>
        <w:tc>
          <w:tcPr>
            <w:tcW w:w="1170" w:type="dxa"/>
            <w:vAlign w:val="center"/>
          </w:tcPr>
          <w:p w14:paraId="7E44F78D" w14:textId="77777777" w:rsidR="00C811C7" w:rsidRPr="00C811C7" w:rsidRDefault="00C811C7" w:rsidP="00C811C7">
            <w:pPr>
              <w:jc w:val="center"/>
              <w:rPr>
                <w:sz w:val="28"/>
                <w:szCs w:val="28"/>
                <w:lang w:eastAsia="en-US"/>
              </w:rPr>
            </w:pPr>
            <w:r w:rsidRPr="00C811C7">
              <w:rPr>
                <w:sz w:val="28"/>
                <w:szCs w:val="28"/>
                <w:lang w:eastAsia="en-US"/>
              </w:rPr>
              <w:t>13</w:t>
            </w:r>
          </w:p>
        </w:tc>
        <w:tc>
          <w:tcPr>
            <w:tcW w:w="1170" w:type="dxa"/>
            <w:vAlign w:val="center"/>
          </w:tcPr>
          <w:p w14:paraId="36D9DD2D" w14:textId="77777777" w:rsidR="00C811C7" w:rsidRPr="00C811C7" w:rsidRDefault="00C811C7" w:rsidP="00C811C7">
            <w:pPr>
              <w:jc w:val="center"/>
              <w:rPr>
                <w:sz w:val="28"/>
                <w:szCs w:val="28"/>
                <w:lang w:eastAsia="en-US"/>
              </w:rPr>
            </w:pPr>
            <w:r w:rsidRPr="00C811C7">
              <w:rPr>
                <w:sz w:val="28"/>
                <w:szCs w:val="28"/>
                <w:lang w:eastAsia="en-US"/>
              </w:rPr>
              <w:t>14</w:t>
            </w:r>
          </w:p>
        </w:tc>
      </w:tr>
      <w:tr w:rsidR="00C811C7" w:rsidRPr="00C811C7" w14:paraId="75BC3DA5" w14:textId="77777777" w:rsidTr="00C811C7">
        <w:tc>
          <w:tcPr>
            <w:tcW w:w="10137" w:type="dxa"/>
            <w:gridSpan w:val="7"/>
          </w:tcPr>
          <w:p w14:paraId="23B51A3C" w14:textId="77777777" w:rsidR="00C811C7" w:rsidRPr="00C811C7" w:rsidRDefault="00C811C7" w:rsidP="00C811C7">
            <w:pPr>
              <w:rPr>
                <w:sz w:val="28"/>
                <w:szCs w:val="28"/>
                <w:lang w:eastAsia="en-US"/>
              </w:rPr>
            </w:pPr>
            <w:r w:rsidRPr="00C811C7">
              <w:rPr>
                <w:sz w:val="28"/>
                <w:szCs w:val="28"/>
                <w:lang w:eastAsia="en-US"/>
              </w:rPr>
              <w:t>Примечание</w:t>
            </w:r>
            <w:proofErr w:type="gramStart"/>
            <w:r w:rsidRPr="00C811C7">
              <w:rPr>
                <w:sz w:val="28"/>
                <w:szCs w:val="28"/>
                <w:lang w:eastAsia="en-US"/>
              </w:rPr>
              <w:t xml:space="preserve"> – * – </w:t>
            </w:r>
            <w:proofErr w:type="gramEnd"/>
            <w:r w:rsidRPr="00C811C7">
              <w:rPr>
                <w:sz w:val="28"/>
                <w:szCs w:val="28"/>
                <w:lang w:eastAsia="en-US"/>
              </w:rPr>
              <w:t>На основании существующего землепользования</w:t>
            </w:r>
          </w:p>
        </w:tc>
      </w:tr>
    </w:tbl>
    <w:p w14:paraId="5195D89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Размеры земельных участков для развития индивидуальной жилой застройки в границах города и в сельских населенных пунктах, расположенных </w:t>
      </w:r>
      <w:r w:rsidRPr="00C811C7">
        <w:rPr>
          <w:sz w:val="28"/>
          <w:szCs w:val="28"/>
          <w:lang w:eastAsia="en-US"/>
        </w:rPr>
        <w:br/>
        <w:t>в 30-ти минутной транспортной доступности от г. Уссурийска, (Приложение</w:t>
      </w:r>
      <w:proofErr w:type="gramStart"/>
      <w:r w:rsidRPr="00C811C7">
        <w:rPr>
          <w:sz w:val="28"/>
          <w:szCs w:val="28"/>
          <w:lang w:eastAsia="en-US"/>
        </w:rPr>
        <w:t xml:space="preserve"> Д</w:t>
      </w:r>
      <w:proofErr w:type="gramEnd"/>
      <w:r w:rsidRPr="00C811C7">
        <w:rPr>
          <w:sz w:val="28"/>
          <w:szCs w:val="28"/>
          <w:lang w:eastAsia="en-US"/>
        </w:rPr>
        <w:t xml:space="preserve"> основной части МНГП на территории Уссурийского городского округа), рекомендуется не более 0,15 га. </w:t>
      </w:r>
    </w:p>
    <w:p w14:paraId="7CA28658"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При определении потребности в территории для развития индивидуального жилищного строительства в границах населенного пункта, рекомендуется учитывать положения Закона Приморского края от 08.11.2011 № 837-КЗ «О бесплатном предоставлении земельных участков гражданам, имеющим трех и более детей, в Приморском крае», а так же положения Закона Приморского края от 27.09.2013 № 250-КЗ «О бесплатном предоставлении земельных участков для индивидуального жилищного строительства на территории Приморского края».</w:t>
      </w:r>
      <w:proofErr w:type="gramEnd"/>
    </w:p>
    <w:p w14:paraId="0208E358" w14:textId="77777777" w:rsidR="00C811C7" w:rsidRPr="00C811C7" w:rsidRDefault="00C811C7" w:rsidP="008B52B6">
      <w:pPr>
        <w:keepNext/>
        <w:numPr>
          <w:ilvl w:val="2"/>
          <w:numId w:val="28"/>
        </w:numPr>
        <w:tabs>
          <w:tab w:val="left" w:pos="1276"/>
        </w:tabs>
        <w:spacing w:line="360" w:lineRule="auto"/>
        <w:jc w:val="both"/>
        <w:outlineLvl w:val="2"/>
        <w:rPr>
          <w:rFonts w:eastAsia="Calibri"/>
          <w:bCs/>
          <w:sz w:val="28"/>
          <w:szCs w:val="28"/>
          <w:lang w:val="x-none" w:eastAsia="x-none"/>
        </w:rPr>
      </w:pPr>
      <w:bookmarkStart w:id="305" w:name="_Toc529300830"/>
      <w:bookmarkStart w:id="306" w:name="_Toc88736949"/>
      <w:bookmarkStart w:id="307" w:name="_Toc456827694"/>
      <w:bookmarkStart w:id="308" w:name="_Toc458782610"/>
      <w:bookmarkStart w:id="309" w:name="_Toc458783266"/>
      <w:bookmarkStart w:id="310" w:name="_Toc458866529"/>
      <w:bookmarkStart w:id="311" w:name="_Toc458961166"/>
      <w:bookmarkStart w:id="312" w:name="_Toc458961949"/>
      <w:bookmarkStart w:id="313" w:name="_Toc458962454"/>
      <w:r w:rsidRPr="00C811C7">
        <w:rPr>
          <w:rFonts w:eastAsia="Calibri"/>
          <w:bCs/>
          <w:sz w:val="28"/>
          <w:szCs w:val="28"/>
          <w:lang w:val="x-none" w:eastAsia="x-none"/>
        </w:rPr>
        <w:lastRenderedPageBreak/>
        <w:t>Показатели минимально допустимых размеров площадок придомового благоустройства различного функционального назначения</w:t>
      </w:r>
      <w:bookmarkEnd w:id="305"/>
      <w:bookmarkEnd w:id="306"/>
    </w:p>
    <w:p w14:paraId="2A0666B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проектировании многоквартирной жилой застройки МНГП на территории Уссурийского городского округа предлагается предусматривать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14:paraId="52A003E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Показатель благоустройства определяет минимальный уровень обеспеченности площадками придомового благоустройства жилого здания, жилой группы. Выражается в площади территории, приходящейся на 100 кв. м общей площади жилого здания. Минимально допустимые размеры площадок придомового благоустройства различного функционального назначения приведены ниже (</w:t>
      </w:r>
      <w:r w:rsidRPr="00C811C7">
        <w:rPr>
          <w:sz w:val="28"/>
          <w:szCs w:val="28"/>
          <w:lang w:eastAsia="en-US"/>
        </w:rPr>
        <w:fldChar w:fldCharType="begin"/>
      </w:r>
      <w:r w:rsidRPr="00C811C7">
        <w:rPr>
          <w:sz w:val="28"/>
          <w:szCs w:val="28"/>
          <w:lang w:eastAsia="en-US"/>
        </w:rPr>
        <w:instrText xml:space="preserve"> REF _Ref462665730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 xml:space="preserve">Таблица </w:t>
      </w:r>
      <w:r w:rsidRPr="00C811C7">
        <w:rPr>
          <w:noProof/>
          <w:sz w:val="28"/>
          <w:szCs w:val="28"/>
          <w:lang w:eastAsia="en-US"/>
        </w:rPr>
        <w:t>12</w:t>
      </w:r>
      <w:r w:rsidRPr="00C811C7">
        <w:rPr>
          <w:sz w:val="28"/>
          <w:szCs w:val="28"/>
          <w:lang w:eastAsia="en-US"/>
        </w:rPr>
        <w:fldChar w:fldCharType="end"/>
      </w:r>
      <w:r w:rsidRPr="00C811C7">
        <w:rPr>
          <w:sz w:val="28"/>
          <w:szCs w:val="28"/>
          <w:lang w:eastAsia="en-US"/>
        </w:rPr>
        <w:t>).</w:t>
      </w:r>
    </w:p>
    <w:p w14:paraId="5FC1A774" w14:textId="77777777" w:rsidR="00C811C7" w:rsidRPr="00C811C7" w:rsidRDefault="00C811C7" w:rsidP="00C811C7">
      <w:pPr>
        <w:keepNext/>
        <w:spacing w:before="120"/>
        <w:ind w:right="-2"/>
        <w:jc w:val="both"/>
        <w:rPr>
          <w:bCs/>
          <w:sz w:val="28"/>
          <w:szCs w:val="28"/>
          <w:lang w:eastAsia="en-US"/>
        </w:rPr>
      </w:pPr>
      <w:bookmarkStart w:id="314" w:name="_Ref462665730"/>
      <w:r w:rsidRPr="00C811C7">
        <w:rPr>
          <w:bCs/>
          <w:sz w:val="28"/>
          <w:szCs w:val="28"/>
          <w:lang w:eastAsia="en-US"/>
        </w:rPr>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12</w:t>
      </w:r>
      <w:r w:rsidRPr="00C811C7">
        <w:rPr>
          <w:bCs/>
          <w:noProof/>
          <w:sz w:val="28"/>
          <w:szCs w:val="28"/>
          <w:lang w:eastAsia="en-US"/>
        </w:rPr>
        <w:fldChar w:fldCharType="end"/>
      </w:r>
      <w:bookmarkEnd w:id="314"/>
      <w:r w:rsidRPr="00C811C7">
        <w:rPr>
          <w:bCs/>
          <w:sz w:val="28"/>
          <w:szCs w:val="28"/>
          <w:lang w:eastAsia="en-US"/>
        </w:rPr>
        <w:t xml:space="preserve"> – Показатели минимально допустимых размеров площадок придомового благоустройства различного функционального назначения</w:t>
      </w:r>
    </w:p>
    <w:tbl>
      <w:tblPr>
        <w:tblW w:w="4969"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3403"/>
        <w:gridCol w:w="4395"/>
        <w:gridCol w:w="2187"/>
      </w:tblGrid>
      <w:tr w:rsidR="00C811C7" w:rsidRPr="00C811C7" w14:paraId="1155DCFF" w14:textId="77777777" w:rsidTr="00C811C7">
        <w:trPr>
          <w:trHeight w:val="20"/>
          <w:tblHeader/>
        </w:trPr>
        <w:tc>
          <w:tcPr>
            <w:tcW w:w="1704" w:type="pct"/>
            <w:tcBorders>
              <w:top w:val="single" w:sz="4" w:space="0" w:color="auto"/>
              <w:left w:val="single" w:sz="4" w:space="0" w:color="auto"/>
              <w:bottom w:val="single" w:sz="4" w:space="0" w:color="auto"/>
              <w:right w:val="single" w:sz="4" w:space="0" w:color="auto"/>
            </w:tcBorders>
            <w:vAlign w:val="center"/>
            <w:hideMark/>
          </w:tcPr>
          <w:p w14:paraId="2341E961" w14:textId="77777777" w:rsidR="00C811C7" w:rsidRPr="00C811C7" w:rsidRDefault="00C811C7" w:rsidP="00C811C7">
            <w:pPr>
              <w:jc w:val="center"/>
              <w:rPr>
                <w:sz w:val="28"/>
                <w:lang w:eastAsia="en-US"/>
              </w:rPr>
            </w:pPr>
            <w:r w:rsidRPr="00C811C7">
              <w:rPr>
                <w:sz w:val="28"/>
                <w:lang w:eastAsia="en-US"/>
              </w:rPr>
              <w:t>Назначение площадки</w:t>
            </w:r>
          </w:p>
        </w:tc>
        <w:tc>
          <w:tcPr>
            <w:tcW w:w="2201" w:type="pct"/>
            <w:tcBorders>
              <w:top w:val="single" w:sz="4" w:space="0" w:color="auto"/>
              <w:left w:val="single" w:sz="4" w:space="0" w:color="auto"/>
              <w:bottom w:val="single" w:sz="4" w:space="0" w:color="auto"/>
              <w:right w:val="single" w:sz="4" w:space="0" w:color="auto"/>
            </w:tcBorders>
            <w:vAlign w:val="center"/>
            <w:hideMark/>
          </w:tcPr>
          <w:p w14:paraId="32A2F8B8" w14:textId="77777777" w:rsidR="00C811C7" w:rsidRPr="00C811C7" w:rsidRDefault="00C811C7" w:rsidP="00C811C7">
            <w:pPr>
              <w:jc w:val="center"/>
              <w:rPr>
                <w:sz w:val="28"/>
                <w:lang w:eastAsia="en-US"/>
              </w:rPr>
            </w:pPr>
            <w:r w:rsidRPr="00C811C7">
              <w:rPr>
                <w:sz w:val="28"/>
                <w:lang w:eastAsia="en-US"/>
              </w:rPr>
              <w:t xml:space="preserve">Площадь площадки, </w:t>
            </w:r>
            <w:r w:rsidRPr="00C811C7">
              <w:rPr>
                <w:sz w:val="28"/>
                <w:lang w:eastAsia="en-US"/>
              </w:rPr>
              <w:br/>
              <w:t xml:space="preserve">кв. м на 100 кв. м общей площади жилого здания </w:t>
            </w:r>
            <w:r w:rsidRPr="00C811C7">
              <w:rPr>
                <w:sz w:val="28"/>
                <w:szCs w:val="28"/>
                <w:lang w:eastAsia="en-US"/>
              </w:rPr>
              <w:t>[1]</w:t>
            </w:r>
            <w:r w:rsidRPr="00C811C7">
              <w:rPr>
                <w:sz w:val="28"/>
                <w:lang w:eastAsia="en-US"/>
              </w:rPr>
              <w:t xml:space="preserve"> </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12C7373" w14:textId="77777777" w:rsidR="00C811C7" w:rsidRPr="00C811C7" w:rsidRDefault="00C811C7" w:rsidP="00C811C7">
            <w:pPr>
              <w:jc w:val="center"/>
              <w:rPr>
                <w:sz w:val="28"/>
                <w:lang w:eastAsia="en-US"/>
              </w:rPr>
            </w:pPr>
            <w:r w:rsidRPr="00C811C7">
              <w:rPr>
                <w:sz w:val="28"/>
                <w:lang w:eastAsia="en-US"/>
              </w:rPr>
              <w:t>Минимальный размер одной площадки, кв. м</w:t>
            </w:r>
          </w:p>
        </w:tc>
      </w:tr>
      <w:tr w:rsidR="00C811C7" w:rsidRPr="00C811C7" w14:paraId="27153289" w14:textId="77777777" w:rsidTr="00C811C7">
        <w:trPr>
          <w:trHeight w:val="20"/>
        </w:trPr>
        <w:tc>
          <w:tcPr>
            <w:tcW w:w="1704" w:type="pct"/>
            <w:tcBorders>
              <w:top w:val="single" w:sz="4" w:space="0" w:color="auto"/>
              <w:left w:val="single" w:sz="4" w:space="0" w:color="auto"/>
              <w:bottom w:val="single" w:sz="4" w:space="0" w:color="auto"/>
              <w:right w:val="single" w:sz="4" w:space="0" w:color="auto"/>
            </w:tcBorders>
            <w:hideMark/>
          </w:tcPr>
          <w:p w14:paraId="260BCA6D" w14:textId="77777777" w:rsidR="00C811C7" w:rsidRPr="00C811C7" w:rsidRDefault="00C811C7" w:rsidP="00C811C7">
            <w:pPr>
              <w:rPr>
                <w:sz w:val="28"/>
                <w:lang w:eastAsia="en-US"/>
              </w:rPr>
            </w:pPr>
            <w:r w:rsidRPr="00C811C7">
              <w:rPr>
                <w:sz w:val="28"/>
                <w:lang w:eastAsia="en-US"/>
              </w:rPr>
              <w:t>Для игр детей дошкольного и младшего школьного возраста</w:t>
            </w:r>
          </w:p>
        </w:tc>
        <w:tc>
          <w:tcPr>
            <w:tcW w:w="2201" w:type="pct"/>
            <w:tcBorders>
              <w:top w:val="single" w:sz="4" w:space="0" w:color="auto"/>
              <w:left w:val="single" w:sz="4" w:space="0" w:color="auto"/>
              <w:bottom w:val="single" w:sz="4" w:space="0" w:color="auto"/>
              <w:right w:val="single" w:sz="4" w:space="0" w:color="auto"/>
            </w:tcBorders>
            <w:vAlign w:val="center"/>
            <w:hideMark/>
          </w:tcPr>
          <w:p w14:paraId="2D617C62" w14:textId="77777777" w:rsidR="00C811C7" w:rsidRPr="00C811C7" w:rsidRDefault="00C811C7" w:rsidP="00C811C7">
            <w:pPr>
              <w:jc w:val="center"/>
              <w:rPr>
                <w:sz w:val="28"/>
                <w:lang w:eastAsia="en-US"/>
              </w:rPr>
            </w:pPr>
            <w:r w:rsidRPr="00C811C7">
              <w:rPr>
                <w:sz w:val="28"/>
                <w:lang w:eastAsia="en-US"/>
              </w:rPr>
              <w:t>2,47</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FED8BB4" w14:textId="77777777" w:rsidR="00C811C7" w:rsidRPr="00C811C7" w:rsidRDefault="00C811C7" w:rsidP="00C811C7">
            <w:pPr>
              <w:jc w:val="center"/>
              <w:rPr>
                <w:sz w:val="28"/>
                <w:lang w:eastAsia="en-US"/>
              </w:rPr>
            </w:pPr>
            <w:r w:rsidRPr="00C811C7">
              <w:rPr>
                <w:sz w:val="28"/>
                <w:lang w:eastAsia="en-US"/>
              </w:rPr>
              <w:t>12</w:t>
            </w:r>
          </w:p>
        </w:tc>
      </w:tr>
      <w:tr w:rsidR="00C811C7" w:rsidRPr="00C811C7" w14:paraId="15EE50C9" w14:textId="77777777" w:rsidTr="00C811C7">
        <w:trPr>
          <w:trHeight w:val="20"/>
        </w:trPr>
        <w:tc>
          <w:tcPr>
            <w:tcW w:w="1704" w:type="pct"/>
            <w:tcBorders>
              <w:top w:val="single" w:sz="4" w:space="0" w:color="auto"/>
              <w:left w:val="single" w:sz="4" w:space="0" w:color="auto"/>
              <w:bottom w:val="single" w:sz="4" w:space="0" w:color="auto"/>
              <w:right w:val="single" w:sz="4" w:space="0" w:color="auto"/>
            </w:tcBorders>
            <w:hideMark/>
          </w:tcPr>
          <w:p w14:paraId="734089CF" w14:textId="77777777" w:rsidR="00C811C7" w:rsidRPr="00C811C7" w:rsidRDefault="00C811C7" w:rsidP="00C811C7">
            <w:pPr>
              <w:rPr>
                <w:sz w:val="28"/>
                <w:lang w:eastAsia="en-US"/>
              </w:rPr>
            </w:pPr>
            <w:r w:rsidRPr="00C811C7">
              <w:rPr>
                <w:sz w:val="28"/>
                <w:lang w:eastAsia="en-US"/>
              </w:rPr>
              <w:t>Для отдыха взрослого населения</w:t>
            </w:r>
          </w:p>
        </w:tc>
        <w:tc>
          <w:tcPr>
            <w:tcW w:w="2201" w:type="pct"/>
            <w:tcBorders>
              <w:top w:val="single" w:sz="4" w:space="0" w:color="auto"/>
              <w:left w:val="single" w:sz="4" w:space="0" w:color="auto"/>
              <w:bottom w:val="single" w:sz="4" w:space="0" w:color="auto"/>
              <w:right w:val="single" w:sz="4" w:space="0" w:color="auto"/>
            </w:tcBorders>
            <w:vAlign w:val="center"/>
            <w:hideMark/>
          </w:tcPr>
          <w:p w14:paraId="0DF3B473" w14:textId="77777777" w:rsidR="00C811C7" w:rsidRPr="00C811C7" w:rsidRDefault="00C811C7" w:rsidP="00C811C7">
            <w:pPr>
              <w:jc w:val="center"/>
              <w:rPr>
                <w:sz w:val="28"/>
                <w:lang w:eastAsia="en-US"/>
              </w:rPr>
            </w:pPr>
            <w:r w:rsidRPr="00C811C7">
              <w:rPr>
                <w:sz w:val="28"/>
                <w:lang w:eastAsia="en-US"/>
              </w:rPr>
              <w:t>0,7</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95E68FB" w14:textId="77777777" w:rsidR="00C811C7" w:rsidRPr="00C811C7" w:rsidRDefault="00C811C7" w:rsidP="00C811C7">
            <w:pPr>
              <w:jc w:val="center"/>
              <w:rPr>
                <w:sz w:val="28"/>
                <w:lang w:eastAsia="en-US"/>
              </w:rPr>
            </w:pPr>
            <w:r w:rsidRPr="00C811C7">
              <w:rPr>
                <w:sz w:val="28"/>
                <w:lang w:eastAsia="en-US"/>
              </w:rPr>
              <w:t>15</w:t>
            </w:r>
          </w:p>
        </w:tc>
      </w:tr>
      <w:tr w:rsidR="00C811C7" w:rsidRPr="00C811C7" w14:paraId="79D88F0C" w14:textId="77777777" w:rsidTr="00C811C7">
        <w:trPr>
          <w:trHeight w:val="20"/>
        </w:trPr>
        <w:tc>
          <w:tcPr>
            <w:tcW w:w="1704" w:type="pct"/>
            <w:tcBorders>
              <w:top w:val="single" w:sz="4" w:space="0" w:color="auto"/>
              <w:left w:val="single" w:sz="4" w:space="0" w:color="auto"/>
              <w:bottom w:val="single" w:sz="4" w:space="0" w:color="auto"/>
              <w:right w:val="single" w:sz="4" w:space="0" w:color="auto"/>
            </w:tcBorders>
            <w:hideMark/>
          </w:tcPr>
          <w:p w14:paraId="729DDC33" w14:textId="77777777" w:rsidR="00C811C7" w:rsidRPr="00C811C7" w:rsidRDefault="00C811C7" w:rsidP="00C811C7">
            <w:pPr>
              <w:rPr>
                <w:sz w:val="28"/>
                <w:lang w:eastAsia="en-US"/>
              </w:rPr>
            </w:pPr>
            <w:r w:rsidRPr="00C811C7">
              <w:rPr>
                <w:sz w:val="28"/>
                <w:lang w:eastAsia="en-US"/>
              </w:rPr>
              <w:t>Для занятий физкультурой</w:t>
            </w:r>
          </w:p>
        </w:tc>
        <w:tc>
          <w:tcPr>
            <w:tcW w:w="2201" w:type="pct"/>
            <w:tcBorders>
              <w:top w:val="single" w:sz="4" w:space="0" w:color="auto"/>
              <w:left w:val="single" w:sz="4" w:space="0" w:color="auto"/>
              <w:bottom w:val="single" w:sz="4" w:space="0" w:color="auto"/>
              <w:right w:val="single" w:sz="4" w:space="0" w:color="auto"/>
            </w:tcBorders>
            <w:vAlign w:val="center"/>
            <w:hideMark/>
          </w:tcPr>
          <w:p w14:paraId="2D157EAC" w14:textId="77777777" w:rsidR="00C811C7" w:rsidRPr="00C811C7" w:rsidRDefault="00C811C7" w:rsidP="00C811C7">
            <w:pPr>
              <w:jc w:val="center"/>
              <w:rPr>
                <w:sz w:val="28"/>
                <w:lang w:eastAsia="en-US"/>
              </w:rPr>
            </w:pPr>
            <w:r w:rsidRPr="00C811C7">
              <w:rPr>
                <w:sz w:val="28"/>
                <w:lang w:eastAsia="en-US"/>
              </w:rPr>
              <w:t>2,6</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CA966C6" w14:textId="77777777" w:rsidR="00C811C7" w:rsidRPr="00C811C7" w:rsidRDefault="00C811C7" w:rsidP="00C811C7">
            <w:pPr>
              <w:jc w:val="center"/>
              <w:rPr>
                <w:sz w:val="28"/>
                <w:lang w:eastAsia="en-US"/>
              </w:rPr>
            </w:pPr>
            <w:r w:rsidRPr="00C811C7">
              <w:rPr>
                <w:sz w:val="28"/>
                <w:lang w:eastAsia="en-US"/>
              </w:rPr>
              <w:t>98</w:t>
            </w:r>
          </w:p>
        </w:tc>
      </w:tr>
      <w:tr w:rsidR="00C811C7" w:rsidRPr="00C811C7" w14:paraId="5D6A9F2C" w14:textId="77777777" w:rsidTr="00C811C7">
        <w:trPr>
          <w:trHeight w:val="20"/>
        </w:trPr>
        <w:tc>
          <w:tcPr>
            <w:tcW w:w="1704" w:type="pct"/>
            <w:tcBorders>
              <w:top w:val="single" w:sz="4" w:space="0" w:color="auto"/>
              <w:left w:val="single" w:sz="4" w:space="0" w:color="auto"/>
              <w:bottom w:val="single" w:sz="4" w:space="0" w:color="auto"/>
              <w:right w:val="single" w:sz="4" w:space="0" w:color="auto"/>
            </w:tcBorders>
            <w:hideMark/>
          </w:tcPr>
          <w:p w14:paraId="03F4A664" w14:textId="77777777" w:rsidR="00C811C7" w:rsidRPr="00C811C7" w:rsidRDefault="00C811C7" w:rsidP="00C811C7">
            <w:pPr>
              <w:rPr>
                <w:sz w:val="28"/>
                <w:lang w:eastAsia="en-US"/>
              </w:rPr>
            </w:pPr>
            <w:r w:rsidRPr="00C811C7">
              <w:rPr>
                <w:sz w:val="28"/>
                <w:lang w:eastAsia="en-US"/>
              </w:rPr>
              <w:t>Для хозяйственных целей</w:t>
            </w:r>
          </w:p>
        </w:tc>
        <w:tc>
          <w:tcPr>
            <w:tcW w:w="2201" w:type="pct"/>
            <w:tcBorders>
              <w:top w:val="single" w:sz="4" w:space="0" w:color="auto"/>
              <w:left w:val="single" w:sz="4" w:space="0" w:color="auto"/>
              <w:bottom w:val="single" w:sz="4" w:space="0" w:color="auto"/>
              <w:right w:val="single" w:sz="4" w:space="0" w:color="auto"/>
            </w:tcBorders>
            <w:vAlign w:val="center"/>
            <w:hideMark/>
          </w:tcPr>
          <w:p w14:paraId="5B9FF483" w14:textId="77777777" w:rsidR="00C811C7" w:rsidRPr="00C811C7" w:rsidRDefault="00C811C7" w:rsidP="00C811C7">
            <w:pPr>
              <w:jc w:val="center"/>
              <w:rPr>
                <w:sz w:val="28"/>
                <w:lang w:eastAsia="en-US"/>
              </w:rPr>
            </w:pPr>
            <w:r w:rsidRPr="00C811C7">
              <w:rPr>
                <w:sz w:val="28"/>
                <w:lang w:eastAsia="en-US"/>
              </w:rPr>
              <w:t>2</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274298C" w14:textId="77777777" w:rsidR="00C811C7" w:rsidRPr="00C811C7" w:rsidRDefault="00C811C7" w:rsidP="00C811C7">
            <w:pPr>
              <w:jc w:val="center"/>
              <w:rPr>
                <w:sz w:val="28"/>
                <w:lang w:eastAsia="en-US"/>
              </w:rPr>
            </w:pPr>
            <w:r w:rsidRPr="00C811C7">
              <w:rPr>
                <w:sz w:val="28"/>
                <w:lang w:eastAsia="en-US"/>
              </w:rPr>
              <w:t>10</w:t>
            </w:r>
          </w:p>
        </w:tc>
      </w:tr>
      <w:tr w:rsidR="00C811C7" w:rsidRPr="00C811C7" w14:paraId="02A31E37" w14:textId="77777777" w:rsidTr="00C811C7">
        <w:trPr>
          <w:trHeight w:val="20"/>
        </w:trPr>
        <w:tc>
          <w:tcPr>
            <w:tcW w:w="1704" w:type="pct"/>
            <w:tcBorders>
              <w:top w:val="single" w:sz="4" w:space="0" w:color="auto"/>
              <w:left w:val="single" w:sz="4" w:space="0" w:color="auto"/>
              <w:bottom w:val="single" w:sz="4" w:space="0" w:color="auto"/>
              <w:right w:val="single" w:sz="4" w:space="0" w:color="auto"/>
            </w:tcBorders>
            <w:hideMark/>
          </w:tcPr>
          <w:p w14:paraId="5E69477B" w14:textId="77777777" w:rsidR="00C811C7" w:rsidRPr="00C811C7" w:rsidRDefault="00C811C7" w:rsidP="00C811C7">
            <w:pPr>
              <w:rPr>
                <w:sz w:val="28"/>
                <w:lang w:eastAsia="en-US"/>
              </w:rPr>
            </w:pPr>
            <w:r w:rsidRPr="00C811C7">
              <w:rPr>
                <w:sz w:val="28"/>
                <w:lang w:eastAsia="en-US"/>
              </w:rPr>
              <w:t>Озеленение</w:t>
            </w:r>
          </w:p>
        </w:tc>
        <w:tc>
          <w:tcPr>
            <w:tcW w:w="2201" w:type="pct"/>
            <w:tcBorders>
              <w:top w:val="single" w:sz="4" w:space="0" w:color="auto"/>
              <w:left w:val="single" w:sz="4" w:space="0" w:color="auto"/>
              <w:bottom w:val="single" w:sz="4" w:space="0" w:color="auto"/>
              <w:right w:val="single" w:sz="4" w:space="0" w:color="auto"/>
            </w:tcBorders>
            <w:vAlign w:val="center"/>
            <w:hideMark/>
          </w:tcPr>
          <w:p w14:paraId="07E81420" w14:textId="77777777" w:rsidR="00C811C7" w:rsidRPr="00C811C7" w:rsidRDefault="00C811C7" w:rsidP="00C811C7">
            <w:pPr>
              <w:jc w:val="center"/>
              <w:rPr>
                <w:sz w:val="28"/>
                <w:lang w:eastAsia="en-US"/>
              </w:rPr>
            </w:pPr>
            <w:r w:rsidRPr="00C811C7">
              <w:rPr>
                <w:sz w:val="28"/>
                <w:lang w:eastAsia="en-US"/>
              </w:rPr>
              <w:t>22</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D58CC51" w14:textId="77777777" w:rsidR="00C811C7" w:rsidRPr="00C811C7" w:rsidRDefault="00C811C7" w:rsidP="00C811C7">
            <w:pPr>
              <w:jc w:val="center"/>
              <w:rPr>
                <w:sz w:val="28"/>
                <w:lang w:eastAsia="en-US"/>
              </w:rPr>
            </w:pPr>
            <w:r w:rsidRPr="00C811C7">
              <w:rPr>
                <w:sz w:val="28"/>
                <w:lang w:eastAsia="en-US"/>
              </w:rPr>
              <w:t>-</w:t>
            </w:r>
          </w:p>
        </w:tc>
      </w:tr>
      <w:tr w:rsidR="00C811C7" w:rsidRPr="00C811C7" w14:paraId="4D5C9A11" w14:textId="77777777" w:rsidTr="00C811C7">
        <w:trPr>
          <w:trHeight w:val="20"/>
        </w:trPr>
        <w:tc>
          <w:tcPr>
            <w:tcW w:w="1704" w:type="pct"/>
            <w:tcBorders>
              <w:top w:val="single" w:sz="4" w:space="0" w:color="auto"/>
              <w:left w:val="single" w:sz="4" w:space="0" w:color="auto"/>
              <w:bottom w:val="single" w:sz="4" w:space="0" w:color="auto"/>
              <w:right w:val="single" w:sz="4" w:space="0" w:color="auto"/>
            </w:tcBorders>
          </w:tcPr>
          <w:p w14:paraId="46CACEEA" w14:textId="77777777" w:rsidR="00C811C7" w:rsidRPr="00C811C7" w:rsidRDefault="00C811C7" w:rsidP="00C811C7">
            <w:pPr>
              <w:rPr>
                <w:sz w:val="28"/>
                <w:lang w:eastAsia="en-US"/>
              </w:rPr>
            </w:pPr>
            <w:r w:rsidRPr="00C811C7">
              <w:rPr>
                <w:sz w:val="28"/>
                <w:lang w:eastAsia="en-US"/>
              </w:rPr>
              <w:t xml:space="preserve">Для парковки автомобилей </w:t>
            </w:r>
            <w:r w:rsidRPr="00C811C7">
              <w:rPr>
                <w:sz w:val="28"/>
                <w:szCs w:val="28"/>
                <w:lang w:eastAsia="en-US"/>
              </w:rPr>
              <w:t>[2]</w:t>
            </w:r>
          </w:p>
        </w:tc>
        <w:tc>
          <w:tcPr>
            <w:tcW w:w="2201" w:type="pct"/>
            <w:tcBorders>
              <w:top w:val="single" w:sz="4" w:space="0" w:color="auto"/>
              <w:left w:val="single" w:sz="4" w:space="0" w:color="auto"/>
              <w:bottom w:val="single" w:sz="4" w:space="0" w:color="auto"/>
              <w:right w:val="single" w:sz="4" w:space="0" w:color="auto"/>
            </w:tcBorders>
            <w:vAlign w:val="center"/>
            <w:hideMark/>
          </w:tcPr>
          <w:p w14:paraId="6D70C3EB" w14:textId="77777777" w:rsidR="00C811C7" w:rsidRPr="00C811C7" w:rsidRDefault="00C811C7" w:rsidP="00C811C7">
            <w:pPr>
              <w:jc w:val="center"/>
              <w:rPr>
                <w:sz w:val="28"/>
                <w:lang w:val="en-US" w:eastAsia="en-US"/>
              </w:rPr>
            </w:pPr>
            <w:r w:rsidRPr="00C811C7">
              <w:rPr>
                <w:rFonts w:eastAsia="Calibri"/>
                <w:sz w:val="28"/>
                <w:lang w:eastAsia="en-US"/>
              </w:rPr>
              <w:t>29,5</w:t>
            </w:r>
            <w:r w:rsidRPr="00C811C7">
              <w:rPr>
                <w:sz w:val="28"/>
                <w:szCs w:val="28"/>
                <w:lang w:eastAsia="en-US"/>
              </w:rPr>
              <w:t xml:space="preserve"> </w:t>
            </w:r>
            <w:r w:rsidRPr="00C811C7">
              <w:rPr>
                <w:sz w:val="28"/>
                <w:szCs w:val="28"/>
                <w:lang w:val="en-US" w:eastAsia="en-US"/>
              </w:rPr>
              <w:t>[3]</w:t>
            </w:r>
          </w:p>
        </w:tc>
        <w:tc>
          <w:tcPr>
            <w:tcW w:w="1095" w:type="pct"/>
            <w:tcBorders>
              <w:top w:val="single" w:sz="4" w:space="0" w:color="auto"/>
              <w:left w:val="single" w:sz="4" w:space="0" w:color="auto"/>
              <w:bottom w:val="single" w:sz="4" w:space="0" w:color="auto"/>
              <w:right w:val="single" w:sz="4" w:space="0" w:color="auto"/>
            </w:tcBorders>
            <w:vAlign w:val="center"/>
          </w:tcPr>
          <w:p w14:paraId="1A190835" w14:textId="77777777" w:rsidR="00C811C7" w:rsidRPr="00C811C7" w:rsidRDefault="00C811C7" w:rsidP="00C811C7">
            <w:pPr>
              <w:jc w:val="center"/>
              <w:rPr>
                <w:sz w:val="28"/>
                <w:lang w:eastAsia="en-US"/>
              </w:rPr>
            </w:pPr>
            <w:r w:rsidRPr="00C811C7">
              <w:rPr>
                <w:sz w:val="28"/>
                <w:lang w:eastAsia="en-US"/>
              </w:rPr>
              <w:t>75</w:t>
            </w:r>
          </w:p>
        </w:tc>
      </w:tr>
    </w:tbl>
    <w:p w14:paraId="748F5C95" w14:textId="77777777" w:rsidR="00C811C7" w:rsidRPr="00C811C7" w:rsidRDefault="00C811C7" w:rsidP="00C811C7">
      <w:pPr>
        <w:rPr>
          <w:sz w:val="2"/>
          <w:szCs w:val="2"/>
          <w:lang w:eastAsia="en-US"/>
        </w:rPr>
      </w:pPr>
    </w:p>
    <w:tbl>
      <w:tblPr>
        <w:tblW w:w="4969"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9985"/>
      </w:tblGrid>
      <w:tr w:rsidR="00C811C7" w:rsidRPr="00C811C7" w14:paraId="2515A235" w14:textId="77777777" w:rsidTr="00C811C7">
        <w:trPr>
          <w:trHeight w:val="20"/>
        </w:trPr>
        <w:tc>
          <w:tcPr>
            <w:tcW w:w="5000" w:type="pct"/>
            <w:tcBorders>
              <w:top w:val="single" w:sz="4" w:space="0" w:color="auto"/>
              <w:left w:val="single" w:sz="4" w:space="0" w:color="auto"/>
              <w:bottom w:val="single" w:sz="4" w:space="0" w:color="auto"/>
              <w:right w:val="single" w:sz="4" w:space="0" w:color="auto"/>
            </w:tcBorders>
            <w:vAlign w:val="center"/>
            <w:hideMark/>
          </w:tcPr>
          <w:p w14:paraId="3ADFBB3D" w14:textId="77777777" w:rsidR="00C811C7" w:rsidRPr="00C811C7" w:rsidRDefault="00C811C7" w:rsidP="00C811C7">
            <w:pPr>
              <w:jc w:val="both"/>
              <w:rPr>
                <w:sz w:val="28"/>
                <w:lang w:eastAsia="en-US"/>
              </w:rPr>
            </w:pPr>
            <w:r w:rsidRPr="00C811C7">
              <w:rPr>
                <w:sz w:val="28"/>
                <w:lang w:eastAsia="en-US"/>
              </w:rPr>
              <w:t>Примечания</w:t>
            </w:r>
          </w:p>
          <w:p w14:paraId="341ED76C" w14:textId="77777777" w:rsidR="00C811C7" w:rsidRPr="00C811C7" w:rsidRDefault="00C811C7" w:rsidP="00C811C7">
            <w:pPr>
              <w:jc w:val="both"/>
              <w:rPr>
                <w:sz w:val="28"/>
                <w:lang w:eastAsia="en-US"/>
              </w:rPr>
            </w:pPr>
            <w:r w:rsidRPr="00C811C7">
              <w:rPr>
                <w:sz w:val="28"/>
                <w:lang w:eastAsia="en-US"/>
              </w:rPr>
              <w:t>1.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1E3B0FEC" w14:textId="77777777" w:rsidR="00C811C7" w:rsidRPr="00C811C7" w:rsidRDefault="00C811C7" w:rsidP="00C811C7">
            <w:pPr>
              <w:jc w:val="both"/>
              <w:rPr>
                <w:sz w:val="28"/>
                <w:lang w:eastAsia="en-US"/>
              </w:rPr>
            </w:pPr>
            <w:r w:rsidRPr="00C811C7">
              <w:rPr>
                <w:sz w:val="28"/>
                <w:lang w:eastAsia="en-US"/>
              </w:rPr>
              <w:t>2. Возможно сокращение площадки для парковки автомобилей, в случае размещения мест парковки в подземном паркинге.</w:t>
            </w:r>
          </w:p>
          <w:p w14:paraId="5ADE815D" w14:textId="2A751251" w:rsidR="00C811C7" w:rsidRPr="00C811C7" w:rsidRDefault="00C811C7" w:rsidP="00D14146">
            <w:pPr>
              <w:jc w:val="both"/>
              <w:rPr>
                <w:sz w:val="28"/>
                <w:lang w:eastAsia="en-US"/>
              </w:rPr>
            </w:pPr>
            <w:r w:rsidRPr="00C811C7">
              <w:rPr>
                <w:sz w:val="28"/>
                <w:lang w:eastAsia="en-US"/>
              </w:rPr>
              <w:t>3. Определяется с учетом расчетных показателей обеспеченности территории</w:t>
            </w:r>
            <w:r w:rsidR="00D14146">
              <w:rPr>
                <w:sz w:val="28"/>
                <w:lang w:eastAsia="en-US"/>
              </w:rPr>
              <w:br/>
            </w:r>
            <w:r w:rsidR="00D14146">
              <w:rPr>
                <w:sz w:val="28"/>
                <w:lang w:eastAsia="en-US"/>
              </w:rPr>
              <w:br/>
            </w:r>
            <w:r w:rsidRPr="00C811C7">
              <w:rPr>
                <w:sz w:val="28"/>
                <w:lang w:eastAsia="en-US"/>
              </w:rPr>
              <w:lastRenderedPageBreak/>
              <w:t>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зависимости от характера освоения территории, представлены в пункте 2.2.6 Основной части МНГП на территории Уссурийского городского округа. Значение соответствует 100% обеспеченности местами хранения индивидуального автотранспорта в границах земельного участка для объектов капитального строительства жилого назначения. Площадь одного места хранения индивидуального автотранспорта с учетом организации проезда принимается равной 25 кв. м.</w:t>
            </w:r>
          </w:p>
        </w:tc>
      </w:tr>
    </w:tbl>
    <w:p w14:paraId="49FC816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 xml:space="preserve">Удельный размер площадок для отдыха взрослого населения, хозяйственных целей, установлен на основании ранее утвержденных значений размера площадок придомового благоустройства, в расчете обеспеченности на одного человека – 0,1 кв. м. </w:t>
      </w:r>
    </w:p>
    <w:p w14:paraId="76FE18F2"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Удельный размер детских площадок установлен исходя из размера действовавшего ранее показателя обеспеченности детскими игровыми площадками в границах жилых зон (0,7 кв. м на человека), с учетом расчетного показателя минимально допустимого уровня обеспеченности детскими площадками, установленного настоящими нормативами для объектов местного значения городского округа в области благоустройства и создания условий для массового отдыха.</w:t>
      </w:r>
      <w:proofErr w:type="gramEnd"/>
    </w:p>
    <w:p w14:paraId="0D1000C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На придомовой территории рекомендуется размещать детские площадки в расчете не менее 0,37 кв. м на человека. Определение потребности в детских игровых площадках приведено в таблице ниже (</w:t>
      </w:r>
      <w:r w:rsidRPr="00C811C7">
        <w:rPr>
          <w:sz w:val="28"/>
          <w:szCs w:val="28"/>
          <w:lang w:eastAsia="en-US"/>
        </w:rPr>
        <w:fldChar w:fldCharType="begin"/>
      </w:r>
      <w:r w:rsidRPr="00C811C7">
        <w:rPr>
          <w:sz w:val="28"/>
          <w:szCs w:val="28"/>
          <w:lang w:eastAsia="en-US"/>
        </w:rPr>
        <w:instrText xml:space="preserve"> REF _Ref76239754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17</w:t>
      </w:r>
      <w:r w:rsidRPr="00C811C7">
        <w:rPr>
          <w:sz w:val="28"/>
          <w:szCs w:val="28"/>
          <w:lang w:eastAsia="en-US"/>
        </w:rPr>
        <w:fldChar w:fldCharType="end"/>
      </w:r>
      <w:r w:rsidRPr="00C811C7">
        <w:rPr>
          <w:sz w:val="28"/>
          <w:szCs w:val="28"/>
          <w:lang w:eastAsia="en-US"/>
        </w:rPr>
        <w:t>).</w:t>
      </w:r>
    </w:p>
    <w:p w14:paraId="39FA14A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Удельный размер площадок для занятий физкультурой и спортом учитывает возможность организации на территории многоквартирного жилого дома спортивных площадок размером от 98 кв. м (теннисный стол) до 756 кв. м (площадка для игры в волейбол), составляющих не более 20% от общей потребности населения в плоскостных спортивных сооружениях.</w:t>
      </w:r>
    </w:p>
    <w:p w14:paraId="49F62B8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Показатели обеспеченности площадками придомового благоустройства на 100 кв. м соответствует показателям, установленным в РНГП в Приморском крае.</w:t>
      </w:r>
    </w:p>
    <w:p w14:paraId="684C6F36" w14:textId="77777777" w:rsidR="00D14146" w:rsidRDefault="00D14146" w:rsidP="00C811C7">
      <w:pPr>
        <w:spacing w:before="120" w:line="360" w:lineRule="auto"/>
        <w:ind w:firstLine="567"/>
        <w:jc w:val="both"/>
        <w:rPr>
          <w:sz w:val="28"/>
          <w:szCs w:val="28"/>
          <w:lang w:eastAsia="en-US"/>
        </w:rPr>
      </w:pPr>
    </w:p>
    <w:p w14:paraId="03F06EA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 xml:space="preserve">Хозяйственные площадки следует располагать на расстоянии не более 100 м от наиболее удаленного входа в жилое здание. </w:t>
      </w:r>
    </w:p>
    <w:p w14:paraId="39D1AE4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Расстояние от площадки для мусоросборников до площадок для игр детей, отдыха взрослых и занятий физкультурой следует принимать не менее </w:t>
      </w:r>
      <w:smartTag w:uri="urn:schemas-microsoft-com:office:smarttags" w:element="metricconverter">
        <w:smartTagPr>
          <w:attr w:name="ProductID" w:val="20 м"/>
        </w:smartTagPr>
        <w:r w:rsidRPr="00C811C7">
          <w:rPr>
            <w:sz w:val="28"/>
            <w:szCs w:val="28"/>
            <w:lang w:eastAsia="en-US"/>
          </w:rPr>
          <w:t>20 м</w:t>
        </w:r>
      </w:smartTag>
      <w:r w:rsidRPr="00C811C7">
        <w:rPr>
          <w:sz w:val="28"/>
          <w:szCs w:val="28"/>
          <w:lang w:eastAsia="en-US"/>
        </w:rPr>
        <w:t>.</w:t>
      </w:r>
    </w:p>
    <w:p w14:paraId="3C17705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Расстояние от площадки для сушки белья не нормируется.</w:t>
      </w:r>
    </w:p>
    <w:p w14:paraId="6A3DD3A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Расстояние от площадок для занятий физкультурой устанавливается в зависимости от их шумовых характеристик.</w:t>
      </w:r>
    </w:p>
    <w:p w14:paraId="60EDBF4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При организации </w:t>
      </w:r>
      <w:proofErr w:type="spellStart"/>
      <w:r w:rsidRPr="00C811C7">
        <w:rPr>
          <w:sz w:val="28"/>
          <w:szCs w:val="28"/>
          <w:lang w:eastAsia="en-US"/>
        </w:rPr>
        <w:t>мусороудаления</w:t>
      </w:r>
      <w:proofErr w:type="spellEnd"/>
      <w:r w:rsidRPr="00C811C7">
        <w:rPr>
          <w:sz w:val="28"/>
          <w:szCs w:val="28"/>
          <w:lang w:eastAsia="en-US"/>
        </w:rPr>
        <w:t xml:space="preserve"> непосредственно из </w:t>
      </w:r>
      <w:proofErr w:type="spellStart"/>
      <w:r w:rsidRPr="00C811C7">
        <w:rPr>
          <w:sz w:val="28"/>
          <w:szCs w:val="28"/>
          <w:lang w:eastAsia="en-US"/>
        </w:rPr>
        <w:t>мусоросборных</w:t>
      </w:r>
      <w:proofErr w:type="spellEnd"/>
      <w:r w:rsidRPr="00C811C7">
        <w:rPr>
          <w:sz w:val="28"/>
          <w:szCs w:val="28"/>
          <w:lang w:eastAsia="en-US"/>
        </w:rPr>
        <w:t xml:space="preserve"> камер, расстояние до хозяйственных площадок для крупногабаритных бытовых отходов – не более 150 м. </w:t>
      </w:r>
    </w:p>
    <w:p w14:paraId="1BCEF7AF" w14:textId="77777777" w:rsidR="00C811C7" w:rsidRPr="00C811C7" w:rsidRDefault="00C811C7" w:rsidP="008B52B6">
      <w:pPr>
        <w:keepNext/>
        <w:numPr>
          <w:ilvl w:val="2"/>
          <w:numId w:val="28"/>
        </w:numPr>
        <w:tabs>
          <w:tab w:val="left" w:pos="1276"/>
        </w:tabs>
        <w:spacing w:line="360" w:lineRule="auto"/>
        <w:jc w:val="both"/>
        <w:outlineLvl w:val="2"/>
        <w:rPr>
          <w:rFonts w:eastAsia="Calibri"/>
          <w:bCs/>
          <w:sz w:val="28"/>
          <w:szCs w:val="28"/>
          <w:lang w:val="x-none" w:eastAsia="x-none"/>
        </w:rPr>
      </w:pPr>
      <w:bookmarkStart w:id="315" w:name="_Toc88736950"/>
      <w:bookmarkStart w:id="316" w:name="_Toc529300831"/>
      <w:bookmarkEnd w:id="307"/>
      <w:bookmarkEnd w:id="308"/>
      <w:bookmarkEnd w:id="309"/>
      <w:bookmarkEnd w:id="310"/>
      <w:bookmarkEnd w:id="311"/>
      <w:bookmarkEnd w:id="312"/>
      <w:bookmarkEnd w:id="313"/>
      <w:r w:rsidRPr="00C811C7">
        <w:rPr>
          <w:rFonts w:eastAsia="Calibri"/>
          <w:bCs/>
          <w:sz w:val="28"/>
          <w:szCs w:val="28"/>
          <w:lang w:val="x-none" w:eastAsia="x-none"/>
        </w:rPr>
        <w:t>Показатель минимально допустимой площади территории, необходимой для размещения многоквартирного жилого здания</w:t>
      </w:r>
      <w:bookmarkEnd w:id="315"/>
    </w:p>
    <w:bookmarkEnd w:id="316"/>
    <w:p w14:paraId="6E00AA9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определения минимального размера земельного участка, требуемого для размещения многоквартирного жилого здания, в МНГП на территории Уссурийского городского округа установлен показатель – размер земельного участка, выражающийся в кв. м земельного участка на 100 кв. м общей площади жилого здания.</w:t>
      </w:r>
    </w:p>
    <w:p w14:paraId="2A9D880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Размер земельного участка установлен с целью: обеспечить создание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14:paraId="7877285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Размер земельного участка определяет отношение общей площади жилого здания к территории, необходимой для его размещения, в соответствии с количеством жилых этажей.</w:t>
      </w:r>
    </w:p>
    <w:p w14:paraId="0E5452C0" w14:textId="77777777" w:rsidR="00C811C7" w:rsidRDefault="00C811C7" w:rsidP="00C811C7">
      <w:pPr>
        <w:spacing w:before="120" w:line="360" w:lineRule="auto"/>
        <w:ind w:firstLine="567"/>
        <w:jc w:val="both"/>
        <w:rPr>
          <w:sz w:val="28"/>
          <w:szCs w:val="28"/>
          <w:lang w:eastAsia="en-US"/>
        </w:rPr>
      </w:pPr>
      <w:r w:rsidRPr="00C811C7">
        <w:rPr>
          <w:sz w:val="28"/>
          <w:szCs w:val="28"/>
          <w:lang w:eastAsia="en-US"/>
        </w:rPr>
        <w:t>Расчет размера земельного участка, для зданий различной этажности выполнен по формуле:</w:t>
      </w:r>
    </w:p>
    <w:p w14:paraId="575356E3" w14:textId="77777777" w:rsidR="00D14146" w:rsidRPr="00C811C7" w:rsidRDefault="00D14146" w:rsidP="00C811C7">
      <w:pPr>
        <w:spacing w:before="120" w:line="360" w:lineRule="auto"/>
        <w:ind w:firstLine="567"/>
        <w:jc w:val="both"/>
        <w:rPr>
          <w:sz w:val="28"/>
          <w:szCs w:val="28"/>
          <w:lang w:eastAsia="en-US"/>
        </w:rPr>
      </w:pPr>
    </w:p>
    <w:p w14:paraId="53F756DB" w14:textId="77777777" w:rsidR="00C811C7" w:rsidRPr="00C811C7" w:rsidRDefault="00C811C7" w:rsidP="00C811C7">
      <w:pPr>
        <w:spacing w:before="120" w:line="360" w:lineRule="auto"/>
        <w:ind w:firstLine="567"/>
        <w:jc w:val="both"/>
        <w:rPr>
          <w:sz w:val="28"/>
          <w:szCs w:val="28"/>
          <w:lang w:eastAsia="en-US"/>
        </w:rPr>
      </w:pPr>
    </w:p>
    <w:p w14:paraId="52CBF7DC" w14:textId="77777777" w:rsidR="00C811C7" w:rsidRPr="00C811C7" w:rsidRDefault="00A73C74" w:rsidP="00C811C7">
      <w:pPr>
        <w:tabs>
          <w:tab w:val="left" w:pos="0"/>
        </w:tabs>
        <w:spacing w:line="360" w:lineRule="auto"/>
        <w:ind w:left="432"/>
        <w:jc w:val="center"/>
        <w:rPr>
          <w:sz w:val="28"/>
          <w:szCs w:val="28"/>
          <w:lang w:eastAsia="en-US"/>
        </w:rPr>
      </w:pPr>
      <m:oMath>
        <m:sSub>
          <m:sSubPr>
            <m:ctrlPr>
              <w:rPr>
                <w:rFonts w:ascii="Cambria Math" w:hAnsi="Cambria Math"/>
                <w:sz w:val="28"/>
                <w:szCs w:val="28"/>
                <w:lang w:eastAsia="en-US"/>
              </w:rPr>
            </m:ctrlPr>
          </m:sSubPr>
          <m:e>
            <m:r>
              <m:rPr>
                <m:sty m:val="p"/>
              </m:rPr>
              <w:rPr>
                <w:rFonts w:ascii="Cambria Math" w:hAnsi="Cambria Math"/>
                <w:sz w:val="28"/>
                <w:szCs w:val="28"/>
                <w:lang w:eastAsia="en-US"/>
              </w:rPr>
              <m:t>Р</m:t>
            </m:r>
          </m:e>
          <m:sub>
            <m:r>
              <w:rPr>
                <w:rFonts w:ascii="Cambria Math" w:hAnsi="Cambria Math"/>
                <w:sz w:val="28"/>
                <w:szCs w:val="28"/>
                <w:lang w:eastAsia="en-US"/>
              </w:rPr>
              <m:t>ЗУ</m:t>
            </m:r>
          </m:sub>
        </m:sSub>
        <m:r>
          <m:rPr>
            <m:sty m:val="p"/>
          </m:rPr>
          <w:rPr>
            <w:rFonts w:ascii="Cambria Math" w:hAnsi="Cambria Math"/>
            <w:sz w:val="28"/>
            <w:szCs w:val="28"/>
            <w:lang w:eastAsia="en-US"/>
          </w:rPr>
          <m:t>=</m:t>
        </m:r>
      </m:oMath>
      <w:r w:rsidR="00C811C7" w:rsidRPr="00C811C7">
        <w:rPr>
          <w:sz w:val="28"/>
          <w:szCs w:val="28"/>
          <w:lang w:eastAsia="en-US"/>
        </w:rPr>
        <w:t xml:space="preserve"> </w:t>
      </w:r>
      <m:oMath>
        <m:f>
          <m:fPr>
            <m:ctrlPr>
              <w:rPr>
                <w:rFonts w:ascii="Cambria Math" w:hAnsi="Cambria Math"/>
                <w:sz w:val="28"/>
                <w:szCs w:val="28"/>
                <w:lang w:eastAsia="en-US"/>
              </w:rPr>
            </m:ctrlPr>
          </m:fPr>
          <m:num>
            <m:sSub>
              <m:sSubPr>
                <m:ctrlPr>
                  <w:rPr>
                    <w:rFonts w:ascii="Cambria Math" w:hAnsi="Cambria Math"/>
                    <w:sz w:val="28"/>
                    <w:szCs w:val="28"/>
                    <w:lang w:eastAsia="en-US"/>
                  </w:rPr>
                </m:ctrlPr>
              </m:sSubPr>
              <m:e>
                <m:sSub>
                  <m:sSubPr>
                    <m:ctrlPr>
                      <w:rPr>
                        <w:rFonts w:ascii="Cambria Math" w:hAnsi="Cambria Math"/>
                        <w:sz w:val="28"/>
                        <w:szCs w:val="28"/>
                        <w:lang w:eastAsia="en-US"/>
                      </w:rPr>
                    </m:ctrlPr>
                  </m:sSubPr>
                  <m:e>
                    <m:r>
                      <m:rPr>
                        <m:sty m:val="p"/>
                      </m:rPr>
                      <w:rPr>
                        <w:rFonts w:ascii="Cambria Math" w:hAnsi="Cambria Math"/>
                        <w:sz w:val="28"/>
                        <w:szCs w:val="28"/>
                        <w:lang w:eastAsia="en-US"/>
                      </w:rPr>
                      <m:t>(S</m:t>
                    </m:r>
                  </m:e>
                  <m:sub>
                    <m:r>
                      <w:rPr>
                        <w:rFonts w:ascii="Cambria Math" w:hAnsi="Cambria Math"/>
                        <w:sz w:val="28"/>
                        <w:szCs w:val="28"/>
                        <w:lang w:eastAsia="en-US"/>
                      </w:rPr>
                      <m:t>ЗАСТР</m:t>
                    </m:r>
                  </m:sub>
                </m:sSub>
                <m:r>
                  <m:rPr>
                    <m:sty m:val="p"/>
                  </m:rPr>
                  <w:rPr>
                    <w:rFonts w:ascii="Cambria Math" w:hAnsi="Cambria Math"/>
                    <w:sz w:val="28"/>
                    <w:szCs w:val="28"/>
                    <w:lang w:eastAsia="en-US"/>
                  </w:rPr>
                  <m:t>+</m:t>
                </m:r>
                <m:sSub>
                  <m:sSubPr>
                    <m:ctrlPr>
                      <w:rPr>
                        <w:rFonts w:ascii="Cambria Math" w:hAnsi="Cambria Math"/>
                        <w:sz w:val="28"/>
                        <w:szCs w:val="28"/>
                        <w:lang w:eastAsia="en-US"/>
                      </w:rPr>
                    </m:ctrlPr>
                  </m:sSubPr>
                  <m:e>
                    <m:r>
                      <w:rPr>
                        <w:rFonts w:ascii="Cambria Math" w:hAnsi="Cambria Math"/>
                        <w:sz w:val="28"/>
                        <w:szCs w:val="28"/>
                        <w:lang w:val="en-US" w:eastAsia="en-US"/>
                      </w:rPr>
                      <m:t>S</m:t>
                    </m:r>
                  </m:e>
                  <m:sub>
                    <m:r>
                      <w:rPr>
                        <w:rFonts w:ascii="Cambria Math" w:hAnsi="Cambria Math"/>
                        <w:sz w:val="28"/>
                        <w:szCs w:val="28"/>
                        <w:lang w:eastAsia="en-US"/>
                      </w:rPr>
                      <m:t>БЛАГОУСТР)</m:t>
                    </m:r>
                  </m:sub>
                </m:sSub>
                <m:r>
                  <m:rPr>
                    <m:sty m:val="p"/>
                  </m:rPr>
                  <w:rPr>
                    <w:rFonts w:ascii="Cambria Math" w:hAnsi="Cambria Math"/>
                    <w:sz w:val="28"/>
                    <w:szCs w:val="28"/>
                    <w:lang w:eastAsia="en-US"/>
                  </w:rPr>
                  <m:t>×</m:t>
                </m:r>
                <m:sSub>
                  <m:sSubPr>
                    <m:ctrlPr>
                      <w:rPr>
                        <w:rFonts w:ascii="Cambria Math" w:hAnsi="Cambria Math"/>
                        <w:sz w:val="28"/>
                        <w:szCs w:val="28"/>
                        <w:lang w:eastAsia="en-US"/>
                      </w:rPr>
                    </m:ctrlPr>
                  </m:sSubPr>
                  <m:e>
                    <m:r>
                      <m:rPr>
                        <m:sty m:val="p"/>
                      </m:rPr>
                      <w:rPr>
                        <w:rFonts w:ascii="Cambria Math" w:hAnsi="Cambria Math"/>
                        <w:sz w:val="28"/>
                        <w:szCs w:val="28"/>
                        <w:lang w:eastAsia="en-US"/>
                      </w:rPr>
                      <m:t>К</m:t>
                    </m:r>
                  </m:e>
                  <m:sub>
                    <m:r>
                      <w:rPr>
                        <w:rFonts w:ascii="Cambria Math" w:hAnsi="Cambria Math"/>
                        <w:sz w:val="28"/>
                        <w:szCs w:val="28"/>
                        <w:lang w:eastAsia="en-US"/>
                      </w:rPr>
                      <m:t xml:space="preserve"> КОММУНИКАЦИЙ</m:t>
                    </m:r>
                  </m:sub>
                </m:sSub>
                <m:r>
                  <m:rPr>
                    <m:sty m:val="p"/>
                  </m:rPr>
                  <w:rPr>
                    <w:rFonts w:ascii="Cambria Math" w:hAnsi="Cambria Math"/>
                    <w:sz w:val="28"/>
                    <w:szCs w:val="28"/>
                    <w:lang w:eastAsia="en-US"/>
                  </w:rPr>
                  <m:t xml:space="preserve"> </m:t>
                </m:r>
              </m:e>
              <m:sub>
                <m:r>
                  <m:rPr>
                    <m:sty m:val="p"/>
                  </m:rPr>
                  <w:rPr>
                    <w:rFonts w:ascii="Cambria Math" w:hAnsi="Cambria Math"/>
                    <w:sz w:val="28"/>
                    <w:szCs w:val="28"/>
                    <w:lang w:eastAsia="en-US"/>
                  </w:rPr>
                  <m:t xml:space="preserve">  </m:t>
                </m:r>
              </m:sub>
            </m:sSub>
          </m:num>
          <m:den>
            <m:sSub>
              <m:sSubPr>
                <m:ctrlPr>
                  <w:rPr>
                    <w:rFonts w:ascii="Cambria Math" w:hAnsi="Cambria Math"/>
                    <w:sz w:val="28"/>
                    <w:szCs w:val="28"/>
                    <w:lang w:eastAsia="en-US"/>
                  </w:rPr>
                </m:ctrlPr>
              </m:sSubPr>
              <m:e>
                <m:r>
                  <m:rPr>
                    <m:sty m:val="p"/>
                  </m:rPr>
                  <w:rPr>
                    <w:rFonts w:ascii="Cambria Math" w:hAnsi="Cambria Math"/>
                    <w:sz w:val="28"/>
                    <w:szCs w:val="28"/>
                    <w:lang w:eastAsia="en-US"/>
                  </w:rPr>
                  <m:t>S</m:t>
                </m:r>
              </m:e>
              <m:sub>
                <m:r>
                  <w:rPr>
                    <w:rFonts w:ascii="Cambria Math" w:hAnsi="Cambria Math"/>
                    <w:sz w:val="28"/>
                    <w:szCs w:val="28"/>
                    <w:lang w:eastAsia="en-US"/>
                  </w:rPr>
                  <m:t>ОБЩ.КВ</m:t>
                </m:r>
              </m:sub>
            </m:sSub>
          </m:den>
        </m:f>
      </m:oMath>
      <w:r w:rsidR="00C811C7" w:rsidRPr="00C811C7">
        <w:rPr>
          <w:sz w:val="28"/>
          <w:szCs w:val="28"/>
          <w:lang w:eastAsia="en-US"/>
        </w:rPr>
        <w:t>*100, где</w:t>
      </w:r>
    </w:p>
    <w:p w14:paraId="75F086C3" w14:textId="77777777" w:rsidR="00C811C7" w:rsidRPr="00C811C7" w:rsidRDefault="00A73C74" w:rsidP="00C811C7">
      <w:pPr>
        <w:spacing w:before="120" w:line="360" w:lineRule="auto"/>
        <w:ind w:firstLine="567"/>
        <w:jc w:val="both"/>
        <w:rPr>
          <w:sz w:val="28"/>
          <w:szCs w:val="28"/>
          <w:lang w:eastAsia="en-US"/>
        </w:rPr>
      </w:pPr>
      <m:oMath>
        <m:sSub>
          <m:sSubPr>
            <m:ctrlPr>
              <w:rPr>
                <w:rFonts w:ascii="Cambria Math" w:hAnsi="Cambria Math"/>
                <w:sz w:val="28"/>
                <w:szCs w:val="28"/>
                <w:lang w:eastAsia="en-US"/>
              </w:rPr>
            </m:ctrlPr>
          </m:sSubPr>
          <m:e>
            <m:r>
              <m:rPr>
                <m:sty m:val="p"/>
              </m:rPr>
              <w:rPr>
                <w:rFonts w:ascii="Cambria Math" w:hAnsi="Cambria Math"/>
                <w:sz w:val="28"/>
                <w:szCs w:val="28"/>
                <w:lang w:eastAsia="en-US"/>
              </w:rPr>
              <m:t>Р</m:t>
            </m:r>
          </m:e>
          <m:sub>
            <m:r>
              <m:rPr>
                <m:sty m:val="p"/>
              </m:rPr>
              <w:rPr>
                <w:rFonts w:ascii="Cambria Math" w:hAnsi="Cambria Math"/>
                <w:sz w:val="28"/>
                <w:szCs w:val="28"/>
                <w:lang w:eastAsia="en-US"/>
              </w:rPr>
              <m:t>ЗУ</m:t>
            </m:r>
          </m:sub>
        </m:sSub>
      </m:oMath>
      <w:r w:rsidR="00C811C7" w:rsidRPr="00C811C7">
        <w:rPr>
          <w:sz w:val="28"/>
          <w:szCs w:val="28"/>
          <w:lang w:eastAsia="en-US"/>
        </w:rPr>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276EF0DC" w14:textId="77777777" w:rsidR="00C811C7" w:rsidRPr="00C811C7" w:rsidRDefault="00A73C74" w:rsidP="00C811C7">
      <w:pPr>
        <w:spacing w:before="120" w:line="360" w:lineRule="auto"/>
        <w:ind w:firstLine="567"/>
        <w:jc w:val="both"/>
        <w:rPr>
          <w:sz w:val="28"/>
          <w:szCs w:val="28"/>
          <w:lang w:eastAsia="en-US"/>
        </w:rPr>
      </w:pPr>
      <m:oMath>
        <m:sSub>
          <m:sSubPr>
            <m:ctrlPr>
              <w:rPr>
                <w:rFonts w:ascii="Cambria Math" w:hAnsi="Cambria Math"/>
                <w:sz w:val="28"/>
                <w:szCs w:val="28"/>
                <w:lang w:eastAsia="en-US"/>
              </w:rPr>
            </m:ctrlPr>
          </m:sSubPr>
          <m:e>
            <m:r>
              <m:rPr>
                <m:sty m:val="p"/>
              </m:rPr>
              <w:rPr>
                <w:rFonts w:ascii="Cambria Math" w:hAnsi="Cambria Math"/>
                <w:sz w:val="28"/>
                <w:szCs w:val="28"/>
                <w:lang w:eastAsia="en-US"/>
              </w:rPr>
              <m:t>S</m:t>
            </m:r>
          </m:e>
          <m:sub>
            <m:r>
              <m:rPr>
                <m:sty m:val="p"/>
              </m:rPr>
              <w:rPr>
                <w:rFonts w:ascii="Cambria Math" w:hAnsi="Cambria Math"/>
                <w:sz w:val="28"/>
                <w:szCs w:val="28"/>
                <w:lang w:eastAsia="en-US"/>
              </w:rPr>
              <m:t>ЗАСТР</m:t>
            </m:r>
          </m:sub>
        </m:sSub>
      </m:oMath>
      <w:r w:rsidR="00C811C7" w:rsidRPr="00C811C7">
        <w:rPr>
          <w:sz w:val="28"/>
          <w:szCs w:val="28"/>
          <w:lang w:eastAsia="en-US"/>
        </w:rPr>
        <w:t xml:space="preserve"> – территория, занимаемая жилым зданием, включая внешний контур </w:t>
      </w:r>
      <w:proofErr w:type="spellStart"/>
      <w:r w:rsidR="00C811C7" w:rsidRPr="00C811C7">
        <w:rPr>
          <w:sz w:val="28"/>
          <w:szCs w:val="28"/>
          <w:lang w:eastAsia="en-US"/>
        </w:rPr>
        <w:t>отмостки</w:t>
      </w:r>
      <w:proofErr w:type="spellEnd"/>
      <w:r w:rsidR="00C811C7" w:rsidRPr="00C811C7">
        <w:rPr>
          <w:sz w:val="28"/>
          <w:szCs w:val="28"/>
          <w:lang w:eastAsia="en-US"/>
        </w:rPr>
        <w:t xml:space="preserve"> здания, кв. м (для расчетов используются типовые проекты жилых зданий заданной этажности);</w:t>
      </w:r>
    </w:p>
    <w:p w14:paraId="661AF1B9" w14:textId="77777777" w:rsidR="00C811C7" w:rsidRPr="00C811C7" w:rsidRDefault="00A73C74" w:rsidP="00C811C7">
      <w:pPr>
        <w:spacing w:before="120" w:line="360" w:lineRule="auto"/>
        <w:ind w:firstLine="567"/>
        <w:jc w:val="both"/>
        <w:rPr>
          <w:sz w:val="28"/>
          <w:szCs w:val="28"/>
          <w:lang w:eastAsia="en-US"/>
        </w:rPr>
      </w:pPr>
      <m:oMath>
        <m:sSub>
          <m:sSubPr>
            <m:ctrlPr>
              <w:rPr>
                <w:rFonts w:ascii="Cambria Math" w:hAnsi="Cambria Math"/>
                <w:sz w:val="28"/>
                <w:szCs w:val="28"/>
                <w:lang w:eastAsia="en-US"/>
              </w:rPr>
            </m:ctrlPr>
          </m:sSubPr>
          <m:e>
            <m:r>
              <m:rPr>
                <m:sty m:val="p"/>
              </m:rPr>
              <w:rPr>
                <w:rFonts w:ascii="Cambria Math" w:hAnsi="Cambria Math"/>
                <w:sz w:val="28"/>
                <w:szCs w:val="28"/>
                <w:lang w:eastAsia="en-US"/>
              </w:rPr>
              <m:t>S</m:t>
            </m:r>
          </m:e>
          <m:sub>
            <m:r>
              <m:rPr>
                <m:sty m:val="p"/>
              </m:rPr>
              <w:rPr>
                <w:rFonts w:ascii="Cambria Math" w:hAnsi="Cambria Math"/>
                <w:sz w:val="28"/>
                <w:szCs w:val="28"/>
                <w:lang w:eastAsia="en-US"/>
              </w:rPr>
              <m:t>БЛАГОУСТР</m:t>
            </m:r>
          </m:sub>
        </m:sSub>
      </m:oMath>
      <w:r w:rsidR="00C811C7" w:rsidRPr="00C811C7">
        <w:rPr>
          <w:sz w:val="28"/>
          <w:szCs w:val="28"/>
          <w:lang w:eastAsia="en-US"/>
        </w:rPr>
        <w:t xml:space="preserve"> – территория площадок придомового благоустройства, в том числе парковок для личного автотранспорта (в границах земельного участка), озеленения, кв. м;</w:t>
      </w:r>
    </w:p>
    <w:p w14:paraId="32B84330" w14:textId="77777777" w:rsidR="00C811C7" w:rsidRPr="00C811C7" w:rsidRDefault="00A73C74" w:rsidP="00C811C7">
      <w:pPr>
        <w:spacing w:before="120" w:line="360" w:lineRule="auto"/>
        <w:ind w:firstLine="567"/>
        <w:jc w:val="both"/>
        <w:rPr>
          <w:sz w:val="28"/>
          <w:szCs w:val="28"/>
          <w:lang w:eastAsia="en-US"/>
        </w:rPr>
      </w:pPr>
      <m:oMath>
        <m:sSub>
          <m:sSubPr>
            <m:ctrlPr>
              <w:rPr>
                <w:rFonts w:ascii="Cambria Math" w:hAnsi="Cambria Math"/>
                <w:sz w:val="28"/>
                <w:szCs w:val="28"/>
                <w:lang w:eastAsia="en-US"/>
              </w:rPr>
            </m:ctrlPr>
          </m:sSubPr>
          <m:e>
            <m:r>
              <m:rPr>
                <m:sty m:val="p"/>
              </m:rPr>
              <w:rPr>
                <w:rFonts w:ascii="Cambria Math" w:hAnsi="Cambria Math"/>
                <w:sz w:val="28"/>
                <w:szCs w:val="28"/>
                <w:lang w:eastAsia="en-US"/>
              </w:rPr>
              <m:t>S</m:t>
            </m:r>
          </m:e>
          <m:sub>
            <m:r>
              <m:rPr>
                <m:sty m:val="p"/>
              </m:rPr>
              <w:rPr>
                <w:rFonts w:ascii="Cambria Math" w:hAnsi="Cambria Math"/>
                <w:sz w:val="28"/>
                <w:szCs w:val="28"/>
                <w:lang w:eastAsia="en-US"/>
              </w:rPr>
              <m:t>ОБЩ.КВ</m:t>
            </m:r>
          </m:sub>
        </m:sSub>
      </m:oMath>
      <w:r w:rsidR="00C811C7" w:rsidRPr="00C811C7">
        <w:rPr>
          <w:sz w:val="28"/>
          <w:szCs w:val="28"/>
          <w:lang w:eastAsia="en-US"/>
        </w:rPr>
        <w:t xml:space="preserve"> – общая площадь жилого здания, согласно технико-экономическим показателям,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61F66160" w14:textId="77777777" w:rsidR="00C811C7" w:rsidRPr="00C811C7" w:rsidRDefault="00A73C74" w:rsidP="00C811C7">
      <w:pPr>
        <w:spacing w:before="120" w:line="360" w:lineRule="auto"/>
        <w:ind w:firstLine="567"/>
        <w:jc w:val="both"/>
        <w:rPr>
          <w:sz w:val="28"/>
          <w:szCs w:val="28"/>
          <w:lang w:eastAsia="en-US"/>
        </w:rPr>
      </w:pPr>
      <m:oMath>
        <m:sSub>
          <m:sSubPr>
            <m:ctrlPr>
              <w:rPr>
                <w:rFonts w:ascii="Cambria Math" w:hAnsi="Cambria Math"/>
                <w:sz w:val="28"/>
                <w:szCs w:val="28"/>
                <w:lang w:eastAsia="en-US"/>
              </w:rPr>
            </m:ctrlPr>
          </m:sSubPr>
          <m:e>
            <m:r>
              <m:rPr>
                <m:sty m:val="p"/>
              </m:rPr>
              <w:rPr>
                <w:rFonts w:ascii="Cambria Math" w:hAnsi="Cambria Math"/>
                <w:sz w:val="28"/>
                <w:szCs w:val="28"/>
                <w:lang w:eastAsia="en-US"/>
              </w:rPr>
              <m:t>К</m:t>
            </m:r>
          </m:e>
          <m:sub>
            <m:r>
              <m:rPr>
                <m:sty m:val="p"/>
              </m:rPr>
              <w:rPr>
                <w:rFonts w:ascii="Cambria Math" w:hAnsi="Cambria Math"/>
                <w:sz w:val="28"/>
                <w:szCs w:val="28"/>
                <w:lang w:eastAsia="en-US"/>
              </w:rPr>
              <m:t xml:space="preserve"> КОММУНИКАЦИЙ</m:t>
            </m:r>
          </m:sub>
        </m:sSub>
      </m:oMath>
      <w:r w:rsidR="00C811C7" w:rsidRPr="00C811C7">
        <w:rPr>
          <w:sz w:val="28"/>
          <w:szCs w:val="28"/>
          <w:lang w:eastAsia="en-US"/>
        </w:rPr>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w:t>
      </w:r>
      <m:oMath>
        <m:sSub>
          <m:sSubPr>
            <m:ctrlPr>
              <w:rPr>
                <w:rFonts w:ascii="Cambria Math" w:hAnsi="Cambria Math"/>
                <w:sz w:val="28"/>
                <w:szCs w:val="28"/>
                <w:lang w:eastAsia="en-US"/>
              </w:rPr>
            </m:ctrlPr>
          </m:sSubPr>
          <m:e>
            <m:r>
              <m:rPr>
                <m:sty m:val="p"/>
              </m:rPr>
              <w:rPr>
                <w:rFonts w:ascii="Cambria Math" w:hAnsi="Cambria Math"/>
                <w:sz w:val="28"/>
                <w:szCs w:val="28"/>
                <w:lang w:eastAsia="en-US"/>
              </w:rPr>
              <m:t>К</m:t>
            </m:r>
          </m:e>
          <m:sub>
            <m:r>
              <m:rPr>
                <m:sty m:val="p"/>
              </m:rPr>
              <w:rPr>
                <w:rFonts w:ascii="Cambria Math" w:hAnsi="Cambria Math"/>
                <w:sz w:val="28"/>
                <w:szCs w:val="28"/>
                <w:lang w:eastAsia="en-US"/>
              </w:rPr>
              <m:t xml:space="preserve"> КОММУНИКАЦИЙ</m:t>
            </m:r>
          </m:sub>
        </m:sSub>
        <m:r>
          <m:rPr>
            <m:sty m:val="p"/>
          </m:rPr>
          <w:rPr>
            <w:rFonts w:ascii="Cambria Math" w:hAnsi="Cambria Math"/>
            <w:sz w:val="28"/>
            <w:szCs w:val="28"/>
            <w:lang w:eastAsia="en-US"/>
          </w:rPr>
          <m:t xml:space="preserve"> </m:t>
        </m:r>
      </m:oMath>
      <w:r w:rsidR="00C811C7" w:rsidRPr="00C811C7">
        <w:rPr>
          <w:sz w:val="28"/>
          <w:szCs w:val="28"/>
          <w:lang w:eastAsia="en-US"/>
        </w:rPr>
        <w:t xml:space="preserve"> зависит от особенностей рельефа территории жилищного строительства. Значение коэффициента установлено путем пространственно-математического моделирования градостроительных планов земельных участков многоквартирных жилых зданий различной этажности. Для территорий с уклоном рельефа до 10% коэффициент коммуникаций равен 1,25.</w:t>
      </w:r>
    </w:p>
    <w:p w14:paraId="4402910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Размер земельного участка установлен для территории с уклоном рельефа до 10%. </w:t>
      </w:r>
    </w:p>
    <w:p w14:paraId="31822AE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 xml:space="preserve">При размещении объектов жилищного строительства на земельном участке необходимо руководствоваться коэффициентом застройки жилыми домами, установленном для территории в зависимости от характера освоения. </w:t>
      </w:r>
    </w:p>
    <w:p w14:paraId="69B5DC8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 коэффициента застройки (процент) жилыми домами, для зданий различной этажности выполнен по формуле:</w:t>
      </w:r>
    </w:p>
    <w:p w14:paraId="00DB033D" w14:textId="77777777" w:rsidR="00C811C7" w:rsidRPr="00C811C7" w:rsidRDefault="00A73C74" w:rsidP="00C811C7">
      <w:pPr>
        <w:tabs>
          <w:tab w:val="left" w:pos="0"/>
        </w:tabs>
        <w:spacing w:line="360" w:lineRule="auto"/>
        <w:ind w:left="432"/>
        <w:jc w:val="center"/>
        <w:rPr>
          <w:sz w:val="28"/>
          <w:szCs w:val="28"/>
          <w:lang w:eastAsia="en-US"/>
        </w:rPr>
      </w:pPr>
      <m:oMath>
        <m:sSub>
          <m:sSubPr>
            <m:ctrlPr>
              <w:rPr>
                <w:rFonts w:ascii="Cambria Math" w:hAnsi="Cambria Math"/>
                <w:sz w:val="28"/>
                <w:szCs w:val="28"/>
                <w:lang w:eastAsia="en-US"/>
              </w:rPr>
            </m:ctrlPr>
          </m:sSubPr>
          <m:e>
            <m:r>
              <m:rPr>
                <m:sty m:val="p"/>
              </m:rPr>
              <w:rPr>
                <w:rFonts w:ascii="Cambria Math" w:hAnsi="Cambria Math"/>
                <w:sz w:val="28"/>
                <w:szCs w:val="28"/>
                <w:lang w:eastAsia="en-US"/>
              </w:rPr>
              <m:t>К</m:t>
            </m:r>
          </m:e>
          <m:sub>
            <m:r>
              <w:rPr>
                <w:rFonts w:ascii="Cambria Math" w:hAnsi="Cambria Math"/>
                <w:sz w:val="28"/>
                <w:szCs w:val="28"/>
                <w:lang w:eastAsia="en-US"/>
              </w:rPr>
              <m:t>застр</m:t>
            </m:r>
          </m:sub>
        </m:sSub>
        <m:r>
          <m:rPr>
            <m:sty m:val="p"/>
          </m:rPr>
          <w:rPr>
            <w:rFonts w:ascii="Cambria Math" w:hAnsi="Cambria Math"/>
            <w:sz w:val="28"/>
            <w:szCs w:val="28"/>
            <w:lang w:eastAsia="en-US"/>
          </w:rPr>
          <m:t>=</m:t>
        </m:r>
      </m:oMath>
      <w:r w:rsidR="00C811C7" w:rsidRPr="00C811C7">
        <w:rPr>
          <w:sz w:val="28"/>
          <w:szCs w:val="28"/>
          <w:lang w:eastAsia="en-US"/>
        </w:rPr>
        <w:t xml:space="preserve"> </w:t>
      </w:r>
      <m:oMath>
        <m:sSub>
          <m:sSubPr>
            <m:ctrlPr>
              <w:rPr>
                <w:rFonts w:ascii="Cambria Math" w:hAnsi="Cambria Math"/>
                <w:sz w:val="28"/>
                <w:szCs w:val="28"/>
                <w:lang w:eastAsia="en-US"/>
              </w:rPr>
            </m:ctrlPr>
          </m:sSubPr>
          <m:e>
            <m:r>
              <m:rPr>
                <m:sty m:val="p"/>
              </m:rPr>
              <w:rPr>
                <w:rFonts w:ascii="Cambria Math" w:hAnsi="Cambria Math"/>
                <w:sz w:val="28"/>
                <w:szCs w:val="28"/>
                <w:lang w:eastAsia="en-US"/>
              </w:rPr>
              <m:t>(S</m:t>
            </m:r>
          </m:e>
          <m:sub>
            <m:r>
              <w:rPr>
                <w:rFonts w:ascii="Cambria Math" w:hAnsi="Cambria Math"/>
                <w:sz w:val="28"/>
                <w:szCs w:val="28"/>
                <w:lang w:eastAsia="en-US"/>
              </w:rPr>
              <m:t>застр.</m:t>
            </m:r>
          </m:sub>
        </m:sSub>
        <m:r>
          <m:rPr>
            <m:sty m:val="p"/>
          </m:rPr>
          <w:rPr>
            <w:rFonts w:ascii="Cambria Math" w:hAnsi="Cambria Math"/>
            <w:sz w:val="28"/>
            <w:szCs w:val="28"/>
            <w:lang w:eastAsia="en-US"/>
          </w:rPr>
          <m:t>/</m:t>
        </m:r>
        <m:sSub>
          <m:sSubPr>
            <m:ctrlPr>
              <w:rPr>
                <w:rFonts w:ascii="Cambria Math" w:hAnsi="Cambria Math"/>
                <w:sz w:val="28"/>
                <w:szCs w:val="28"/>
                <w:lang w:eastAsia="en-US"/>
              </w:rPr>
            </m:ctrlPr>
          </m:sSubPr>
          <m:e>
            <m:r>
              <w:rPr>
                <w:rFonts w:ascii="Cambria Math" w:hAnsi="Cambria Math"/>
                <w:sz w:val="28"/>
                <w:szCs w:val="28"/>
                <w:lang w:val="en-US" w:eastAsia="en-US"/>
              </w:rPr>
              <m:t>S</m:t>
            </m:r>
          </m:e>
          <m:sub>
            <m:r>
              <w:rPr>
                <w:rFonts w:ascii="Cambria Math" w:hAnsi="Cambria Math"/>
                <w:sz w:val="28"/>
                <w:szCs w:val="28"/>
                <w:lang w:eastAsia="en-US"/>
              </w:rPr>
              <m:t xml:space="preserve">ТЕР. </m:t>
            </m:r>
          </m:sub>
        </m:sSub>
        <m:r>
          <m:rPr>
            <m:sty m:val="p"/>
          </m:rPr>
          <w:rPr>
            <w:rFonts w:ascii="Cambria Math" w:hAnsi="Cambria Math"/>
            <w:sz w:val="28"/>
            <w:szCs w:val="28"/>
            <w:lang w:eastAsia="en-US"/>
          </w:rPr>
          <m:t>)</m:t>
        </m:r>
      </m:oMath>
      <w:r w:rsidR="00C811C7" w:rsidRPr="00C811C7">
        <w:rPr>
          <w:sz w:val="28"/>
          <w:szCs w:val="28"/>
          <w:lang w:eastAsia="en-US"/>
        </w:rPr>
        <w:t>*100, где</w:t>
      </w:r>
    </w:p>
    <w:p w14:paraId="6D17F1DB" w14:textId="77777777" w:rsidR="00C811C7" w:rsidRPr="00C811C7" w:rsidRDefault="00A73C74" w:rsidP="00C811C7">
      <w:pPr>
        <w:spacing w:before="120" w:line="360" w:lineRule="auto"/>
        <w:ind w:firstLine="567"/>
        <w:jc w:val="both"/>
        <w:rPr>
          <w:sz w:val="28"/>
          <w:szCs w:val="28"/>
          <w:lang w:eastAsia="en-US"/>
        </w:rPr>
      </w:pPr>
      <m:oMath>
        <m:sSub>
          <m:sSubPr>
            <m:ctrlPr>
              <w:rPr>
                <w:rFonts w:ascii="Cambria Math" w:hAnsi="Cambria Math"/>
                <w:sz w:val="28"/>
                <w:szCs w:val="28"/>
                <w:lang w:eastAsia="en-US"/>
              </w:rPr>
            </m:ctrlPr>
          </m:sSubPr>
          <m:e>
            <m:r>
              <m:rPr>
                <m:sty m:val="p"/>
              </m:rPr>
              <w:rPr>
                <w:rFonts w:ascii="Cambria Math" w:hAnsi="Cambria Math"/>
                <w:sz w:val="28"/>
                <w:szCs w:val="28"/>
                <w:lang w:eastAsia="en-US"/>
              </w:rPr>
              <m:t>К</m:t>
            </m:r>
          </m:e>
          <m:sub>
            <m:r>
              <w:rPr>
                <w:rFonts w:ascii="Cambria Math" w:hAnsi="Cambria Math"/>
                <w:sz w:val="28"/>
                <w:szCs w:val="28"/>
                <w:lang w:eastAsia="en-US"/>
              </w:rPr>
              <m:t>застр</m:t>
            </m:r>
          </m:sub>
        </m:sSub>
      </m:oMath>
      <w:r w:rsidR="00C811C7" w:rsidRPr="00C811C7">
        <w:rPr>
          <w:sz w:val="28"/>
          <w:szCs w:val="28"/>
          <w:lang w:eastAsia="en-US"/>
        </w:rPr>
        <w:t xml:space="preserve"> –Коэффициент застройки жилыми домами;</w:t>
      </w:r>
    </w:p>
    <w:p w14:paraId="4AA64F54" w14:textId="77777777" w:rsidR="00C811C7" w:rsidRPr="00C811C7" w:rsidRDefault="00A73C74" w:rsidP="00C811C7">
      <w:pPr>
        <w:spacing w:before="120" w:line="360" w:lineRule="auto"/>
        <w:ind w:firstLine="567"/>
        <w:jc w:val="both"/>
        <w:rPr>
          <w:sz w:val="28"/>
          <w:szCs w:val="28"/>
          <w:lang w:eastAsia="en-US"/>
        </w:rPr>
      </w:pPr>
      <m:oMath>
        <m:sSub>
          <m:sSubPr>
            <m:ctrlPr>
              <w:rPr>
                <w:rFonts w:ascii="Cambria Math" w:hAnsi="Cambria Math"/>
                <w:sz w:val="28"/>
                <w:szCs w:val="28"/>
                <w:lang w:eastAsia="en-US"/>
              </w:rPr>
            </m:ctrlPr>
          </m:sSubPr>
          <m:e>
            <m:r>
              <m:rPr>
                <m:sty m:val="p"/>
              </m:rPr>
              <w:rPr>
                <w:rFonts w:ascii="Cambria Math" w:hAnsi="Cambria Math"/>
                <w:sz w:val="28"/>
                <w:szCs w:val="28"/>
                <w:lang w:eastAsia="en-US"/>
              </w:rPr>
              <m:t>S</m:t>
            </m:r>
          </m:e>
          <m:sub>
            <m:r>
              <m:rPr>
                <m:sty m:val="p"/>
              </m:rPr>
              <w:rPr>
                <w:rFonts w:ascii="Cambria Math" w:hAnsi="Cambria Math"/>
                <w:sz w:val="28"/>
                <w:szCs w:val="28"/>
                <w:lang w:eastAsia="en-US"/>
              </w:rPr>
              <m:t>ЗАСТР</m:t>
            </m:r>
          </m:sub>
        </m:sSub>
      </m:oMath>
      <w:r w:rsidR="00C811C7" w:rsidRPr="00C811C7">
        <w:rPr>
          <w:sz w:val="28"/>
          <w:szCs w:val="28"/>
          <w:lang w:eastAsia="en-US"/>
        </w:rPr>
        <w:t xml:space="preserve">– территория, занимаемая жилым зданием, включая внешний контур </w:t>
      </w:r>
      <w:proofErr w:type="spellStart"/>
      <w:r w:rsidR="00C811C7" w:rsidRPr="00C811C7">
        <w:rPr>
          <w:sz w:val="28"/>
          <w:szCs w:val="28"/>
          <w:lang w:eastAsia="en-US"/>
        </w:rPr>
        <w:t>отмостки</w:t>
      </w:r>
      <w:proofErr w:type="spellEnd"/>
      <w:r w:rsidR="00C811C7" w:rsidRPr="00C811C7">
        <w:rPr>
          <w:sz w:val="28"/>
          <w:szCs w:val="28"/>
          <w:lang w:eastAsia="en-US"/>
        </w:rPr>
        <w:t xml:space="preserve"> здания, кв. м;</w:t>
      </w:r>
    </w:p>
    <w:p w14:paraId="693E169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 случае расчета территории для жилой группы, </w:t>
      </w:r>
      <m:oMath>
        <m:sSub>
          <m:sSubPr>
            <m:ctrlPr>
              <w:rPr>
                <w:rFonts w:ascii="Cambria Math" w:hAnsi="Cambria Math"/>
                <w:sz w:val="28"/>
                <w:szCs w:val="28"/>
                <w:lang w:eastAsia="en-US"/>
              </w:rPr>
            </m:ctrlPr>
          </m:sSubPr>
          <m:e>
            <m:r>
              <m:rPr>
                <m:sty m:val="p"/>
              </m:rPr>
              <w:rPr>
                <w:rFonts w:ascii="Cambria Math" w:hAnsi="Cambria Math"/>
                <w:sz w:val="28"/>
                <w:szCs w:val="28"/>
                <w:lang w:eastAsia="en-US"/>
              </w:rPr>
              <m:t>S</m:t>
            </m:r>
          </m:e>
          <m:sub>
            <m:r>
              <m:rPr>
                <m:sty m:val="p"/>
              </m:rPr>
              <w:rPr>
                <w:rFonts w:ascii="Cambria Math" w:hAnsi="Cambria Math"/>
                <w:sz w:val="28"/>
                <w:szCs w:val="28"/>
                <w:lang w:eastAsia="en-US"/>
              </w:rPr>
              <m:t>ЗАСТР</m:t>
            </m:r>
          </m:sub>
        </m:sSub>
      </m:oMath>
      <w:r w:rsidRPr="00C811C7">
        <w:rPr>
          <w:sz w:val="28"/>
          <w:szCs w:val="28"/>
          <w:lang w:eastAsia="en-US"/>
        </w:rPr>
        <w:t xml:space="preserve"> суммируется для группы домов;</w:t>
      </w:r>
    </w:p>
    <w:p w14:paraId="0DF681B8" w14:textId="77777777" w:rsidR="00C811C7" w:rsidRPr="00C811C7" w:rsidRDefault="00A73C74" w:rsidP="00C811C7">
      <w:pPr>
        <w:spacing w:before="120" w:line="360" w:lineRule="auto"/>
        <w:ind w:firstLine="567"/>
        <w:jc w:val="both"/>
        <w:rPr>
          <w:sz w:val="28"/>
          <w:szCs w:val="28"/>
          <w:lang w:eastAsia="en-US"/>
        </w:rPr>
      </w:pPr>
      <m:oMath>
        <m:sSub>
          <m:sSubPr>
            <m:ctrlPr>
              <w:rPr>
                <w:rFonts w:ascii="Cambria Math" w:hAnsi="Cambria Math"/>
                <w:sz w:val="28"/>
                <w:szCs w:val="28"/>
                <w:lang w:eastAsia="en-US"/>
              </w:rPr>
            </m:ctrlPr>
          </m:sSubPr>
          <m:e>
            <m:r>
              <w:rPr>
                <w:rFonts w:ascii="Cambria Math" w:hAnsi="Cambria Math"/>
                <w:sz w:val="28"/>
                <w:szCs w:val="28"/>
                <w:lang w:val="en-US" w:eastAsia="en-US"/>
              </w:rPr>
              <m:t>S</m:t>
            </m:r>
          </m:e>
          <m:sub>
            <m:r>
              <w:rPr>
                <w:rFonts w:ascii="Cambria Math" w:hAnsi="Cambria Math"/>
                <w:sz w:val="28"/>
                <w:szCs w:val="28"/>
                <w:lang w:eastAsia="en-US"/>
              </w:rPr>
              <m:t xml:space="preserve">ТЕР.  </m:t>
            </m:r>
          </m:sub>
        </m:sSub>
      </m:oMath>
      <w:r w:rsidR="00C811C7" w:rsidRPr="00C811C7">
        <w:rPr>
          <w:sz w:val="28"/>
          <w:szCs w:val="28"/>
          <w:lang w:eastAsia="en-US"/>
        </w:rPr>
        <w:t>– Площадь территории для группы жилых домов, либо одного земельного участка.</w:t>
      </w:r>
    </w:p>
    <w:p w14:paraId="44DB2CE9" w14:textId="77777777" w:rsidR="00C811C7" w:rsidRPr="00C811C7" w:rsidRDefault="00C811C7" w:rsidP="008B52B6">
      <w:pPr>
        <w:keepNext/>
        <w:numPr>
          <w:ilvl w:val="1"/>
          <w:numId w:val="25"/>
        </w:numPr>
        <w:tabs>
          <w:tab w:val="num" w:pos="360"/>
          <w:tab w:val="left" w:pos="851"/>
        </w:tabs>
        <w:spacing w:before="120" w:after="120"/>
        <w:ind w:left="578" w:hanging="578"/>
        <w:jc w:val="both"/>
        <w:outlineLvl w:val="1"/>
        <w:rPr>
          <w:bCs/>
          <w:iCs/>
          <w:sz w:val="28"/>
          <w:szCs w:val="28"/>
          <w:lang w:val="x-none" w:eastAsia="x-none"/>
        </w:rPr>
      </w:pPr>
      <w:bookmarkStart w:id="317" w:name="_Toc88736951"/>
      <w:r w:rsidRPr="00C811C7">
        <w:rPr>
          <w:bCs/>
          <w:iCs/>
          <w:sz w:val="28"/>
          <w:szCs w:val="28"/>
          <w:lang w:val="x-none" w:eastAsia="x-none"/>
        </w:rPr>
        <w:t>В области автомобильных дорог</w:t>
      </w:r>
      <w:bookmarkEnd w:id="317"/>
    </w:p>
    <w:p w14:paraId="2756C1E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Уссурийский городской округ обладает развитым транспортным каркасом, включающим железнодорожный и автомобильный транспорт – автомобильные пути, обеспечивающие внутренние, внешние и международные связи.</w:t>
      </w:r>
    </w:p>
    <w:p w14:paraId="4659C44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Характерной особенностью Уссурийского городского округа является его транзитное местоположение по отношению к магистральным транспортным системам. По его территории проходит Транссибирская железнодорожная магистраль, от которой в северо-западном направлении отходит железнодорожная линия на </w:t>
      </w:r>
      <w:proofErr w:type="spellStart"/>
      <w:r w:rsidRPr="00C811C7">
        <w:rPr>
          <w:sz w:val="28"/>
          <w:szCs w:val="28"/>
          <w:lang w:eastAsia="en-US"/>
        </w:rPr>
        <w:t>Гродеково</w:t>
      </w:r>
      <w:proofErr w:type="spellEnd"/>
      <w:r w:rsidRPr="00C811C7">
        <w:rPr>
          <w:sz w:val="28"/>
          <w:szCs w:val="28"/>
          <w:lang w:eastAsia="en-US"/>
        </w:rPr>
        <w:t>, и автомобильная дорога общего пользования федерального значения А-370 «Уссури» Хабаровск – Владивосток.</w:t>
      </w:r>
    </w:p>
    <w:p w14:paraId="7CCB162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Уссурийский транспортный узел (транспортная и транспортно-складская инфраструктура Уссурийского городского округа) играет важную роль в работе международных транспортных коридоров МТК «Восток-Запад», МТК «Приморье-1». Есть основания для прогнозов развития транспортно-распределительных функций г. Уссурийска и Уссурийского городского округа.</w:t>
      </w:r>
    </w:p>
    <w:p w14:paraId="161DD1E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Таким образом, транспортная инфраструктура городского округа, с одной стороны, составляет комплекс объектов транспортной инфраструктуры г. Уссурийска и Уссурийского городского округа, с другой стороны, входит в состав региональной и федеральной транспортной инфраструктуры.</w:t>
      </w:r>
    </w:p>
    <w:p w14:paraId="1109540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На территории городского округа сформирована довольно развитая, но неравномерно распределенная сеть автомобильных дорог. </w:t>
      </w:r>
      <w:proofErr w:type="gramStart"/>
      <w:r w:rsidRPr="00C811C7">
        <w:rPr>
          <w:sz w:val="28"/>
          <w:szCs w:val="28"/>
          <w:lang w:eastAsia="en-US"/>
        </w:rPr>
        <w:t>Слабо развиты юго-западная и западная части городского округа.</w:t>
      </w:r>
      <w:proofErr w:type="gramEnd"/>
      <w:r w:rsidRPr="00C811C7">
        <w:rPr>
          <w:sz w:val="28"/>
          <w:szCs w:val="28"/>
          <w:lang w:eastAsia="en-US"/>
        </w:rPr>
        <w:t xml:space="preserve"> Это обосновывается ландшафтными особенностями территории. При этом</w:t>
      </w:r>
      <w:proofErr w:type="gramStart"/>
      <w:r w:rsidRPr="00C811C7">
        <w:rPr>
          <w:sz w:val="28"/>
          <w:szCs w:val="28"/>
          <w:lang w:eastAsia="en-US"/>
        </w:rPr>
        <w:t>,</w:t>
      </w:r>
      <w:proofErr w:type="gramEnd"/>
      <w:r w:rsidRPr="00C811C7">
        <w:rPr>
          <w:sz w:val="28"/>
          <w:szCs w:val="28"/>
          <w:lang w:eastAsia="en-US"/>
        </w:rPr>
        <w:t xml:space="preserve"> все населенные пункты, входящие в состав муниципального образования, обеспечены автомобильными связями с административным центром – городом Уссурийск.</w:t>
      </w:r>
    </w:p>
    <w:p w14:paraId="2DE90EE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Фактическое техническое состояние автомобильных дорог, в ряде случаев, не соответствует их категории. Это вносит существенные поправки в территориальную доступность планировочного центра. </w:t>
      </w:r>
      <w:proofErr w:type="gramStart"/>
      <w:r w:rsidRPr="00C811C7">
        <w:rPr>
          <w:sz w:val="28"/>
          <w:szCs w:val="28"/>
          <w:lang w:eastAsia="en-US"/>
        </w:rPr>
        <w:t>Наиболее низкий показатель транспортной доступности у населенных пунктов: с. Алексей-Никольское, с. Пушкино, с. </w:t>
      </w:r>
      <w:proofErr w:type="spellStart"/>
      <w:r w:rsidRPr="00C811C7">
        <w:rPr>
          <w:sz w:val="28"/>
          <w:szCs w:val="28"/>
          <w:lang w:eastAsia="en-US"/>
        </w:rPr>
        <w:t>Монакино</w:t>
      </w:r>
      <w:proofErr w:type="spellEnd"/>
      <w:r w:rsidRPr="00C811C7">
        <w:rPr>
          <w:sz w:val="28"/>
          <w:szCs w:val="28"/>
          <w:lang w:eastAsia="en-US"/>
        </w:rPr>
        <w:t>.</w:t>
      </w:r>
      <w:proofErr w:type="gramEnd"/>
      <w:r w:rsidRPr="00C811C7">
        <w:rPr>
          <w:sz w:val="28"/>
          <w:szCs w:val="28"/>
          <w:lang w:eastAsia="en-US"/>
        </w:rPr>
        <w:t xml:space="preserve"> Они находятся в пределах 90-минутной транспортной доступности.</w:t>
      </w:r>
    </w:p>
    <w:p w14:paraId="60ED412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На территории г. Уссурийска сложившаяся сеть городских транспортных связей не обеспечивает надежности транспортных связей между отдельными районами города, территориально разделенными железной дорогой и руслом р. </w:t>
      </w:r>
      <w:proofErr w:type="spellStart"/>
      <w:r w:rsidRPr="00C811C7">
        <w:rPr>
          <w:sz w:val="28"/>
          <w:szCs w:val="28"/>
          <w:lang w:eastAsia="en-US"/>
        </w:rPr>
        <w:t>Раковки</w:t>
      </w:r>
      <w:proofErr w:type="spellEnd"/>
      <w:r w:rsidRPr="00C811C7">
        <w:rPr>
          <w:sz w:val="28"/>
          <w:szCs w:val="28"/>
          <w:lang w:eastAsia="en-US"/>
        </w:rPr>
        <w:t>.</w:t>
      </w:r>
    </w:p>
    <w:p w14:paraId="08EA615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Улично-дорожная сеть города в настоящее время работает в напряженном режиме в связи с высоким уровнем автомобилизации. </w:t>
      </w:r>
      <w:proofErr w:type="gramStart"/>
      <w:r w:rsidRPr="00C811C7">
        <w:rPr>
          <w:sz w:val="28"/>
          <w:szCs w:val="28"/>
          <w:lang w:eastAsia="en-US"/>
        </w:rPr>
        <w:t>Перегружены путепроводы, обеспечивающие связь западной и восточной частей города, а также главная улица и проходящие по территории города участки внешних автомобильных дорог – Михайловское, Новоникольское и Владивостокское шоссе, что осложняет движение, создает задержки и заторы на перекрестках, снижает скорость движения, ухудшает шумовую и экологическую обстановку в городе.</w:t>
      </w:r>
      <w:proofErr w:type="gramEnd"/>
      <w:r w:rsidRPr="00C811C7">
        <w:rPr>
          <w:sz w:val="28"/>
          <w:szCs w:val="28"/>
          <w:lang w:eastAsia="en-US"/>
        </w:rPr>
        <w:t xml:space="preserve"> Кроме того, состояние улично-дорожной сети оказывает негативное влияние на рост дорожно-транспортных происшествий.</w:t>
      </w:r>
    </w:p>
    <w:p w14:paraId="22A457F0"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lastRenderedPageBreak/>
        <w:t>Расчетные показатели минимально допустимого уровня обеспеченности и максимально допустимого уровня территориальной доступности установлены для объектов, относящихся к объектам местного значения городского округа в соответствии с пунктом 2 части 2 статьи 3 Закона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w:t>
      </w:r>
      <w:proofErr w:type="gramEnd"/>
      <w:r w:rsidRPr="00C811C7">
        <w:rPr>
          <w:sz w:val="28"/>
          <w:szCs w:val="28"/>
          <w:lang w:eastAsia="en-US"/>
        </w:rPr>
        <w:t>», пунктом 1 части 5 статьи 23 Градостроительного кодекса Российской Федерации, пунктом 7 части 1 статьи 16 Федерального закона от 06.10.2003 № 131-ФЗ «Об общих принципах организации местного самоуправления в Российской Федерации» (далее – Федеральный закон от 06.10.2003 № 131-ФЗ).</w:t>
      </w:r>
    </w:p>
    <w:p w14:paraId="15CE612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Транспортная инфраструктура должна обеспечивать комфортную доступность территории городского округа для населения, безопасность и надежность внутригородских, пригородных и внешних транспортных связей с учетом прогнозируемого роста подвижности, уровня автомобилизации, пассажирских и грузовых перевозок.</w:t>
      </w:r>
    </w:p>
    <w:p w14:paraId="29724CF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Установление расчетных показателей в области транспортного обслуживания необходимо для формирования целостной системы магистралей, создающих каркас улично-дорожной сети.</w:t>
      </w:r>
    </w:p>
    <w:p w14:paraId="20FF8F3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Расчетным показателем степени развитости улично-дорожной сети является плотность улично-дорожной сети в границах застроенной территории населенного пункта – отношение протяженности улично-дорожной сети (магистральных улиц, улиц и дорог местного значения) к площади застроенной территории населенного пункта.</w:t>
      </w:r>
    </w:p>
    <w:p w14:paraId="0726625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Расчетный показатель плотности улично-дорожной сети г. Уссурийска и сельских населенных пунктов определен экспертным путем, на основании сравнения темпов роста протяженности улично-дорожной сети населенных пунктов, заложенной в документах территориального планирования </w:t>
      </w:r>
      <w:r w:rsidRPr="00C811C7">
        <w:rPr>
          <w:sz w:val="28"/>
          <w:szCs w:val="28"/>
          <w:lang w:eastAsia="en-US"/>
        </w:rPr>
        <w:lastRenderedPageBreak/>
        <w:t>и</w:t>
      </w:r>
      <w:r w:rsidRPr="00C811C7">
        <w:rPr>
          <w:sz w:val="28"/>
          <w:szCs w:val="28"/>
          <w:lang w:val="en-US" w:eastAsia="en-US"/>
        </w:rPr>
        <w:t> </w:t>
      </w:r>
      <w:r w:rsidRPr="00C811C7">
        <w:rPr>
          <w:sz w:val="28"/>
          <w:szCs w:val="28"/>
          <w:lang w:eastAsia="en-US"/>
        </w:rPr>
        <w:t>в</w:t>
      </w:r>
      <w:r w:rsidRPr="00C811C7">
        <w:rPr>
          <w:sz w:val="28"/>
          <w:szCs w:val="28"/>
          <w:lang w:val="en-US" w:eastAsia="en-US"/>
        </w:rPr>
        <w:t> </w:t>
      </w:r>
      <w:r w:rsidRPr="00C811C7">
        <w:rPr>
          <w:sz w:val="28"/>
          <w:szCs w:val="28"/>
          <w:lang w:eastAsia="en-US"/>
        </w:rPr>
        <w:t>муниципальных программах развития транспортной системы Уссурийского городского округа, в разные годы.</w:t>
      </w:r>
    </w:p>
    <w:p w14:paraId="669754E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сложном рельефе плотность улично-дорожной сети в границах населенных пунктов следует увеличивать при уклонах 5-10% – на 25%, при уклонах более 10% – на 50%.</w:t>
      </w:r>
    </w:p>
    <w:p w14:paraId="56A1360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Плотность улично-дорожной сети в центральной части г. Уссурийска принимается на 30% выше, чем в среднем по населенному пункту.</w:t>
      </w:r>
    </w:p>
    <w:p w14:paraId="01A36E8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максимально допустимого уровня территориальной доступности улично-дорожной сети не нормируются.</w:t>
      </w:r>
    </w:p>
    <w:p w14:paraId="75D4412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Важной задачей градостроительной политики должно стать развитие </w:t>
      </w:r>
      <w:proofErr w:type="spellStart"/>
      <w:r w:rsidRPr="00C811C7">
        <w:rPr>
          <w:sz w:val="28"/>
          <w:szCs w:val="28"/>
          <w:lang w:eastAsia="en-US"/>
        </w:rPr>
        <w:t>велодорожной</w:t>
      </w:r>
      <w:proofErr w:type="spellEnd"/>
      <w:r w:rsidRPr="00C811C7">
        <w:rPr>
          <w:sz w:val="28"/>
          <w:szCs w:val="28"/>
          <w:lang w:eastAsia="en-US"/>
        </w:rPr>
        <w:t xml:space="preserve"> инфраструктуры. Реализация этого приоритета направлена на увеличение мобильности населения, на снижение создаваемой автомобильным транспортом экологической нагрузки и дорожной аварийности. </w:t>
      </w:r>
    </w:p>
    <w:p w14:paraId="6AD3742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Для </w:t>
      </w:r>
      <w:proofErr w:type="spellStart"/>
      <w:r w:rsidRPr="00C811C7">
        <w:rPr>
          <w:sz w:val="28"/>
          <w:szCs w:val="28"/>
          <w:lang w:eastAsia="en-US"/>
        </w:rPr>
        <w:t>велодорожной</w:t>
      </w:r>
      <w:proofErr w:type="spellEnd"/>
      <w:r w:rsidRPr="00C811C7">
        <w:rPr>
          <w:sz w:val="28"/>
          <w:szCs w:val="28"/>
          <w:lang w:eastAsia="en-US"/>
        </w:rPr>
        <w:t xml:space="preserve"> инфраструктуры существенное значение имеют несколько аспектов: безопасность, прямолинейность и связность маршрутов.</w:t>
      </w:r>
    </w:p>
    <w:p w14:paraId="4D1B76B3"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Для городского округа расчетным показателем является плотность велосипедных дорожек в границах населенного пункта и доля населенных пунктов, связанных между собой велосипедной дорожкой в общем количестве населенных пунктов, расположенных в радиусе не более 2,5 км от границы населенного пункта г. Уссурийска или с численностью населения более 2000 человек, данный показатель обеспечит связную сеть населенных пунктов, расположенных вблизи г. Уссурийска и у</w:t>
      </w:r>
      <w:proofErr w:type="gramEnd"/>
      <w:r w:rsidRPr="00C811C7">
        <w:rPr>
          <w:sz w:val="28"/>
          <w:szCs w:val="28"/>
          <w:lang w:eastAsia="en-US"/>
        </w:rPr>
        <w:t xml:space="preserve"> </w:t>
      </w:r>
      <w:proofErr w:type="gramStart"/>
      <w:r w:rsidRPr="00C811C7">
        <w:rPr>
          <w:sz w:val="28"/>
          <w:szCs w:val="28"/>
          <w:lang w:eastAsia="en-US"/>
        </w:rPr>
        <w:t>которых</w:t>
      </w:r>
      <w:proofErr w:type="gramEnd"/>
      <w:r w:rsidRPr="00C811C7">
        <w:rPr>
          <w:sz w:val="28"/>
          <w:szCs w:val="28"/>
          <w:lang w:eastAsia="en-US"/>
        </w:rPr>
        <w:t xml:space="preserve"> наиболее активные транспортные связи с городом, что позволит использовать различные способы передвижения населения.</w:t>
      </w:r>
    </w:p>
    <w:p w14:paraId="31A580F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установлении максимального уровня территориальной доступности остановочных пунктов применялись следующие подходы:</w:t>
      </w:r>
    </w:p>
    <w:p w14:paraId="3551C964" w14:textId="77777777" w:rsidR="00C811C7" w:rsidRPr="00D14146" w:rsidRDefault="00C811C7" w:rsidP="008B52B6">
      <w:pPr>
        <w:pStyle w:val="aff2"/>
        <w:numPr>
          <w:ilvl w:val="0"/>
          <w:numId w:val="38"/>
        </w:numPr>
        <w:tabs>
          <w:tab w:val="left" w:pos="851"/>
        </w:tabs>
        <w:spacing w:before="60"/>
        <w:ind w:left="0" w:firstLine="709"/>
        <w:rPr>
          <w:sz w:val="28"/>
          <w:szCs w:val="28"/>
          <w:lang w:eastAsia="en-US"/>
        </w:rPr>
      </w:pPr>
      <w:r w:rsidRPr="00D14146">
        <w:rPr>
          <w:sz w:val="28"/>
          <w:szCs w:val="28"/>
          <w:lang w:eastAsia="en-US"/>
        </w:rPr>
        <w:t xml:space="preserve">для жилой застройки – уровень территориально доступности установлен в соответствии с Социальным стандартом транспортного обслуживания населения </w:t>
      </w:r>
      <w:r w:rsidRPr="00D14146">
        <w:rPr>
          <w:sz w:val="28"/>
          <w:szCs w:val="28"/>
          <w:lang w:eastAsia="en-US"/>
        </w:rPr>
        <w:lastRenderedPageBreak/>
        <w:t>при осуществлении перевозок пассажиров и багажа автомобильным транспортом и городским наземным электрическим транспортом, утвержденным распоряжением Министерства транспорта Российской Федерации от 31.01.2017 № НА-19-р;</w:t>
      </w:r>
    </w:p>
    <w:p w14:paraId="1DA7E19D" w14:textId="77777777" w:rsidR="00C811C7" w:rsidRPr="00D14146" w:rsidRDefault="00C811C7" w:rsidP="008B52B6">
      <w:pPr>
        <w:pStyle w:val="aff2"/>
        <w:numPr>
          <w:ilvl w:val="0"/>
          <w:numId w:val="38"/>
        </w:numPr>
        <w:tabs>
          <w:tab w:val="left" w:pos="851"/>
        </w:tabs>
        <w:spacing w:before="60"/>
        <w:ind w:left="0" w:firstLine="709"/>
        <w:rPr>
          <w:sz w:val="28"/>
          <w:szCs w:val="28"/>
          <w:lang w:eastAsia="en-US"/>
        </w:rPr>
      </w:pPr>
      <w:r w:rsidRPr="00D14146">
        <w:rPr>
          <w:sz w:val="28"/>
          <w:szCs w:val="28"/>
          <w:lang w:eastAsia="en-US"/>
        </w:rPr>
        <w:t>для территорий общегородского центра, производственных и коммунально-складских зон – уровень территориально доступности установлен в соответствии с СП 42.13330.2016 «СНиП 2.07.01-89* Градостроительство. Планировка и застройка городских и сельских поселений».</w:t>
      </w:r>
    </w:p>
    <w:p w14:paraId="4C87072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Уровень обеспеченности индивидуальными легковыми автомобилями принят c учетом действующего уровня автомобилизации населения городского округа (порядка 360 индивидуальных легковых автомобилей на 1000 жителей) и перспектив его увеличения до 2040 года до 550 индивидуальных легковых автомобилей на 1000 жителей.</w:t>
      </w:r>
    </w:p>
    <w:p w14:paraId="732AF33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При росте автомобилизации важной задачей является обеспечение местами постоянного и временного хранения автотранспорта. По территории города обеспеченность </w:t>
      </w:r>
      <w:proofErr w:type="spellStart"/>
      <w:r w:rsidRPr="00C811C7">
        <w:rPr>
          <w:sz w:val="28"/>
          <w:szCs w:val="28"/>
          <w:lang w:eastAsia="en-US"/>
        </w:rPr>
        <w:t>машино</w:t>
      </w:r>
      <w:proofErr w:type="spellEnd"/>
      <w:r w:rsidRPr="00C811C7">
        <w:rPr>
          <w:sz w:val="28"/>
          <w:szCs w:val="28"/>
          <w:lang w:eastAsia="en-US"/>
        </w:rPr>
        <w:t xml:space="preserve">-местами неравномерная. Во всех районах наблюдается </w:t>
      </w:r>
      <w:proofErr w:type="gramStart"/>
      <w:r w:rsidRPr="00C811C7">
        <w:rPr>
          <w:sz w:val="28"/>
          <w:szCs w:val="28"/>
          <w:lang w:eastAsia="en-US"/>
        </w:rPr>
        <w:t>высокая</w:t>
      </w:r>
      <w:proofErr w:type="gramEnd"/>
      <w:r w:rsidRPr="00C811C7">
        <w:rPr>
          <w:sz w:val="28"/>
          <w:szCs w:val="28"/>
          <w:lang w:eastAsia="en-US"/>
        </w:rPr>
        <w:t xml:space="preserve"> </w:t>
      </w:r>
      <w:proofErr w:type="spellStart"/>
      <w:r w:rsidRPr="00C811C7">
        <w:rPr>
          <w:sz w:val="28"/>
          <w:szCs w:val="28"/>
          <w:lang w:eastAsia="en-US"/>
        </w:rPr>
        <w:t>запаркованность</w:t>
      </w:r>
      <w:proofErr w:type="spellEnd"/>
      <w:r w:rsidRPr="00C811C7">
        <w:rPr>
          <w:sz w:val="28"/>
          <w:szCs w:val="28"/>
          <w:lang w:eastAsia="en-US"/>
        </w:rPr>
        <w:t xml:space="preserve"> дворов многоквартирных жилых домов в ночное время.</w:t>
      </w:r>
    </w:p>
    <w:p w14:paraId="51C20CE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Общая потребность в местах постоянного хранения для объектов капитального строительства жилого назначения принята </w:t>
      </w:r>
      <w:proofErr w:type="gramStart"/>
      <w:r w:rsidRPr="00C811C7">
        <w:rPr>
          <w:sz w:val="28"/>
          <w:szCs w:val="28"/>
          <w:lang w:eastAsia="en-US"/>
        </w:rPr>
        <w:t>исходя из прогнозируемого уровня обеспеченности индивидуальными легковыми автомобилями при условии, что каждый автомобиль обеспечен</w:t>
      </w:r>
      <w:proofErr w:type="gramEnd"/>
      <w:r w:rsidRPr="00C811C7">
        <w:rPr>
          <w:sz w:val="28"/>
          <w:szCs w:val="28"/>
          <w:lang w:eastAsia="en-US"/>
        </w:rPr>
        <w:t xml:space="preserve"> местом для стоянки. Нормирование данного расчетного показателя на единицу площади позволяет </w:t>
      </w:r>
      <w:proofErr w:type="gramStart"/>
      <w:r w:rsidRPr="00C811C7">
        <w:rPr>
          <w:sz w:val="28"/>
          <w:szCs w:val="28"/>
          <w:lang w:eastAsia="en-US"/>
        </w:rPr>
        <w:t>производить расчет унифицировано</w:t>
      </w:r>
      <w:proofErr w:type="gramEnd"/>
      <w:r w:rsidRPr="00C811C7">
        <w:rPr>
          <w:sz w:val="28"/>
          <w:szCs w:val="28"/>
          <w:lang w:eastAsia="en-US"/>
        </w:rPr>
        <w:t xml:space="preserve"> для жилых объектов различного уровня комфортности вне зависимости от уровня жилищной обеспеченности.</w:t>
      </w:r>
    </w:p>
    <w:p w14:paraId="1C74E38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При размещении объектов капитального строительства жилого назначения в сложившейся застройке необходимо предусматривать размещение всего расчетного количества индивидуального </w:t>
      </w:r>
      <w:proofErr w:type="gramStart"/>
      <w:r w:rsidRPr="00C811C7">
        <w:rPr>
          <w:sz w:val="28"/>
          <w:szCs w:val="28"/>
          <w:lang w:eastAsia="en-US"/>
        </w:rPr>
        <w:t>автотранспорта</w:t>
      </w:r>
      <w:proofErr w:type="gramEnd"/>
      <w:r w:rsidRPr="00C811C7">
        <w:rPr>
          <w:sz w:val="28"/>
          <w:szCs w:val="28"/>
          <w:lang w:eastAsia="en-US"/>
        </w:rPr>
        <w:t xml:space="preserve"> в границах земельного участка планируемого объекта. В данном случае размещение планируемого объекта капитального строительства не должно увеличивать дефицит мест для </w:t>
      </w:r>
      <w:r w:rsidRPr="00C811C7">
        <w:rPr>
          <w:sz w:val="28"/>
          <w:szCs w:val="28"/>
          <w:lang w:eastAsia="en-US"/>
        </w:rPr>
        <w:lastRenderedPageBreak/>
        <w:t>хранения индивидуального автотранспорта для жителей планировочного элемента.</w:t>
      </w:r>
    </w:p>
    <w:p w14:paraId="4B49E9C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Обеспечение местами постоянного хранения индивидуального автотранспорта объектов капитального строительства жилого назначения в условиях комплексного освоения территории предусматривается в пределах 500 м. Расчетный показатель максимально допустимого уровня территориальной доступности парковок определен в соответствии с предельными показателями, установленными в РНГП в Приморском крае. При этом места хранения необходимо обеспечивать не менее 50% от общей потребности в границах земельных участков объектов капитального строительства. В зависимости от параметров планируемого объекта допускается размещение мест хранения в границах земельных участков в подземных стоянках или пристроенных многоуровневых паркингах.</w:t>
      </w:r>
    </w:p>
    <w:p w14:paraId="6D99ECB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Размещение мест хранения </w:t>
      </w:r>
      <w:proofErr w:type="gramStart"/>
      <w:r w:rsidRPr="00C811C7">
        <w:rPr>
          <w:sz w:val="28"/>
          <w:szCs w:val="28"/>
          <w:lang w:eastAsia="en-US"/>
        </w:rPr>
        <w:t>автотранспорта</w:t>
      </w:r>
      <w:proofErr w:type="gramEnd"/>
      <w:r w:rsidRPr="00C811C7">
        <w:rPr>
          <w:sz w:val="28"/>
          <w:szCs w:val="28"/>
          <w:lang w:eastAsia="en-US"/>
        </w:rPr>
        <w:t xml:space="preserve"> за границами земельного участка планируемого объекта капитального строительства возможно, как в наземных, так и в подземных стоянках, но не менее 25% должно быть размещено на плоскостных открытых стоянках.</w:t>
      </w:r>
    </w:p>
    <w:p w14:paraId="451B845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определения потребности в местах временного хранения легковых автомобилей у объектов обслуживания и объектов производственного и коммунального назначения использовался расчетный показатель прогнозного уровня обеспеченности индивидуальными легковыми автомобилями для города Уссурийск и для сельских населённых пунктов. В качестве расчетной единицы приняты данные рассчитываемые при подготовке документации по планировке территории.</w:t>
      </w:r>
    </w:p>
    <w:p w14:paraId="4BB0151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Потребность в размещении в границах городского округа парковок транзитных транспортных средств определена транзитным местоположением Уссурийского городского округа по отношению к магистральным транспортным системам Приморского края. </w:t>
      </w:r>
    </w:p>
    <w:p w14:paraId="3D25918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Размер земельного участка парковок транзитных транспортных средств определен с учетом габаритов транспортного средства и необходимой шириной подъезда к месту парковки.</w:t>
      </w:r>
    </w:p>
    <w:p w14:paraId="654DE700"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318" w:name="_Toc88736952"/>
      <w:r w:rsidRPr="00C811C7">
        <w:rPr>
          <w:bCs/>
          <w:iCs/>
          <w:sz w:val="28"/>
          <w:szCs w:val="28"/>
          <w:lang w:val="x-none" w:eastAsia="x-none"/>
        </w:rPr>
        <w:t>В области газоснабжения</w:t>
      </w:r>
      <w:bookmarkEnd w:id="318"/>
    </w:p>
    <w:p w14:paraId="78A3D2D9"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Расчетные показатели минимально допустимого уровня обеспеченности объектами местного значения городского округа в области газоснабжения установлены с учетом пункта 1 части 2 статьи 3 Закона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w:t>
      </w:r>
      <w:proofErr w:type="gramEnd"/>
    </w:p>
    <w:p w14:paraId="3FDCC59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минимального допустимого уровня обеспеченности объектами местного значения в области газоснабжения выражены в укрупненных показателях потребления природного и сжиженного углеводородного газа.</w:t>
      </w:r>
    </w:p>
    <w:p w14:paraId="13952E5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Показатели установлены на основании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с учетом нормативов потребления сжиженного углеводородного газа населением при отсутствии приборов учета газа в Приморском крае</w:t>
      </w:r>
      <w:proofErr w:type="gramStart"/>
      <w:r w:rsidRPr="00C811C7">
        <w:rPr>
          <w:sz w:val="28"/>
          <w:szCs w:val="28"/>
          <w:lang w:eastAsia="en-US"/>
        </w:rPr>
        <w:t xml:space="preserve"> ,</w:t>
      </w:r>
      <w:proofErr w:type="gramEnd"/>
      <w:r w:rsidRPr="00C811C7">
        <w:rPr>
          <w:sz w:val="28"/>
          <w:szCs w:val="28"/>
          <w:lang w:eastAsia="en-US"/>
        </w:rPr>
        <w:t xml:space="preserve"> утвержденных постановлением Администрации Приморского края от 28.06.2010 № 227-па и нормативов потребления коммунальных услуг по газоснабжению (природный газ) для населения при отсутствии приборов учета, утвержденных постановлением департамента по тарифам Приморского края от 07.08.2019 № 31/2.</w:t>
      </w:r>
    </w:p>
    <w:p w14:paraId="5D1E819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Нормативы потребления СУГ на бытовые нужды населения при газоснабжении от резервуарных и групповых баллонных установок при отсутствии приборов учета газа в Уссурийском городском округе приведены ниже (</w:t>
      </w:r>
      <w:r w:rsidRPr="00C811C7">
        <w:rPr>
          <w:sz w:val="28"/>
          <w:szCs w:val="28"/>
          <w:lang w:eastAsia="en-US"/>
        </w:rPr>
        <w:fldChar w:fldCharType="begin"/>
      </w:r>
      <w:r w:rsidRPr="00C811C7">
        <w:rPr>
          <w:sz w:val="28"/>
          <w:szCs w:val="28"/>
          <w:lang w:eastAsia="en-US"/>
        </w:rPr>
        <w:instrText xml:space="preserve"> REF _Ref76238654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13</w:t>
      </w:r>
      <w:r w:rsidRPr="00C811C7">
        <w:rPr>
          <w:sz w:val="28"/>
          <w:szCs w:val="28"/>
          <w:lang w:eastAsia="en-US"/>
        </w:rPr>
        <w:fldChar w:fldCharType="end"/>
      </w:r>
      <w:r w:rsidRPr="00C811C7">
        <w:rPr>
          <w:sz w:val="28"/>
          <w:szCs w:val="28"/>
          <w:lang w:eastAsia="en-US"/>
        </w:rPr>
        <w:t>).</w:t>
      </w:r>
    </w:p>
    <w:p w14:paraId="765E3F1D" w14:textId="77777777" w:rsidR="00C811C7" w:rsidRPr="00C811C7" w:rsidRDefault="00C811C7" w:rsidP="00C811C7">
      <w:pPr>
        <w:rPr>
          <w:lang w:eastAsia="en-US"/>
        </w:rPr>
      </w:pPr>
    </w:p>
    <w:p w14:paraId="18A843C2" w14:textId="77777777" w:rsidR="00C811C7" w:rsidRPr="00C811C7" w:rsidRDefault="00C811C7" w:rsidP="00C811C7">
      <w:pPr>
        <w:keepNext/>
        <w:spacing w:before="120"/>
        <w:ind w:right="-2"/>
        <w:jc w:val="both"/>
        <w:rPr>
          <w:bCs/>
          <w:sz w:val="28"/>
          <w:szCs w:val="28"/>
          <w:lang w:eastAsia="en-US"/>
        </w:rPr>
      </w:pPr>
      <w:bookmarkStart w:id="319" w:name="_Ref76238654"/>
      <w:r w:rsidRPr="00C811C7">
        <w:rPr>
          <w:bCs/>
          <w:sz w:val="28"/>
          <w:szCs w:val="28"/>
          <w:lang w:eastAsia="en-US"/>
        </w:rPr>
        <w:lastRenderedPageBreak/>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13</w:t>
      </w:r>
      <w:r w:rsidRPr="00C811C7">
        <w:rPr>
          <w:bCs/>
          <w:noProof/>
          <w:sz w:val="28"/>
          <w:szCs w:val="28"/>
          <w:lang w:eastAsia="en-US"/>
        </w:rPr>
        <w:fldChar w:fldCharType="end"/>
      </w:r>
      <w:bookmarkEnd w:id="319"/>
      <w:r w:rsidRPr="00C811C7">
        <w:rPr>
          <w:bCs/>
          <w:sz w:val="28"/>
          <w:szCs w:val="28"/>
          <w:lang w:eastAsia="en-US"/>
        </w:rPr>
        <w:t xml:space="preserve"> – Нормативы потребления СУГ на бытовые нужды населения при газоснабжении от резервуарных и групповых баллонных установок при отсутствии приборов учета газа в Уссурийском городском округе</w:t>
      </w:r>
    </w:p>
    <w:tbl>
      <w:tblPr>
        <w:tblStyle w:val="1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5791"/>
        <w:gridCol w:w="1864"/>
        <w:gridCol w:w="1746"/>
      </w:tblGrid>
      <w:tr w:rsidR="00C811C7" w:rsidRPr="00C811C7" w14:paraId="172E05F8" w14:textId="77777777" w:rsidTr="00C811C7">
        <w:tc>
          <w:tcPr>
            <w:tcW w:w="364" w:type="pct"/>
            <w:vAlign w:val="center"/>
          </w:tcPr>
          <w:p w14:paraId="0A3C257F" w14:textId="77777777" w:rsidR="00C811C7" w:rsidRPr="00C811C7" w:rsidRDefault="00C811C7" w:rsidP="00C811C7">
            <w:pPr>
              <w:jc w:val="center"/>
              <w:rPr>
                <w:sz w:val="28"/>
                <w:lang w:eastAsia="en-US"/>
              </w:rPr>
            </w:pPr>
            <w:r w:rsidRPr="00C811C7">
              <w:rPr>
                <w:sz w:val="28"/>
                <w:lang w:eastAsia="en-US"/>
              </w:rPr>
              <w:t xml:space="preserve">№ </w:t>
            </w:r>
            <w:proofErr w:type="gramStart"/>
            <w:r w:rsidRPr="00C811C7">
              <w:rPr>
                <w:sz w:val="28"/>
                <w:lang w:eastAsia="en-US"/>
              </w:rPr>
              <w:t>п</w:t>
            </w:r>
            <w:proofErr w:type="gramEnd"/>
            <w:r w:rsidRPr="00C811C7">
              <w:rPr>
                <w:sz w:val="28"/>
                <w:lang w:eastAsia="en-US"/>
              </w:rPr>
              <w:t>/п</w:t>
            </w:r>
          </w:p>
        </w:tc>
        <w:tc>
          <w:tcPr>
            <w:tcW w:w="2856" w:type="pct"/>
            <w:vAlign w:val="center"/>
          </w:tcPr>
          <w:p w14:paraId="40773F92" w14:textId="77777777" w:rsidR="00C811C7" w:rsidRPr="00C811C7" w:rsidRDefault="00C811C7" w:rsidP="00C811C7">
            <w:pPr>
              <w:jc w:val="center"/>
              <w:rPr>
                <w:sz w:val="28"/>
                <w:lang w:eastAsia="en-US"/>
              </w:rPr>
            </w:pPr>
            <w:r w:rsidRPr="00C811C7">
              <w:rPr>
                <w:sz w:val="28"/>
                <w:lang w:eastAsia="en-US"/>
              </w:rPr>
              <w:t xml:space="preserve">Направление используемого сжиженного </w:t>
            </w:r>
            <w:r w:rsidRPr="00C811C7">
              <w:rPr>
                <w:sz w:val="28"/>
                <w:lang w:eastAsia="en-US"/>
              </w:rPr>
              <w:br/>
              <w:t>углеводородного газа</w:t>
            </w:r>
          </w:p>
        </w:tc>
        <w:tc>
          <w:tcPr>
            <w:tcW w:w="919" w:type="pct"/>
            <w:vAlign w:val="center"/>
          </w:tcPr>
          <w:p w14:paraId="39CE93FD" w14:textId="77777777" w:rsidR="00C811C7" w:rsidRPr="00C811C7" w:rsidRDefault="00C811C7" w:rsidP="00C811C7">
            <w:pPr>
              <w:jc w:val="center"/>
              <w:rPr>
                <w:sz w:val="28"/>
                <w:lang w:eastAsia="en-US"/>
              </w:rPr>
            </w:pPr>
            <w:r w:rsidRPr="00C811C7">
              <w:rPr>
                <w:sz w:val="28"/>
                <w:lang w:eastAsia="en-US"/>
              </w:rPr>
              <w:t>Единица измерения</w:t>
            </w:r>
          </w:p>
        </w:tc>
        <w:tc>
          <w:tcPr>
            <w:tcW w:w="861" w:type="pct"/>
            <w:vAlign w:val="center"/>
          </w:tcPr>
          <w:p w14:paraId="4510237B" w14:textId="77777777" w:rsidR="00C811C7" w:rsidRPr="00C811C7" w:rsidRDefault="00C811C7" w:rsidP="00C811C7">
            <w:pPr>
              <w:jc w:val="center"/>
              <w:rPr>
                <w:sz w:val="28"/>
                <w:lang w:eastAsia="en-US"/>
              </w:rPr>
            </w:pPr>
            <w:r w:rsidRPr="00C811C7">
              <w:rPr>
                <w:sz w:val="28"/>
                <w:lang w:eastAsia="en-US"/>
              </w:rPr>
              <w:t>Норматив потребления</w:t>
            </w:r>
          </w:p>
        </w:tc>
      </w:tr>
      <w:tr w:rsidR="00C811C7" w:rsidRPr="00C811C7" w14:paraId="20066604" w14:textId="77777777" w:rsidTr="00C811C7">
        <w:tc>
          <w:tcPr>
            <w:tcW w:w="364" w:type="pct"/>
          </w:tcPr>
          <w:p w14:paraId="5BA7BE3A" w14:textId="77777777" w:rsidR="00C811C7" w:rsidRPr="00C811C7" w:rsidRDefault="00C811C7" w:rsidP="00C811C7">
            <w:pPr>
              <w:rPr>
                <w:sz w:val="28"/>
                <w:lang w:eastAsia="en-US"/>
              </w:rPr>
            </w:pPr>
            <w:r w:rsidRPr="00C811C7">
              <w:rPr>
                <w:sz w:val="28"/>
                <w:lang w:eastAsia="en-US"/>
              </w:rPr>
              <w:t>1.</w:t>
            </w:r>
          </w:p>
        </w:tc>
        <w:tc>
          <w:tcPr>
            <w:tcW w:w="2856" w:type="pct"/>
          </w:tcPr>
          <w:p w14:paraId="4D39ADAE" w14:textId="77777777" w:rsidR="00C811C7" w:rsidRPr="00C811C7" w:rsidRDefault="00C811C7" w:rsidP="00C811C7">
            <w:pPr>
              <w:rPr>
                <w:sz w:val="28"/>
                <w:lang w:eastAsia="en-US"/>
              </w:rPr>
            </w:pPr>
            <w:r w:rsidRPr="00C811C7">
              <w:rPr>
                <w:sz w:val="28"/>
                <w:lang w:eastAsia="en-US"/>
              </w:rPr>
              <w:t>На приготовление пищи при наличии в жилых помещениях газовых плит и централизованного горячего водоснабжения</w:t>
            </w:r>
          </w:p>
        </w:tc>
        <w:tc>
          <w:tcPr>
            <w:tcW w:w="919" w:type="pct"/>
            <w:vAlign w:val="center"/>
          </w:tcPr>
          <w:p w14:paraId="38C8DAA8" w14:textId="77777777" w:rsidR="00C811C7" w:rsidRPr="00C811C7" w:rsidRDefault="00C811C7" w:rsidP="00C811C7">
            <w:pPr>
              <w:jc w:val="center"/>
              <w:rPr>
                <w:sz w:val="28"/>
                <w:lang w:eastAsia="en-US"/>
              </w:rPr>
            </w:pPr>
            <w:proofErr w:type="gramStart"/>
            <w:r w:rsidRPr="00C811C7">
              <w:rPr>
                <w:sz w:val="28"/>
                <w:lang w:eastAsia="en-US"/>
              </w:rPr>
              <w:t>кг</w:t>
            </w:r>
            <w:proofErr w:type="gramEnd"/>
            <w:r w:rsidRPr="00C811C7">
              <w:rPr>
                <w:sz w:val="28"/>
                <w:lang w:eastAsia="en-US"/>
              </w:rPr>
              <w:t>/чел. мес.</w:t>
            </w:r>
          </w:p>
        </w:tc>
        <w:tc>
          <w:tcPr>
            <w:tcW w:w="861" w:type="pct"/>
            <w:vAlign w:val="center"/>
          </w:tcPr>
          <w:p w14:paraId="0C792ED5" w14:textId="77777777" w:rsidR="00C811C7" w:rsidRPr="00C811C7" w:rsidRDefault="00C811C7" w:rsidP="00C811C7">
            <w:pPr>
              <w:jc w:val="center"/>
              <w:rPr>
                <w:sz w:val="28"/>
                <w:lang w:eastAsia="en-US"/>
              </w:rPr>
            </w:pPr>
            <w:r w:rsidRPr="00C811C7">
              <w:rPr>
                <w:sz w:val="28"/>
                <w:lang w:eastAsia="en-US"/>
              </w:rPr>
              <w:t>6,94</w:t>
            </w:r>
          </w:p>
        </w:tc>
      </w:tr>
      <w:tr w:rsidR="00C811C7" w:rsidRPr="00C811C7" w14:paraId="34DD3154" w14:textId="77777777" w:rsidTr="00C811C7">
        <w:tc>
          <w:tcPr>
            <w:tcW w:w="364" w:type="pct"/>
          </w:tcPr>
          <w:p w14:paraId="3084699E" w14:textId="77777777" w:rsidR="00C811C7" w:rsidRPr="00C811C7" w:rsidRDefault="00C811C7" w:rsidP="00C811C7">
            <w:pPr>
              <w:rPr>
                <w:sz w:val="28"/>
                <w:lang w:eastAsia="en-US"/>
              </w:rPr>
            </w:pPr>
            <w:r w:rsidRPr="00C811C7">
              <w:rPr>
                <w:sz w:val="28"/>
                <w:lang w:eastAsia="en-US"/>
              </w:rPr>
              <w:t>2.</w:t>
            </w:r>
          </w:p>
        </w:tc>
        <w:tc>
          <w:tcPr>
            <w:tcW w:w="2856" w:type="pct"/>
          </w:tcPr>
          <w:p w14:paraId="62D494C8" w14:textId="77777777" w:rsidR="00C811C7" w:rsidRPr="00C811C7" w:rsidRDefault="00C811C7" w:rsidP="00C811C7">
            <w:pPr>
              <w:rPr>
                <w:sz w:val="28"/>
                <w:lang w:eastAsia="en-US"/>
              </w:rPr>
            </w:pPr>
            <w:r w:rsidRPr="00C811C7">
              <w:rPr>
                <w:sz w:val="28"/>
                <w:lang w:eastAsia="en-US"/>
              </w:rPr>
              <w:t>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919" w:type="pct"/>
            <w:vAlign w:val="center"/>
          </w:tcPr>
          <w:p w14:paraId="105CBA50" w14:textId="77777777" w:rsidR="00C811C7" w:rsidRPr="00C811C7" w:rsidRDefault="00C811C7" w:rsidP="00C811C7">
            <w:pPr>
              <w:jc w:val="center"/>
              <w:rPr>
                <w:sz w:val="28"/>
                <w:lang w:eastAsia="en-US"/>
              </w:rPr>
            </w:pPr>
            <w:proofErr w:type="gramStart"/>
            <w:r w:rsidRPr="00C811C7">
              <w:rPr>
                <w:sz w:val="28"/>
                <w:lang w:eastAsia="en-US"/>
              </w:rPr>
              <w:t>кг</w:t>
            </w:r>
            <w:proofErr w:type="gramEnd"/>
            <w:r w:rsidRPr="00C811C7">
              <w:rPr>
                <w:sz w:val="28"/>
                <w:lang w:eastAsia="en-US"/>
              </w:rPr>
              <w:t>/чел. мес.</w:t>
            </w:r>
          </w:p>
        </w:tc>
        <w:tc>
          <w:tcPr>
            <w:tcW w:w="861" w:type="pct"/>
            <w:vAlign w:val="center"/>
          </w:tcPr>
          <w:p w14:paraId="506459FD" w14:textId="77777777" w:rsidR="00C811C7" w:rsidRPr="00C811C7" w:rsidRDefault="00C811C7" w:rsidP="00C811C7">
            <w:pPr>
              <w:jc w:val="center"/>
              <w:rPr>
                <w:sz w:val="28"/>
                <w:lang w:eastAsia="en-US"/>
              </w:rPr>
            </w:pPr>
            <w:r w:rsidRPr="00C811C7">
              <w:rPr>
                <w:sz w:val="28"/>
                <w:lang w:eastAsia="en-US"/>
              </w:rPr>
              <w:t>10,45</w:t>
            </w:r>
          </w:p>
        </w:tc>
      </w:tr>
      <w:tr w:rsidR="00C811C7" w:rsidRPr="00C811C7" w14:paraId="01BE9812" w14:textId="77777777" w:rsidTr="00C811C7">
        <w:tc>
          <w:tcPr>
            <w:tcW w:w="364" w:type="pct"/>
          </w:tcPr>
          <w:p w14:paraId="24BA2501" w14:textId="77777777" w:rsidR="00C811C7" w:rsidRPr="00C811C7" w:rsidRDefault="00C811C7" w:rsidP="00C811C7">
            <w:pPr>
              <w:rPr>
                <w:sz w:val="28"/>
                <w:lang w:eastAsia="en-US"/>
              </w:rPr>
            </w:pPr>
            <w:r w:rsidRPr="00C811C7">
              <w:rPr>
                <w:sz w:val="28"/>
                <w:lang w:eastAsia="en-US"/>
              </w:rPr>
              <w:t>3.</w:t>
            </w:r>
          </w:p>
        </w:tc>
        <w:tc>
          <w:tcPr>
            <w:tcW w:w="2856" w:type="pct"/>
          </w:tcPr>
          <w:p w14:paraId="142A67C4" w14:textId="77777777" w:rsidR="00C811C7" w:rsidRPr="00C811C7" w:rsidRDefault="00C811C7" w:rsidP="00C811C7">
            <w:pPr>
              <w:rPr>
                <w:sz w:val="28"/>
                <w:lang w:eastAsia="en-US"/>
              </w:rPr>
            </w:pPr>
            <w:r w:rsidRPr="00C811C7">
              <w:rPr>
                <w:sz w:val="28"/>
                <w:lang w:eastAsia="en-US"/>
              </w:rPr>
              <w:t>На приготовление пищи и горячей воды с использованием газового водонагревателя в условиях отсутствия централизованного горячего водоснабжения</w:t>
            </w:r>
          </w:p>
        </w:tc>
        <w:tc>
          <w:tcPr>
            <w:tcW w:w="919" w:type="pct"/>
            <w:vAlign w:val="center"/>
          </w:tcPr>
          <w:p w14:paraId="39DB79DC" w14:textId="77777777" w:rsidR="00C811C7" w:rsidRPr="00C811C7" w:rsidRDefault="00C811C7" w:rsidP="00C811C7">
            <w:pPr>
              <w:jc w:val="center"/>
              <w:rPr>
                <w:sz w:val="28"/>
                <w:lang w:eastAsia="en-US"/>
              </w:rPr>
            </w:pPr>
            <w:proofErr w:type="gramStart"/>
            <w:r w:rsidRPr="00C811C7">
              <w:rPr>
                <w:sz w:val="28"/>
                <w:lang w:eastAsia="en-US"/>
              </w:rPr>
              <w:t>кг</w:t>
            </w:r>
            <w:proofErr w:type="gramEnd"/>
            <w:r w:rsidRPr="00C811C7">
              <w:rPr>
                <w:sz w:val="28"/>
                <w:lang w:eastAsia="en-US"/>
              </w:rPr>
              <w:t>/чел. мес.</w:t>
            </w:r>
          </w:p>
        </w:tc>
        <w:tc>
          <w:tcPr>
            <w:tcW w:w="861" w:type="pct"/>
            <w:vAlign w:val="center"/>
          </w:tcPr>
          <w:p w14:paraId="33DEB47B" w14:textId="77777777" w:rsidR="00C811C7" w:rsidRPr="00C811C7" w:rsidRDefault="00C811C7" w:rsidP="00C811C7">
            <w:pPr>
              <w:jc w:val="center"/>
              <w:rPr>
                <w:sz w:val="28"/>
                <w:lang w:eastAsia="en-US"/>
              </w:rPr>
            </w:pPr>
            <w:r w:rsidRPr="00C811C7">
              <w:rPr>
                <w:sz w:val="28"/>
                <w:lang w:eastAsia="en-US"/>
              </w:rPr>
              <w:t>16,94</w:t>
            </w:r>
          </w:p>
        </w:tc>
      </w:tr>
      <w:tr w:rsidR="00C811C7" w:rsidRPr="00C811C7" w14:paraId="4641D6D9" w14:textId="77777777" w:rsidTr="00C811C7">
        <w:tc>
          <w:tcPr>
            <w:tcW w:w="364" w:type="pct"/>
          </w:tcPr>
          <w:p w14:paraId="07DCA5A9" w14:textId="77777777" w:rsidR="00C811C7" w:rsidRPr="00C811C7" w:rsidRDefault="00C811C7" w:rsidP="00C811C7">
            <w:pPr>
              <w:rPr>
                <w:sz w:val="28"/>
                <w:lang w:eastAsia="en-US"/>
              </w:rPr>
            </w:pPr>
            <w:r w:rsidRPr="00C811C7">
              <w:rPr>
                <w:sz w:val="28"/>
                <w:lang w:eastAsia="en-US"/>
              </w:rPr>
              <w:t>4.</w:t>
            </w:r>
          </w:p>
        </w:tc>
        <w:tc>
          <w:tcPr>
            <w:tcW w:w="2856" w:type="pct"/>
          </w:tcPr>
          <w:p w14:paraId="36CC03F0" w14:textId="77777777" w:rsidR="00C811C7" w:rsidRPr="00C811C7" w:rsidRDefault="00C811C7" w:rsidP="00C811C7">
            <w:pPr>
              <w:rPr>
                <w:sz w:val="28"/>
                <w:lang w:eastAsia="en-US"/>
              </w:rPr>
            </w:pPr>
            <w:r w:rsidRPr="00C811C7">
              <w:rPr>
                <w:sz w:val="28"/>
                <w:lang w:eastAsia="en-US"/>
              </w:rPr>
              <w:t>На индивидуальное (поквартирное) отопление жилых помещений</w:t>
            </w:r>
          </w:p>
        </w:tc>
        <w:tc>
          <w:tcPr>
            <w:tcW w:w="919" w:type="pct"/>
            <w:vAlign w:val="center"/>
          </w:tcPr>
          <w:p w14:paraId="4BBFD9DB" w14:textId="77777777" w:rsidR="00C811C7" w:rsidRPr="00C811C7" w:rsidRDefault="00C811C7" w:rsidP="00C811C7">
            <w:pPr>
              <w:jc w:val="center"/>
              <w:rPr>
                <w:sz w:val="28"/>
                <w:lang w:eastAsia="en-US"/>
              </w:rPr>
            </w:pPr>
            <w:proofErr w:type="gramStart"/>
            <w:r w:rsidRPr="00C811C7">
              <w:rPr>
                <w:sz w:val="28"/>
                <w:lang w:eastAsia="en-US"/>
              </w:rPr>
              <w:t>кг</w:t>
            </w:r>
            <w:proofErr w:type="gramEnd"/>
            <w:r w:rsidRPr="00C811C7">
              <w:rPr>
                <w:sz w:val="28"/>
                <w:lang w:eastAsia="en-US"/>
              </w:rPr>
              <w:t>/ (кв. м</w:t>
            </w:r>
            <w:r w:rsidRPr="00C811C7">
              <w:rPr>
                <w:sz w:val="28"/>
                <w:lang w:eastAsia="en-US"/>
              </w:rPr>
              <w:sym w:font="Symbol" w:char="F0D7"/>
            </w:r>
            <w:r w:rsidRPr="00C811C7">
              <w:rPr>
                <w:sz w:val="28"/>
                <w:lang w:eastAsia="en-US"/>
              </w:rPr>
              <w:t>мес.)</w:t>
            </w:r>
          </w:p>
        </w:tc>
        <w:tc>
          <w:tcPr>
            <w:tcW w:w="861" w:type="pct"/>
            <w:vAlign w:val="center"/>
          </w:tcPr>
          <w:p w14:paraId="1A1582A6" w14:textId="77777777" w:rsidR="00C811C7" w:rsidRPr="00C811C7" w:rsidRDefault="00C811C7" w:rsidP="00C811C7">
            <w:pPr>
              <w:jc w:val="center"/>
              <w:rPr>
                <w:sz w:val="28"/>
                <w:lang w:eastAsia="en-US"/>
              </w:rPr>
            </w:pPr>
            <w:r w:rsidRPr="00C811C7">
              <w:rPr>
                <w:sz w:val="28"/>
                <w:lang w:eastAsia="en-US"/>
              </w:rPr>
              <w:t>3,39</w:t>
            </w:r>
          </w:p>
        </w:tc>
      </w:tr>
    </w:tbl>
    <w:p w14:paraId="66DC13A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Нормативы потребления коммунальной услуги по газоснабжению природным газом в жилой застройке при теплоте сгорания газа 34 МДж/куб. м (8000 ккал/куб. м) следует принимать:</w:t>
      </w:r>
    </w:p>
    <w:p w14:paraId="23EBD3AD" w14:textId="77777777" w:rsidR="00C811C7" w:rsidRPr="00D14146" w:rsidRDefault="00C811C7" w:rsidP="008B52B6">
      <w:pPr>
        <w:pStyle w:val="aff2"/>
        <w:numPr>
          <w:ilvl w:val="0"/>
          <w:numId w:val="39"/>
        </w:numPr>
        <w:tabs>
          <w:tab w:val="left" w:pos="851"/>
        </w:tabs>
        <w:spacing w:before="60"/>
        <w:ind w:left="0" w:firstLine="709"/>
        <w:rPr>
          <w:sz w:val="28"/>
          <w:szCs w:val="28"/>
          <w:lang w:eastAsia="en-US"/>
        </w:rPr>
      </w:pPr>
      <w:r w:rsidRPr="00D14146">
        <w:rPr>
          <w:sz w:val="28"/>
          <w:szCs w:val="28"/>
          <w:lang w:eastAsia="en-US"/>
        </w:rPr>
        <w:t>при наличии централизованного горячего водоснабжения – 120 куб. м/год на 1 человека;</w:t>
      </w:r>
    </w:p>
    <w:p w14:paraId="2924690B" w14:textId="77777777" w:rsidR="00C811C7" w:rsidRPr="00D14146" w:rsidRDefault="00C811C7" w:rsidP="008B52B6">
      <w:pPr>
        <w:pStyle w:val="aff2"/>
        <w:numPr>
          <w:ilvl w:val="0"/>
          <w:numId w:val="39"/>
        </w:numPr>
        <w:tabs>
          <w:tab w:val="left" w:pos="851"/>
        </w:tabs>
        <w:spacing w:before="60"/>
        <w:ind w:left="0" w:firstLine="709"/>
        <w:rPr>
          <w:sz w:val="28"/>
          <w:szCs w:val="28"/>
          <w:lang w:eastAsia="en-US"/>
        </w:rPr>
      </w:pPr>
      <w:r w:rsidRPr="00D14146">
        <w:rPr>
          <w:sz w:val="28"/>
          <w:szCs w:val="28"/>
          <w:lang w:eastAsia="en-US"/>
        </w:rPr>
        <w:t>при горячем водоснабжении от газовых водонагревателей – 300 куб. м/год на 1 человека;</w:t>
      </w:r>
    </w:p>
    <w:p w14:paraId="74DE92A0" w14:textId="77777777" w:rsidR="00C811C7" w:rsidRPr="00D14146" w:rsidRDefault="00C811C7" w:rsidP="008B52B6">
      <w:pPr>
        <w:pStyle w:val="aff2"/>
        <w:numPr>
          <w:ilvl w:val="0"/>
          <w:numId w:val="39"/>
        </w:numPr>
        <w:tabs>
          <w:tab w:val="left" w:pos="851"/>
        </w:tabs>
        <w:spacing w:before="60"/>
        <w:ind w:left="0" w:firstLine="709"/>
        <w:rPr>
          <w:sz w:val="28"/>
          <w:szCs w:val="28"/>
          <w:lang w:eastAsia="en-US"/>
        </w:rPr>
      </w:pPr>
      <w:r w:rsidRPr="00D14146">
        <w:rPr>
          <w:sz w:val="28"/>
          <w:szCs w:val="28"/>
          <w:lang w:eastAsia="en-US"/>
        </w:rPr>
        <w:t>при отсутствии всяких видов горячего водоснабжения – 180 куб. м/год на 1</w:t>
      </w:r>
      <w:r w:rsidRPr="00D14146">
        <w:rPr>
          <w:sz w:val="28"/>
          <w:szCs w:val="28"/>
          <w:lang w:val="en-US" w:eastAsia="en-US"/>
        </w:rPr>
        <w:t> </w:t>
      </w:r>
      <w:r w:rsidRPr="00D14146">
        <w:rPr>
          <w:sz w:val="28"/>
          <w:szCs w:val="28"/>
          <w:lang w:eastAsia="en-US"/>
        </w:rPr>
        <w:t>человека</w:t>
      </w:r>
      <w:r w:rsidRPr="00D14146">
        <w:rPr>
          <w:sz w:val="28"/>
          <w:szCs w:val="28"/>
          <w:lang w:val="en-US" w:eastAsia="en-US"/>
        </w:rPr>
        <w:t> </w:t>
      </w:r>
      <w:r w:rsidRPr="00D14146">
        <w:rPr>
          <w:sz w:val="28"/>
          <w:szCs w:val="28"/>
          <w:lang w:eastAsia="en-US"/>
        </w:rPr>
        <w:t>(220 куб. м/год на 1 человека для сельских населенных пунктов).</w:t>
      </w:r>
    </w:p>
    <w:p w14:paraId="19ABF6D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Установленные значения показателей являются достаточным основанием для определения в градостроительной документации основных характеристик развития систем газоснабжения, в том числе объемы </w:t>
      </w:r>
      <w:proofErr w:type="spellStart"/>
      <w:r w:rsidRPr="00C811C7">
        <w:rPr>
          <w:sz w:val="28"/>
          <w:szCs w:val="28"/>
          <w:lang w:eastAsia="en-US"/>
        </w:rPr>
        <w:t>газопотребления</w:t>
      </w:r>
      <w:proofErr w:type="spellEnd"/>
      <w:r w:rsidRPr="00C811C7">
        <w:rPr>
          <w:sz w:val="28"/>
          <w:szCs w:val="28"/>
          <w:lang w:eastAsia="en-US"/>
        </w:rPr>
        <w:t xml:space="preserve"> и нагрузки на объекты газоснабжения.</w:t>
      </w:r>
    </w:p>
    <w:p w14:paraId="7529738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установленные в действующих нормативах, не противоречат предельным значениям расчетных показателей РНГП в Приморском крае.</w:t>
      </w:r>
    </w:p>
    <w:p w14:paraId="52426261"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320" w:name="_Toc88736953"/>
      <w:r w:rsidRPr="00C811C7">
        <w:rPr>
          <w:bCs/>
          <w:iCs/>
          <w:sz w:val="28"/>
          <w:szCs w:val="28"/>
          <w:lang w:val="x-none" w:eastAsia="x-none"/>
        </w:rPr>
        <w:lastRenderedPageBreak/>
        <w:t>В области электроснабжения</w:t>
      </w:r>
      <w:bookmarkEnd w:id="320"/>
    </w:p>
    <w:p w14:paraId="57C4F6A2"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 xml:space="preserve">Расчетные показатели минимально допустимого уровня обеспеченности объектами местного значения городского округа в области электроснабжения установлены с учетом пункта 1 части 2 статьи 3 Закона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 пункта 4 части 1 статьи 14, </w:t>
      </w:r>
      <w:hyperlink r:id="rId34" w:tooltip="Федеральный закон от 06.10.2003 N 131-ФЗ (ред. от 11.06.2021) &quot;Об общих принципах организации местного самоуправления в Российской Федерации&quot;{КонсультантПлюс}" w:history="1">
        <w:r w:rsidRPr="00C811C7">
          <w:rPr>
            <w:sz w:val="28"/>
            <w:szCs w:val="28"/>
            <w:lang w:eastAsia="en-US"/>
          </w:rPr>
          <w:t>пункта 4</w:t>
        </w:r>
        <w:proofErr w:type="gramEnd"/>
        <w:r w:rsidRPr="00C811C7">
          <w:rPr>
            <w:sz w:val="28"/>
            <w:szCs w:val="28"/>
            <w:lang w:eastAsia="en-US"/>
          </w:rPr>
          <w:t xml:space="preserve"> части 1 статьи 16</w:t>
        </w:r>
      </w:hyperlink>
      <w:r w:rsidRPr="00C811C7">
        <w:rPr>
          <w:sz w:val="28"/>
          <w:szCs w:val="28"/>
          <w:lang w:eastAsia="en-US"/>
        </w:rPr>
        <w:t xml:space="preserve"> Федерального закона от 06.10.2003 № 131-ФЗ «Об общих принципах организации местного самоуправления в Российской Федерации».</w:t>
      </w:r>
    </w:p>
    <w:p w14:paraId="3A36850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минимального допустимого уровня обеспеченности объектами местного значения в области электроснабжения выражены в следующих показателях:</w:t>
      </w:r>
    </w:p>
    <w:p w14:paraId="589B72FB" w14:textId="77777777" w:rsidR="00C811C7" w:rsidRPr="00D14146" w:rsidRDefault="00C811C7" w:rsidP="008B52B6">
      <w:pPr>
        <w:pStyle w:val="aff2"/>
        <w:numPr>
          <w:ilvl w:val="0"/>
          <w:numId w:val="40"/>
        </w:numPr>
        <w:tabs>
          <w:tab w:val="left" w:pos="851"/>
        </w:tabs>
        <w:spacing w:before="60"/>
        <w:ind w:left="0" w:firstLine="709"/>
        <w:rPr>
          <w:sz w:val="28"/>
          <w:szCs w:val="28"/>
          <w:lang w:eastAsia="en-US"/>
        </w:rPr>
      </w:pPr>
      <w:r w:rsidRPr="00D14146">
        <w:rPr>
          <w:sz w:val="28"/>
          <w:szCs w:val="28"/>
          <w:lang w:eastAsia="en-US"/>
        </w:rPr>
        <w:t xml:space="preserve">укрупненные показатели расхода электроэнергии коммунально-бытовых потребителей, </w:t>
      </w:r>
      <w:proofErr w:type="gramStart"/>
      <w:r w:rsidRPr="00D14146">
        <w:rPr>
          <w:sz w:val="28"/>
          <w:szCs w:val="28"/>
          <w:lang w:eastAsia="en-US"/>
        </w:rPr>
        <w:t>Вт</w:t>
      </w:r>
      <w:proofErr w:type="gramEnd"/>
      <w:r w:rsidRPr="00D14146">
        <w:rPr>
          <w:sz w:val="28"/>
          <w:szCs w:val="28"/>
          <w:lang w:eastAsia="en-US"/>
        </w:rPr>
        <w:t xml:space="preserve"> ч/чел. в год;</w:t>
      </w:r>
    </w:p>
    <w:p w14:paraId="5E96DB8D" w14:textId="77777777" w:rsidR="00C811C7" w:rsidRPr="00D14146" w:rsidRDefault="00C811C7" w:rsidP="008B52B6">
      <w:pPr>
        <w:pStyle w:val="aff2"/>
        <w:numPr>
          <w:ilvl w:val="0"/>
          <w:numId w:val="40"/>
        </w:numPr>
        <w:tabs>
          <w:tab w:val="left" w:pos="851"/>
        </w:tabs>
        <w:spacing w:before="60"/>
        <w:ind w:left="0" w:firstLine="709"/>
        <w:rPr>
          <w:sz w:val="28"/>
          <w:szCs w:val="28"/>
          <w:lang w:eastAsia="en-US"/>
        </w:rPr>
      </w:pPr>
      <w:r w:rsidRPr="00D14146">
        <w:rPr>
          <w:sz w:val="28"/>
          <w:szCs w:val="28"/>
          <w:lang w:eastAsia="en-US"/>
        </w:rPr>
        <w:t>годовое число часов использования максимума электрической нагрузки, час;</w:t>
      </w:r>
    </w:p>
    <w:p w14:paraId="5C719E4A" w14:textId="77777777" w:rsidR="00C811C7" w:rsidRPr="00D14146" w:rsidRDefault="00C811C7" w:rsidP="008B52B6">
      <w:pPr>
        <w:pStyle w:val="aff2"/>
        <w:numPr>
          <w:ilvl w:val="0"/>
          <w:numId w:val="40"/>
        </w:numPr>
        <w:tabs>
          <w:tab w:val="left" w:pos="851"/>
        </w:tabs>
        <w:spacing w:before="60"/>
        <w:ind w:left="0" w:firstLine="709"/>
        <w:rPr>
          <w:sz w:val="28"/>
          <w:szCs w:val="28"/>
          <w:lang w:eastAsia="en-US"/>
        </w:rPr>
      </w:pPr>
      <w:r w:rsidRPr="00D14146">
        <w:rPr>
          <w:sz w:val="28"/>
          <w:szCs w:val="28"/>
          <w:lang w:eastAsia="en-US"/>
        </w:rPr>
        <w:t>укрупненный показатель удельной расчетной коммунально-бытовой нагрузки, кВт/чел;</w:t>
      </w:r>
    </w:p>
    <w:p w14:paraId="0DD27692" w14:textId="77777777" w:rsidR="00C811C7" w:rsidRPr="00D14146" w:rsidRDefault="00C811C7" w:rsidP="008B52B6">
      <w:pPr>
        <w:pStyle w:val="aff2"/>
        <w:numPr>
          <w:ilvl w:val="0"/>
          <w:numId w:val="40"/>
        </w:numPr>
        <w:tabs>
          <w:tab w:val="left" w:pos="851"/>
        </w:tabs>
        <w:spacing w:before="60"/>
        <w:ind w:left="0" w:firstLine="709"/>
        <w:rPr>
          <w:sz w:val="28"/>
          <w:szCs w:val="28"/>
          <w:lang w:eastAsia="en-US"/>
        </w:rPr>
      </w:pPr>
      <w:r w:rsidRPr="00D14146">
        <w:rPr>
          <w:sz w:val="28"/>
          <w:szCs w:val="28"/>
          <w:lang w:eastAsia="en-US"/>
        </w:rPr>
        <w:t xml:space="preserve">удельные расчетные электрические нагрузки жилых зданий, </w:t>
      </w:r>
      <w:proofErr w:type="gramStart"/>
      <w:r w:rsidRPr="00D14146">
        <w:rPr>
          <w:sz w:val="28"/>
          <w:szCs w:val="28"/>
          <w:lang w:eastAsia="en-US"/>
        </w:rPr>
        <w:t>Вт</w:t>
      </w:r>
      <w:proofErr w:type="gramEnd"/>
      <w:r w:rsidRPr="00D14146">
        <w:rPr>
          <w:sz w:val="28"/>
          <w:szCs w:val="28"/>
          <w:lang w:eastAsia="en-US"/>
        </w:rPr>
        <w:t>/кв. м.</w:t>
      </w:r>
    </w:p>
    <w:p w14:paraId="5E1B71E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Показатели установлены на основании фактической численности городского округа Уссурийск в соответствии с СП 42.13330.2016 «СНиП 2.07.01-89* «Градостроительство. Планировка и застройка городских и сельских поселений», РД 34.20.185-94 «Инструкция по проектированию городских электрических сетей» с учетом Постановления департамента по тарифам Приморского края от 01.08.2012 № 39/4 (ред. от 22.05.2017) «Об установлении нормативов потребления электрической энергии населением Приморского края».</w:t>
      </w:r>
    </w:p>
    <w:p w14:paraId="5DEE04A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Расчетные показатели, установленные в действующих нормативах, не противоречат предельным значениям расчетных показателей РНГП в Приморском крае.</w:t>
      </w:r>
    </w:p>
    <w:p w14:paraId="0F359B6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Установленные значения показателей являются достаточным основанием для определения в градостроительной документации основных характеристик развития систем электроснабжения, в том числе объемы электропотребления и нагрузки на источники питания (</w:t>
      </w:r>
      <w:r w:rsidRPr="00C811C7">
        <w:rPr>
          <w:sz w:val="28"/>
          <w:szCs w:val="28"/>
          <w:lang w:eastAsia="en-US"/>
        </w:rPr>
        <w:fldChar w:fldCharType="begin"/>
      </w:r>
      <w:r w:rsidRPr="00C811C7">
        <w:rPr>
          <w:sz w:val="28"/>
          <w:szCs w:val="28"/>
          <w:lang w:eastAsia="en-US"/>
        </w:rPr>
        <w:instrText xml:space="preserve"> REF _Ref88736693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 xml:space="preserve">Таблица </w:t>
      </w:r>
      <w:r w:rsidRPr="00C811C7">
        <w:rPr>
          <w:noProof/>
          <w:sz w:val="28"/>
          <w:szCs w:val="28"/>
          <w:lang w:eastAsia="en-US"/>
        </w:rPr>
        <w:t>14</w:t>
      </w:r>
      <w:r w:rsidRPr="00C811C7">
        <w:rPr>
          <w:sz w:val="28"/>
          <w:szCs w:val="28"/>
          <w:lang w:eastAsia="en-US"/>
        </w:rPr>
        <w:fldChar w:fldCharType="end"/>
      </w:r>
      <w:r w:rsidRPr="00C811C7">
        <w:rPr>
          <w:sz w:val="28"/>
          <w:szCs w:val="28"/>
          <w:lang w:eastAsia="en-US"/>
        </w:rPr>
        <w:t>).</w:t>
      </w:r>
    </w:p>
    <w:p w14:paraId="1697168F" w14:textId="77777777" w:rsidR="00C811C7" w:rsidRPr="00C811C7" w:rsidRDefault="00C811C7" w:rsidP="00C811C7">
      <w:pPr>
        <w:keepNext/>
        <w:spacing w:before="120"/>
        <w:ind w:right="-2"/>
        <w:jc w:val="both"/>
        <w:rPr>
          <w:bCs/>
          <w:sz w:val="28"/>
          <w:szCs w:val="28"/>
          <w:lang w:eastAsia="en-US"/>
        </w:rPr>
      </w:pPr>
      <w:bookmarkStart w:id="321" w:name="_Ref88736693"/>
      <w:r w:rsidRPr="00C811C7">
        <w:rPr>
          <w:bCs/>
          <w:sz w:val="28"/>
          <w:szCs w:val="28"/>
          <w:lang w:eastAsia="en-US"/>
        </w:rPr>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14</w:t>
      </w:r>
      <w:r w:rsidRPr="00C811C7">
        <w:rPr>
          <w:bCs/>
          <w:noProof/>
          <w:sz w:val="28"/>
          <w:szCs w:val="28"/>
          <w:lang w:eastAsia="en-US"/>
        </w:rPr>
        <w:fldChar w:fldCharType="end"/>
      </w:r>
      <w:bookmarkEnd w:id="321"/>
      <w:r w:rsidRPr="00C811C7">
        <w:rPr>
          <w:bCs/>
          <w:sz w:val="28"/>
          <w:szCs w:val="28"/>
          <w:lang w:eastAsia="en-US"/>
        </w:rPr>
        <w:t xml:space="preserve"> – Объемы электропотребления и нагрузки на источники 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9"/>
        <w:gridCol w:w="1270"/>
        <w:gridCol w:w="1269"/>
        <w:gridCol w:w="1269"/>
        <w:gridCol w:w="1269"/>
        <w:gridCol w:w="1273"/>
      </w:tblGrid>
      <w:tr w:rsidR="00C811C7" w:rsidRPr="00C811C7" w14:paraId="245DC6EE" w14:textId="77777777" w:rsidTr="00C811C7">
        <w:trPr>
          <w:trHeight w:val="300"/>
        </w:trPr>
        <w:tc>
          <w:tcPr>
            <w:tcW w:w="1868" w:type="pct"/>
            <w:shd w:val="clear" w:color="auto" w:fill="auto"/>
            <w:noWrap/>
            <w:vAlign w:val="center"/>
            <w:hideMark/>
          </w:tcPr>
          <w:p w14:paraId="3D492D83" w14:textId="77777777" w:rsidR="00C811C7" w:rsidRPr="00C811C7" w:rsidRDefault="00C811C7" w:rsidP="00C811C7">
            <w:pPr>
              <w:jc w:val="center"/>
              <w:rPr>
                <w:sz w:val="28"/>
                <w:szCs w:val="28"/>
                <w:lang w:eastAsia="en-US"/>
              </w:rPr>
            </w:pPr>
            <w:r w:rsidRPr="00C811C7">
              <w:rPr>
                <w:sz w:val="28"/>
                <w:szCs w:val="28"/>
                <w:lang w:eastAsia="en-US"/>
              </w:rPr>
              <w:t>Показатель</w:t>
            </w:r>
          </w:p>
        </w:tc>
        <w:tc>
          <w:tcPr>
            <w:tcW w:w="626" w:type="pct"/>
            <w:shd w:val="clear" w:color="auto" w:fill="auto"/>
            <w:noWrap/>
            <w:vAlign w:val="center"/>
            <w:hideMark/>
          </w:tcPr>
          <w:p w14:paraId="3B63D1F5" w14:textId="77777777" w:rsidR="00C811C7" w:rsidRPr="00C811C7" w:rsidRDefault="00C811C7" w:rsidP="00C811C7">
            <w:pPr>
              <w:jc w:val="center"/>
              <w:rPr>
                <w:sz w:val="28"/>
                <w:szCs w:val="28"/>
                <w:lang w:eastAsia="en-US"/>
              </w:rPr>
            </w:pPr>
            <w:r w:rsidRPr="00C811C7">
              <w:rPr>
                <w:sz w:val="28"/>
                <w:szCs w:val="28"/>
                <w:lang w:eastAsia="en-US"/>
              </w:rPr>
              <w:t>Факт</w:t>
            </w:r>
          </w:p>
        </w:tc>
        <w:tc>
          <w:tcPr>
            <w:tcW w:w="626" w:type="pct"/>
            <w:shd w:val="clear" w:color="auto" w:fill="auto"/>
            <w:noWrap/>
            <w:vAlign w:val="center"/>
            <w:hideMark/>
          </w:tcPr>
          <w:p w14:paraId="7F7A75E6" w14:textId="77777777" w:rsidR="00C811C7" w:rsidRPr="00C811C7" w:rsidRDefault="00C811C7" w:rsidP="00C811C7">
            <w:pPr>
              <w:jc w:val="center"/>
              <w:rPr>
                <w:sz w:val="28"/>
                <w:szCs w:val="28"/>
                <w:lang w:eastAsia="en-US"/>
              </w:rPr>
            </w:pPr>
            <w:r w:rsidRPr="00C811C7">
              <w:rPr>
                <w:sz w:val="28"/>
                <w:szCs w:val="28"/>
                <w:lang w:eastAsia="en-US"/>
              </w:rPr>
              <w:t>СП</w:t>
            </w:r>
          </w:p>
        </w:tc>
        <w:tc>
          <w:tcPr>
            <w:tcW w:w="626" w:type="pct"/>
            <w:shd w:val="clear" w:color="auto" w:fill="auto"/>
            <w:noWrap/>
            <w:vAlign w:val="center"/>
            <w:hideMark/>
          </w:tcPr>
          <w:p w14:paraId="1809E6DA" w14:textId="77777777" w:rsidR="00C811C7" w:rsidRPr="00C811C7" w:rsidRDefault="00C811C7" w:rsidP="00C811C7">
            <w:pPr>
              <w:jc w:val="center"/>
              <w:rPr>
                <w:sz w:val="28"/>
                <w:szCs w:val="28"/>
                <w:lang w:eastAsia="en-US"/>
              </w:rPr>
            </w:pPr>
            <w:r w:rsidRPr="00C811C7">
              <w:rPr>
                <w:sz w:val="28"/>
                <w:szCs w:val="28"/>
                <w:lang w:eastAsia="en-US"/>
              </w:rPr>
              <w:t>РД</w:t>
            </w:r>
          </w:p>
        </w:tc>
        <w:tc>
          <w:tcPr>
            <w:tcW w:w="626" w:type="pct"/>
            <w:shd w:val="clear" w:color="auto" w:fill="auto"/>
            <w:noWrap/>
            <w:vAlign w:val="center"/>
            <w:hideMark/>
          </w:tcPr>
          <w:p w14:paraId="4EE9FB0F" w14:textId="77777777" w:rsidR="00C811C7" w:rsidRPr="00C811C7" w:rsidRDefault="00C811C7" w:rsidP="00C811C7">
            <w:pPr>
              <w:jc w:val="center"/>
              <w:rPr>
                <w:sz w:val="28"/>
                <w:szCs w:val="28"/>
                <w:lang w:eastAsia="en-US"/>
              </w:rPr>
            </w:pPr>
            <w:r w:rsidRPr="00C811C7">
              <w:rPr>
                <w:sz w:val="28"/>
                <w:szCs w:val="28"/>
                <w:lang w:eastAsia="en-US"/>
              </w:rPr>
              <w:t>РНГП</w:t>
            </w:r>
          </w:p>
        </w:tc>
        <w:tc>
          <w:tcPr>
            <w:tcW w:w="627" w:type="pct"/>
            <w:shd w:val="clear" w:color="auto" w:fill="auto"/>
            <w:noWrap/>
            <w:vAlign w:val="center"/>
            <w:hideMark/>
          </w:tcPr>
          <w:p w14:paraId="01513B54" w14:textId="77777777" w:rsidR="00C811C7" w:rsidRPr="00C811C7" w:rsidRDefault="00C811C7" w:rsidP="00C811C7">
            <w:pPr>
              <w:jc w:val="center"/>
              <w:rPr>
                <w:sz w:val="28"/>
                <w:szCs w:val="28"/>
                <w:lang w:eastAsia="en-US"/>
              </w:rPr>
            </w:pPr>
            <w:r w:rsidRPr="00C811C7">
              <w:rPr>
                <w:sz w:val="28"/>
                <w:szCs w:val="28"/>
                <w:lang w:eastAsia="en-US"/>
              </w:rPr>
              <w:t>НП</w:t>
            </w:r>
          </w:p>
        </w:tc>
      </w:tr>
      <w:tr w:rsidR="00C811C7" w:rsidRPr="00C811C7" w14:paraId="2FA94D78" w14:textId="77777777" w:rsidTr="00C811C7">
        <w:trPr>
          <w:trHeight w:val="300"/>
        </w:trPr>
        <w:tc>
          <w:tcPr>
            <w:tcW w:w="5000" w:type="pct"/>
            <w:gridSpan w:val="6"/>
            <w:shd w:val="clear" w:color="auto" w:fill="auto"/>
            <w:noWrap/>
            <w:vAlign w:val="center"/>
          </w:tcPr>
          <w:p w14:paraId="3CA561E4" w14:textId="77777777" w:rsidR="00C811C7" w:rsidRPr="00C811C7" w:rsidRDefault="00C811C7" w:rsidP="00C811C7">
            <w:pPr>
              <w:jc w:val="center"/>
              <w:rPr>
                <w:sz w:val="28"/>
                <w:szCs w:val="28"/>
                <w:lang w:eastAsia="en-US"/>
              </w:rPr>
            </w:pPr>
            <w:r w:rsidRPr="00C811C7">
              <w:rPr>
                <w:sz w:val="28"/>
                <w:szCs w:val="28"/>
                <w:lang w:eastAsia="en-US"/>
              </w:rPr>
              <w:t>г. Уссурийск</w:t>
            </w:r>
          </w:p>
        </w:tc>
      </w:tr>
      <w:tr w:rsidR="00C811C7" w:rsidRPr="00C811C7" w14:paraId="624598E6" w14:textId="77777777" w:rsidTr="00C811C7">
        <w:trPr>
          <w:trHeight w:val="300"/>
        </w:trPr>
        <w:tc>
          <w:tcPr>
            <w:tcW w:w="1868" w:type="pct"/>
            <w:shd w:val="clear" w:color="auto" w:fill="auto"/>
            <w:noWrap/>
            <w:vAlign w:val="bottom"/>
            <w:hideMark/>
          </w:tcPr>
          <w:p w14:paraId="0D0DCA77" w14:textId="77777777" w:rsidR="00C811C7" w:rsidRPr="00C811C7" w:rsidRDefault="00C811C7" w:rsidP="00C811C7">
            <w:pPr>
              <w:rPr>
                <w:sz w:val="28"/>
                <w:szCs w:val="28"/>
                <w:lang w:eastAsia="en-US"/>
              </w:rPr>
            </w:pPr>
            <w:r w:rsidRPr="00C811C7">
              <w:rPr>
                <w:sz w:val="28"/>
                <w:szCs w:val="28"/>
                <w:lang w:eastAsia="en-US"/>
              </w:rPr>
              <w:t>Объем электропотребления, тыс. кВт/час</w:t>
            </w:r>
          </w:p>
        </w:tc>
        <w:tc>
          <w:tcPr>
            <w:tcW w:w="626" w:type="pct"/>
            <w:shd w:val="clear" w:color="auto" w:fill="auto"/>
            <w:noWrap/>
            <w:vAlign w:val="center"/>
            <w:hideMark/>
          </w:tcPr>
          <w:p w14:paraId="651CF0D9" w14:textId="77777777" w:rsidR="00C811C7" w:rsidRPr="00C811C7" w:rsidRDefault="00C811C7" w:rsidP="00C811C7">
            <w:pPr>
              <w:jc w:val="center"/>
              <w:rPr>
                <w:sz w:val="28"/>
                <w:szCs w:val="28"/>
                <w:lang w:eastAsia="en-US"/>
              </w:rPr>
            </w:pPr>
            <w:r w:rsidRPr="00C811C7">
              <w:rPr>
                <w:sz w:val="28"/>
                <w:szCs w:val="28"/>
                <w:lang w:eastAsia="en-US"/>
              </w:rPr>
              <w:t>280812,6</w:t>
            </w:r>
          </w:p>
        </w:tc>
        <w:tc>
          <w:tcPr>
            <w:tcW w:w="626" w:type="pct"/>
            <w:shd w:val="clear" w:color="auto" w:fill="auto"/>
            <w:noWrap/>
            <w:vAlign w:val="center"/>
            <w:hideMark/>
          </w:tcPr>
          <w:p w14:paraId="2250A8D3" w14:textId="77777777" w:rsidR="00C811C7" w:rsidRPr="00C811C7" w:rsidRDefault="00C811C7" w:rsidP="00C811C7">
            <w:pPr>
              <w:jc w:val="center"/>
              <w:rPr>
                <w:sz w:val="28"/>
                <w:szCs w:val="28"/>
                <w:lang w:eastAsia="en-US"/>
              </w:rPr>
            </w:pPr>
            <w:r w:rsidRPr="00C811C7">
              <w:rPr>
                <w:sz w:val="28"/>
                <w:szCs w:val="28"/>
                <w:lang w:eastAsia="en-US"/>
              </w:rPr>
              <w:t>219731,1</w:t>
            </w:r>
          </w:p>
        </w:tc>
        <w:tc>
          <w:tcPr>
            <w:tcW w:w="626" w:type="pct"/>
            <w:shd w:val="clear" w:color="auto" w:fill="auto"/>
            <w:noWrap/>
            <w:vAlign w:val="center"/>
            <w:hideMark/>
          </w:tcPr>
          <w:p w14:paraId="0B696106" w14:textId="77777777" w:rsidR="00C811C7" w:rsidRPr="00C811C7" w:rsidRDefault="00C811C7" w:rsidP="00C811C7">
            <w:pPr>
              <w:jc w:val="center"/>
              <w:rPr>
                <w:sz w:val="28"/>
                <w:szCs w:val="28"/>
                <w:lang w:eastAsia="en-US"/>
              </w:rPr>
            </w:pPr>
            <w:r w:rsidRPr="00C811C7">
              <w:rPr>
                <w:sz w:val="28"/>
                <w:szCs w:val="28"/>
                <w:lang w:eastAsia="en-US"/>
              </w:rPr>
              <w:t>320179,6</w:t>
            </w:r>
          </w:p>
        </w:tc>
        <w:tc>
          <w:tcPr>
            <w:tcW w:w="626" w:type="pct"/>
            <w:shd w:val="clear" w:color="auto" w:fill="auto"/>
            <w:noWrap/>
            <w:vAlign w:val="center"/>
            <w:hideMark/>
          </w:tcPr>
          <w:p w14:paraId="64BBE9C3" w14:textId="77777777" w:rsidR="00C811C7" w:rsidRPr="00C811C7" w:rsidRDefault="00C811C7" w:rsidP="00C811C7">
            <w:pPr>
              <w:jc w:val="center"/>
              <w:rPr>
                <w:sz w:val="28"/>
                <w:szCs w:val="28"/>
                <w:lang w:eastAsia="en-US"/>
              </w:rPr>
            </w:pPr>
            <w:r w:rsidRPr="00C811C7">
              <w:rPr>
                <w:sz w:val="28"/>
                <w:szCs w:val="28"/>
                <w:lang w:eastAsia="en-US"/>
              </w:rPr>
              <w:t>320179,6</w:t>
            </w:r>
          </w:p>
        </w:tc>
        <w:tc>
          <w:tcPr>
            <w:tcW w:w="627" w:type="pct"/>
            <w:shd w:val="clear" w:color="auto" w:fill="auto"/>
            <w:noWrap/>
            <w:vAlign w:val="center"/>
            <w:hideMark/>
          </w:tcPr>
          <w:p w14:paraId="1803BBBA" w14:textId="77777777" w:rsidR="00C811C7" w:rsidRPr="00C811C7" w:rsidRDefault="00C811C7" w:rsidP="00C811C7">
            <w:pPr>
              <w:jc w:val="center"/>
              <w:rPr>
                <w:sz w:val="28"/>
                <w:szCs w:val="28"/>
                <w:lang w:eastAsia="en-US"/>
              </w:rPr>
            </w:pPr>
            <w:r w:rsidRPr="00C811C7">
              <w:rPr>
                <w:sz w:val="28"/>
                <w:szCs w:val="28"/>
                <w:lang w:eastAsia="en-US"/>
              </w:rPr>
              <w:t>496184,7</w:t>
            </w:r>
          </w:p>
        </w:tc>
      </w:tr>
      <w:tr w:rsidR="00C811C7" w:rsidRPr="00C811C7" w14:paraId="3FBEE224" w14:textId="77777777" w:rsidTr="00C811C7">
        <w:trPr>
          <w:trHeight w:val="300"/>
        </w:trPr>
        <w:tc>
          <w:tcPr>
            <w:tcW w:w="1868" w:type="pct"/>
            <w:shd w:val="clear" w:color="auto" w:fill="auto"/>
            <w:noWrap/>
            <w:vAlign w:val="bottom"/>
            <w:hideMark/>
          </w:tcPr>
          <w:p w14:paraId="23079097" w14:textId="77777777" w:rsidR="00C811C7" w:rsidRPr="00C811C7" w:rsidRDefault="00C811C7" w:rsidP="00C811C7">
            <w:pPr>
              <w:rPr>
                <w:sz w:val="28"/>
                <w:szCs w:val="28"/>
                <w:lang w:eastAsia="en-US"/>
              </w:rPr>
            </w:pPr>
            <w:r w:rsidRPr="00C811C7">
              <w:rPr>
                <w:sz w:val="28"/>
                <w:szCs w:val="28"/>
                <w:lang w:eastAsia="en-US"/>
              </w:rPr>
              <w:t>Потребление на 1 человека</w:t>
            </w:r>
          </w:p>
        </w:tc>
        <w:tc>
          <w:tcPr>
            <w:tcW w:w="626" w:type="pct"/>
            <w:shd w:val="clear" w:color="auto" w:fill="auto"/>
            <w:noWrap/>
            <w:vAlign w:val="center"/>
            <w:hideMark/>
          </w:tcPr>
          <w:p w14:paraId="7442ACF2" w14:textId="77777777" w:rsidR="00C811C7" w:rsidRPr="00C811C7" w:rsidRDefault="00C811C7" w:rsidP="00C811C7">
            <w:pPr>
              <w:jc w:val="center"/>
              <w:rPr>
                <w:sz w:val="28"/>
                <w:szCs w:val="28"/>
                <w:lang w:eastAsia="en-US"/>
              </w:rPr>
            </w:pPr>
            <w:r w:rsidRPr="00C811C7">
              <w:rPr>
                <w:sz w:val="28"/>
                <w:szCs w:val="28"/>
                <w:lang w:eastAsia="en-US"/>
              </w:rPr>
              <w:t>2684</w:t>
            </w:r>
          </w:p>
        </w:tc>
        <w:tc>
          <w:tcPr>
            <w:tcW w:w="626" w:type="pct"/>
            <w:shd w:val="clear" w:color="auto" w:fill="auto"/>
            <w:noWrap/>
            <w:vAlign w:val="center"/>
            <w:hideMark/>
          </w:tcPr>
          <w:p w14:paraId="3CF1B3AE" w14:textId="77777777" w:rsidR="00C811C7" w:rsidRPr="00C811C7" w:rsidRDefault="00C811C7" w:rsidP="00C811C7">
            <w:pPr>
              <w:jc w:val="center"/>
              <w:rPr>
                <w:sz w:val="28"/>
                <w:szCs w:val="28"/>
                <w:lang w:eastAsia="en-US"/>
              </w:rPr>
            </w:pPr>
            <w:r w:rsidRPr="00C811C7">
              <w:rPr>
                <w:sz w:val="28"/>
                <w:szCs w:val="28"/>
                <w:lang w:eastAsia="en-US"/>
              </w:rPr>
              <w:t>2100</w:t>
            </w:r>
          </w:p>
        </w:tc>
        <w:tc>
          <w:tcPr>
            <w:tcW w:w="626" w:type="pct"/>
            <w:shd w:val="clear" w:color="auto" w:fill="auto"/>
            <w:noWrap/>
            <w:vAlign w:val="center"/>
            <w:hideMark/>
          </w:tcPr>
          <w:p w14:paraId="1F86E61E" w14:textId="77777777" w:rsidR="00C811C7" w:rsidRPr="00C811C7" w:rsidRDefault="00C811C7" w:rsidP="00C811C7">
            <w:pPr>
              <w:jc w:val="center"/>
              <w:rPr>
                <w:sz w:val="28"/>
                <w:szCs w:val="28"/>
                <w:lang w:eastAsia="en-US"/>
              </w:rPr>
            </w:pPr>
            <w:r w:rsidRPr="00C811C7">
              <w:rPr>
                <w:sz w:val="28"/>
                <w:szCs w:val="28"/>
                <w:lang w:eastAsia="en-US"/>
              </w:rPr>
              <w:t>3060</w:t>
            </w:r>
          </w:p>
        </w:tc>
        <w:tc>
          <w:tcPr>
            <w:tcW w:w="626" w:type="pct"/>
            <w:shd w:val="clear" w:color="auto" w:fill="auto"/>
            <w:noWrap/>
            <w:vAlign w:val="center"/>
            <w:hideMark/>
          </w:tcPr>
          <w:p w14:paraId="1536C074" w14:textId="77777777" w:rsidR="00C811C7" w:rsidRPr="00C811C7" w:rsidRDefault="00C811C7" w:rsidP="00C811C7">
            <w:pPr>
              <w:jc w:val="center"/>
              <w:rPr>
                <w:sz w:val="28"/>
                <w:szCs w:val="28"/>
                <w:lang w:eastAsia="en-US"/>
              </w:rPr>
            </w:pPr>
            <w:r w:rsidRPr="00C811C7">
              <w:rPr>
                <w:sz w:val="28"/>
                <w:szCs w:val="28"/>
                <w:lang w:eastAsia="en-US"/>
              </w:rPr>
              <w:t>3060</w:t>
            </w:r>
          </w:p>
        </w:tc>
        <w:tc>
          <w:tcPr>
            <w:tcW w:w="627" w:type="pct"/>
            <w:shd w:val="clear" w:color="auto" w:fill="auto"/>
            <w:noWrap/>
            <w:vAlign w:val="center"/>
            <w:hideMark/>
          </w:tcPr>
          <w:p w14:paraId="7081D46A" w14:textId="77777777" w:rsidR="00C811C7" w:rsidRPr="00C811C7" w:rsidRDefault="00C811C7" w:rsidP="00C811C7">
            <w:pPr>
              <w:jc w:val="center"/>
              <w:rPr>
                <w:sz w:val="28"/>
                <w:szCs w:val="28"/>
                <w:lang w:eastAsia="en-US"/>
              </w:rPr>
            </w:pPr>
            <w:r w:rsidRPr="00C811C7">
              <w:rPr>
                <w:sz w:val="28"/>
                <w:szCs w:val="28"/>
                <w:lang w:eastAsia="en-US"/>
              </w:rPr>
              <w:t>4568,6</w:t>
            </w:r>
          </w:p>
        </w:tc>
      </w:tr>
      <w:tr w:rsidR="00C811C7" w:rsidRPr="00C811C7" w14:paraId="1C0F1007" w14:textId="77777777" w:rsidTr="00C811C7">
        <w:trPr>
          <w:trHeight w:val="315"/>
        </w:trPr>
        <w:tc>
          <w:tcPr>
            <w:tcW w:w="1868" w:type="pct"/>
            <w:shd w:val="clear" w:color="auto" w:fill="auto"/>
            <w:noWrap/>
            <w:vAlign w:val="bottom"/>
            <w:hideMark/>
          </w:tcPr>
          <w:p w14:paraId="18F64DAE" w14:textId="77777777" w:rsidR="00C811C7" w:rsidRPr="00C811C7" w:rsidRDefault="00C811C7" w:rsidP="00C811C7">
            <w:pPr>
              <w:rPr>
                <w:sz w:val="28"/>
                <w:szCs w:val="28"/>
                <w:lang w:eastAsia="en-US"/>
              </w:rPr>
            </w:pPr>
            <w:r w:rsidRPr="00C811C7">
              <w:rPr>
                <w:sz w:val="28"/>
                <w:szCs w:val="28"/>
                <w:lang w:eastAsia="en-US"/>
              </w:rPr>
              <w:t>Численность населения, тыс.</w:t>
            </w:r>
            <w:r w:rsidRPr="00C811C7">
              <w:rPr>
                <w:sz w:val="28"/>
                <w:szCs w:val="28"/>
                <w:lang w:val="en-US" w:eastAsia="en-US"/>
              </w:rPr>
              <w:t> </w:t>
            </w:r>
            <w:r w:rsidRPr="00C811C7">
              <w:rPr>
                <w:sz w:val="28"/>
                <w:szCs w:val="28"/>
                <w:lang w:eastAsia="en-US"/>
              </w:rPr>
              <w:t>человек</w:t>
            </w:r>
          </w:p>
        </w:tc>
        <w:tc>
          <w:tcPr>
            <w:tcW w:w="626" w:type="pct"/>
            <w:shd w:val="clear" w:color="auto" w:fill="auto"/>
            <w:noWrap/>
            <w:vAlign w:val="center"/>
            <w:hideMark/>
          </w:tcPr>
          <w:p w14:paraId="3C0ED471" w14:textId="77777777" w:rsidR="00C811C7" w:rsidRPr="00C811C7" w:rsidRDefault="00C811C7" w:rsidP="00C811C7">
            <w:pPr>
              <w:jc w:val="center"/>
              <w:rPr>
                <w:sz w:val="28"/>
                <w:szCs w:val="28"/>
                <w:lang w:eastAsia="en-US"/>
              </w:rPr>
            </w:pPr>
            <w:r w:rsidRPr="00C811C7">
              <w:rPr>
                <w:sz w:val="28"/>
                <w:szCs w:val="28"/>
                <w:lang w:eastAsia="en-US"/>
              </w:rPr>
              <w:t>172,942</w:t>
            </w:r>
          </w:p>
        </w:tc>
        <w:tc>
          <w:tcPr>
            <w:tcW w:w="626" w:type="pct"/>
            <w:shd w:val="clear" w:color="auto" w:fill="auto"/>
            <w:noWrap/>
            <w:vAlign w:val="center"/>
          </w:tcPr>
          <w:p w14:paraId="1FF8D0CA" w14:textId="77777777" w:rsidR="00C811C7" w:rsidRPr="00C811C7" w:rsidRDefault="00C811C7" w:rsidP="00C811C7">
            <w:pPr>
              <w:jc w:val="center"/>
              <w:rPr>
                <w:sz w:val="28"/>
                <w:szCs w:val="28"/>
                <w:lang w:eastAsia="en-US"/>
              </w:rPr>
            </w:pPr>
            <w:r w:rsidRPr="00C811C7">
              <w:rPr>
                <w:sz w:val="28"/>
                <w:szCs w:val="28"/>
                <w:lang w:eastAsia="en-US"/>
              </w:rPr>
              <w:t>-</w:t>
            </w:r>
          </w:p>
        </w:tc>
        <w:tc>
          <w:tcPr>
            <w:tcW w:w="626" w:type="pct"/>
            <w:shd w:val="clear" w:color="auto" w:fill="auto"/>
            <w:noWrap/>
            <w:vAlign w:val="center"/>
          </w:tcPr>
          <w:p w14:paraId="276E91C7" w14:textId="77777777" w:rsidR="00C811C7" w:rsidRPr="00C811C7" w:rsidRDefault="00C811C7" w:rsidP="00C811C7">
            <w:pPr>
              <w:jc w:val="center"/>
              <w:rPr>
                <w:sz w:val="28"/>
                <w:szCs w:val="28"/>
                <w:lang w:eastAsia="en-US"/>
              </w:rPr>
            </w:pPr>
            <w:r w:rsidRPr="00C811C7">
              <w:rPr>
                <w:sz w:val="28"/>
                <w:szCs w:val="28"/>
                <w:lang w:eastAsia="en-US"/>
              </w:rPr>
              <w:t>-</w:t>
            </w:r>
          </w:p>
        </w:tc>
        <w:tc>
          <w:tcPr>
            <w:tcW w:w="626" w:type="pct"/>
            <w:shd w:val="clear" w:color="auto" w:fill="auto"/>
            <w:noWrap/>
            <w:vAlign w:val="center"/>
          </w:tcPr>
          <w:p w14:paraId="57DB4234" w14:textId="77777777" w:rsidR="00C811C7" w:rsidRPr="00C811C7" w:rsidRDefault="00C811C7" w:rsidP="00C811C7">
            <w:pPr>
              <w:jc w:val="center"/>
              <w:rPr>
                <w:sz w:val="28"/>
                <w:szCs w:val="28"/>
                <w:lang w:eastAsia="en-US"/>
              </w:rPr>
            </w:pPr>
            <w:r w:rsidRPr="00C811C7">
              <w:rPr>
                <w:sz w:val="28"/>
                <w:szCs w:val="28"/>
                <w:lang w:eastAsia="en-US"/>
              </w:rPr>
              <w:t>-</w:t>
            </w:r>
          </w:p>
        </w:tc>
        <w:tc>
          <w:tcPr>
            <w:tcW w:w="627" w:type="pct"/>
            <w:shd w:val="clear" w:color="auto" w:fill="auto"/>
            <w:noWrap/>
            <w:vAlign w:val="center"/>
          </w:tcPr>
          <w:p w14:paraId="1187A69A" w14:textId="77777777" w:rsidR="00C811C7" w:rsidRPr="00C811C7" w:rsidRDefault="00C811C7" w:rsidP="00C811C7">
            <w:pPr>
              <w:jc w:val="center"/>
              <w:rPr>
                <w:sz w:val="28"/>
                <w:szCs w:val="28"/>
                <w:lang w:eastAsia="en-US"/>
              </w:rPr>
            </w:pPr>
            <w:r w:rsidRPr="00C811C7">
              <w:rPr>
                <w:sz w:val="28"/>
                <w:szCs w:val="28"/>
                <w:lang w:eastAsia="en-US"/>
              </w:rPr>
              <w:t>-</w:t>
            </w:r>
          </w:p>
        </w:tc>
      </w:tr>
      <w:tr w:rsidR="00C811C7" w:rsidRPr="00C811C7" w14:paraId="1443528C" w14:textId="77777777" w:rsidTr="00C811C7">
        <w:trPr>
          <w:trHeight w:val="300"/>
        </w:trPr>
        <w:tc>
          <w:tcPr>
            <w:tcW w:w="5000" w:type="pct"/>
            <w:gridSpan w:val="6"/>
            <w:shd w:val="clear" w:color="auto" w:fill="auto"/>
            <w:noWrap/>
            <w:vAlign w:val="center"/>
            <w:hideMark/>
          </w:tcPr>
          <w:p w14:paraId="08E6AB39" w14:textId="77777777" w:rsidR="00C811C7" w:rsidRPr="00C811C7" w:rsidRDefault="00C811C7" w:rsidP="00C811C7">
            <w:pPr>
              <w:jc w:val="center"/>
              <w:rPr>
                <w:sz w:val="28"/>
                <w:szCs w:val="28"/>
                <w:lang w:eastAsia="en-US"/>
              </w:rPr>
            </w:pPr>
            <w:r w:rsidRPr="00C811C7">
              <w:rPr>
                <w:sz w:val="28"/>
                <w:szCs w:val="28"/>
                <w:lang w:eastAsia="en-US"/>
              </w:rPr>
              <w:t>Сельские поселения</w:t>
            </w:r>
          </w:p>
        </w:tc>
      </w:tr>
      <w:tr w:rsidR="00C811C7" w:rsidRPr="00C811C7" w14:paraId="4FA73F8D" w14:textId="77777777" w:rsidTr="00C811C7">
        <w:trPr>
          <w:trHeight w:val="300"/>
        </w:trPr>
        <w:tc>
          <w:tcPr>
            <w:tcW w:w="1868" w:type="pct"/>
            <w:shd w:val="clear" w:color="auto" w:fill="auto"/>
            <w:noWrap/>
            <w:vAlign w:val="bottom"/>
            <w:hideMark/>
          </w:tcPr>
          <w:p w14:paraId="75C2781B" w14:textId="77777777" w:rsidR="00C811C7" w:rsidRPr="00C811C7" w:rsidRDefault="00C811C7" w:rsidP="00C811C7">
            <w:pPr>
              <w:rPr>
                <w:sz w:val="28"/>
                <w:szCs w:val="28"/>
                <w:lang w:eastAsia="en-US"/>
              </w:rPr>
            </w:pPr>
            <w:r w:rsidRPr="00C811C7">
              <w:rPr>
                <w:sz w:val="28"/>
                <w:szCs w:val="28"/>
                <w:lang w:eastAsia="en-US"/>
              </w:rPr>
              <w:t>Объем электропотребления, тыс. кВт/час</w:t>
            </w:r>
          </w:p>
        </w:tc>
        <w:tc>
          <w:tcPr>
            <w:tcW w:w="626" w:type="pct"/>
            <w:shd w:val="clear" w:color="auto" w:fill="auto"/>
            <w:noWrap/>
            <w:vAlign w:val="center"/>
            <w:hideMark/>
          </w:tcPr>
          <w:p w14:paraId="4086AD4D" w14:textId="77777777" w:rsidR="00C811C7" w:rsidRPr="00C811C7" w:rsidRDefault="00C811C7" w:rsidP="00C811C7">
            <w:pPr>
              <w:jc w:val="center"/>
              <w:rPr>
                <w:sz w:val="28"/>
                <w:szCs w:val="28"/>
                <w:lang w:eastAsia="en-US"/>
              </w:rPr>
            </w:pPr>
            <w:r w:rsidRPr="00C811C7">
              <w:rPr>
                <w:sz w:val="28"/>
                <w:szCs w:val="28"/>
                <w:lang w:eastAsia="en-US"/>
              </w:rPr>
              <w:t>30890,3</w:t>
            </w:r>
          </w:p>
        </w:tc>
        <w:tc>
          <w:tcPr>
            <w:tcW w:w="626" w:type="pct"/>
            <w:shd w:val="clear" w:color="auto" w:fill="auto"/>
            <w:noWrap/>
            <w:vAlign w:val="center"/>
            <w:hideMark/>
          </w:tcPr>
          <w:p w14:paraId="09B348CE" w14:textId="77777777" w:rsidR="00C811C7" w:rsidRPr="00C811C7" w:rsidRDefault="00C811C7" w:rsidP="00C811C7">
            <w:pPr>
              <w:jc w:val="center"/>
              <w:rPr>
                <w:sz w:val="28"/>
                <w:szCs w:val="28"/>
                <w:lang w:eastAsia="en-US"/>
              </w:rPr>
            </w:pPr>
            <w:r w:rsidRPr="00C811C7">
              <w:rPr>
                <w:sz w:val="28"/>
                <w:szCs w:val="28"/>
                <w:lang w:eastAsia="en-US"/>
              </w:rPr>
              <w:t>17215,83</w:t>
            </w:r>
          </w:p>
        </w:tc>
        <w:tc>
          <w:tcPr>
            <w:tcW w:w="626" w:type="pct"/>
            <w:shd w:val="clear" w:color="auto" w:fill="auto"/>
            <w:noWrap/>
            <w:vAlign w:val="center"/>
            <w:hideMark/>
          </w:tcPr>
          <w:p w14:paraId="3DFCB48B" w14:textId="77777777" w:rsidR="00C811C7" w:rsidRPr="00C811C7" w:rsidRDefault="00C811C7" w:rsidP="00C811C7">
            <w:pPr>
              <w:jc w:val="center"/>
              <w:rPr>
                <w:sz w:val="28"/>
                <w:szCs w:val="28"/>
                <w:lang w:eastAsia="en-US"/>
              </w:rPr>
            </w:pPr>
            <w:r w:rsidRPr="00C811C7">
              <w:rPr>
                <w:sz w:val="28"/>
                <w:szCs w:val="28"/>
                <w:lang w:eastAsia="en-US"/>
              </w:rPr>
              <w:t>43836,6</w:t>
            </w:r>
          </w:p>
        </w:tc>
        <w:tc>
          <w:tcPr>
            <w:tcW w:w="626" w:type="pct"/>
            <w:shd w:val="clear" w:color="auto" w:fill="auto"/>
            <w:noWrap/>
            <w:vAlign w:val="center"/>
            <w:hideMark/>
          </w:tcPr>
          <w:p w14:paraId="22A70AB2" w14:textId="77777777" w:rsidR="00C811C7" w:rsidRPr="00C811C7" w:rsidRDefault="00C811C7" w:rsidP="00C811C7">
            <w:pPr>
              <w:jc w:val="center"/>
              <w:rPr>
                <w:sz w:val="28"/>
                <w:szCs w:val="28"/>
                <w:lang w:eastAsia="en-US"/>
              </w:rPr>
            </w:pPr>
            <w:r w:rsidRPr="00C811C7">
              <w:rPr>
                <w:sz w:val="28"/>
                <w:szCs w:val="28"/>
                <w:lang w:eastAsia="en-US"/>
              </w:rPr>
              <w:t>43836,6</w:t>
            </w:r>
          </w:p>
        </w:tc>
        <w:tc>
          <w:tcPr>
            <w:tcW w:w="626" w:type="pct"/>
            <w:shd w:val="clear" w:color="auto" w:fill="auto"/>
            <w:noWrap/>
            <w:vAlign w:val="center"/>
            <w:hideMark/>
          </w:tcPr>
          <w:p w14:paraId="7D520C1A" w14:textId="77777777" w:rsidR="00C811C7" w:rsidRPr="00C811C7" w:rsidRDefault="00C811C7" w:rsidP="00C811C7">
            <w:pPr>
              <w:jc w:val="center"/>
              <w:rPr>
                <w:sz w:val="28"/>
                <w:szCs w:val="28"/>
                <w:lang w:eastAsia="en-US"/>
              </w:rPr>
            </w:pPr>
            <w:r w:rsidRPr="00C811C7">
              <w:rPr>
                <w:sz w:val="28"/>
                <w:szCs w:val="28"/>
                <w:lang w:eastAsia="en-US"/>
              </w:rPr>
              <w:t>73553,9</w:t>
            </w:r>
          </w:p>
        </w:tc>
      </w:tr>
      <w:tr w:rsidR="00C811C7" w:rsidRPr="00C811C7" w14:paraId="2E48A055" w14:textId="77777777" w:rsidTr="00C811C7">
        <w:trPr>
          <w:trHeight w:val="300"/>
        </w:trPr>
        <w:tc>
          <w:tcPr>
            <w:tcW w:w="1868" w:type="pct"/>
            <w:shd w:val="clear" w:color="auto" w:fill="auto"/>
            <w:noWrap/>
            <w:vAlign w:val="bottom"/>
            <w:hideMark/>
          </w:tcPr>
          <w:p w14:paraId="5E3DD2AC" w14:textId="77777777" w:rsidR="00C811C7" w:rsidRPr="00C811C7" w:rsidRDefault="00C811C7" w:rsidP="00C811C7">
            <w:pPr>
              <w:rPr>
                <w:sz w:val="28"/>
                <w:szCs w:val="28"/>
                <w:lang w:eastAsia="en-US"/>
              </w:rPr>
            </w:pPr>
            <w:r w:rsidRPr="00C811C7">
              <w:rPr>
                <w:sz w:val="28"/>
                <w:szCs w:val="28"/>
                <w:lang w:eastAsia="en-US"/>
              </w:rPr>
              <w:t>Потребление на 1 человека</w:t>
            </w:r>
          </w:p>
        </w:tc>
        <w:tc>
          <w:tcPr>
            <w:tcW w:w="626" w:type="pct"/>
            <w:shd w:val="clear" w:color="auto" w:fill="auto"/>
            <w:noWrap/>
            <w:vAlign w:val="center"/>
            <w:hideMark/>
          </w:tcPr>
          <w:p w14:paraId="04C7F125" w14:textId="77777777" w:rsidR="00C811C7" w:rsidRPr="00C811C7" w:rsidRDefault="00C811C7" w:rsidP="00C811C7">
            <w:pPr>
              <w:jc w:val="center"/>
              <w:rPr>
                <w:sz w:val="28"/>
                <w:szCs w:val="28"/>
                <w:lang w:eastAsia="en-US"/>
              </w:rPr>
            </w:pPr>
            <w:r w:rsidRPr="00C811C7">
              <w:rPr>
                <w:sz w:val="28"/>
                <w:szCs w:val="28"/>
                <w:lang w:eastAsia="en-US"/>
              </w:rPr>
              <w:t>2011</w:t>
            </w:r>
          </w:p>
        </w:tc>
        <w:tc>
          <w:tcPr>
            <w:tcW w:w="626" w:type="pct"/>
            <w:shd w:val="clear" w:color="auto" w:fill="auto"/>
            <w:noWrap/>
            <w:vAlign w:val="center"/>
            <w:hideMark/>
          </w:tcPr>
          <w:p w14:paraId="057AD80F" w14:textId="77777777" w:rsidR="00C811C7" w:rsidRPr="00C811C7" w:rsidRDefault="00C811C7" w:rsidP="00C811C7">
            <w:pPr>
              <w:jc w:val="center"/>
              <w:rPr>
                <w:sz w:val="28"/>
                <w:szCs w:val="28"/>
                <w:lang w:eastAsia="en-US"/>
              </w:rPr>
            </w:pPr>
            <w:r w:rsidRPr="00C811C7">
              <w:rPr>
                <w:sz w:val="28"/>
                <w:szCs w:val="28"/>
                <w:lang w:eastAsia="en-US"/>
              </w:rPr>
              <w:t>1350</w:t>
            </w:r>
          </w:p>
        </w:tc>
        <w:tc>
          <w:tcPr>
            <w:tcW w:w="626" w:type="pct"/>
            <w:shd w:val="clear" w:color="auto" w:fill="auto"/>
            <w:noWrap/>
            <w:vAlign w:val="center"/>
            <w:hideMark/>
          </w:tcPr>
          <w:p w14:paraId="54BF7317" w14:textId="77777777" w:rsidR="00C811C7" w:rsidRPr="00C811C7" w:rsidRDefault="00C811C7" w:rsidP="00C811C7">
            <w:pPr>
              <w:jc w:val="center"/>
              <w:rPr>
                <w:sz w:val="28"/>
                <w:szCs w:val="28"/>
                <w:lang w:eastAsia="en-US"/>
              </w:rPr>
            </w:pPr>
            <w:r w:rsidRPr="00C811C7">
              <w:rPr>
                <w:sz w:val="28"/>
                <w:szCs w:val="28"/>
                <w:lang w:eastAsia="en-US"/>
              </w:rPr>
              <w:t>2750</w:t>
            </w:r>
          </w:p>
        </w:tc>
        <w:tc>
          <w:tcPr>
            <w:tcW w:w="626" w:type="pct"/>
            <w:shd w:val="clear" w:color="auto" w:fill="auto"/>
            <w:noWrap/>
            <w:vAlign w:val="center"/>
            <w:hideMark/>
          </w:tcPr>
          <w:p w14:paraId="4FAF29AC" w14:textId="77777777" w:rsidR="00C811C7" w:rsidRPr="00C811C7" w:rsidRDefault="00C811C7" w:rsidP="00C811C7">
            <w:pPr>
              <w:jc w:val="center"/>
              <w:rPr>
                <w:sz w:val="28"/>
                <w:szCs w:val="28"/>
                <w:lang w:eastAsia="en-US"/>
              </w:rPr>
            </w:pPr>
            <w:r w:rsidRPr="00C811C7">
              <w:rPr>
                <w:sz w:val="28"/>
                <w:szCs w:val="28"/>
                <w:lang w:eastAsia="en-US"/>
              </w:rPr>
              <w:t>2750</w:t>
            </w:r>
          </w:p>
        </w:tc>
        <w:tc>
          <w:tcPr>
            <w:tcW w:w="626" w:type="pct"/>
            <w:shd w:val="clear" w:color="auto" w:fill="auto"/>
            <w:noWrap/>
            <w:vAlign w:val="center"/>
            <w:hideMark/>
          </w:tcPr>
          <w:p w14:paraId="0DDE900B" w14:textId="77777777" w:rsidR="00C811C7" w:rsidRPr="00C811C7" w:rsidRDefault="00C811C7" w:rsidP="00C811C7">
            <w:pPr>
              <w:jc w:val="center"/>
              <w:rPr>
                <w:sz w:val="28"/>
                <w:szCs w:val="28"/>
                <w:lang w:eastAsia="en-US"/>
              </w:rPr>
            </w:pPr>
            <w:r w:rsidRPr="00C811C7">
              <w:rPr>
                <w:sz w:val="28"/>
                <w:szCs w:val="28"/>
                <w:lang w:eastAsia="en-US"/>
              </w:rPr>
              <w:t>4613,2</w:t>
            </w:r>
          </w:p>
        </w:tc>
      </w:tr>
      <w:tr w:rsidR="00C811C7" w:rsidRPr="00C811C7" w14:paraId="6A3A02C9" w14:textId="77777777" w:rsidTr="00C811C7">
        <w:trPr>
          <w:trHeight w:val="300"/>
        </w:trPr>
        <w:tc>
          <w:tcPr>
            <w:tcW w:w="1868" w:type="pct"/>
            <w:shd w:val="clear" w:color="auto" w:fill="auto"/>
            <w:noWrap/>
            <w:vAlign w:val="bottom"/>
            <w:hideMark/>
          </w:tcPr>
          <w:p w14:paraId="333BA868" w14:textId="77777777" w:rsidR="00C811C7" w:rsidRPr="00C811C7" w:rsidRDefault="00C811C7" w:rsidP="00C811C7">
            <w:pPr>
              <w:rPr>
                <w:sz w:val="28"/>
                <w:szCs w:val="28"/>
                <w:lang w:eastAsia="en-US"/>
              </w:rPr>
            </w:pPr>
            <w:r w:rsidRPr="00C811C7">
              <w:rPr>
                <w:sz w:val="28"/>
                <w:szCs w:val="28"/>
                <w:lang w:eastAsia="en-US"/>
              </w:rPr>
              <w:t>Численность населения, тыс.</w:t>
            </w:r>
            <w:r w:rsidRPr="00C811C7">
              <w:rPr>
                <w:sz w:val="28"/>
                <w:szCs w:val="28"/>
                <w:lang w:val="en-US" w:eastAsia="en-US"/>
              </w:rPr>
              <w:t> </w:t>
            </w:r>
            <w:r w:rsidRPr="00C811C7">
              <w:rPr>
                <w:sz w:val="28"/>
                <w:szCs w:val="28"/>
                <w:lang w:eastAsia="en-US"/>
              </w:rPr>
              <w:t>человек</w:t>
            </w:r>
          </w:p>
        </w:tc>
        <w:tc>
          <w:tcPr>
            <w:tcW w:w="626" w:type="pct"/>
            <w:shd w:val="clear" w:color="auto" w:fill="auto"/>
            <w:noWrap/>
            <w:vAlign w:val="center"/>
            <w:hideMark/>
          </w:tcPr>
          <w:p w14:paraId="12B87B38" w14:textId="77777777" w:rsidR="00C811C7" w:rsidRPr="00C811C7" w:rsidRDefault="00C811C7" w:rsidP="00C811C7">
            <w:pPr>
              <w:jc w:val="center"/>
              <w:rPr>
                <w:sz w:val="28"/>
                <w:szCs w:val="28"/>
                <w:lang w:eastAsia="en-US"/>
              </w:rPr>
            </w:pPr>
            <w:r w:rsidRPr="00C811C7">
              <w:rPr>
                <w:sz w:val="28"/>
                <w:szCs w:val="28"/>
                <w:lang w:eastAsia="en-US"/>
              </w:rPr>
              <w:t>25,389</w:t>
            </w:r>
          </w:p>
        </w:tc>
        <w:tc>
          <w:tcPr>
            <w:tcW w:w="626" w:type="pct"/>
            <w:shd w:val="clear" w:color="auto" w:fill="auto"/>
            <w:noWrap/>
            <w:vAlign w:val="center"/>
          </w:tcPr>
          <w:p w14:paraId="4A5BDA3A" w14:textId="77777777" w:rsidR="00C811C7" w:rsidRPr="00C811C7" w:rsidRDefault="00C811C7" w:rsidP="00C811C7">
            <w:pPr>
              <w:jc w:val="center"/>
              <w:rPr>
                <w:sz w:val="28"/>
                <w:szCs w:val="28"/>
                <w:lang w:eastAsia="en-US"/>
              </w:rPr>
            </w:pPr>
            <w:r w:rsidRPr="00C811C7">
              <w:rPr>
                <w:sz w:val="28"/>
                <w:szCs w:val="28"/>
                <w:lang w:eastAsia="en-US"/>
              </w:rPr>
              <w:t>-</w:t>
            </w:r>
          </w:p>
        </w:tc>
        <w:tc>
          <w:tcPr>
            <w:tcW w:w="626" w:type="pct"/>
            <w:shd w:val="clear" w:color="auto" w:fill="auto"/>
            <w:noWrap/>
            <w:vAlign w:val="center"/>
          </w:tcPr>
          <w:p w14:paraId="40CFB677" w14:textId="77777777" w:rsidR="00C811C7" w:rsidRPr="00C811C7" w:rsidRDefault="00C811C7" w:rsidP="00C811C7">
            <w:pPr>
              <w:jc w:val="center"/>
              <w:rPr>
                <w:sz w:val="28"/>
                <w:szCs w:val="28"/>
                <w:lang w:eastAsia="en-US"/>
              </w:rPr>
            </w:pPr>
            <w:r w:rsidRPr="00C811C7">
              <w:rPr>
                <w:sz w:val="28"/>
                <w:szCs w:val="28"/>
                <w:lang w:eastAsia="en-US"/>
              </w:rPr>
              <w:t>-</w:t>
            </w:r>
          </w:p>
        </w:tc>
        <w:tc>
          <w:tcPr>
            <w:tcW w:w="626" w:type="pct"/>
            <w:shd w:val="clear" w:color="auto" w:fill="auto"/>
            <w:noWrap/>
            <w:vAlign w:val="center"/>
          </w:tcPr>
          <w:p w14:paraId="7B97D36F" w14:textId="77777777" w:rsidR="00C811C7" w:rsidRPr="00C811C7" w:rsidRDefault="00C811C7" w:rsidP="00C811C7">
            <w:pPr>
              <w:jc w:val="center"/>
              <w:rPr>
                <w:sz w:val="28"/>
                <w:szCs w:val="28"/>
                <w:lang w:eastAsia="en-US"/>
              </w:rPr>
            </w:pPr>
            <w:r w:rsidRPr="00C811C7">
              <w:rPr>
                <w:sz w:val="28"/>
                <w:szCs w:val="28"/>
                <w:lang w:eastAsia="en-US"/>
              </w:rPr>
              <w:t>-</w:t>
            </w:r>
          </w:p>
        </w:tc>
        <w:tc>
          <w:tcPr>
            <w:tcW w:w="626" w:type="pct"/>
            <w:shd w:val="clear" w:color="auto" w:fill="auto"/>
            <w:noWrap/>
            <w:vAlign w:val="center"/>
          </w:tcPr>
          <w:p w14:paraId="0A975239" w14:textId="77777777" w:rsidR="00C811C7" w:rsidRPr="00C811C7" w:rsidRDefault="00C811C7" w:rsidP="00C811C7">
            <w:pPr>
              <w:jc w:val="center"/>
              <w:rPr>
                <w:sz w:val="28"/>
                <w:szCs w:val="28"/>
                <w:lang w:eastAsia="en-US"/>
              </w:rPr>
            </w:pPr>
            <w:r w:rsidRPr="00C811C7">
              <w:rPr>
                <w:sz w:val="28"/>
                <w:szCs w:val="28"/>
                <w:lang w:eastAsia="en-US"/>
              </w:rPr>
              <w:t>-</w:t>
            </w:r>
          </w:p>
        </w:tc>
      </w:tr>
      <w:tr w:rsidR="00C811C7" w:rsidRPr="00C811C7" w14:paraId="48B8F9B7" w14:textId="77777777" w:rsidTr="00C811C7">
        <w:trPr>
          <w:trHeight w:val="300"/>
        </w:trPr>
        <w:tc>
          <w:tcPr>
            <w:tcW w:w="5000" w:type="pct"/>
            <w:gridSpan w:val="6"/>
            <w:shd w:val="clear" w:color="auto" w:fill="auto"/>
            <w:noWrap/>
            <w:vAlign w:val="bottom"/>
          </w:tcPr>
          <w:p w14:paraId="4E89CE0F" w14:textId="77777777" w:rsidR="00C811C7" w:rsidRPr="00C811C7" w:rsidRDefault="00C811C7" w:rsidP="00C811C7">
            <w:pPr>
              <w:rPr>
                <w:sz w:val="28"/>
                <w:szCs w:val="28"/>
                <w:lang w:eastAsia="en-US"/>
              </w:rPr>
            </w:pPr>
            <w:r w:rsidRPr="00C811C7">
              <w:rPr>
                <w:sz w:val="28"/>
                <w:szCs w:val="28"/>
                <w:lang w:eastAsia="en-US"/>
              </w:rPr>
              <w:t>Примечания</w:t>
            </w:r>
          </w:p>
          <w:p w14:paraId="17B2E4A7" w14:textId="77777777" w:rsidR="00C811C7" w:rsidRPr="00C811C7" w:rsidRDefault="00C811C7" w:rsidP="00C811C7">
            <w:pPr>
              <w:rPr>
                <w:sz w:val="28"/>
                <w:szCs w:val="28"/>
                <w:lang w:eastAsia="en-US"/>
              </w:rPr>
            </w:pPr>
            <w:r w:rsidRPr="00C811C7">
              <w:rPr>
                <w:sz w:val="28"/>
                <w:szCs w:val="28"/>
                <w:lang w:eastAsia="en-US"/>
              </w:rPr>
              <w:t>1. СП – СП 42.13330.2016 «СНиП 2.07.01-89* «Градостроительство. Планировка и застройка городских и сельских поселений».</w:t>
            </w:r>
          </w:p>
          <w:p w14:paraId="44FA8DEB" w14:textId="77777777" w:rsidR="00C811C7" w:rsidRPr="00C811C7" w:rsidRDefault="00C811C7" w:rsidP="00C811C7">
            <w:pPr>
              <w:rPr>
                <w:sz w:val="28"/>
                <w:szCs w:val="28"/>
                <w:lang w:eastAsia="en-US"/>
              </w:rPr>
            </w:pPr>
            <w:r w:rsidRPr="00C811C7">
              <w:rPr>
                <w:sz w:val="28"/>
                <w:szCs w:val="28"/>
                <w:lang w:eastAsia="en-US"/>
              </w:rPr>
              <w:t>2. РД – РД 34.20.185-94 «Инструкция по проектированию городских электрических сетей».</w:t>
            </w:r>
          </w:p>
          <w:p w14:paraId="5B235380" w14:textId="77777777" w:rsidR="00C811C7" w:rsidRPr="00C811C7" w:rsidRDefault="00C811C7" w:rsidP="00C811C7">
            <w:pPr>
              <w:rPr>
                <w:sz w:val="28"/>
                <w:szCs w:val="28"/>
                <w:lang w:eastAsia="en-US"/>
              </w:rPr>
            </w:pPr>
            <w:r w:rsidRPr="00C811C7">
              <w:rPr>
                <w:sz w:val="28"/>
                <w:szCs w:val="28"/>
                <w:lang w:eastAsia="en-US"/>
              </w:rPr>
              <w:t>3. РНГП – РНГП в Приморском крае.</w:t>
            </w:r>
          </w:p>
          <w:p w14:paraId="75473B40" w14:textId="77777777" w:rsidR="00C811C7" w:rsidRPr="00C811C7" w:rsidRDefault="00C811C7" w:rsidP="00C811C7">
            <w:pPr>
              <w:rPr>
                <w:sz w:val="28"/>
                <w:szCs w:val="28"/>
                <w:lang w:eastAsia="en-US"/>
              </w:rPr>
            </w:pPr>
            <w:r w:rsidRPr="00C811C7">
              <w:rPr>
                <w:sz w:val="28"/>
                <w:szCs w:val="28"/>
                <w:lang w:eastAsia="en-US"/>
              </w:rPr>
              <w:t>4. НП – нормативы потребления электрической энергии населением Приморского края.</w:t>
            </w:r>
          </w:p>
        </w:tc>
      </w:tr>
    </w:tbl>
    <w:p w14:paraId="7B50B7D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 расчетах при градостроительном проектировании допускается принимать укрупненные показатели расхода электроэнергии согласно таблицам 2.4.3 и </w:t>
      </w:r>
      <w:hyperlink r:id="rId35"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C811C7">
          <w:rPr>
            <w:sz w:val="28"/>
            <w:szCs w:val="28"/>
            <w:lang w:eastAsia="en-US"/>
          </w:rPr>
          <w:t>2.4.4</w:t>
        </w:r>
      </w:hyperlink>
      <w:r w:rsidRPr="00C811C7">
        <w:rPr>
          <w:sz w:val="28"/>
          <w:szCs w:val="28"/>
          <w:lang w:eastAsia="en-US"/>
        </w:rPr>
        <w:t xml:space="preserve"> РД 34.20.185-94 «Инструкция по проектированию городских электрических сетей».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w:t>
      </w:r>
    </w:p>
    <w:p w14:paraId="62AAD06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 xml:space="preserve">Удельные расчетные электрические нагрузки рекомендуется принимать согласно таблицам 2.1.1, </w:t>
      </w:r>
      <w:hyperlink r:id="rId36"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C811C7">
          <w:rPr>
            <w:sz w:val="28"/>
            <w:szCs w:val="28"/>
            <w:lang w:eastAsia="en-US"/>
          </w:rPr>
          <w:t>2.1.5</w:t>
        </w:r>
      </w:hyperlink>
      <w:r w:rsidRPr="00C811C7">
        <w:rPr>
          <w:sz w:val="28"/>
          <w:szCs w:val="28"/>
          <w:lang w:eastAsia="en-US"/>
        </w:rPr>
        <w:t xml:space="preserve"> и </w:t>
      </w:r>
      <w:hyperlink r:id="rId37"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C811C7">
          <w:rPr>
            <w:sz w:val="28"/>
            <w:szCs w:val="28"/>
            <w:lang w:eastAsia="en-US"/>
          </w:rPr>
          <w:t>2.2.1</w:t>
        </w:r>
      </w:hyperlink>
      <w:r w:rsidRPr="00C811C7">
        <w:rPr>
          <w:sz w:val="28"/>
          <w:szCs w:val="28"/>
          <w:lang w:eastAsia="en-US"/>
        </w:rPr>
        <w:t xml:space="preserve"> РД 34.20.185-94.</w:t>
      </w:r>
    </w:p>
    <w:p w14:paraId="4E0A234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Для индустриального парка необходимо наличие на территории точки присоединения к электрическим сетям максимальной мощностью не менее 2 МВт, но не менее 0,15 МВт свободной максимальной мощности на каждый свободный гектар полезной площади индустриального парка в соответствии </w:t>
      </w:r>
      <w:r w:rsidRPr="00C811C7">
        <w:rPr>
          <w:sz w:val="28"/>
          <w:szCs w:val="28"/>
          <w:lang w:eastAsia="en-US"/>
        </w:rPr>
        <w:br/>
        <w:t xml:space="preserve">с ГОСТ </w:t>
      </w:r>
      <w:proofErr w:type="gramStart"/>
      <w:r w:rsidRPr="00C811C7">
        <w:rPr>
          <w:sz w:val="28"/>
          <w:szCs w:val="28"/>
          <w:lang w:eastAsia="en-US"/>
        </w:rPr>
        <w:t>Р</w:t>
      </w:r>
      <w:proofErr w:type="gramEnd"/>
      <w:r w:rsidRPr="00C811C7">
        <w:rPr>
          <w:sz w:val="28"/>
          <w:szCs w:val="28"/>
          <w:lang w:eastAsia="en-US"/>
        </w:rPr>
        <w:t xml:space="preserve"> 56301-2014 «Индустриальные парки. Требования».</w:t>
      </w:r>
    </w:p>
    <w:p w14:paraId="75F88ADF"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322" w:name="_Toc88736954"/>
      <w:r w:rsidRPr="00C811C7">
        <w:rPr>
          <w:bCs/>
          <w:iCs/>
          <w:sz w:val="28"/>
          <w:szCs w:val="28"/>
          <w:lang w:val="x-none" w:eastAsia="x-none"/>
        </w:rPr>
        <w:t>В области теплоснабжения</w:t>
      </w:r>
      <w:bookmarkEnd w:id="322"/>
    </w:p>
    <w:p w14:paraId="5AF487AB"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 xml:space="preserve">Расчетные показатели минимально допустимого уровня обеспеченности объектами местного значения городского округа в области теплоснабжения установлены с учетом пункта 1 части 2 статьи 3 Закона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 пункта 4 части 1 статьи 14, </w:t>
      </w:r>
      <w:hyperlink r:id="rId38" w:tooltip="Федеральный закон от 06.10.2003 N 131-ФЗ (ред. от 11.06.2021) &quot;Об общих принципах организации местного самоуправления в Российской Федерации&quot;{КонсультантПлюс}" w:history="1">
        <w:r w:rsidRPr="00C811C7">
          <w:rPr>
            <w:sz w:val="28"/>
            <w:szCs w:val="28"/>
            <w:lang w:eastAsia="en-US"/>
          </w:rPr>
          <w:t>пункта 4</w:t>
        </w:r>
        <w:proofErr w:type="gramEnd"/>
        <w:r w:rsidRPr="00C811C7">
          <w:rPr>
            <w:sz w:val="28"/>
            <w:szCs w:val="28"/>
            <w:lang w:eastAsia="en-US"/>
          </w:rPr>
          <w:t xml:space="preserve"> части 1 статьи 16</w:t>
        </w:r>
      </w:hyperlink>
      <w:r w:rsidRPr="00C811C7">
        <w:rPr>
          <w:sz w:val="28"/>
          <w:szCs w:val="28"/>
          <w:lang w:eastAsia="en-US"/>
        </w:rPr>
        <w:t xml:space="preserve"> Федерального закона от 06.10.2003 № 131-ФЗ «Об общих принципах организации местного самоуправления в Российской Федерации».</w:t>
      </w:r>
    </w:p>
    <w:p w14:paraId="7205924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городского округа.</w:t>
      </w:r>
    </w:p>
    <w:p w14:paraId="5ACA4C0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расчета мощности объектов местного значения городского округа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w:t>
      </w:r>
    </w:p>
    <w:p w14:paraId="1DD3309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определяются согласно СП 50.13330.2012 «СНиП 23-02-2003 «Тепловая защита зданий» по укрупненным показателям расхода тепла, отнесенным к 1 кв. м общей площади зданий.</w:t>
      </w:r>
    </w:p>
    <w:p w14:paraId="49FAC87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Для установления расчетных часовых расходов тепла Уссурийского городского округа учитывались климатические данные в соответствии с СП 131.13330.2020 «СНиП 23-01-99* «Строительная климатология».</w:t>
      </w:r>
    </w:p>
    <w:p w14:paraId="34EA953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Удельные расходы тепла на отопление жилых и общественных зданий для Уссурийского городского округа установлены в соответствии с таблицей, представленной ниже (</w:t>
      </w:r>
      <w:r w:rsidRPr="00C811C7">
        <w:rPr>
          <w:sz w:val="28"/>
          <w:szCs w:val="28"/>
          <w:lang w:eastAsia="en-US"/>
        </w:rPr>
        <w:fldChar w:fldCharType="begin"/>
      </w:r>
      <w:r w:rsidRPr="00C811C7">
        <w:rPr>
          <w:sz w:val="28"/>
          <w:szCs w:val="28"/>
          <w:lang w:eastAsia="en-US"/>
        </w:rPr>
        <w:instrText xml:space="preserve"> REF _Ref76239149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15</w:t>
      </w:r>
      <w:r w:rsidRPr="00C811C7">
        <w:rPr>
          <w:sz w:val="28"/>
          <w:szCs w:val="28"/>
          <w:lang w:eastAsia="en-US"/>
        </w:rPr>
        <w:fldChar w:fldCharType="end"/>
      </w:r>
      <w:r w:rsidRPr="00C811C7">
        <w:rPr>
          <w:sz w:val="28"/>
          <w:szCs w:val="28"/>
          <w:lang w:eastAsia="en-US"/>
        </w:rPr>
        <w:t>).</w:t>
      </w:r>
    </w:p>
    <w:p w14:paraId="266B3A1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Удельные расходы тепла на отопление жилых зданий уточнены с учетом Постановления главы Уссурийского городского округа от 19.06.2008 № 693 «Об утверждении нормативов потребления коммунальных услуг» (вместе с «Нормативами потребления коммунальных услуг, используемые для определения размера платы за коммунальные услуги потребителям в многоквартирных домах или жилых домах при отсутствии приборов учета»).</w:t>
      </w:r>
    </w:p>
    <w:p w14:paraId="7AA07FC2" w14:textId="77777777" w:rsidR="00C811C7" w:rsidRPr="00C811C7" w:rsidRDefault="00C811C7" w:rsidP="00C811C7">
      <w:pPr>
        <w:keepNext/>
        <w:spacing w:before="120"/>
        <w:ind w:right="-2"/>
        <w:jc w:val="both"/>
        <w:rPr>
          <w:bCs/>
          <w:sz w:val="28"/>
          <w:szCs w:val="28"/>
          <w:lang w:eastAsia="en-US"/>
        </w:rPr>
      </w:pPr>
      <w:bookmarkStart w:id="323" w:name="_Ref76239149"/>
      <w:r w:rsidRPr="00C811C7">
        <w:rPr>
          <w:bCs/>
          <w:sz w:val="28"/>
          <w:szCs w:val="28"/>
          <w:lang w:eastAsia="en-US"/>
        </w:rPr>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15</w:t>
      </w:r>
      <w:r w:rsidRPr="00C811C7">
        <w:rPr>
          <w:bCs/>
          <w:noProof/>
          <w:sz w:val="28"/>
          <w:szCs w:val="28"/>
          <w:lang w:eastAsia="en-US"/>
        </w:rPr>
        <w:fldChar w:fldCharType="end"/>
      </w:r>
      <w:bookmarkEnd w:id="323"/>
      <w:r w:rsidRPr="00C811C7">
        <w:rPr>
          <w:bCs/>
          <w:sz w:val="28"/>
          <w:szCs w:val="28"/>
          <w:lang w:eastAsia="en-US"/>
        </w:rPr>
        <w:t xml:space="preserve"> – Удельные расходы тепла на отопление жилых и общественных зданий, </w:t>
      </w:r>
      <w:proofErr w:type="gramStart"/>
      <w:r w:rsidRPr="00C811C7">
        <w:rPr>
          <w:bCs/>
          <w:sz w:val="28"/>
          <w:szCs w:val="28"/>
          <w:lang w:eastAsia="en-US"/>
        </w:rPr>
        <w:t>ккал</w:t>
      </w:r>
      <w:proofErr w:type="gramEnd"/>
      <w:r w:rsidRPr="00C811C7">
        <w:rPr>
          <w:bCs/>
          <w:sz w:val="28"/>
          <w:szCs w:val="28"/>
          <w:lang w:eastAsia="en-US"/>
        </w:rPr>
        <w:t>/ч для Уссурийского городского округа на 1 кв. м общей площади здания</w:t>
      </w:r>
    </w:p>
    <w:tbl>
      <w:tblPr>
        <w:tblStyle w:val="1c"/>
        <w:tblW w:w="0" w:type="auto"/>
        <w:tblLayout w:type="fixed"/>
        <w:tblLook w:val="0000" w:firstRow="0" w:lastRow="0" w:firstColumn="0" w:lastColumn="0" w:noHBand="0" w:noVBand="0"/>
      </w:tblPr>
      <w:tblGrid>
        <w:gridCol w:w="675"/>
        <w:gridCol w:w="1862"/>
        <w:gridCol w:w="949"/>
        <w:gridCol w:w="951"/>
        <w:gridCol w:w="951"/>
        <w:gridCol w:w="951"/>
        <w:gridCol w:w="949"/>
        <w:gridCol w:w="951"/>
        <w:gridCol w:w="951"/>
        <w:gridCol w:w="947"/>
      </w:tblGrid>
      <w:tr w:rsidR="00C811C7" w:rsidRPr="00C811C7" w14:paraId="6BE318B2" w14:textId="77777777" w:rsidTr="00C811C7">
        <w:tc>
          <w:tcPr>
            <w:tcW w:w="675" w:type="dxa"/>
            <w:vMerge w:val="restart"/>
            <w:vAlign w:val="center"/>
          </w:tcPr>
          <w:p w14:paraId="7A523BE5" w14:textId="77777777" w:rsidR="00C811C7" w:rsidRPr="00C811C7" w:rsidRDefault="00C811C7" w:rsidP="00C811C7">
            <w:pPr>
              <w:jc w:val="center"/>
              <w:rPr>
                <w:sz w:val="28"/>
                <w:lang w:eastAsia="en-US"/>
              </w:rPr>
            </w:pPr>
            <w:r w:rsidRPr="00C811C7">
              <w:rPr>
                <w:sz w:val="28"/>
                <w:lang w:eastAsia="en-US"/>
              </w:rPr>
              <w:t xml:space="preserve">№ </w:t>
            </w:r>
            <w:proofErr w:type="gramStart"/>
            <w:r w:rsidRPr="00C811C7">
              <w:rPr>
                <w:sz w:val="28"/>
                <w:lang w:eastAsia="en-US"/>
              </w:rPr>
              <w:t>п</w:t>
            </w:r>
            <w:proofErr w:type="gramEnd"/>
            <w:r w:rsidRPr="00C811C7">
              <w:rPr>
                <w:sz w:val="28"/>
                <w:lang w:eastAsia="en-US"/>
              </w:rPr>
              <w:t>/п</w:t>
            </w:r>
          </w:p>
        </w:tc>
        <w:tc>
          <w:tcPr>
            <w:tcW w:w="1862" w:type="dxa"/>
            <w:vMerge w:val="restart"/>
            <w:vAlign w:val="center"/>
          </w:tcPr>
          <w:p w14:paraId="3FD0BB26" w14:textId="77777777" w:rsidR="00C811C7" w:rsidRPr="00C811C7" w:rsidRDefault="00C811C7" w:rsidP="00C811C7">
            <w:pPr>
              <w:jc w:val="center"/>
              <w:rPr>
                <w:sz w:val="28"/>
                <w:lang w:eastAsia="en-US"/>
              </w:rPr>
            </w:pPr>
            <w:r w:rsidRPr="00C811C7">
              <w:rPr>
                <w:sz w:val="28"/>
                <w:lang w:eastAsia="en-US"/>
              </w:rPr>
              <w:t>Вид здания</w:t>
            </w:r>
          </w:p>
        </w:tc>
        <w:tc>
          <w:tcPr>
            <w:tcW w:w="7600" w:type="dxa"/>
            <w:gridSpan w:val="8"/>
            <w:vAlign w:val="center"/>
          </w:tcPr>
          <w:p w14:paraId="45A87D7E" w14:textId="77777777" w:rsidR="00C811C7" w:rsidRPr="00C811C7" w:rsidRDefault="00C811C7" w:rsidP="00C811C7">
            <w:pPr>
              <w:jc w:val="center"/>
              <w:rPr>
                <w:sz w:val="28"/>
                <w:lang w:eastAsia="en-US"/>
              </w:rPr>
            </w:pPr>
            <w:r w:rsidRPr="00C811C7">
              <w:rPr>
                <w:sz w:val="28"/>
                <w:lang w:eastAsia="en-US"/>
              </w:rPr>
              <w:t>Удельные расходы тепла на отопление жилых и</w:t>
            </w:r>
            <w:r w:rsidRPr="00C811C7">
              <w:rPr>
                <w:sz w:val="28"/>
                <w:lang w:val="en-US" w:eastAsia="en-US"/>
              </w:rPr>
              <w:t> </w:t>
            </w:r>
            <w:r w:rsidRPr="00C811C7">
              <w:rPr>
                <w:sz w:val="28"/>
                <w:lang w:eastAsia="en-US"/>
              </w:rPr>
              <w:t xml:space="preserve">общественных зданий по этажности, </w:t>
            </w:r>
            <w:r w:rsidRPr="00C811C7">
              <w:rPr>
                <w:sz w:val="28"/>
                <w:lang w:eastAsia="en-US"/>
              </w:rPr>
              <w:br/>
            </w:r>
            <w:proofErr w:type="gramStart"/>
            <w:r w:rsidRPr="00C811C7">
              <w:rPr>
                <w:sz w:val="28"/>
                <w:lang w:eastAsia="en-US"/>
              </w:rPr>
              <w:t>ккал</w:t>
            </w:r>
            <w:proofErr w:type="gramEnd"/>
            <w:r w:rsidRPr="00C811C7">
              <w:rPr>
                <w:sz w:val="28"/>
                <w:lang w:eastAsia="en-US"/>
              </w:rPr>
              <w:t>/ч на 1 кв. м общей площади здания</w:t>
            </w:r>
          </w:p>
        </w:tc>
      </w:tr>
      <w:tr w:rsidR="00C811C7" w:rsidRPr="00C811C7" w14:paraId="30D425BF" w14:textId="77777777" w:rsidTr="00C811C7">
        <w:tc>
          <w:tcPr>
            <w:tcW w:w="675" w:type="dxa"/>
            <w:vMerge/>
            <w:vAlign w:val="center"/>
          </w:tcPr>
          <w:p w14:paraId="02376146" w14:textId="77777777" w:rsidR="00C811C7" w:rsidRPr="00C811C7" w:rsidRDefault="00C811C7" w:rsidP="00C811C7">
            <w:pPr>
              <w:jc w:val="center"/>
              <w:rPr>
                <w:sz w:val="28"/>
                <w:lang w:eastAsia="en-US"/>
              </w:rPr>
            </w:pPr>
          </w:p>
        </w:tc>
        <w:tc>
          <w:tcPr>
            <w:tcW w:w="1862" w:type="dxa"/>
            <w:vMerge/>
            <w:vAlign w:val="center"/>
          </w:tcPr>
          <w:p w14:paraId="219B709B" w14:textId="77777777" w:rsidR="00C811C7" w:rsidRPr="00C811C7" w:rsidRDefault="00C811C7" w:rsidP="00C811C7">
            <w:pPr>
              <w:jc w:val="center"/>
              <w:rPr>
                <w:sz w:val="28"/>
                <w:lang w:eastAsia="en-US"/>
              </w:rPr>
            </w:pPr>
          </w:p>
        </w:tc>
        <w:tc>
          <w:tcPr>
            <w:tcW w:w="949" w:type="dxa"/>
            <w:vAlign w:val="center"/>
          </w:tcPr>
          <w:p w14:paraId="633BAA4C" w14:textId="77777777" w:rsidR="00C811C7" w:rsidRPr="00C811C7" w:rsidRDefault="00C811C7" w:rsidP="00C811C7">
            <w:pPr>
              <w:jc w:val="center"/>
              <w:rPr>
                <w:sz w:val="28"/>
                <w:lang w:eastAsia="en-US"/>
              </w:rPr>
            </w:pPr>
            <w:r w:rsidRPr="00C811C7">
              <w:rPr>
                <w:sz w:val="28"/>
                <w:lang w:eastAsia="en-US"/>
              </w:rPr>
              <w:t>1</w:t>
            </w:r>
          </w:p>
        </w:tc>
        <w:tc>
          <w:tcPr>
            <w:tcW w:w="951" w:type="dxa"/>
            <w:vAlign w:val="center"/>
          </w:tcPr>
          <w:p w14:paraId="03011B1A" w14:textId="77777777" w:rsidR="00C811C7" w:rsidRPr="00C811C7" w:rsidRDefault="00C811C7" w:rsidP="00C811C7">
            <w:pPr>
              <w:jc w:val="center"/>
              <w:rPr>
                <w:sz w:val="28"/>
                <w:lang w:eastAsia="en-US"/>
              </w:rPr>
            </w:pPr>
            <w:r w:rsidRPr="00C811C7">
              <w:rPr>
                <w:sz w:val="28"/>
                <w:lang w:eastAsia="en-US"/>
              </w:rPr>
              <w:t>2</w:t>
            </w:r>
          </w:p>
        </w:tc>
        <w:tc>
          <w:tcPr>
            <w:tcW w:w="951" w:type="dxa"/>
            <w:vAlign w:val="center"/>
          </w:tcPr>
          <w:p w14:paraId="5C7960BA" w14:textId="77777777" w:rsidR="00C811C7" w:rsidRPr="00C811C7" w:rsidRDefault="00C811C7" w:rsidP="00C811C7">
            <w:pPr>
              <w:jc w:val="center"/>
              <w:rPr>
                <w:sz w:val="28"/>
                <w:lang w:eastAsia="en-US"/>
              </w:rPr>
            </w:pPr>
            <w:r w:rsidRPr="00C811C7">
              <w:rPr>
                <w:sz w:val="28"/>
                <w:lang w:eastAsia="en-US"/>
              </w:rPr>
              <w:t>3</w:t>
            </w:r>
          </w:p>
        </w:tc>
        <w:tc>
          <w:tcPr>
            <w:tcW w:w="951" w:type="dxa"/>
            <w:vAlign w:val="center"/>
          </w:tcPr>
          <w:p w14:paraId="3780A6D3" w14:textId="77777777" w:rsidR="00C811C7" w:rsidRPr="00C811C7" w:rsidRDefault="00C811C7" w:rsidP="00C811C7">
            <w:pPr>
              <w:jc w:val="center"/>
              <w:rPr>
                <w:sz w:val="28"/>
                <w:lang w:eastAsia="en-US"/>
              </w:rPr>
            </w:pPr>
            <w:r w:rsidRPr="00C811C7">
              <w:rPr>
                <w:sz w:val="28"/>
                <w:lang w:eastAsia="en-US"/>
              </w:rPr>
              <w:t>4, 5</w:t>
            </w:r>
          </w:p>
        </w:tc>
        <w:tc>
          <w:tcPr>
            <w:tcW w:w="949" w:type="dxa"/>
            <w:vAlign w:val="center"/>
          </w:tcPr>
          <w:p w14:paraId="5D8CC2AB" w14:textId="77777777" w:rsidR="00C811C7" w:rsidRPr="00C811C7" w:rsidRDefault="00C811C7" w:rsidP="00C811C7">
            <w:pPr>
              <w:jc w:val="center"/>
              <w:rPr>
                <w:sz w:val="28"/>
                <w:lang w:eastAsia="en-US"/>
              </w:rPr>
            </w:pPr>
            <w:r w:rsidRPr="00C811C7">
              <w:rPr>
                <w:sz w:val="28"/>
                <w:lang w:eastAsia="en-US"/>
              </w:rPr>
              <w:t>6, 7</w:t>
            </w:r>
          </w:p>
        </w:tc>
        <w:tc>
          <w:tcPr>
            <w:tcW w:w="951" w:type="dxa"/>
            <w:vAlign w:val="center"/>
          </w:tcPr>
          <w:p w14:paraId="7C15080A" w14:textId="77777777" w:rsidR="00C811C7" w:rsidRPr="00C811C7" w:rsidRDefault="00C811C7" w:rsidP="00C811C7">
            <w:pPr>
              <w:jc w:val="center"/>
              <w:rPr>
                <w:sz w:val="28"/>
                <w:lang w:eastAsia="en-US"/>
              </w:rPr>
            </w:pPr>
            <w:r w:rsidRPr="00C811C7">
              <w:rPr>
                <w:sz w:val="28"/>
                <w:lang w:eastAsia="en-US"/>
              </w:rPr>
              <w:t>8, 9</w:t>
            </w:r>
          </w:p>
        </w:tc>
        <w:tc>
          <w:tcPr>
            <w:tcW w:w="951" w:type="dxa"/>
            <w:vAlign w:val="center"/>
          </w:tcPr>
          <w:p w14:paraId="4DE25361" w14:textId="77777777" w:rsidR="00C811C7" w:rsidRPr="00C811C7" w:rsidRDefault="00C811C7" w:rsidP="00C811C7">
            <w:pPr>
              <w:jc w:val="center"/>
              <w:rPr>
                <w:sz w:val="28"/>
                <w:lang w:eastAsia="en-US"/>
              </w:rPr>
            </w:pPr>
            <w:r w:rsidRPr="00C811C7">
              <w:rPr>
                <w:sz w:val="28"/>
                <w:lang w:eastAsia="en-US"/>
              </w:rPr>
              <w:t>10, 11</w:t>
            </w:r>
          </w:p>
        </w:tc>
        <w:tc>
          <w:tcPr>
            <w:tcW w:w="947" w:type="dxa"/>
            <w:vAlign w:val="center"/>
          </w:tcPr>
          <w:p w14:paraId="7EA591B7" w14:textId="77777777" w:rsidR="00C811C7" w:rsidRPr="00C811C7" w:rsidRDefault="00C811C7" w:rsidP="00C811C7">
            <w:pPr>
              <w:jc w:val="center"/>
              <w:rPr>
                <w:sz w:val="28"/>
                <w:lang w:eastAsia="en-US"/>
              </w:rPr>
            </w:pPr>
            <w:r w:rsidRPr="00C811C7">
              <w:rPr>
                <w:sz w:val="28"/>
                <w:lang w:eastAsia="en-US"/>
              </w:rPr>
              <w:t>12 и выше</w:t>
            </w:r>
          </w:p>
        </w:tc>
      </w:tr>
      <w:tr w:rsidR="00C811C7" w:rsidRPr="00C811C7" w14:paraId="4FDC3DA1" w14:textId="77777777" w:rsidTr="00C811C7">
        <w:tc>
          <w:tcPr>
            <w:tcW w:w="675" w:type="dxa"/>
          </w:tcPr>
          <w:p w14:paraId="55B8EB6C" w14:textId="77777777" w:rsidR="00C811C7" w:rsidRPr="00C811C7" w:rsidRDefault="00C811C7" w:rsidP="00C811C7">
            <w:pPr>
              <w:rPr>
                <w:sz w:val="28"/>
                <w:lang w:eastAsia="en-US"/>
              </w:rPr>
            </w:pPr>
            <w:r w:rsidRPr="00C811C7">
              <w:rPr>
                <w:sz w:val="28"/>
                <w:lang w:eastAsia="en-US"/>
              </w:rPr>
              <w:t>1.</w:t>
            </w:r>
          </w:p>
        </w:tc>
        <w:tc>
          <w:tcPr>
            <w:tcW w:w="1862" w:type="dxa"/>
          </w:tcPr>
          <w:p w14:paraId="322C82AD" w14:textId="77777777" w:rsidR="00C811C7" w:rsidRPr="00C811C7" w:rsidRDefault="00C811C7" w:rsidP="00C811C7">
            <w:pPr>
              <w:rPr>
                <w:sz w:val="28"/>
                <w:lang w:eastAsia="en-US"/>
              </w:rPr>
            </w:pPr>
            <w:r w:rsidRPr="00C811C7">
              <w:rPr>
                <w:sz w:val="28"/>
                <w:lang w:eastAsia="en-US"/>
              </w:rPr>
              <w:t>Жилые здания, гостиницы, общежития</w:t>
            </w:r>
          </w:p>
        </w:tc>
        <w:tc>
          <w:tcPr>
            <w:tcW w:w="949" w:type="dxa"/>
            <w:vAlign w:val="center"/>
          </w:tcPr>
          <w:p w14:paraId="709DE4A9" w14:textId="77777777" w:rsidR="00C811C7" w:rsidRPr="00C811C7" w:rsidRDefault="00C811C7" w:rsidP="00C811C7">
            <w:pPr>
              <w:rPr>
                <w:sz w:val="28"/>
                <w:lang w:eastAsia="en-US"/>
              </w:rPr>
            </w:pPr>
            <w:r w:rsidRPr="00C811C7">
              <w:rPr>
                <w:sz w:val="28"/>
                <w:lang w:eastAsia="en-US"/>
              </w:rPr>
              <w:t>64,80</w:t>
            </w:r>
          </w:p>
        </w:tc>
        <w:tc>
          <w:tcPr>
            <w:tcW w:w="951" w:type="dxa"/>
            <w:vAlign w:val="center"/>
          </w:tcPr>
          <w:p w14:paraId="745A21F9" w14:textId="77777777" w:rsidR="00C811C7" w:rsidRPr="00C811C7" w:rsidRDefault="00C811C7" w:rsidP="00C811C7">
            <w:pPr>
              <w:rPr>
                <w:sz w:val="28"/>
                <w:lang w:eastAsia="en-US"/>
              </w:rPr>
            </w:pPr>
            <w:r w:rsidRPr="00C811C7">
              <w:rPr>
                <w:sz w:val="28"/>
                <w:lang w:eastAsia="en-US"/>
              </w:rPr>
              <w:t>51,89</w:t>
            </w:r>
          </w:p>
        </w:tc>
        <w:tc>
          <w:tcPr>
            <w:tcW w:w="951" w:type="dxa"/>
            <w:vAlign w:val="center"/>
          </w:tcPr>
          <w:p w14:paraId="40D653F4" w14:textId="77777777" w:rsidR="00C811C7" w:rsidRPr="00C811C7" w:rsidRDefault="00C811C7" w:rsidP="00C811C7">
            <w:pPr>
              <w:rPr>
                <w:sz w:val="28"/>
                <w:lang w:eastAsia="en-US"/>
              </w:rPr>
            </w:pPr>
            <w:r w:rsidRPr="00C811C7">
              <w:rPr>
                <w:sz w:val="28"/>
                <w:lang w:eastAsia="en-US"/>
              </w:rPr>
              <w:t>46,63</w:t>
            </w:r>
          </w:p>
        </w:tc>
        <w:tc>
          <w:tcPr>
            <w:tcW w:w="951" w:type="dxa"/>
            <w:vAlign w:val="center"/>
          </w:tcPr>
          <w:p w14:paraId="795F9346" w14:textId="77777777" w:rsidR="00C811C7" w:rsidRPr="00C811C7" w:rsidRDefault="00C811C7" w:rsidP="00C811C7">
            <w:pPr>
              <w:rPr>
                <w:sz w:val="28"/>
                <w:lang w:eastAsia="en-US"/>
              </w:rPr>
            </w:pPr>
            <w:r w:rsidRPr="00C811C7">
              <w:rPr>
                <w:sz w:val="28"/>
                <w:lang w:eastAsia="en-US"/>
              </w:rPr>
              <w:t>45,00</w:t>
            </w:r>
          </w:p>
        </w:tc>
        <w:tc>
          <w:tcPr>
            <w:tcW w:w="949" w:type="dxa"/>
            <w:vAlign w:val="center"/>
          </w:tcPr>
          <w:p w14:paraId="62A1EA40" w14:textId="77777777" w:rsidR="00C811C7" w:rsidRPr="00C811C7" w:rsidRDefault="00C811C7" w:rsidP="00C811C7">
            <w:pPr>
              <w:rPr>
                <w:sz w:val="28"/>
                <w:lang w:eastAsia="en-US"/>
              </w:rPr>
            </w:pPr>
            <w:r w:rsidRPr="00C811C7">
              <w:rPr>
                <w:sz w:val="28"/>
                <w:lang w:eastAsia="en-US"/>
              </w:rPr>
              <w:t>42,12</w:t>
            </w:r>
          </w:p>
        </w:tc>
        <w:tc>
          <w:tcPr>
            <w:tcW w:w="951" w:type="dxa"/>
            <w:vAlign w:val="center"/>
          </w:tcPr>
          <w:p w14:paraId="78A482D2" w14:textId="77777777" w:rsidR="00C811C7" w:rsidRPr="00C811C7" w:rsidRDefault="00C811C7" w:rsidP="00C811C7">
            <w:pPr>
              <w:rPr>
                <w:sz w:val="28"/>
                <w:lang w:eastAsia="en-US"/>
              </w:rPr>
            </w:pPr>
            <w:r w:rsidRPr="00C811C7">
              <w:rPr>
                <w:sz w:val="28"/>
                <w:lang w:eastAsia="en-US"/>
              </w:rPr>
              <w:t>39,99</w:t>
            </w:r>
          </w:p>
        </w:tc>
        <w:tc>
          <w:tcPr>
            <w:tcW w:w="951" w:type="dxa"/>
            <w:vAlign w:val="center"/>
          </w:tcPr>
          <w:p w14:paraId="5A3BAFDE" w14:textId="77777777" w:rsidR="00C811C7" w:rsidRPr="00C811C7" w:rsidRDefault="00C811C7" w:rsidP="00C811C7">
            <w:pPr>
              <w:rPr>
                <w:sz w:val="28"/>
                <w:lang w:eastAsia="en-US"/>
              </w:rPr>
            </w:pPr>
            <w:r w:rsidRPr="00C811C7">
              <w:rPr>
                <w:sz w:val="28"/>
                <w:lang w:eastAsia="en-US"/>
              </w:rPr>
              <w:t>37,73</w:t>
            </w:r>
          </w:p>
        </w:tc>
        <w:tc>
          <w:tcPr>
            <w:tcW w:w="947" w:type="dxa"/>
            <w:vAlign w:val="center"/>
          </w:tcPr>
          <w:p w14:paraId="3ED6C1F9" w14:textId="77777777" w:rsidR="00C811C7" w:rsidRPr="00C811C7" w:rsidRDefault="00C811C7" w:rsidP="00C811C7">
            <w:pPr>
              <w:rPr>
                <w:sz w:val="28"/>
                <w:lang w:eastAsia="en-US"/>
              </w:rPr>
            </w:pPr>
            <w:r w:rsidRPr="00C811C7">
              <w:rPr>
                <w:sz w:val="28"/>
                <w:lang w:eastAsia="en-US"/>
              </w:rPr>
              <w:t>36,35</w:t>
            </w:r>
          </w:p>
        </w:tc>
      </w:tr>
      <w:tr w:rsidR="00C811C7" w:rsidRPr="00C811C7" w14:paraId="2E58CB69" w14:textId="77777777" w:rsidTr="00C811C7">
        <w:tc>
          <w:tcPr>
            <w:tcW w:w="675" w:type="dxa"/>
          </w:tcPr>
          <w:p w14:paraId="4F3530F7" w14:textId="77777777" w:rsidR="00C811C7" w:rsidRPr="00C811C7" w:rsidRDefault="00C811C7" w:rsidP="00C811C7">
            <w:pPr>
              <w:rPr>
                <w:sz w:val="28"/>
                <w:lang w:eastAsia="en-US"/>
              </w:rPr>
            </w:pPr>
            <w:r w:rsidRPr="00C811C7">
              <w:rPr>
                <w:sz w:val="28"/>
                <w:lang w:eastAsia="en-US"/>
              </w:rPr>
              <w:t>2</w:t>
            </w:r>
          </w:p>
        </w:tc>
        <w:tc>
          <w:tcPr>
            <w:tcW w:w="1862" w:type="dxa"/>
          </w:tcPr>
          <w:p w14:paraId="46A447A6" w14:textId="77777777" w:rsidR="00C811C7" w:rsidRPr="00C811C7" w:rsidRDefault="00C811C7" w:rsidP="00C811C7">
            <w:pPr>
              <w:rPr>
                <w:sz w:val="28"/>
                <w:lang w:eastAsia="en-US"/>
              </w:rPr>
            </w:pPr>
            <w:r w:rsidRPr="00C811C7">
              <w:rPr>
                <w:sz w:val="28"/>
                <w:lang w:eastAsia="en-US"/>
              </w:rPr>
              <w:t>Общественные здания</w:t>
            </w:r>
          </w:p>
        </w:tc>
        <w:tc>
          <w:tcPr>
            <w:tcW w:w="949" w:type="dxa"/>
            <w:vAlign w:val="center"/>
          </w:tcPr>
          <w:p w14:paraId="275D95EE" w14:textId="77777777" w:rsidR="00C811C7" w:rsidRPr="00C811C7" w:rsidRDefault="00C811C7" w:rsidP="00C811C7">
            <w:pPr>
              <w:rPr>
                <w:sz w:val="28"/>
                <w:lang w:eastAsia="en-US"/>
              </w:rPr>
            </w:pPr>
            <w:r w:rsidRPr="00C811C7">
              <w:rPr>
                <w:sz w:val="28"/>
                <w:lang w:eastAsia="en-US"/>
              </w:rPr>
              <w:t>62,76</w:t>
            </w:r>
          </w:p>
        </w:tc>
        <w:tc>
          <w:tcPr>
            <w:tcW w:w="951" w:type="dxa"/>
            <w:vAlign w:val="center"/>
          </w:tcPr>
          <w:p w14:paraId="4C4D9125" w14:textId="77777777" w:rsidR="00C811C7" w:rsidRPr="00C811C7" w:rsidRDefault="00C811C7" w:rsidP="00C811C7">
            <w:pPr>
              <w:rPr>
                <w:sz w:val="28"/>
                <w:lang w:eastAsia="en-US"/>
              </w:rPr>
            </w:pPr>
            <w:r w:rsidRPr="00C811C7">
              <w:rPr>
                <w:sz w:val="28"/>
                <w:lang w:eastAsia="en-US"/>
              </w:rPr>
              <w:t>59,30</w:t>
            </w:r>
          </w:p>
        </w:tc>
        <w:tc>
          <w:tcPr>
            <w:tcW w:w="951" w:type="dxa"/>
            <w:vAlign w:val="center"/>
          </w:tcPr>
          <w:p w14:paraId="56C60F6F" w14:textId="77777777" w:rsidR="00C811C7" w:rsidRPr="00C811C7" w:rsidRDefault="00C811C7" w:rsidP="00C811C7">
            <w:pPr>
              <w:rPr>
                <w:sz w:val="28"/>
                <w:lang w:eastAsia="en-US"/>
              </w:rPr>
            </w:pPr>
            <w:r w:rsidRPr="00C811C7">
              <w:rPr>
                <w:sz w:val="28"/>
                <w:lang w:eastAsia="en-US"/>
              </w:rPr>
              <w:t>57,49</w:t>
            </w:r>
          </w:p>
        </w:tc>
        <w:tc>
          <w:tcPr>
            <w:tcW w:w="951" w:type="dxa"/>
            <w:vAlign w:val="center"/>
          </w:tcPr>
          <w:p w14:paraId="074AEABF" w14:textId="77777777" w:rsidR="00C811C7" w:rsidRPr="00C811C7" w:rsidRDefault="00C811C7" w:rsidP="00C811C7">
            <w:pPr>
              <w:rPr>
                <w:sz w:val="28"/>
                <w:lang w:eastAsia="en-US"/>
              </w:rPr>
            </w:pPr>
            <w:r w:rsidRPr="00C811C7">
              <w:rPr>
                <w:sz w:val="28"/>
                <w:lang w:eastAsia="en-US"/>
              </w:rPr>
              <w:t>47,11</w:t>
            </w:r>
          </w:p>
        </w:tc>
        <w:tc>
          <w:tcPr>
            <w:tcW w:w="949" w:type="dxa"/>
            <w:vAlign w:val="center"/>
          </w:tcPr>
          <w:p w14:paraId="601C578F" w14:textId="77777777" w:rsidR="00C811C7" w:rsidRPr="00C811C7" w:rsidRDefault="00C811C7" w:rsidP="00C811C7">
            <w:pPr>
              <w:rPr>
                <w:sz w:val="28"/>
                <w:lang w:eastAsia="en-US"/>
              </w:rPr>
            </w:pPr>
            <w:r w:rsidRPr="00C811C7">
              <w:rPr>
                <w:sz w:val="28"/>
                <w:lang w:eastAsia="en-US"/>
              </w:rPr>
              <w:t>41,84</w:t>
            </w:r>
          </w:p>
        </w:tc>
        <w:tc>
          <w:tcPr>
            <w:tcW w:w="951" w:type="dxa"/>
            <w:vAlign w:val="center"/>
          </w:tcPr>
          <w:p w14:paraId="3A57EF4D" w14:textId="77777777" w:rsidR="00C811C7" w:rsidRPr="00C811C7" w:rsidRDefault="00C811C7" w:rsidP="00C811C7">
            <w:pPr>
              <w:rPr>
                <w:sz w:val="28"/>
                <w:lang w:eastAsia="en-US"/>
              </w:rPr>
            </w:pPr>
            <w:r w:rsidRPr="00C811C7">
              <w:rPr>
                <w:sz w:val="28"/>
                <w:lang w:eastAsia="en-US"/>
              </w:rPr>
              <w:t>38,83</w:t>
            </w:r>
          </w:p>
        </w:tc>
        <w:tc>
          <w:tcPr>
            <w:tcW w:w="951" w:type="dxa"/>
            <w:vAlign w:val="center"/>
          </w:tcPr>
          <w:p w14:paraId="5A843B75" w14:textId="77777777" w:rsidR="00C811C7" w:rsidRPr="00C811C7" w:rsidRDefault="00C811C7" w:rsidP="00C811C7">
            <w:pPr>
              <w:rPr>
                <w:sz w:val="28"/>
                <w:lang w:eastAsia="en-US"/>
              </w:rPr>
            </w:pPr>
            <w:r w:rsidRPr="00C811C7">
              <w:rPr>
                <w:sz w:val="28"/>
                <w:lang w:eastAsia="en-US"/>
              </w:rPr>
              <w:t>34,92</w:t>
            </w:r>
          </w:p>
        </w:tc>
        <w:tc>
          <w:tcPr>
            <w:tcW w:w="947" w:type="dxa"/>
            <w:vAlign w:val="center"/>
          </w:tcPr>
          <w:p w14:paraId="1DE9D338" w14:textId="77777777" w:rsidR="00C811C7" w:rsidRPr="00C811C7" w:rsidRDefault="00C811C7" w:rsidP="00C811C7">
            <w:pPr>
              <w:rPr>
                <w:sz w:val="28"/>
                <w:lang w:eastAsia="en-US"/>
              </w:rPr>
            </w:pPr>
            <w:r w:rsidRPr="00C811C7">
              <w:rPr>
                <w:sz w:val="28"/>
                <w:lang w:eastAsia="en-US"/>
              </w:rPr>
              <w:t>-</w:t>
            </w:r>
          </w:p>
        </w:tc>
      </w:tr>
    </w:tbl>
    <w:p w14:paraId="1F803A3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установлены в соответствии с РНГП Приморского края и уточнены с учетом актуализированной редакции СП 131.13330.2020 «Строительная климатология. СНиП 23-01-99*».</w:t>
      </w:r>
    </w:p>
    <w:p w14:paraId="1546E76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Установленные значения показателей являются достаточным основанием для определения в градостроительной документации основных характеристик развития систем теплоснабжения, в том числе объемы теплопотребления и нагрузки на источники тепловой энергии.</w:t>
      </w:r>
    </w:p>
    <w:p w14:paraId="5C27A7C4" w14:textId="77777777" w:rsidR="00C811C7" w:rsidRPr="00C811C7" w:rsidRDefault="00C811C7" w:rsidP="008B52B6">
      <w:pPr>
        <w:keepNext/>
        <w:numPr>
          <w:ilvl w:val="1"/>
          <w:numId w:val="25"/>
        </w:numPr>
        <w:tabs>
          <w:tab w:val="num" w:pos="360"/>
          <w:tab w:val="left" w:pos="851"/>
        </w:tabs>
        <w:spacing w:before="120" w:after="120"/>
        <w:ind w:left="578" w:hanging="578"/>
        <w:jc w:val="both"/>
        <w:outlineLvl w:val="1"/>
        <w:rPr>
          <w:bCs/>
          <w:iCs/>
          <w:sz w:val="28"/>
          <w:szCs w:val="28"/>
          <w:lang w:val="x-none" w:eastAsia="x-none"/>
        </w:rPr>
      </w:pPr>
      <w:bookmarkStart w:id="324" w:name="_Toc88736955"/>
      <w:r w:rsidRPr="00C811C7">
        <w:rPr>
          <w:bCs/>
          <w:iCs/>
          <w:sz w:val="28"/>
          <w:szCs w:val="28"/>
          <w:lang w:val="x-none" w:eastAsia="x-none"/>
        </w:rPr>
        <w:lastRenderedPageBreak/>
        <w:t>В области водоснабжения и водоотведения</w:t>
      </w:r>
      <w:bookmarkEnd w:id="324"/>
    </w:p>
    <w:p w14:paraId="785BEC22"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Расчетные показатели минимально допустимого уровня обеспеченности объектами местного значения городского округа в области водоснабжения и водоотведения установлены с учетом пункта 1 части 2 статьи 3 Закона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 пункта 4 части 1 статьи 14</w:t>
      </w:r>
      <w:proofErr w:type="gramEnd"/>
      <w:r w:rsidRPr="00C811C7">
        <w:rPr>
          <w:sz w:val="28"/>
          <w:szCs w:val="28"/>
          <w:lang w:eastAsia="en-US"/>
        </w:rPr>
        <w:t xml:space="preserve">, </w:t>
      </w:r>
      <w:hyperlink r:id="rId39" w:tooltip="Федеральный закон от 06.10.2003 N 131-ФЗ (ред. от 11.06.2021) &quot;Об общих принципах организации местного самоуправления в Российской Федерации&quot;{КонсультантПлюс}" w:history="1">
        <w:r w:rsidRPr="00C811C7">
          <w:rPr>
            <w:sz w:val="28"/>
            <w:szCs w:val="28"/>
            <w:lang w:eastAsia="en-US"/>
          </w:rPr>
          <w:t>пункта 4 части 1 статьи 16</w:t>
        </w:r>
      </w:hyperlink>
      <w:r w:rsidRPr="00C811C7">
        <w:rPr>
          <w:sz w:val="28"/>
          <w:szCs w:val="28"/>
          <w:lang w:eastAsia="en-US"/>
        </w:rPr>
        <w:t xml:space="preserve"> Федерального закона от 06.10.2003 № 131-ФЗ «Об общих принципах организации местного самоуправления в Российской Федерации» для объектов водоснабжения населения и объектов водоотведения в границах городского поселения, городского округа.</w:t>
      </w:r>
    </w:p>
    <w:p w14:paraId="797EBDB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Расчетный показатель минимально допустимого уровня обеспеченности населения услугами водоснабжения и водоотведения – показатель удельного водопотребления (куб. м. в месяц на 1 человека) для Уссурийского городского округа определен в зависимости от типа застройки на основе установления минимальных нормативов водопотребления.</w:t>
      </w:r>
    </w:p>
    <w:p w14:paraId="0E4064B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Расчетное среднесуточное водопотребление на хозяйственно-питьевые нужды населения Уссурийского городского округа представлено ниже (</w:t>
      </w:r>
      <w:r w:rsidRPr="00C811C7">
        <w:rPr>
          <w:sz w:val="28"/>
          <w:szCs w:val="28"/>
          <w:lang w:eastAsia="en-US"/>
        </w:rPr>
        <w:fldChar w:fldCharType="begin"/>
      </w:r>
      <w:r w:rsidRPr="00C811C7">
        <w:rPr>
          <w:sz w:val="28"/>
          <w:szCs w:val="28"/>
          <w:lang w:eastAsia="en-US"/>
        </w:rPr>
        <w:instrText xml:space="preserve"> REF _Ref76239302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16</w:t>
      </w:r>
      <w:r w:rsidRPr="00C811C7">
        <w:rPr>
          <w:sz w:val="28"/>
          <w:szCs w:val="28"/>
          <w:lang w:eastAsia="en-US"/>
        </w:rPr>
        <w:fldChar w:fldCharType="end"/>
      </w:r>
      <w:r w:rsidRPr="00C811C7">
        <w:rPr>
          <w:sz w:val="28"/>
          <w:szCs w:val="28"/>
          <w:lang w:eastAsia="en-US"/>
        </w:rPr>
        <w:t>).</w:t>
      </w:r>
    </w:p>
    <w:p w14:paraId="57641DCA" w14:textId="77777777" w:rsidR="00C811C7" w:rsidRPr="00C811C7" w:rsidRDefault="00C811C7" w:rsidP="00C811C7">
      <w:pPr>
        <w:keepNext/>
        <w:spacing w:before="120"/>
        <w:ind w:right="-2"/>
        <w:jc w:val="both"/>
        <w:rPr>
          <w:bCs/>
          <w:sz w:val="28"/>
          <w:szCs w:val="28"/>
          <w:lang w:eastAsia="en-US"/>
        </w:rPr>
      </w:pPr>
      <w:bookmarkStart w:id="325" w:name="_Ref76239302"/>
      <w:r w:rsidRPr="00C811C7">
        <w:rPr>
          <w:bCs/>
          <w:sz w:val="28"/>
          <w:szCs w:val="28"/>
          <w:lang w:eastAsia="en-US"/>
        </w:rPr>
        <w:t>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16</w:t>
      </w:r>
      <w:r w:rsidRPr="00C811C7">
        <w:rPr>
          <w:bCs/>
          <w:noProof/>
          <w:sz w:val="28"/>
          <w:szCs w:val="28"/>
          <w:lang w:eastAsia="en-US"/>
        </w:rPr>
        <w:fldChar w:fldCharType="end"/>
      </w:r>
      <w:bookmarkEnd w:id="325"/>
      <w:r w:rsidRPr="00C811C7">
        <w:rPr>
          <w:bCs/>
          <w:sz w:val="28"/>
          <w:szCs w:val="28"/>
          <w:lang w:eastAsia="en-US"/>
        </w:rPr>
        <w:t xml:space="preserve"> – Расчетное хозяйственно-питьевое водопотребление на хозяйственно-питьевые нужды населения Уссурийского городского округа</w:t>
      </w:r>
    </w:p>
    <w:tbl>
      <w:tblPr>
        <w:tblStyle w:val="1c"/>
        <w:tblW w:w="5000" w:type="pct"/>
        <w:tblLook w:val="0000" w:firstRow="0" w:lastRow="0" w:firstColumn="0" w:lastColumn="0" w:noHBand="0" w:noVBand="0"/>
      </w:tblPr>
      <w:tblGrid>
        <w:gridCol w:w="5581"/>
        <w:gridCol w:w="4558"/>
      </w:tblGrid>
      <w:tr w:rsidR="00C811C7" w:rsidRPr="00C811C7" w14:paraId="43D99E34" w14:textId="77777777" w:rsidTr="00C811C7">
        <w:trPr>
          <w:tblHeader/>
        </w:trPr>
        <w:tc>
          <w:tcPr>
            <w:tcW w:w="2752" w:type="pct"/>
            <w:vAlign w:val="center"/>
          </w:tcPr>
          <w:p w14:paraId="36D7A467" w14:textId="77777777" w:rsidR="00C811C7" w:rsidRPr="00C811C7" w:rsidRDefault="00C811C7" w:rsidP="00C811C7">
            <w:pPr>
              <w:jc w:val="center"/>
              <w:rPr>
                <w:sz w:val="28"/>
                <w:lang w:eastAsia="en-US"/>
              </w:rPr>
            </w:pPr>
            <w:r w:rsidRPr="00C811C7">
              <w:rPr>
                <w:sz w:val="28"/>
                <w:lang w:eastAsia="en-US"/>
              </w:rPr>
              <w:t>Степень благоустройства районов жилой застройки</w:t>
            </w:r>
          </w:p>
        </w:tc>
        <w:tc>
          <w:tcPr>
            <w:tcW w:w="2248" w:type="pct"/>
            <w:vAlign w:val="center"/>
          </w:tcPr>
          <w:p w14:paraId="09CACAFA" w14:textId="77777777" w:rsidR="00C811C7" w:rsidRPr="00C811C7" w:rsidRDefault="00C811C7" w:rsidP="00C811C7">
            <w:pPr>
              <w:jc w:val="center"/>
              <w:rPr>
                <w:sz w:val="28"/>
                <w:lang w:eastAsia="en-US"/>
              </w:rPr>
            </w:pPr>
            <w:r w:rsidRPr="00C811C7">
              <w:rPr>
                <w:sz w:val="28"/>
                <w:lang w:eastAsia="en-US"/>
              </w:rPr>
              <w:t xml:space="preserve">Расчетное хозяйственно-питьевое водопотребление в населенных пунктах на одного жителя среднесуточное, </w:t>
            </w:r>
            <w:proofErr w:type="gramStart"/>
            <w:r w:rsidRPr="00C811C7">
              <w:rPr>
                <w:sz w:val="28"/>
                <w:lang w:eastAsia="en-US"/>
              </w:rPr>
              <w:t>л</w:t>
            </w:r>
            <w:proofErr w:type="gramEnd"/>
            <w:r w:rsidRPr="00C811C7">
              <w:rPr>
                <w:sz w:val="28"/>
                <w:lang w:eastAsia="en-US"/>
              </w:rPr>
              <w:t>/</w:t>
            </w:r>
            <w:proofErr w:type="spellStart"/>
            <w:r w:rsidRPr="00C811C7">
              <w:rPr>
                <w:sz w:val="28"/>
                <w:lang w:eastAsia="en-US"/>
              </w:rPr>
              <w:t>сут</w:t>
            </w:r>
            <w:proofErr w:type="spellEnd"/>
          </w:p>
        </w:tc>
      </w:tr>
      <w:tr w:rsidR="00C811C7" w:rsidRPr="00C811C7" w14:paraId="65EB398B" w14:textId="77777777" w:rsidTr="00C811C7">
        <w:tc>
          <w:tcPr>
            <w:tcW w:w="2752" w:type="pct"/>
          </w:tcPr>
          <w:p w14:paraId="0E971260" w14:textId="77777777" w:rsidR="00C811C7" w:rsidRPr="00C811C7" w:rsidRDefault="00C811C7" w:rsidP="00C811C7">
            <w:pPr>
              <w:rPr>
                <w:sz w:val="28"/>
                <w:lang w:eastAsia="en-US"/>
              </w:rPr>
            </w:pPr>
            <w:r w:rsidRPr="00C811C7">
              <w:rPr>
                <w:sz w:val="28"/>
                <w:lang w:eastAsia="en-US"/>
              </w:rPr>
              <w:t>Застройки с водопользованием из водоразборных колонок</w:t>
            </w:r>
          </w:p>
        </w:tc>
        <w:tc>
          <w:tcPr>
            <w:tcW w:w="2248" w:type="pct"/>
            <w:vAlign w:val="center"/>
          </w:tcPr>
          <w:p w14:paraId="54A8AC6A" w14:textId="77777777" w:rsidR="00C811C7" w:rsidRPr="00C811C7" w:rsidRDefault="00C811C7" w:rsidP="00C811C7">
            <w:pPr>
              <w:jc w:val="center"/>
              <w:rPr>
                <w:sz w:val="28"/>
                <w:lang w:eastAsia="en-US"/>
              </w:rPr>
            </w:pPr>
            <w:r w:rsidRPr="00C811C7">
              <w:rPr>
                <w:sz w:val="28"/>
                <w:lang w:eastAsia="en-US"/>
              </w:rPr>
              <w:t>30-50</w:t>
            </w:r>
          </w:p>
        </w:tc>
      </w:tr>
      <w:tr w:rsidR="00C811C7" w:rsidRPr="00C811C7" w14:paraId="69EAE095" w14:textId="77777777" w:rsidTr="00C811C7">
        <w:tc>
          <w:tcPr>
            <w:tcW w:w="2752" w:type="pct"/>
          </w:tcPr>
          <w:p w14:paraId="0C0B7DF0" w14:textId="77777777" w:rsidR="00C811C7" w:rsidRPr="00C811C7" w:rsidRDefault="00C811C7" w:rsidP="00C811C7">
            <w:pPr>
              <w:rPr>
                <w:sz w:val="28"/>
                <w:lang w:eastAsia="en-US"/>
              </w:rPr>
            </w:pPr>
            <w:r w:rsidRPr="00C811C7">
              <w:rPr>
                <w:sz w:val="28"/>
                <w:lang w:eastAsia="en-US"/>
              </w:rPr>
              <w:t>На полив земельного участка индивидуальной жилой застройки</w:t>
            </w:r>
          </w:p>
        </w:tc>
        <w:tc>
          <w:tcPr>
            <w:tcW w:w="2248" w:type="pct"/>
            <w:vAlign w:val="center"/>
          </w:tcPr>
          <w:p w14:paraId="2FEB1E01" w14:textId="77777777" w:rsidR="00C811C7" w:rsidRPr="00C811C7" w:rsidRDefault="00C811C7" w:rsidP="00C811C7">
            <w:pPr>
              <w:jc w:val="center"/>
              <w:rPr>
                <w:sz w:val="28"/>
                <w:lang w:eastAsia="en-US"/>
              </w:rPr>
            </w:pPr>
            <w:r w:rsidRPr="00C811C7">
              <w:rPr>
                <w:sz w:val="28"/>
                <w:lang w:eastAsia="en-US"/>
              </w:rPr>
              <w:t>50-90</w:t>
            </w:r>
          </w:p>
        </w:tc>
      </w:tr>
      <w:tr w:rsidR="00C811C7" w:rsidRPr="00C811C7" w14:paraId="211CDB69" w14:textId="77777777" w:rsidTr="00C811C7">
        <w:tc>
          <w:tcPr>
            <w:tcW w:w="2752" w:type="pct"/>
          </w:tcPr>
          <w:p w14:paraId="72B69442" w14:textId="77777777" w:rsidR="00C811C7" w:rsidRPr="00C811C7" w:rsidRDefault="00C811C7" w:rsidP="00C811C7">
            <w:pPr>
              <w:rPr>
                <w:sz w:val="28"/>
                <w:lang w:eastAsia="en-US"/>
              </w:rPr>
            </w:pPr>
            <w:r w:rsidRPr="00C811C7">
              <w:rPr>
                <w:sz w:val="28"/>
                <w:lang w:eastAsia="en-US"/>
              </w:rPr>
              <w:t>Застройка зданиями с водопроводом и канализацией, в том числе:</w:t>
            </w:r>
          </w:p>
        </w:tc>
        <w:tc>
          <w:tcPr>
            <w:tcW w:w="2248" w:type="pct"/>
            <w:vAlign w:val="center"/>
          </w:tcPr>
          <w:p w14:paraId="6162A9E7" w14:textId="77777777" w:rsidR="00C811C7" w:rsidRPr="00C811C7" w:rsidRDefault="00C811C7" w:rsidP="00C811C7">
            <w:pPr>
              <w:jc w:val="center"/>
              <w:rPr>
                <w:sz w:val="28"/>
                <w:lang w:eastAsia="en-US"/>
              </w:rPr>
            </w:pPr>
          </w:p>
        </w:tc>
      </w:tr>
      <w:tr w:rsidR="00C811C7" w:rsidRPr="00C811C7" w14:paraId="58BD77D0" w14:textId="77777777" w:rsidTr="00C811C7">
        <w:tc>
          <w:tcPr>
            <w:tcW w:w="2752" w:type="pct"/>
          </w:tcPr>
          <w:p w14:paraId="6B1A1279" w14:textId="77777777" w:rsidR="00C811C7" w:rsidRPr="00C811C7" w:rsidRDefault="00C811C7" w:rsidP="00C811C7">
            <w:pPr>
              <w:rPr>
                <w:sz w:val="28"/>
                <w:lang w:eastAsia="en-US"/>
              </w:rPr>
            </w:pPr>
            <w:r w:rsidRPr="00C811C7">
              <w:rPr>
                <w:sz w:val="28"/>
                <w:lang w:eastAsia="en-US"/>
              </w:rPr>
              <w:t>без ванн</w:t>
            </w:r>
          </w:p>
        </w:tc>
        <w:tc>
          <w:tcPr>
            <w:tcW w:w="2248" w:type="pct"/>
            <w:vAlign w:val="center"/>
          </w:tcPr>
          <w:p w14:paraId="6243A929" w14:textId="77777777" w:rsidR="00C811C7" w:rsidRPr="00C811C7" w:rsidRDefault="00C811C7" w:rsidP="00C811C7">
            <w:pPr>
              <w:jc w:val="center"/>
              <w:rPr>
                <w:sz w:val="28"/>
                <w:lang w:eastAsia="en-US"/>
              </w:rPr>
            </w:pPr>
            <w:r w:rsidRPr="00C811C7">
              <w:rPr>
                <w:sz w:val="28"/>
                <w:lang w:eastAsia="en-US"/>
              </w:rPr>
              <w:t>125</w:t>
            </w:r>
          </w:p>
        </w:tc>
      </w:tr>
      <w:tr w:rsidR="00C811C7" w:rsidRPr="00C811C7" w14:paraId="7FA304AF" w14:textId="77777777" w:rsidTr="00C811C7">
        <w:tc>
          <w:tcPr>
            <w:tcW w:w="2752" w:type="pct"/>
          </w:tcPr>
          <w:p w14:paraId="77AA524E" w14:textId="77777777" w:rsidR="00C811C7" w:rsidRPr="00C811C7" w:rsidRDefault="00C811C7" w:rsidP="00C811C7">
            <w:pPr>
              <w:rPr>
                <w:sz w:val="28"/>
                <w:lang w:eastAsia="en-US"/>
              </w:rPr>
            </w:pPr>
            <w:r w:rsidRPr="00C811C7">
              <w:rPr>
                <w:sz w:val="28"/>
                <w:lang w:eastAsia="en-US"/>
              </w:rPr>
              <w:t>с ванными и местными водонагревателями</w:t>
            </w:r>
          </w:p>
        </w:tc>
        <w:tc>
          <w:tcPr>
            <w:tcW w:w="2248" w:type="pct"/>
            <w:vAlign w:val="center"/>
          </w:tcPr>
          <w:p w14:paraId="5C24822E" w14:textId="77777777" w:rsidR="00C811C7" w:rsidRPr="00C811C7" w:rsidRDefault="00C811C7" w:rsidP="00C811C7">
            <w:pPr>
              <w:jc w:val="center"/>
              <w:rPr>
                <w:sz w:val="28"/>
                <w:lang w:eastAsia="en-US"/>
              </w:rPr>
            </w:pPr>
            <w:r w:rsidRPr="00C811C7">
              <w:rPr>
                <w:sz w:val="28"/>
                <w:lang w:eastAsia="en-US"/>
              </w:rPr>
              <w:t>160</w:t>
            </w:r>
          </w:p>
        </w:tc>
      </w:tr>
      <w:tr w:rsidR="00C811C7" w:rsidRPr="00C811C7" w14:paraId="350BFF34" w14:textId="77777777" w:rsidTr="00C811C7">
        <w:tc>
          <w:tcPr>
            <w:tcW w:w="2752" w:type="pct"/>
          </w:tcPr>
          <w:p w14:paraId="2BF7B5F2" w14:textId="77777777" w:rsidR="00C811C7" w:rsidRPr="00C811C7" w:rsidRDefault="00C811C7" w:rsidP="00C811C7">
            <w:pPr>
              <w:rPr>
                <w:sz w:val="28"/>
                <w:lang w:eastAsia="en-US"/>
              </w:rPr>
            </w:pPr>
            <w:r w:rsidRPr="00C811C7">
              <w:rPr>
                <w:sz w:val="28"/>
                <w:lang w:eastAsia="en-US"/>
              </w:rPr>
              <w:lastRenderedPageBreak/>
              <w:t>с ванными и централизованным горячим водоснабжением</w:t>
            </w:r>
          </w:p>
        </w:tc>
        <w:tc>
          <w:tcPr>
            <w:tcW w:w="2248" w:type="pct"/>
            <w:vAlign w:val="center"/>
          </w:tcPr>
          <w:p w14:paraId="590BCEDE" w14:textId="77777777" w:rsidR="00C811C7" w:rsidRPr="00C811C7" w:rsidRDefault="00C811C7" w:rsidP="00C811C7">
            <w:pPr>
              <w:jc w:val="center"/>
              <w:rPr>
                <w:sz w:val="28"/>
                <w:lang w:eastAsia="en-US"/>
              </w:rPr>
            </w:pPr>
            <w:r w:rsidRPr="00C811C7">
              <w:rPr>
                <w:sz w:val="28"/>
                <w:lang w:eastAsia="en-US"/>
              </w:rPr>
              <w:t>230</w:t>
            </w:r>
          </w:p>
        </w:tc>
      </w:tr>
      <w:tr w:rsidR="00C811C7" w:rsidRPr="00C811C7" w14:paraId="786D8183" w14:textId="77777777" w:rsidTr="00C811C7">
        <w:tc>
          <w:tcPr>
            <w:tcW w:w="5000" w:type="pct"/>
            <w:gridSpan w:val="2"/>
          </w:tcPr>
          <w:p w14:paraId="284A3E97" w14:textId="77777777" w:rsidR="00C811C7" w:rsidRPr="00C811C7" w:rsidRDefault="00C811C7" w:rsidP="00C811C7">
            <w:pPr>
              <w:jc w:val="both"/>
              <w:rPr>
                <w:sz w:val="28"/>
                <w:lang w:eastAsia="en-US"/>
              </w:rPr>
            </w:pPr>
            <w:r w:rsidRPr="00C811C7">
              <w:rPr>
                <w:sz w:val="28"/>
                <w:lang w:eastAsia="en-US"/>
              </w:rPr>
              <w:t>Примечания</w:t>
            </w:r>
          </w:p>
          <w:p w14:paraId="434FF262" w14:textId="77777777" w:rsidR="00C811C7" w:rsidRPr="00C811C7" w:rsidRDefault="00C811C7" w:rsidP="00C811C7">
            <w:pPr>
              <w:jc w:val="both"/>
              <w:rPr>
                <w:sz w:val="28"/>
                <w:lang w:eastAsia="en-US"/>
              </w:rPr>
            </w:pPr>
            <w:r w:rsidRPr="00C811C7">
              <w:rPr>
                <w:sz w:val="28"/>
                <w:lang w:eastAsia="en-US"/>
              </w:rPr>
              <w:t>1. Расчетное водопотребление включает расходы воды на хозяйственно-питьевые и бытовые нужды в общественных зданиях, за исключением расходов воды для домов отдыха, санаторно-туристских комплексов, которые должны приниматься согласно требованиям нормативно-технической документации и технологическим данным.</w:t>
            </w:r>
          </w:p>
          <w:p w14:paraId="6D127709" w14:textId="77777777" w:rsidR="00C811C7" w:rsidRPr="00C811C7" w:rsidRDefault="00C811C7" w:rsidP="00C811C7">
            <w:pPr>
              <w:jc w:val="both"/>
              <w:rPr>
                <w:sz w:val="28"/>
                <w:lang w:eastAsia="en-US"/>
              </w:rPr>
            </w:pPr>
            <w:r w:rsidRPr="00C811C7">
              <w:rPr>
                <w:sz w:val="28"/>
                <w:lang w:eastAsia="en-US"/>
              </w:rPr>
              <w:t>2. Количество воды на нужды промышленности и неучтенные расходы при соответствующем обосновании допускается принимать дополнительно в размере 10-15% суммарного расхода воды на хозяйственно-питьевые нужды населенного пункта.</w:t>
            </w:r>
          </w:p>
        </w:tc>
      </w:tr>
    </w:tbl>
    <w:p w14:paraId="1C0E785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Выбор минимального расчетного среднесуточного водопотребления на хозяйственно-питьевые нужды населения выполнен с учетом фактического водопотребления, а также расчетного водопотребления, указанного в СП 31.13330.2021 «СНиП 2.04.02-84* «Водоснабжение. Наружные сети и сооружения» и РНГП в Приморском крае.</w:t>
      </w:r>
    </w:p>
    <w:p w14:paraId="722BCE9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Удельное водоотведение принято согласно пункту 5.1 СП 32.13330.2018. «СНиП 2.04.02-85 «Канализация. Наружные сети и сооружения».</w:t>
      </w:r>
    </w:p>
    <w:p w14:paraId="15A2468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Уровень обеспеченности централизованным водоотведением для застройки, попадающей в </w:t>
      </w:r>
      <w:proofErr w:type="spellStart"/>
      <w:r w:rsidRPr="00C811C7">
        <w:rPr>
          <w:sz w:val="28"/>
          <w:szCs w:val="28"/>
          <w:lang w:eastAsia="en-US"/>
        </w:rPr>
        <w:t>водоохранные</w:t>
      </w:r>
      <w:proofErr w:type="spellEnd"/>
      <w:r w:rsidRPr="00C811C7">
        <w:rPr>
          <w:sz w:val="28"/>
          <w:szCs w:val="28"/>
          <w:lang w:eastAsia="en-US"/>
        </w:rPr>
        <w:t xml:space="preserve"> зоны, должен быть 100%, при этом в </w:t>
      </w:r>
      <w:proofErr w:type="spellStart"/>
      <w:r w:rsidRPr="00C811C7">
        <w:rPr>
          <w:sz w:val="28"/>
          <w:szCs w:val="28"/>
          <w:lang w:eastAsia="en-US"/>
        </w:rPr>
        <w:t>водоохранных</w:t>
      </w:r>
      <w:proofErr w:type="spellEnd"/>
      <w:r w:rsidRPr="00C811C7">
        <w:rPr>
          <w:sz w:val="28"/>
          <w:szCs w:val="28"/>
          <w:lang w:eastAsia="en-US"/>
        </w:rPr>
        <w:t xml:space="preserve"> зонах допускается применение системы водоотведения на герметичных выгребах (септиках), предотвращающих утечку стоков.</w:t>
      </w:r>
    </w:p>
    <w:p w14:paraId="0D78C605" w14:textId="77777777" w:rsidR="00C811C7" w:rsidRPr="00C811C7" w:rsidRDefault="00C811C7" w:rsidP="008B52B6">
      <w:pPr>
        <w:keepNext/>
        <w:numPr>
          <w:ilvl w:val="1"/>
          <w:numId w:val="25"/>
        </w:numPr>
        <w:tabs>
          <w:tab w:val="num" w:pos="360"/>
          <w:tab w:val="left" w:pos="851"/>
        </w:tabs>
        <w:spacing w:before="120" w:after="120"/>
        <w:ind w:left="578" w:hanging="578"/>
        <w:jc w:val="both"/>
        <w:outlineLvl w:val="1"/>
        <w:rPr>
          <w:bCs/>
          <w:iCs/>
          <w:sz w:val="28"/>
          <w:szCs w:val="28"/>
          <w:lang w:val="x-none" w:eastAsia="x-none"/>
        </w:rPr>
      </w:pPr>
      <w:bookmarkStart w:id="326" w:name="_Toc88736956"/>
      <w:r w:rsidRPr="00C811C7">
        <w:rPr>
          <w:bCs/>
          <w:iCs/>
          <w:sz w:val="28"/>
          <w:szCs w:val="28"/>
          <w:lang w:val="x-none" w:eastAsia="x-none"/>
        </w:rPr>
        <w:t>В области связи и информатизации</w:t>
      </w:r>
      <w:bookmarkEnd w:id="326"/>
    </w:p>
    <w:p w14:paraId="6D5175E5" w14:textId="76484AFE"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Расчетные показатели минимально допустимого уровня обеспеченности населения, а также расчетные показатели максимально допустимого уровня территориальной доступности объектами местного значения городского округа в области связи и информатизации для населения устанавливаются с учетом Федерального закона от 07.07.2003 № 126-ФЗ «О связи». Минимальная скорость </w:t>
      </w:r>
      <w:r w:rsidR="00D14146">
        <w:rPr>
          <w:sz w:val="28"/>
          <w:szCs w:val="28"/>
          <w:lang w:eastAsia="en-US"/>
        </w:rPr>
        <w:br/>
      </w:r>
      <w:r w:rsidRPr="00C811C7">
        <w:rPr>
          <w:sz w:val="28"/>
          <w:szCs w:val="28"/>
          <w:lang w:eastAsia="en-US"/>
        </w:rPr>
        <w:t xml:space="preserve">передачи данных на пользовательское оборудование с использованием </w:t>
      </w:r>
      <w:r w:rsidRPr="00C811C7">
        <w:rPr>
          <w:sz w:val="28"/>
          <w:szCs w:val="28"/>
          <w:lang w:eastAsia="en-US"/>
        </w:rPr>
        <w:lastRenderedPageBreak/>
        <w:t xml:space="preserve">волоконно-оптической линии связи в Уссурийском городском округе не менее 10 Мбит/сек. </w:t>
      </w:r>
    </w:p>
    <w:p w14:paraId="6924C85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уровня обеспеченности линиями электросвязи и линейно-кабельными сооружениями электросвязи не устанавливаются.</w:t>
      </w:r>
      <w:bookmarkStart w:id="327" w:name="_Toc88736957"/>
    </w:p>
    <w:p w14:paraId="43270FC5" w14:textId="77777777" w:rsidR="00C811C7" w:rsidRPr="00C811C7" w:rsidRDefault="00C811C7" w:rsidP="008B52B6">
      <w:pPr>
        <w:keepNext/>
        <w:numPr>
          <w:ilvl w:val="1"/>
          <w:numId w:val="25"/>
        </w:numPr>
        <w:tabs>
          <w:tab w:val="num" w:pos="360"/>
          <w:tab w:val="left" w:pos="851"/>
        </w:tabs>
        <w:spacing w:before="120" w:after="120"/>
        <w:ind w:left="578" w:hanging="578"/>
        <w:jc w:val="both"/>
        <w:outlineLvl w:val="1"/>
        <w:rPr>
          <w:bCs/>
          <w:iCs/>
          <w:sz w:val="28"/>
          <w:szCs w:val="28"/>
          <w:lang w:val="x-none" w:eastAsia="x-none"/>
        </w:rPr>
      </w:pPr>
      <w:r w:rsidRPr="00C811C7">
        <w:rPr>
          <w:bCs/>
          <w:iCs/>
          <w:sz w:val="28"/>
          <w:szCs w:val="28"/>
          <w:lang w:val="x-none" w:eastAsia="x-none"/>
        </w:rPr>
        <w:t>В области организации ритуальных услуг и содержания мест захоронения</w:t>
      </w:r>
      <w:bookmarkEnd w:id="327"/>
    </w:p>
    <w:p w14:paraId="4C94C1B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уровня обеспеченности для объектов местного значения городского округа в области организации ритуальных услуг и содержания мест захоронения устанавливаются для кладбищ в соответствии с приложением</w:t>
      </w:r>
      <w:proofErr w:type="gramStart"/>
      <w:r w:rsidRPr="00C811C7">
        <w:rPr>
          <w:sz w:val="28"/>
          <w:szCs w:val="28"/>
          <w:lang w:eastAsia="en-US"/>
        </w:rPr>
        <w:t xml:space="preserve"> Д</w:t>
      </w:r>
      <w:proofErr w:type="gramEnd"/>
      <w:r w:rsidRPr="00C811C7">
        <w:rPr>
          <w:sz w:val="28"/>
          <w:szCs w:val="28"/>
          <w:lang w:eastAsia="en-US"/>
        </w:rPr>
        <w:t xml:space="preserve"> СП 42.13330.2016 «СНиП 2.07.01-89* «Градостроительство. Планировка и застройка городских и сельских поселений».</w:t>
      </w:r>
    </w:p>
    <w:p w14:paraId="01D7AE4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Максимально допустимый уровень территориальной доступности для объектов в области организации ритуальных услуг и содержания мест захоронения не нормируется.</w:t>
      </w:r>
    </w:p>
    <w:p w14:paraId="4A464AE9" w14:textId="77777777" w:rsidR="00C811C7" w:rsidRPr="00C811C7" w:rsidRDefault="00C811C7" w:rsidP="008B52B6">
      <w:pPr>
        <w:keepNext/>
        <w:numPr>
          <w:ilvl w:val="1"/>
          <w:numId w:val="25"/>
        </w:numPr>
        <w:tabs>
          <w:tab w:val="num" w:pos="360"/>
          <w:tab w:val="left" w:pos="851"/>
        </w:tabs>
        <w:spacing w:before="120" w:after="120"/>
        <w:ind w:left="578" w:hanging="578"/>
        <w:jc w:val="both"/>
        <w:outlineLvl w:val="1"/>
        <w:rPr>
          <w:bCs/>
          <w:iCs/>
          <w:sz w:val="28"/>
          <w:szCs w:val="28"/>
          <w:lang w:val="x-none" w:eastAsia="x-none"/>
        </w:rPr>
      </w:pPr>
      <w:bookmarkStart w:id="328" w:name="_Toc88736958"/>
      <w:r w:rsidRPr="00C811C7">
        <w:rPr>
          <w:bCs/>
          <w:iCs/>
          <w:sz w:val="28"/>
          <w:szCs w:val="28"/>
          <w:lang w:val="x-none" w:eastAsia="x-none"/>
        </w:rPr>
        <w:t>В области благоустройства территории и организации массового отдыха населения</w:t>
      </w:r>
      <w:bookmarkEnd w:id="328"/>
    </w:p>
    <w:p w14:paraId="05B4BA6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Одним из основных приоритетов, установленных проектом Стратегии СЭР Уссурийского городского округа, является улучшение качества городской среды. На территории Российской Федерации реализуется приоритетный национальный проект «Жилье и городская среда», ориентированный на создание условий для системного повышения качества и комфорта городской среды за счет реализации мероприятий по благоустройству территории. Среди основных целей, обеспечивающих улучшение условий проживания населения – сохранение высокого уровня озеленения территории Уссурийского городского округа и повышения качества благоустройства территории.</w:t>
      </w:r>
    </w:p>
    <w:p w14:paraId="0160695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Отличительная черта Уссурийского городского округа – высокая степень озеленения территории.</w:t>
      </w:r>
    </w:p>
    <w:p w14:paraId="6AB54F7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пределах населенных пунктов озелененные территории имеют следующее функциональное назначение:</w:t>
      </w:r>
    </w:p>
    <w:p w14:paraId="48B5AE64" w14:textId="77777777" w:rsidR="00C811C7" w:rsidRPr="00D14146" w:rsidRDefault="00C811C7" w:rsidP="008B52B6">
      <w:pPr>
        <w:pStyle w:val="aff2"/>
        <w:numPr>
          <w:ilvl w:val="0"/>
          <w:numId w:val="41"/>
        </w:numPr>
        <w:tabs>
          <w:tab w:val="left" w:pos="851"/>
        </w:tabs>
        <w:spacing w:before="60"/>
        <w:ind w:left="0" w:firstLine="709"/>
        <w:rPr>
          <w:sz w:val="28"/>
          <w:szCs w:val="28"/>
          <w:lang w:eastAsia="en-US"/>
        </w:rPr>
      </w:pPr>
      <w:r w:rsidRPr="00D14146">
        <w:rPr>
          <w:sz w:val="28"/>
          <w:szCs w:val="28"/>
          <w:lang w:eastAsia="en-US"/>
        </w:rPr>
        <w:lastRenderedPageBreak/>
        <w:t>насаждения общего пользования, в том числе парки, сады, скверы, бульвары, лесничества;</w:t>
      </w:r>
    </w:p>
    <w:p w14:paraId="7CF01FCC" w14:textId="77777777" w:rsidR="00C811C7" w:rsidRPr="00D14146" w:rsidRDefault="00C811C7" w:rsidP="008B52B6">
      <w:pPr>
        <w:pStyle w:val="aff2"/>
        <w:numPr>
          <w:ilvl w:val="0"/>
          <w:numId w:val="41"/>
        </w:numPr>
        <w:tabs>
          <w:tab w:val="left" w:pos="851"/>
        </w:tabs>
        <w:spacing w:before="60"/>
        <w:ind w:left="0" w:firstLine="709"/>
        <w:rPr>
          <w:sz w:val="28"/>
          <w:szCs w:val="28"/>
          <w:lang w:eastAsia="en-US"/>
        </w:rPr>
      </w:pPr>
      <w:r w:rsidRPr="00D14146">
        <w:rPr>
          <w:sz w:val="28"/>
          <w:szCs w:val="28"/>
          <w:lang w:eastAsia="en-US"/>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14:paraId="2300BD69" w14:textId="77777777" w:rsidR="00C811C7" w:rsidRPr="00D14146" w:rsidRDefault="00C811C7" w:rsidP="008B52B6">
      <w:pPr>
        <w:pStyle w:val="aff2"/>
        <w:numPr>
          <w:ilvl w:val="0"/>
          <w:numId w:val="41"/>
        </w:numPr>
        <w:tabs>
          <w:tab w:val="left" w:pos="851"/>
        </w:tabs>
        <w:spacing w:before="60"/>
        <w:ind w:left="0" w:firstLine="709"/>
        <w:rPr>
          <w:sz w:val="28"/>
          <w:szCs w:val="28"/>
          <w:lang w:eastAsia="en-US"/>
        </w:rPr>
      </w:pPr>
      <w:r w:rsidRPr="00D14146">
        <w:rPr>
          <w:sz w:val="28"/>
          <w:szCs w:val="28"/>
          <w:lang w:eastAsia="en-US"/>
        </w:rPr>
        <w:t>озеленение улично-дорожной сети – зеленые насаждения в пределах красных линий городских транспортных коммуникаций улиц, дорог, магистралей;</w:t>
      </w:r>
    </w:p>
    <w:p w14:paraId="6E6F38FD" w14:textId="77777777" w:rsidR="00C811C7" w:rsidRPr="00D14146" w:rsidRDefault="00C811C7" w:rsidP="008B52B6">
      <w:pPr>
        <w:pStyle w:val="aff2"/>
        <w:numPr>
          <w:ilvl w:val="0"/>
          <w:numId w:val="41"/>
        </w:numPr>
        <w:tabs>
          <w:tab w:val="left" w:pos="851"/>
        </w:tabs>
        <w:spacing w:before="60"/>
        <w:ind w:left="0" w:firstLine="709"/>
        <w:rPr>
          <w:sz w:val="28"/>
          <w:szCs w:val="28"/>
          <w:lang w:eastAsia="en-US"/>
        </w:rPr>
      </w:pPr>
      <w:r w:rsidRPr="00D14146">
        <w:rPr>
          <w:sz w:val="28"/>
          <w:szCs w:val="28"/>
          <w:lang w:eastAsia="en-US"/>
        </w:rPr>
        <w:t xml:space="preserve">озеленение специального назначения – на территориях коммунально-складских учреждений, санитарно-защитных зон, </w:t>
      </w:r>
      <w:proofErr w:type="spellStart"/>
      <w:r w:rsidRPr="00D14146">
        <w:rPr>
          <w:sz w:val="28"/>
          <w:szCs w:val="28"/>
          <w:lang w:eastAsia="en-US"/>
        </w:rPr>
        <w:t>водоохранные</w:t>
      </w:r>
      <w:proofErr w:type="spellEnd"/>
      <w:r w:rsidRPr="00D14146">
        <w:rPr>
          <w:sz w:val="28"/>
          <w:szCs w:val="28"/>
          <w:lang w:eastAsia="en-US"/>
        </w:rPr>
        <w:t>, овражные и прочие посадки, кладбища, питомники, оранжереи.</w:t>
      </w:r>
    </w:p>
    <w:p w14:paraId="3BEA259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Площадь озелененных территорий (зеленых насаждений, которые возможно вовлечь под благоустройство и озеленение общего пользования) в пределах границ г. Уссурийска составляет 332 га.</w:t>
      </w:r>
    </w:p>
    <w:p w14:paraId="20AFF57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На территории города установлены и работают 3 фонтана, расположены 42 объекта благоустройства: 36 сквер, 3 бульвара, 2 площади, (</w:t>
      </w:r>
      <w:proofErr w:type="gramStart"/>
      <w:r w:rsidRPr="00C811C7">
        <w:rPr>
          <w:sz w:val="28"/>
          <w:szCs w:val="28"/>
          <w:lang w:eastAsia="en-US"/>
        </w:rPr>
        <w:t>Центральная</w:t>
      </w:r>
      <w:proofErr w:type="gramEnd"/>
      <w:r w:rsidRPr="00C811C7">
        <w:rPr>
          <w:sz w:val="28"/>
          <w:szCs w:val="28"/>
          <w:lang w:eastAsia="en-US"/>
        </w:rPr>
        <w:t xml:space="preserve"> и Победы) и 5 территории перед общественными объектами.</w:t>
      </w:r>
    </w:p>
    <w:p w14:paraId="1969464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Обеспеченности озелененными территориями в г. Уссурийске составляет 19,1 кв. м на человека, что выше показателя, установленного СП 42.13330.2016 «СНиП 2.07.01-89* «Градостроительство. Планировка и застройка городских и сельских поселений» (не меньше 10 кв. м на человека). Часть озеленённых территорий общего пользования благоустроенна 38,6 га, часть имеет потенциал для дальнейшего благоустройства и создание новых рекреационных зон для отдыха жителей города.</w:t>
      </w:r>
    </w:p>
    <w:p w14:paraId="76BAD0E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Благоустроенные участки зеленых насаждений в виде скверов и парков распределены по территории города неравномерно.</w:t>
      </w:r>
    </w:p>
    <w:p w14:paraId="77ED6BC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Наибольшее число объектов озеленения и благоустройства приходится на Западный планировочный район, его южную часть. Это связано с историческими этапами формирования застройки населенного пункта. Большинство объектов </w:t>
      </w:r>
      <w:r w:rsidRPr="00C811C7">
        <w:rPr>
          <w:sz w:val="28"/>
          <w:szCs w:val="28"/>
          <w:lang w:eastAsia="en-US"/>
        </w:rPr>
        <w:lastRenderedPageBreak/>
        <w:t>озеленения были введены в эксплуатацию в 50-70 годы XX века одновременно со строительством дорог, жилых микрорайонов Западного планировочного района.</w:t>
      </w:r>
    </w:p>
    <w:p w14:paraId="6A4CE27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Планировочный район Междуречье включает городской Парк Зеленый остров, компенсирующий существующий недостаток благоустроенных территорий. На территории района недавно благоустроен сквер им. </w:t>
      </w:r>
      <w:proofErr w:type="spellStart"/>
      <w:r w:rsidRPr="00C811C7">
        <w:rPr>
          <w:sz w:val="28"/>
          <w:szCs w:val="28"/>
          <w:lang w:eastAsia="en-US"/>
        </w:rPr>
        <w:t>Кузьменчука</w:t>
      </w:r>
      <w:proofErr w:type="spellEnd"/>
      <w:r w:rsidRPr="00C811C7">
        <w:rPr>
          <w:sz w:val="28"/>
          <w:szCs w:val="28"/>
          <w:lang w:eastAsia="en-US"/>
        </w:rPr>
        <w:t>, который стал излюбленным местом жителей района. Кроме того, на границе планировочного района Междуречье и Южного планировочного района есть природные территории, которые могут быть использованы для рекреационных целей. Есть несколько водоемов. Общая площадь озеленённых территорий составляет 15,5 га.</w:t>
      </w:r>
    </w:p>
    <w:p w14:paraId="229A124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Озеленение территории Восточного планировочного района, в основной массе, представлено зелеными насаждениями в границах красных линий улиц в широтном направлении. Площадные участки объектов благоустройства составляют 2,7 га.</w:t>
      </w:r>
    </w:p>
    <w:p w14:paraId="0BBD10F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Площадь территорий, занятых лесами в границах Восточного планировочного района, составляет 44 кв. км.</w:t>
      </w:r>
    </w:p>
    <w:p w14:paraId="6F40399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Южный планировочный район наименее освоенный. </w:t>
      </w:r>
      <w:proofErr w:type="gramStart"/>
      <w:r w:rsidRPr="00C811C7">
        <w:rPr>
          <w:sz w:val="28"/>
          <w:szCs w:val="28"/>
          <w:lang w:eastAsia="en-US"/>
        </w:rPr>
        <w:t>Общая площадь зеленых насаждений, которое возможно вовлечь под благоустройство составляет порядка 25 га.</w:t>
      </w:r>
      <w:proofErr w:type="gramEnd"/>
      <w:r w:rsidRPr="00C811C7">
        <w:rPr>
          <w:sz w:val="28"/>
          <w:szCs w:val="28"/>
          <w:lang w:eastAsia="en-US"/>
        </w:rPr>
        <w:t xml:space="preserve"> Имеются перспективы развития и увеличения показателей обеспеченности озелененными территориями общего пользования.</w:t>
      </w:r>
    </w:p>
    <w:p w14:paraId="0DEDD3E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На основе анализа территории округа выявлен дефицит благоустроенных общественных пространств в сельских населенных пунктах. </w:t>
      </w:r>
      <w:proofErr w:type="gramStart"/>
      <w:r w:rsidRPr="00C811C7">
        <w:rPr>
          <w:sz w:val="28"/>
          <w:szCs w:val="28"/>
          <w:lang w:eastAsia="en-US"/>
        </w:rPr>
        <w:t>Для повышения привлекательности территории сельских населенных пунктов и создания комфортной современной среды необходимо создание площадок для отдыха населения, в состав которых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 в вечернее время суток.</w:t>
      </w:r>
      <w:proofErr w:type="gramEnd"/>
      <w:r w:rsidRPr="00C811C7">
        <w:rPr>
          <w:sz w:val="28"/>
          <w:szCs w:val="28"/>
          <w:lang w:eastAsia="en-US"/>
        </w:rPr>
        <w:t xml:space="preserve"> Данный вид </w:t>
      </w:r>
      <w:r w:rsidRPr="00C811C7">
        <w:rPr>
          <w:sz w:val="28"/>
          <w:szCs w:val="28"/>
          <w:lang w:eastAsia="en-US"/>
        </w:rPr>
        <w:lastRenderedPageBreak/>
        <w:t>объекта позволит повысить комфорт и привлекательность сельских населенных пунктов.</w:t>
      </w:r>
    </w:p>
    <w:p w14:paraId="77E74FC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Территории Раковской и </w:t>
      </w:r>
      <w:proofErr w:type="spellStart"/>
      <w:r w:rsidRPr="00C811C7">
        <w:rPr>
          <w:sz w:val="28"/>
          <w:szCs w:val="28"/>
          <w:lang w:eastAsia="en-US"/>
        </w:rPr>
        <w:t>Кондратеновской</w:t>
      </w:r>
      <w:proofErr w:type="spellEnd"/>
      <w:r w:rsidRPr="00C811C7">
        <w:rPr>
          <w:sz w:val="28"/>
          <w:szCs w:val="28"/>
          <w:lang w:eastAsia="en-US"/>
        </w:rPr>
        <w:t xml:space="preserve"> систем расселения расположены на сложном рельефе в окружении лесов, что напрямую влияет на наличие резерва свободных территорий в границах населенных пунктов под размещение озеленённых территорий общего пользования (парков, скверов, бульваров и др.), </w:t>
      </w:r>
      <w:proofErr w:type="gramStart"/>
      <w:r w:rsidRPr="00C811C7">
        <w:rPr>
          <w:sz w:val="28"/>
          <w:szCs w:val="28"/>
          <w:lang w:eastAsia="en-US"/>
        </w:rPr>
        <w:t>в следствии</w:t>
      </w:r>
      <w:proofErr w:type="gramEnd"/>
      <w:r w:rsidRPr="00C811C7">
        <w:rPr>
          <w:sz w:val="28"/>
          <w:szCs w:val="28"/>
          <w:lang w:eastAsia="en-US"/>
        </w:rPr>
        <w:t xml:space="preserve"> чего предлагается снизить суммарную обеспеченности озеленёнными территориями общего пользования в населенных пунктах данных систем расселения на 20%.</w:t>
      </w:r>
    </w:p>
    <w:p w14:paraId="7FEBB59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уровня обеспеченности городского округа озелененными территориями общего пользования (парки, сады, скверы, бульвары), установлены с учетом показателей Таблицы 9.2 СП 42.13330.2016, природно-климатических условий, фактического озеленения территории г. Уссурийска.</w:t>
      </w:r>
    </w:p>
    <w:p w14:paraId="10A171B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размера земельного участка для объектов озеленения общего пользования установлены в соответствии с пунктом 3.2.13 Тома 1 РНГП в Приморском крае.</w:t>
      </w:r>
    </w:p>
    <w:p w14:paraId="1C934A1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максимально допустимого уровня территориальной доступности объектов озеленения установлены с учетом фактической ситуации и потенциальной возможностью развития территории.</w:t>
      </w:r>
    </w:p>
    <w:p w14:paraId="598D8C4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Пешеходная доступность установлена для объектов, достижение которых без использования транспорта не превышает 30 минут (в соответствии с расчетами, приведенными в разделе 5.1 материалов по обоснованию МНГП на территории Уссурийского городского округа).</w:t>
      </w:r>
    </w:p>
    <w:p w14:paraId="264B3D5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 соответствии со статьей 16 Федерального закона от 06.10.2003 № 131-ФЗ «Об общих принципах организации местного самоуправления в Российской Федерации» в МНГП на территории Уссурийского городского округа устанавливаются расчетные показатели к территориям массового отдыха </w:t>
      </w:r>
      <w:r w:rsidRPr="00C811C7">
        <w:rPr>
          <w:sz w:val="28"/>
          <w:szCs w:val="28"/>
          <w:lang w:eastAsia="en-US"/>
        </w:rPr>
        <w:lastRenderedPageBreak/>
        <w:t>местного значения городского округа, к которым отнесены объекты массового отдыха, речные пляжи.</w:t>
      </w:r>
    </w:p>
    <w:p w14:paraId="2F7BDE6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уровня обеспеченности города объектами массового отдыха и максимально допустимого уровня территориальной доступности до таких объектов установлены в соответствии с пунктом 3.2.13 Тома 1 РНГП в Приморском крае.</w:t>
      </w:r>
    </w:p>
    <w:p w14:paraId="3E102C6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допустимой площади территории для размещения пляжей и протяженности береговой полосы пляжа на 1 посетителя установлены в соответствии с пунктом 3.2.13 Тома 1 РНГП в Приморском крае.</w:t>
      </w:r>
    </w:p>
    <w:p w14:paraId="0D841F1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Пляжные зоны необходимо оборудовать пунктами оказания первой медицинской помощи и спасательными станциями.</w:t>
      </w:r>
    </w:p>
    <w:p w14:paraId="20AAA87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Организованные места рекреации водных объектов должны быть оборудованы спасательными станциями: 1 спасательная станция на каждый организованный пляж.</w:t>
      </w:r>
    </w:p>
    <w:p w14:paraId="4E0E1D5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зонах рекреации водных объектов в период купального сезона организуется дежурный медицинский пункт для оказания медицинской помощи пострадавшим на воде.</w:t>
      </w:r>
    </w:p>
    <w:p w14:paraId="0E88AEA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Зоны рекреации водного объекта, должны быть радиофицированы, иметь телефонную связь и обеспечиваться городским транспортом.</w:t>
      </w:r>
    </w:p>
    <w:p w14:paraId="2CA230C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Пляжи должны быть оборудованы мачтами высотой 8-10 м для подъема сигналов.</w:t>
      </w:r>
    </w:p>
    <w:p w14:paraId="653583B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Зоны рекреации водных объектов должны быть оборудованы информационными стендами с материалами по профилактике несчастных случаев на водных объектах, данными о температуре воды и воздуха.</w:t>
      </w:r>
    </w:p>
    <w:p w14:paraId="510B5D1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максимально допустимого уровня территориальной доступности пляжей для населения не нормируются.</w:t>
      </w:r>
    </w:p>
    <w:p w14:paraId="3BFE67F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Расчетный показатель минимально допустимого уровня обеспеченности детскими площадками установлен с учетом действовавшего ранее показателя </w:t>
      </w:r>
      <w:r w:rsidRPr="00C811C7">
        <w:rPr>
          <w:sz w:val="28"/>
          <w:szCs w:val="28"/>
          <w:lang w:eastAsia="en-US"/>
        </w:rPr>
        <w:lastRenderedPageBreak/>
        <w:t>обеспеченности детскими игровыми площадками в границах жилых зон – 0,7 кв. м на человека. Данный показатель дифференцирован между тремя возрастными группами детей, соответствующими определенным поведенческим особенностям:</w:t>
      </w:r>
    </w:p>
    <w:p w14:paraId="29E71BD7" w14:textId="77777777" w:rsidR="00C811C7" w:rsidRPr="00D14146" w:rsidRDefault="00C811C7" w:rsidP="008B52B6">
      <w:pPr>
        <w:pStyle w:val="aff2"/>
        <w:numPr>
          <w:ilvl w:val="0"/>
          <w:numId w:val="41"/>
        </w:numPr>
        <w:tabs>
          <w:tab w:val="left" w:pos="851"/>
        </w:tabs>
        <w:spacing w:before="60"/>
        <w:ind w:left="0" w:firstLine="709"/>
        <w:rPr>
          <w:sz w:val="28"/>
          <w:szCs w:val="28"/>
          <w:lang w:eastAsia="en-US"/>
        </w:rPr>
      </w:pPr>
      <w:r w:rsidRPr="00D14146">
        <w:rPr>
          <w:sz w:val="28"/>
          <w:szCs w:val="28"/>
          <w:lang w:eastAsia="en-US"/>
        </w:rPr>
        <w:t>1 возрастная группа – дети от 2-х до 5-ти лет;</w:t>
      </w:r>
    </w:p>
    <w:p w14:paraId="2223C7EC" w14:textId="77777777" w:rsidR="00C811C7" w:rsidRPr="00D14146" w:rsidRDefault="00C811C7" w:rsidP="008B52B6">
      <w:pPr>
        <w:pStyle w:val="aff2"/>
        <w:numPr>
          <w:ilvl w:val="0"/>
          <w:numId w:val="41"/>
        </w:numPr>
        <w:tabs>
          <w:tab w:val="left" w:pos="851"/>
        </w:tabs>
        <w:spacing w:before="60"/>
        <w:ind w:left="0" w:firstLine="709"/>
        <w:rPr>
          <w:sz w:val="28"/>
          <w:szCs w:val="28"/>
          <w:lang w:eastAsia="en-US"/>
        </w:rPr>
      </w:pPr>
      <w:r w:rsidRPr="00D14146">
        <w:rPr>
          <w:sz w:val="28"/>
          <w:szCs w:val="28"/>
          <w:lang w:eastAsia="en-US"/>
        </w:rPr>
        <w:t>2 возрастная группа – дети от 6-ти до 8-ми лет;</w:t>
      </w:r>
    </w:p>
    <w:p w14:paraId="51B960C8" w14:textId="77777777" w:rsidR="00C811C7" w:rsidRPr="00D14146" w:rsidRDefault="00C811C7" w:rsidP="008B52B6">
      <w:pPr>
        <w:pStyle w:val="aff2"/>
        <w:numPr>
          <w:ilvl w:val="0"/>
          <w:numId w:val="41"/>
        </w:numPr>
        <w:tabs>
          <w:tab w:val="left" w:pos="851"/>
        </w:tabs>
        <w:spacing w:before="60"/>
        <w:ind w:left="0" w:firstLine="709"/>
        <w:rPr>
          <w:sz w:val="28"/>
          <w:szCs w:val="28"/>
          <w:lang w:eastAsia="en-US"/>
        </w:rPr>
      </w:pPr>
      <w:r w:rsidRPr="00D14146">
        <w:rPr>
          <w:sz w:val="28"/>
          <w:szCs w:val="28"/>
          <w:lang w:eastAsia="en-US"/>
        </w:rPr>
        <w:t>3 возрастная группа – дети от 9-ти лет и старше.</w:t>
      </w:r>
    </w:p>
    <w:p w14:paraId="4FC2AD6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Площадки для первой возрастной группы, с учетом поведенческих особенностей, целесообразно планировать в границах придомовой территории объектов жилищного строительства.</w:t>
      </w:r>
    </w:p>
    <w:p w14:paraId="7A830C9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Площадки для детей от 6 до 8 лет в равных долях на придомовой территории и в составе объектов озеленения и благоустройства.</w:t>
      </w:r>
    </w:p>
    <w:p w14:paraId="1087550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Площадки для детей от 9 лет и старше необходимо планировать в границах территорий общего пользования, в парках, скверах.</w:t>
      </w:r>
    </w:p>
    <w:p w14:paraId="32D5A25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соответствии с прогнозируемой возрастной структурой, определенной демографическим прогнозом Уссурийского городского округа по базовому варианту развития на 2035 год (Таблица 2) принято соотношение возрастных групп и распределение доли общей обеспеченности игровыми площадками, представленное в таблице ниже (</w:t>
      </w:r>
      <w:r w:rsidRPr="00C811C7">
        <w:rPr>
          <w:sz w:val="28"/>
          <w:szCs w:val="28"/>
          <w:lang w:eastAsia="en-US"/>
        </w:rPr>
        <w:fldChar w:fldCharType="begin"/>
      </w:r>
      <w:r w:rsidRPr="00C811C7">
        <w:rPr>
          <w:sz w:val="28"/>
          <w:szCs w:val="28"/>
          <w:lang w:eastAsia="en-US"/>
        </w:rPr>
        <w:instrText xml:space="preserve"> REF _Ref76239754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17</w:t>
      </w:r>
      <w:r w:rsidRPr="00C811C7">
        <w:rPr>
          <w:sz w:val="28"/>
          <w:szCs w:val="28"/>
          <w:lang w:eastAsia="en-US"/>
        </w:rPr>
        <w:fldChar w:fldCharType="end"/>
      </w:r>
      <w:r w:rsidRPr="00C811C7">
        <w:rPr>
          <w:sz w:val="28"/>
          <w:szCs w:val="28"/>
          <w:lang w:eastAsia="en-US"/>
        </w:rPr>
        <w:t>).</w:t>
      </w:r>
    </w:p>
    <w:p w14:paraId="48C2CC29" w14:textId="77777777" w:rsidR="00C811C7" w:rsidRPr="00C811C7" w:rsidRDefault="00C811C7" w:rsidP="00C811C7">
      <w:pPr>
        <w:rPr>
          <w:lang w:eastAsia="en-US"/>
        </w:rPr>
      </w:pPr>
    </w:p>
    <w:p w14:paraId="741F1CD4" w14:textId="77777777" w:rsidR="00C811C7" w:rsidRPr="00C811C7" w:rsidRDefault="00C811C7" w:rsidP="00C811C7">
      <w:pPr>
        <w:rPr>
          <w:lang w:eastAsia="en-US"/>
        </w:rPr>
      </w:pPr>
    </w:p>
    <w:p w14:paraId="68A1EC58" w14:textId="77777777" w:rsidR="00C811C7" w:rsidRPr="00C811C7" w:rsidRDefault="00C811C7" w:rsidP="00C811C7">
      <w:pPr>
        <w:keepNext/>
        <w:spacing w:before="120"/>
        <w:ind w:right="-2"/>
        <w:jc w:val="both"/>
        <w:rPr>
          <w:bCs/>
          <w:sz w:val="28"/>
          <w:szCs w:val="28"/>
          <w:lang w:eastAsia="en-US"/>
        </w:rPr>
      </w:pPr>
      <w:bookmarkStart w:id="329" w:name="_Ref76239754"/>
      <w:r w:rsidRPr="00C811C7">
        <w:rPr>
          <w:bCs/>
          <w:sz w:val="28"/>
          <w:szCs w:val="28"/>
          <w:lang w:eastAsia="en-US"/>
        </w:rPr>
        <w:t>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17</w:t>
      </w:r>
      <w:r w:rsidRPr="00C811C7">
        <w:rPr>
          <w:bCs/>
          <w:noProof/>
          <w:sz w:val="28"/>
          <w:szCs w:val="28"/>
          <w:lang w:eastAsia="en-US"/>
        </w:rPr>
        <w:fldChar w:fldCharType="end"/>
      </w:r>
      <w:bookmarkEnd w:id="329"/>
      <w:r w:rsidRPr="00C811C7">
        <w:rPr>
          <w:bCs/>
          <w:sz w:val="28"/>
          <w:szCs w:val="28"/>
          <w:lang w:eastAsia="en-US"/>
        </w:rPr>
        <w:t xml:space="preserve"> – Определение доли обеспеченности игровыми площадками по возрастным группам</w:t>
      </w:r>
    </w:p>
    <w:tbl>
      <w:tblPr>
        <w:tblStyle w:val="1c"/>
        <w:tblW w:w="0" w:type="auto"/>
        <w:tblLayout w:type="fixed"/>
        <w:tblLook w:val="0000" w:firstRow="0" w:lastRow="0" w:firstColumn="0" w:lastColumn="0" w:noHBand="0" w:noVBand="0"/>
      </w:tblPr>
      <w:tblGrid>
        <w:gridCol w:w="2518"/>
        <w:gridCol w:w="4112"/>
        <w:gridCol w:w="3507"/>
      </w:tblGrid>
      <w:tr w:rsidR="00C811C7" w:rsidRPr="00C811C7" w14:paraId="08C1166F" w14:textId="77777777" w:rsidTr="00C811C7">
        <w:trPr>
          <w:tblHeader/>
        </w:trPr>
        <w:tc>
          <w:tcPr>
            <w:tcW w:w="2518" w:type="dxa"/>
            <w:vAlign w:val="center"/>
          </w:tcPr>
          <w:p w14:paraId="26F4EB6C" w14:textId="77777777" w:rsidR="00C811C7" w:rsidRPr="00C811C7" w:rsidRDefault="00C811C7" w:rsidP="00C811C7">
            <w:pPr>
              <w:jc w:val="center"/>
              <w:rPr>
                <w:sz w:val="28"/>
                <w:lang w:eastAsia="en-US"/>
              </w:rPr>
            </w:pPr>
            <w:r w:rsidRPr="00C811C7">
              <w:rPr>
                <w:sz w:val="28"/>
                <w:lang w:eastAsia="en-US"/>
              </w:rPr>
              <w:t>Возрастная группа детей</w:t>
            </w:r>
          </w:p>
        </w:tc>
        <w:tc>
          <w:tcPr>
            <w:tcW w:w="4112" w:type="dxa"/>
            <w:vAlign w:val="center"/>
          </w:tcPr>
          <w:p w14:paraId="1CF866F4" w14:textId="77777777" w:rsidR="00C811C7" w:rsidRPr="00C811C7" w:rsidRDefault="00C811C7" w:rsidP="00C811C7">
            <w:pPr>
              <w:jc w:val="center"/>
              <w:rPr>
                <w:sz w:val="28"/>
                <w:lang w:eastAsia="en-US"/>
              </w:rPr>
            </w:pPr>
            <w:r w:rsidRPr="00C811C7">
              <w:rPr>
                <w:sz w:val="28"/>
                <w:lang w:eastAsia="en-US"/>
              </w:rPr>
              <w:t>% от общего числа детей, пользующихся детскими игровыми площадками</w:t>
            </w:r>
          </w:p>
        </w:tc>
        <w:tc>
          <w:tcPr>
            <w:tcW w:w="3507" w:type="dxa"/>
            <w:vAlign w:val="center"/>
          </w:tcPr>
          <w:p w14:paraId="00925485" w14:textId="77777777" w:rsidR="00C811C7" w:rsidRPr="00C811C7" w:rsidRDefault="00C811C7" w:rsidP="00C811C7">
            <w:pPr>
              <w:jc w:val="center"/>
              <w:rPr>
                <w:sz w:val="28"/>
                <w:lang w:eastAsia="en-US"/>
              </w:rPr>
            </w:pPr>
            <w:r w:rsidRPr="00C811C7">
              <w:rPr>
                <w:sz w:val="28"/>
                <w:lang w:eastAsia="en-US"/>
              </w:rPr>
              <w:t>Показатель общей обеспеченности детскими игровыми площадками, кв. м /чел.</w:t>
            </w:r>
          </w:p>
        </w:tc>
      </w:tr>
      <w:tr w:rsidR="00C811C7" w:rsidRPr="00C811C7" w14:paraId="73864DEF" w14:textId="77777777" w:rsidTr="00C811C7">
        <w:tc>
          <w:tcPr>
            <w:tcW w:w="2518" w:type="dxa"/>
          </w:tcPr>
          <w:p w14:paraId="728668EE" w14:textId="77777777" w:rsidR="00C811C7" w:rsidRPr="00C811C7" w:rsidRDefault="00C811C7" w:rsidP="00C811C7">
            <w:pPr>
              <w:rPr>
                <w:sz w:val="28"/>
                <w:lang w:eastAsia="en-US"/>
              </w:rPr>
            </w:pPr>
            <w:r w:rsidRPr="00C811C7">
              <w:rPr>
                <w:sz w:val="28"/>
                <w:lang w:eastAsia="en-US"/>
              </w:rPr>
              <w:t>От 2-х до 5 лет</w:t>
            </w:r>
          </w:p>
        </w:tc>
        <w:tc>
          <w:tcPr>
            <w:tcW w:w="4112" w:type="dxa"/>
            <w:vAlign w:val="center"/>
          </w:tcPr>
          <w:p w14:paraId="2974582E" w14:textId="77777777" w:rsidR="00C811C7" w:rsidRPr="00C811C7" w:rsidRDefault="00C811C7" w:rsidP="00C811C7">
            <w:pPr>
              <w:jc w:val="center"/>
              <w:rPr>
                <w:sz w:val="28"/>
                <w:lang w:eastAsia="en-US"/>
              </w:rPr>
            </w:pPr>
            <w:r w:rsidRPr="00C811C7">
              <w:rPr>
                <w:sz w:val="28"/>
                <w:lang w:eastAsia="en-US"/>
              </w:rPr>
              <w:t>28</w:t>
            </w:r>
          </w:p>
        </w:tc>
        <w:tc>
          <w:tcPr>
            <w:tcW w:w="3507" w:type="dxa"/>
            <w:vAlign w:val="center"/>
          </w:tcPr>
          <w:p w14:paraId="6F67932E" w14:textId="77777777" w:rsidR="00C811C7" w:rsidRPr="00C811C7" w:rsidRDefault="00C811C7" w:rsidP="00C811C7">
            <w:pPr>
              <w:jc w:val="center"/>
              <w:rPr>
                <w:sz w:val="28"/>
                <w:lang w:eastAsia="en-US"/>
              </w:rPr>
            </w:pPr>
            <w:r w:rsidRPr="00C811C7">
              <w:rPr>
                <w:sz w:val="28"/>
                <w:lang w:eastAsia="en-US"/>
              </w:rPr>
              <w:t>0,28</w:t>
            </w:r>
          </w:p>
        </w:tc>
      </w:tr>
      <w:tr w:rsidR="00C811C7" w:rsidRPr="00C811C7" w14:paraId="7D00A695" w14:textId="77777777" w:rsidTr="00C811C7">
        <w:tc>
          <w:tcPr>
            <w:tcW w:w="2518" w:type="dxa"/>
          </w:tcPr>
          <w:p w14:paraId="0268BE31" w14:textId="77777777" w:rsidR="00C811C7" w:rsidRPr="00C811C7" w:rsidRDefault="00C811C7" w:rsidP="00C811C7">
            <w:pPr>
              <w:rPr>
                <w:sz w:val="28"/>
                <w:lang w:eastAsia="en-US"/>
              </w:rPr>
            </w:pPr>
            <w:r w:rsidRPr="00C811C7">
              <w:rPr>
                <w:sz w:val="28"/>
                <w:lang w:eastAsia="en-US"/>
              </w:rPr>
              <w:t>От 6 до 8 лет</w:t>
            </w:r>
          </w:p>
        </w:tc>
        <w:tc>
          <w:tcPr>
            <w:tcW w:w="4112" w:type="dxa"/>
            <w:vAlign w:val="center"/>
          </w:tcPr>
          <w:p w14:paraId="075514BA" w14:textId="77777777" w:rsidR="00C811C7" w:rsidRPr="00C811C7" w:rsidRDefault="00C811C7" w:rsidP="00C811C7">
            <w:pPr>
              <w:jc w:val="center"/>
              <w:rPr>
                <w:sz w:val="28"/>
                <w:lang w:eastAsia="en-US"/>
              </w:rPr>
            </w:pPr>
            <w:r w:rsidRPr="00C811C7">
              <w:rPr>
                <w:sz w:val="28"/>
                <w:lang w:eastAsia="en-US"/>
              </w:rPr>
              <w:t>21</w:t>
            </w:r>
          </w:p>
        </w:tc>
        <w:tc>
          <w:tcPr>
            <w:tcW w:w="3507" w:type="dxa"/>
            <w:vAlign w:val="center"/>
          </w:tcPr>
          <w:p w14:paraId="6608DC84" w14:textId="77777777" w:rsidR="00C811C7" w:rsidRPr="00C811C7" w:rsidRDefault="00C811C7" w:rsidP="00C811C7">
            <w:pPr>
              <w:jc w:val="center"/>
              <w:rPr>
                <w:sz w:val="28"/>
                <w:lang w:eastAsia="en-US"/>
              </w:rPr>
            </w:pPr>
            <w:r w:rsidRPr="00C811C7">
              <w:rPr>
                <w:sz w:val="28"/>
                <w:lang w:eastAsia="en-US"/>
              </w:rPr>
              <w:t>0,18</w:t>
            </w:r>
          </w:p>
        </w:tc>
      </w:tr>
      <w:tr w:rsidR="00C811C7" w:rsidRPr="00C811C7" w14:paraId="3BE0E676" w14:textId="77777777" w:rsidTr="00C811C7">
        <w:tc>
          <w:tcPr>
            <w:tcW w:w="2518" w:type="dxa"/>
          </w:tcPr>
          <w:p w14:paraId="1D038F9A" w14:textId="77777777" w:rsidR="00C811C7" w:rsidRPr="00C811C7" w:rsidRDefault="00C811C7" w:rsidP="00C811C7">
            <w:pPr>
              <w:rPr>
                <w:sz w:val="28"/>
                <w:lang w:eastAsia="en-US"/>
              </w:rPr>
            </w:pPr>
            <w:r w:rsidRPr="00C811C7">
              <w:rPr>
                <w:sz w:val="28"/>
                <w:lang w:eastAsia="en-US"/>
              </w:rPr>
              <w:t>От 9 лет и старше</w:t>
            </w:r>
          </w:p>
        </w:tc>
        <w:tc>
          <w:tcPr>
            <w:tcW w:w="4112" w:type="dxa"/>
            <w:vAlign w:val="center"/>
          </w:tcPr>
          <w:p w14:paraId="2CA8C8F5" w14:textId="77777777" w:rsidR="00C811C7" w:rsidRPr="00C811C7" w:rsidRDefault="00C811C7" w:rsidP="00C811C7">
            <w:pPr>
              <w:jc w:val="center"/>
              <w:rPr>
                <w:sz w:val="28"/>
                <w:lang w:eastAsia="en-US"/>
              </w:rPr>
            </w:pPr>
            <w:r w:rsidRPr="00C811C7">
              <w:rPr>
                <w:sz w:val="28"/>
                <w:lang w:eastAsia="en-US"/>
              </w:rPr>
              <w:t>50</w:t>
            </w:r>
          </w:p>
        </w:tc>
        <w:tc>
          <w:tcPr>
            <w:tcW w:w="3507" w:type="dxa"/>
            <w:vAlign w:val="center"/>
          </w:tcPr>
          <w:p w14:paraId="623239D1" w14:textId="77777777" w:rsidR="00C811C7" w:rsidRPr="00C811C7" w:rsidRDefault="00C811C7" w:rsidP="00C811C7">
            <w:pPr>
              <w:jc w:val="center"/>
              <w:rPr>
                <w:sz w:val="28"/>
                <w:lang w:eastAsia="en-US"/>
              </w:rPr>
            </w:pPr>
            <w:r w:rsidRPr="00C811C7">
              <w:rPr>
                <w:sz w:val="28"/>
                <w:lang w:eastAsia="en-US"/>
              </w:rPr>
              <w:t>0,27</w:t>
            </w:r>
          </w:p>
        </w:tc>
      </w:tr>
      <w:tr w:rsidR="00C811C7" w:rsidRPr="00C811C7" w14:paraId="4F9A9AC2" w14:textId="77777777" w:rsidTr="00C811C7">
        <w:tc>
          <w:tcPr>
            <w:tcW w:w="2518" w:type="dxa"/>
          </w:tcPr>
          <w:p w14:paraId="3DF6070C" w14:textId="77777777" w:rsidR="00C811C7" w:rsidRPr="00C811C7" w:rsidRDefault="00C811C7" w:rsidP="00C811C7">
            <w:pPr>
              <w:rPr>
                <w:sz w:val="28"/>
                <w:lang w:eastAsia="en-US"/>
              </w:rPr>
            </w:pPr>
            <w:r w:rsidRPr="00C811C7">
              <w:rPr>
                <w:sz w:val="28"/>
                <w:lang w:eastAsia="en-US"/>
              </w:rPr>
              <w:t>Сумма</w:t>
            </w:r>
          </w:p>
        </w:tc>
        <w:tc>
          <w:tcPr>
            <w:tcW w:w="4112" w:type="dxa"/>
            <w:vAlign w:val="center"/>
          </w:tcPr>
          <w:p w14:paraId="22792A75" w14:textId="77777777" w:rsidR="00C811C7" w:rsidRPr="00C811C7" w:rsidRDefault="00C811C7" w:rsidP="00C811C7">
            <w:pPr>
              <w:jc w:val="center"/>
              <w:rPr>
                <w:sz w:val="28"/>
                <w:lang w:eastAsia="en-US"/>
              </w:rPr>
            </w:pPr>
            <w:r w:rsidRPr="00C811C7">
              <w:rPr>
                <w:sz w:val="28"/>
                <w:lang w:eastAsia="en-US"/>
              </w:rPr>
              <w:t>100</w:t>
            </w:r>
          </w:p>
        </w:tc>
        <w:tc>
          <w:tcPr>
            <w:tcW w:w="3507" w:type="dxa"/>
            <w:vAlign w:val="center"/>
          </w:tcPr>
          <w:p w14:paraId="1D5E8ED7" w14:textId="77777777" w:rsidR="00C811C7" w:rsidRPr="00C811C7" w:rsidRDefault="00C811C7" w:rsidP="00C811C7">
            <w:pPr>
              <w:jc w:val="center"/>
              <w:rPr>
                <w:sz w:val="28"/>
                <w:lang w:eastAsia="en-US"/>
              </w:rPr>
            </w:pPr>
            <w:r w:rsidRPr="00C811C7">
              <w:rPr>
                <w:sz w:val="28"/>
                <w:lang w:eastAsia="en-US"/>
              </w:rPr>
              <w:t>0,7</w:t>
            </w:r>
          </w:p>
        </w:tc>
      </w:tr>
    </w:tbl>
    <w:p w14:paraId="792FD75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Суммарный размер детских игровых площадок в границах территорий общего пользования, в составе объектов благоустройства, парков, скверов должен составлять не менее 0,33 м.</w:t>
      </w:r>
    </w:p>
    <w:p w14:paraId="3B65472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Суммарный размер детских игровых площадок, размещаемых на территории жилого здания, группы жилых домов – 0,37 кв. м на одного человека.</w:t>
      </w:r>
    </w:p>
    <w:p w14:paraId="37666FB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границах жилого района рекомендуется организация оборудованных площадок для выгула собак на территории вне жилой застройки. В соответствии с Методическими рекомендациями по подготовке нормативов градостроительного проектирования, утвержденных приказом Министерства экономического развития Российской Федерации от 15.02.2021 № 71, размещение оборудованных площадок для выгула собак предусматривается в радиусе до 1000 м, что соответствует 15 мин. пешеходной доступности при средней скорости движения человека 4 км/ч (67 м/ мин.). Площадь оборудованных площадок для выгула собак установлена по аналогичным объектам на территориях городов Российской Федерации.</w:t>
      </w:r>
    </w:p>
    <w:p w14:paraId="6FD89831" w14:textId="77777777" w:rsidR="00C811C7" w:rsidRDefault="00C811C7" w:rsidP="00C811C7">
      <w:pPr>
        <w:spacing w:before="120" w:line="360" w:lineRule="auto"/>
        <w:ind w:firstLine="567"/>
        <w:jc w:val="both"/>
        <w:rPr>
          <w:sz w:val="28"/>
          <w:szCs w:val="28"/>
          <w:lang w:eastAsia="en-US"/>
        </w:rPr>
      </w:pPr>
      <w:r w:rsidRPr="00C811C7">
        <w:rPr>
          <w:sz w:val="28"/>
          <w:szCs w:val="28"/>
          <w:lang w:eastAsia="en-US"/>
        </w:rPr>
        <w:t>Проектом Стратегии развития Уссурийского городского округа определена одна из основных целей развития – создание комфортной городской среды. Создание комфортной среды предполагает организацию благоустроенных пешеходных зон, включающих пешеходные пути от дома до любого объекта, составляющих общегородскую сеть пешеходных маршрутов. Соответственно территориальная доступность пешеходных зон, аллей, бульваров не может быть установлена, поскольку является непосредственно частью жилой застройки.</w:t>
      </w:r>
    </w:p>
    <w:p w14:paraId="20E9A4D6" w14:textId="77777777" w:rsidR="00D14146" w:rsidRPr="00C811C7" w:rsidRDefault="00D14146" w:rsidP="00C811C7">
      <w:pPr>
        <w:spacing w:before="120" w:line="360" w:lineRule="auto"/>
        <w:ind w:firstLine="567"/>
        <w:jc w:val="both"/>
        <w:rPr>
          <w:sz w:val="28"/>
          <w:szCs w:val="28"/>
          <w:lang w:eastAsia="en-US"/>
        </w:rPr>
      </w:pPr>
    </w:p>
    <w:p w14:paraId="63539266" w14:textId="77777777" w:rsidR="00C811C7" w:rsidRPr="00C811C7" w:rsidRDefault="00C811C7" w:rsidP="008B52B6">
      <w:pPr>
        <w:keepNext/>
        <w:numPr>
          <w:ilvl w:val="0"/>
          <w:numId w:val="25"/>
        </w:numPr>
        <w:tabs>
          <w:tab w:val="num" w:pos="360"/>
          <w:tab w:val="left" w:pos="851"/>
        </w:tabs>
        <w:spacing w:before="240" w:after="120"/>
        <w:ind w:left="431" w:hanging="431"/>
        <w:jc w:val="center"/>
        <w:outlineLvl w:val="0"/>
        <w:rPr>
          <w:bCs/>
          <w:caps/>
          <w:kern w:val="32"/>
          <w:sz w:val="28"/>
          <w:szCs w:val="28"/>
          <w:lang w:val="x-none" w:eastAsia="x-none"/>
        </w:rPr>
      </w:pPr>
      <w:bookmarkStart w:id="330" w:name="_Toc88736960"/>
      <w:r w:rsidRPr="00C811C7">
        <w:rPr>
          <w:bCs/>
          <w:caps/>
          <w:kern w:val="32"/>
          <w:sz w:val="28"/>
          <w:szCs w:val="28"/>
          <w:lang w:val="x-none" w:eastAsia="x-none"/>
        </w:rPr>
        <w:lastRenderedPageBreak/>
        <w:t xml:space="preserve">ОЦЕНКА РАСЧЕТНЫХ ПОКАЗАТЕЛЕЙ МИНИМАЛЬНО ДОПУСТИМОГО УРОВНЯ ОБЕСПЕЧЕННОСТИ ОБЪЕКТАМИ, НЕ ОТНОСЯЩИМИСЯ </w:t>
      </w:r>
      <w:r w:rsidRPr="00C811C7">
        <w:rPr>
          <w:bCs/>
          <w:caps/>
          <w:kern w:val="32"/>
          <w:sz w:val="28"/>
          <w:szCs w:val="28"/>
          <w:lang w:val="x-none" w:eastAsia="x-none"/>
        </w:rPr>
        <w:br/>
        <w:t xml:space="preserve">К ОБЪЕКТАМ МЕСТНОГО ЗНАЧЕНИЯ ГОРОДСКОГО ОКРУГА, </w:t>
      </w:r>
      <w:r w:rsidRPr="00C811C7">
        <w:rPr>
          <w:bCs/>
          <w:caps/>
          <w:kern w:val="32"/>
          <w:sz w:val="28"/>
          <w:szCs w:val="28"/>
          <w:lang w:val="x-none" w:eastAsia="x-none"/>
        </w:rPr>
        <w:br/>
        <w:t xml:space="preserve">И РАСЧЕТНЫХ ПОКАЗАТЕЛЕЙ МАКСИМАЛЬНО ДОПУСТИМОГО УРОВНЯ ТЕРРИТОРИАЛЬНОЙ ДОСТУПНОСТИ ТАКИХ ОБЪЕКТОВ </w:t>
      </w:r>
      <w:r w:rsidRPr="00C811C7">
        <w:rPr>
          <w:bCs/>
          <w:caps/>
          <w:kern w:val="32"/>
          <w:sz w:val="28"/>
          <w:szCs w:val="28"/>
          <w:lang w:val="x-none" w:eastAsia="x-none"/>
        </w:rPr>
        <w:br/>
        <w:t>ДЛЯ НАСЕЛЕНИЯ</w:t>
      </w:r>
      <w:bookmarkEnd w:id="330"/>
    </w:p>
    <w:p w14:paraId="182443F9"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331" w:name="_Toc88736961"/>
      <w:r w:rsidRPr="00C811C7">
        <w:rPr>
          <w:bCs/>
          <w:iCs/>
          <w:sz w:val="28"/>
          <w:szCs w:val="28"/>
          <w:lang w:val="x-none" w:eastAsia="x-none"/>
        </w:rPr>
        <w:t>В области здравоохранения</w:t>
      </w:r>
      <w:bookmarkEnd w:id="331"/>
    </w:p>
    <w:p w14:paraId="42507708"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 xml:space="preserve">Федеральным законом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Федеральный закон от 06.10.1999 № 184-ФЗ) и Федеральным </w:t>
      </w:r>
      <w:hyperlink r:id="rId40" w:tooltip="Федеральный закон от 06.10.2003 N 131-ФЗ (ред. от 11.06.2021) &quot;Об общих принципах организации местного самоуправления в Российской Федерации&quot;{КонсультантПлюс}" w:history="1">
        <w:r w:rsidRPr="00C811C7">
          <w:rPr>
            <w:sz w:val="28"/>
            <w:szCs w:val="28"/>
            <w:lang w:eastAsia="en-US"/>
          </w:rPr>
          <w:t>законом</w:t>
        </w:r>
      </w:hyperlink>
      <w:r w:rsidRPr="00C811C7">
        <w:rPr>
          <w:sz w:val="28"/>
          <w:szCs w:val="28"/>
          <w:lang w:eastAsia="en-US"/>
        </w:rPr>
        <w:t xml:space="preserve"> от 06.10.2003 № 131-ФЗ «Об общих принципах организации местного самоуправления в Российской Федерации» определены полномочия органов исполнительной власти субъектов Российской Федерации и вопросы местного значения, и полномочия органов местного самоуправления соответственно.</w:t>
      </w:r>
      <w:proofErr w:type="gramEnd"/>
      <w:r w:rsidRPr="00C811C7">
        <w:rPr>
          <w:sz w:val="28"/>
          <w:szCs w:val="28"/>
          <w:lang w:eastAsia="en-US"/>
        </w:rPr>
        <w:t xml:space="preserve"> </w:t>
      </w:r>
      <w:proofErr w:type="gramStart"/>
      <w:r w:rsidRPr="00C811C7">
        <w:rPr>
          <w:sz w:val="28"/>
          <w:szCs w:val="28"/>
          <w:lang w:eastAsia="en-US"/>
        </w:rPr>
        <w:t>Согласно Федеральному закону от 21.11.2011 № 323-ФЗ «Об основах охраны здоровья граждан в Российской Федерации», к полномочиям органов государственной власти субъектов Российской Федерации в сфере охраны здоровья относится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в медицинских организациях, подведомственных исполнительным</w:t>
      </w:r>
      <w:proofErr w:type="gramEnd"/>
      <w:r w:rsidRPr="00C811C7">
        <w:rPr>
          <w:sz w:val="28"/>
          <w:szCs w:val="28"/>
          <w:lang w:eastAsia="en-US"/>
        </w:rPr>
        <w:t xml:space="preserve"> органам государственной власти субъекта Российской Федерации. К полномочиям органов местного самоуправления в сфере охраны здоровья относится обеспечение организации оказания медицинской помощи в медицинских организациях муниципальной системы здравоохранения лишь в случае передачи соответствующих полномочий.</w:t>
      </w:r>
    </w:p>
    <w:p w14:paraId="23F34400"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 xml:space="preserve">Согласно Закону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 к видам объектов местного значения городского округа отнесены медицинские </w:t>
      </w:r>
      <w:r w:rsidRPr="00C811C7">
        <w:rPr>
          <w:sz w:val="28"/>
          <w:szCs w:val="28"/>
          <w:lang w:eastAsia="en-US"/>
        </w:rPr>
        <w:lastRenderedPageBreak/>
        <w:t>организации муниципальной системы здравоохранения и иные объекты здравоохранения, находящиеся в собственности городского округа или решение о создании которых принимают органы местного</w:t>
      </w:r>
      <w:proofErr w:type="gramEnd"/>
      <w:r w:rsidRPr="00C811C7">
        <w:rPr>
          <w:sz w:val="28"/>
          <w:szCs w:val="28"/>
          <w:lang w:eastAsia="en-US"/>
        </w:rPr>
        <w:t xml:space="preserve"> самоуправления городского округа. </w:t>
      </w:r>
      <w:proofErr w:type="gramStart"/>
      <w:r w:rsidRPr="00C811C7">
        <w:rPr>
          <w:sz w:val="28"/>
          <w:szCs w:val="28"/>
          <w:lang w:eastAsia="en-US"/>
        </w:rPr>
        <w:t>Такие объекты могли бы быть отнесены к объектам местного значения городского округа в случае принятия Закона Приморского края о наделении органов местного самоуправления отдельными государственными полномочиями Приморского края в области здравоохранения в соответствии с частью 6 статьи 26.3 Федерального закона от 06.10.1999 № 184-ФЗ и статьи 19 Федерального закона от 06.10.2003 № 131-ФЗ «Об общих принципах организации местного самоуправления в Российской Федерации</w:t>
      </w:r>
      <w:proofErr w:type="gramEnd"/>
      <w:r w:rsidRPr="00C811C7">
        <w:rPr>
          <w:sz w:val="28"/>
          <w:szCs w:val="28"/>
          <w:lang w:eastAsia="en-US"/>
        </w:rPr>
        <w:t>». Однако в настоящее время в Приморском крае отсутствует закон о наделении органов местного самоуправления полномочиями по обеспечению организации оказания медицинской помощи в медицинских организациях муниципальной системы здравоохранения.</w:t>
      </w:r>
    </w:p>
    <w:p w14:paraId="4684828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Таким образом, значения расчетных показателей для объектов регионального значения в области здравоохранения должны быть установлены в региональных нормативах градостроительного проектирования.</w:t>
      </w:r>
    </w:p>
    <w:p w14:paraId="6490364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соответствии с Положением об организации оказания первичной медико-санитарной помощи взрослому населению, утвержденным приказом Министерства здравоохранения и социального развития Российской Федерации от 15.05.2012 № 543н, в населенных пунктах с числом жителей от 100 до 2000 человек в целях оказания первичной медико-санитарной помощи населению создаются фельдшерско-акушерские пункты или фельдшерские здравпункты.</w:t>
      </w:r>
    </w:p>
    <w:p w14:paraId="0B80303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последнее время актуальным является размещение в сельских населенных пунктах модульных фельдшерско-акушерских пунктов.</w:t>
      </w:r>
    </w:p>
    <w:p w14:paraId="4FC5AA2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Преимуществами модульных фельдшерско-акушерских пунктов </w:t>
      </w:r>
      <w:proofErr w:type="gramStart"/>
      <w:r w:rsidRPr="00C811C7">
        <w:rPr>
          <w:sz w:val="28"/>
          <w:szCs w:val="28"/>
          <w:lang w:eastAsia="en-US"/>
        </w:rPr>
        <w:t>перед</w:t>
      </w:r>
      <w:proofErr w:type="gramEnd"/>
      <w:r w:rsidRPr="00C811C7">
        <w:rPr>
          <w:sz w:val="28"/>
          <w:szCs w:val="28"/>
          <w:lang w:eastAsia="en-US"/>
        </w:rPr>
        <w:t xml:space="preserve"> капитальными являются: быстрый монтаж, стоимость, мобильность (незаменимая </w:t>
      </w:r>
      <w:r w:rsidRPr="00C811C7">
        <w:rPr>
          <w:sz w:val="28"/>
          <w:szCs w:val="28"/>
          <w:lang w:eastAsia="en-US"/>
        </w:rPr>
        <w:lastRenderedPageBreak/>
        <w:t>в случае необходимости изменения места дислокации), возможность многократного применения, многофункциональность.</w:t>
      </w:r>
    </w:p>
    <w:p w14:paraId="6D1E9381"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Согласно проекту типового модульного здания фельдшерско-акушерского пункта, предназначенного для строительства в сельской местности различных регионов Российской Федерации, габаритные размеры здания фельдшерско-акушерского пункта составляют 11x9 м, общая площадь здания 120 кв. м, то есть для размещения здания такого фельдшерско-акушерского пункта размер земельного участка может составлять не более 300 кв. м, что составляет всего лишь 15% от минимального размера земельного участка для</w:t>
      </w:r>
      <w:proofErr w:type="gramEnd"/>
      <w:r w:rsidRPr="00C811C7">
        <w:rPr>
          <w:sz w:val="28"/>
          <w:szCs w:val="28"/>
          <w:lang w:eastAsia="en-US"/>
        </w:rPr>
        <w:t xml:space="preserve"> лечебно-профилактических медицинских организаций, оказывающих медицинскую помощь в амбулаторных условиях согласно РНГП в Приморском крае и Приложению</w:t>
      </w:r>
      <w:proofErr w:type="gramStart"/>
      <w:r w:rsidRPr="00C811C7">
        <w:rPr>
          <w:sz w:val="28"/>
          <w:szCs w:val="28"/>
          <w:lang w:eastAsia="en-US"/>
        </w:rPr>
        <w:t xml:space="preserve"> Д</w:t>
      </w:r>
      <w:proofErr w:type="gramEnd"/>
      <w:r w:rsidRPr="00C811C7">
        <w:rPr>
          <w:sz w:val="28"/>
          <w:szCs w:val="28"/>
          <w:lang w:eastAsia="en-US"/>
        </w:rPr>
        <w:t xml:space="preserve"> СП 42.13330.2016 «СНиП 2.07.01-89* «Градостроительство. Планировка и застройка городских и сельских поселений». Таким образом, при размещении модульных фельдшерско-акушерских пунктов на территории Уссурийского городского округа, в зависимости от габаритных размеров проектируемого объекта, рекомендуется принимать размер земельного участка от 0,03 до 0,25 га. Рекомендуемый размер земельного участка для фельдшерско-акушерских пунктов приведен ниже (</w:t>
      </w:r>
      <w:r w:rsidRPr="00C811C7">
        <w:rPr>
          <w:sz w:val="28"/>
          <w:szCs w:val="28"/>
          <w:lang w:eastAsia="en-US"/>
        </w:rPr>
        <w:fldChar w:fldCharType="begin"/>
      </w:r>
      <w:r w:rsidRPr="00C811C7">
        <w:rPr>
          <w:sz w:val="28"/>
          <w:szCs w:val="28"/>
          <w:lang w:eastAsia="en-US"/>
        </w:rPr>
        <w:instrText xml:space="preserve"> REF _Ref76240525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18</w:t>
      </w:r>
      <w:r w:rsidRPr="00C811C7">
        <w:rPr>
          <w:sz w:val="28"/>
          <w:szCs w:val="28"/>
          <w:lang w:eastAsia="en-US"/>
        </w:rPr>
        <w:fldChar w:fldCharType="end"/>
      </w:r>
      <w:r w:rsidRPr="00C811C7">
        <w:rPr>
          <w:sz w:val="28"/>
          <w:szCs w:val="28"/>
          <w:lang w:eastAsia="en-US"/>
        </w:rPr>
        <w:t>).</w:t>
      </w:r>
    </w:p>
    <w:p w14:paraId="490DB22D" w14:textId="77777777" w:rsidR="00C811C7" w:rsidRPr="00C811C7" w:rsidRDefault="00C811C7" w:rsidP="00C811C7">
      <w:pPr>
        <w:keepNext/>
        <w:spacing w:before="120"/>
        <w:ind w:right="-2"/>
        <w:jc w:val="both"/>
        <w:rPr>
          <w:bCs/>
          <w:sz w:val="28"/>
          <w:szCs w:val="28"/>
          <w:lang w:eastAsia="en-US"/>
        </w:rPr>
      </w:pPr>
      <w:bookmarkStart w:id="332" w:name="_Ref76240525"/>
      <w:r w:rsidRPr="00C811C7">
        <w:rPr>
          <w:bCs/>
          <w:sz w:val="28"/>
          <w:szCs w:val="28"/>
          <w:lang w:eastAsia="en-US"/>
        </w:rPr>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18</w:t>
      </w:r>
      <w:r w:rsidRPr="00C811C7">
        <w:rPr>
          <w:bCs/>
          <w:noProof/>
          <w:sz w:val="28"/>
          <w:szCs w:val="28"/>
          <w:lang w:eastAsia="en-US"/>
        </w:rPr>
        <w:fldChar w:fldCharType="end"/>
      </w:r>
      <w:bookmarkEnd w:id="332"/>
      <w:r w:rsidRPr="00C811C7">
        <w:rPr>
          <w:bCs/>
          <w:sz w:val="28"/>
          <w:szCs w:val="28"/>
          <w:lang w:eastAsia="en-US"/>
        </w:rPr>
        <w:t xml:space="preserve"> – Рекомендуемый размер земельного участка для фельдшерско-акушерских пунктов</w:t>
      </w:r>
    </w:p>
    <w:tbl>
      <w:tblPr>
        <w:tblStyle w:val="1c"/>
        <w:tblW w:w="0" w:type="auto"/>
        <w:tblLayout w:type="fixed"/>
        <w:tblLook w:val="0000" w:firstRow="0" w:lastRow="0" w:firstColumn="0" w:lastColumn="0" w:noHBand="0" w:noVBand="0"/>
      </w:tblPr>
      <w:tblGrid>
        <w:gridCol w:w="4503"/>
        <w:gridCol w:w="3827"/>
        <w:gridCol w:w="1807"/>
      </w:tblGrid>
      <w:tr w:rsidR="00C811C7" w:rsidRPr="00C811C7" w14:paraId="0632F313" w14:textId="77777777" w:rsidTr="00C811C7">
        <w:tc>
          <w:tcPr>
            <w:tcW w:w="4503" w:type="dxa"/>
            <w:vAlign w:val="center"/>
          </w:tcPr>
          <w:p w14:paraId="2D793AFF" w14:textId="77777777" w:rsidR="00C811C7" w:rsidRPr="00C811C7" w:rsidRDefault="00C811C7" w:rsidP="00C811C7">
            <w:pPr>
              <w:jc w:val="center"/>
              <w:rPr>
                <w:sz w:val="28"/>
                <w:lang w:eastAsia="en-US"/>
              </w:rPr>
            </w:pPr>
            <w:r w:rsidRPr="00C811C7">
              <w:rPr>
                <w:sz w:val="28"/>
                <w:lang w:eastAsia="en-US"/>
              </w:rPr>
              <w:t>Наименование вида объекта</w:t>
            </w:r>
          </w:p>
        </w:tc>
        <w:tc>
          <w:tcPr>
            <w:tcW w:w="3827" w:type="dxa"/>
            <w:vAlign w:val="center"/>
          </w:tcPr>
          <w:p w14:paraId="1ED90987" w14:textId="77777777" w:rsidR="00C811C7" w:rsidRPr="00C811C7" w:rsidRDefault="00C811C7" w:rsidP="00C811C7">
            <w:pPr>
              <w:jc w:val="center"/>
              <w:rPr>
                <w:sz w:val="28"/>
                <w:lang w:eastAsia="en-US"/>
              </w:rPr>
            </w:pPr>
            <w:r w:rsidRPr="00C811C7">
              <w:rPr>
                <w:sz w:val="28"/>
                <w:lang w:eastAsia="en-US"/>
              </w:rPr>
              <w:t>Наименование нормируемого расчетного показателя, единица измерения</w:t>
            </w:r>
          </w:p>
        </w:tc>
        <w:tc>
          <w:tcPr>
            <w:tcW w:w="1807" w:type="dxa"/>
            <w:vAlign w:val="center"/>
          </w:tcPr>
          <w:p w14:paraId="074F3F10" w14:textId="77777777" w:rsidR="00C811C7" w:rsidRPr="00C811C7" w:rsidRDefault="00C811C7" w:rsidP="00C811C7">
            <w:pPr>
              <w:jc w:val="center"/>
              <w:rPr>
                <w:sz w:val="28"/>
                <w:lang w:eastAsia="en-US"/>
              </w:rPr>
            </w:pPr>
            <w:r w:rsidRPr="00C811C7">
              <w:rPr>
                <w:sz w:val="28"/>
                <w:lang w:eastAsia="en-US"/>
              </w:rPr>
              <w:t>Значение расчетного показателя</w:t>
            </w:r>
          </w:p>
        </w:tc>
      </w:tr>
      <w:tr w:rsidR="00C811C7" w:rsidRPr="00C811C7" w14:paraId="226E92BA" w14:textId="77777777" w:rsidTr="00C811C7">
        <w:tc>
          <w:tcPr>
            <w:tcW w:w="4503" w:type="dxa"/>
          </w:tcPr>
          <w:p w14:paraId="6BA3E476" w14:textId="77777777" w:rsidR="00C811C7" w:rsidRPr="00C811C7" w:rsidRDefault="00C811C7" w:rsidP="00C811C7">
            <w:pPr>
              <w:rPr>
                <w:sz w:val="28"/>
                <w:lang w:eastAsia="en-US"/>
              </w:rPr>
            </w:pPr>
            <w:r w:rsidRPr="00C811C7">
              <w:rPr>
                <w:sz w:val="28"/>
                <w:lang w:eastAsia="en-US"/>
              </w:rPr>
              <w:t>Фельдшерско-акушерские пункты (фельдшерские здравпункты)</w:t>
            </w:r>
          </w:p>
        </w:tc>
        <w:tc>
          <w:tcPr>
            <w:tcW w:w="3827" w:type="dxa"/>
            <w:vAlign w:val="center"/>
          </w:tcPr>
          <w:p w14:paraId="0980646D" w14:textId="77777777" w:rsidR="00C811C7" w:rsidRPr="00C811C7" w:rsidRDefault="00C811C7" w:rsidP="00C811C7">
            <w:pPr>
              <w:rPr>
                <w:sz w:val="28"/>
                <w:lang w:eastAsia="en-US"/>
              </w:rPr>
            </w:pPr>
            <w:r w:rsidRPr="00C811C7">
              <w:rPr>
                <w:sz w:val="28"/>
                <w:lang w:eastAsia="en-US"/>
              </w:rPr>
              <w:t xml:space="preserve">Размер земельного участка, </w:t>
            </w:r>
            <w:proofErr w:type="gramStart"/>
            <w:r w:rsidRPr="00C811C7">
              <w:rPr>
                <w:sz w:val="28"/>
                <w:lang w:eastAsia="en-US"/>
              </w:rPr>
              <w:t>га</w:t>
            </w:r>
            <w:proofErr w:type="gramEnd"/>
            <w:r w:rsidRPr="00C811C7">
              <w:rPr>
                <w:sz w:val="28"/>
                <w:lang w:eastAsia="en-US"/>
              </w:rPr>
              <w:t xml:space="preserve"> на объект</w:t>
            </w:r>
          </w:p>
        </w:tc>
        <w:tc>
          <w:tcPr>
            <w:tcW w:w="1807" w:type="dxa"/>
            <w:vAlign w:val="center"/>
          </w:tcPr>
          <w:p w14:paraId="1D99701C" w14:textId="77777777" w:rsidR="00C811C7" w:rsidRPr="00C811C7" w:rsidRDefault="00C811C7" w:rsidP="00C811C7">
            <w:pPr>
              <w:jc w:val="center"/>
              <w:rPr>
                <w:sz w:val="28"/>
                <w:lang w:eastAsia="en-US"/>
              </w:rPr>
            </w:pPr>
            <w:r w:rsidRPr="00C811C7">
              <w:rPr>
                <w:sz w:val="28"/>
                <w:lang w:eastAsia="en-US"/>
              </w:rPr>
              <w:t xml:space="preserve">0,2 [1, </w:t>
            </w:r>
            <w:hyperlink w:anchor="Par3189" w:tooltip="2. Размер земельного участка может быть уменьшен до 85% при строительстве модульного фельдшерско-акушерского пункта" w:history="1">
              <w:r w:rsidRPr="00C811C7">
                <w:rPr>
                  <w:sz w:val="28"/>
                  <w:u w:val="single"/>
                  <w:lang w:eastAsia="en-US"/>
                </w:rPr>
                <w:t>2</w:t>
              </w:r>
            </w:hyperlink>
            <w:r w:rsidRPr="00C811C7">
              <w:rPr>
                <w:sz w:val="28"/>
                <w:lang w:eastAsia="en-US"/>
              </w:rPr>
              <w:t>]</w:t>
            </w:r>
          </w:p>
        </w:tc>
      </w:tr>
      <w:tr w:rsidR="00C811C7" w:rsidRPr="00C811C7" w14:paraId="501175D4" w14:textId="77777777" w:rsidTr="00C811C7">
        <w:tc>
          <w:tcPr>
            <w:tcW w:w="10137" w:type="dxa"/>
            <w:gridSpan w:val="3"/>
          </w:tcPr>
          <w:p w14:paraId="06FFB806" w14:textId="77777777" w:rsidR="00C811C7" w:rsidRPr="00C811C7" w:rsidRDefault="00C811C7" w:rsidP="00C811C7">
            <w:pPr>
              <w:rPr>
                <w:sz w:val="28"/>
                <w:lang w:eastAsia="en-US"/>
              </w:rPr>
            </w:pPr>
            <w:r w:rsidRPr="00C811C7">
              <w:rPr>
                <w:sz w:val="28"/>
                <w:lang w:eastAsia="en-US"/>
              </w:rPr>
              <w:t>Примечания</w:t>
            </w:r>
          </w:p>
          <w:p w14:paraId="1B43787A" w14:textId="77777777" w:rsidR="00C811C7" w:rsidRPr="00C811C7" w:rsidRDefault="00C811C7" w:rsidP="00C811C7">
            <w:pPr>
              <w:rPr>
                <w:sz w:val="28"/>
                <w:lang w:eastAsia="en-US"/>
              </w:rPr>
            </w:pPr>
            <w:bookmarkStart w:id="333" w:name="Par3188"/>
            <w:bookmarkEnd w:id="333"/>
            <w:r w:rsidRPr="00C811C7">
              <w:rPr>
                <w:sz w:val="28"/>
                <w:lang w:eastAsia="en-US"/>
              </w:rPr>
              <w:t>1. Значение расчетного показателя установлено в соответствии с РНГП в Приморском крае.</w:t>
            </w:r>
          </w:p>
          <w:p w14:paraId="06719FF0" w14:textId="77777777" w:rsidR="00C811C7" w:rsidRPr="00C811C7" w:rsidRDefault="00C811C7" w:rsidP="00C811C7">
            <w:pPr>
              <w:rPr>
                <w:sz w:val="28"/>
                <w:lang w:eastAsia="en-US"/>
              </w:rPr>
            </w:pPr>
            <w:bookmarkStart w:id="334" w:name="Par3189"/>
            <w:bookmarkEnd w:id="334"/>
            <w:r w:rsidRPr="00C811C7">
              <w:rPr>
                <w:sz w:val="28"/>
                <w:lang w:eastAsia="en-US"/>
              </w:rPr>
              <w:t>2. Размер земельного участка может быть уменьшен до 85% при строительстве модульного фельдшерско-акушерского пункта</w:t>
            </w:r>
          </w:p>
        </w:tc>
      </w:tr>
    </w:tbl>
    <w:p w14:paraId="48E2365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Рекомендуется внести изменения в РНГП в Приморском крае в части уточнения размеров земельных участков для краевых государственных лечебно-профилактических медицинских организаций, оказывающих медицинскую </w:t>
      </w:r>
      <w:r w:rsidRPr="00C811C7">
        <w:rPr>
          <w:sz w:val="28"/>
          <w:szCs w:val="28"/>
          <w:lang w:eastAsia="en-US"/>
        </w:rPr>
        <w:lastRenderedPageBreak/>
        <w:t>помощь в амбулаторных условиях с возможностью их сокращения для модульных фельдшерско-акушерских пунктов.</w:t>
      </w:r>
    </w:p>
    <w:p w14:paraId="294B3F6F"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335" w:name="_Toc88736962"/>
      <w:r w:rsidRPr="00C811C7">
        <w:rPr>
          <w:bCs/>
          <w:iCs/>
          <w:sz w:val="28"/>
          <w:szCs w:val="28"/>
          <w:lang w:val="x-none" w:eastAsia="x-none"/>
        </w:rPr>
        <w:t>В области фармацевтики</w:t>
      </w:r>
      <w:bookmarkEnd w:id="335"/>
    </w:p>
    <w:p w14:paraId="46CD560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обеспеченности населения Уссурийского городского округа объектами в области фармацевтики, не являющимися объектами местного значения городского округа, представлены ниже (</w:t>
      </w:r>
      <w:r w:rsidRPr="00C811C7">
        <w:rPr>
          <w:sz w:val="28"/>
          <w:szCs w:val="28"/>
          <w:lang w:eastAsia="en-US"/>
        </w:rPr>
        <w:fldChar w:fldCharType="begin"/>
      </w:r>
      <w:r w:rsidRPr="00C811C7">
        <w:rPr>
          <w:sz w:val="28"/>
          <w:szCs w:val="28"/>
          <w:lang w:eastAsia="en-US"/>
        </w:rPr>
        <w:instrText xml:space="preserve"> REF _Ref76240554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19</w:t>
      </w:r>
      <w:r w:rsidRPr="00C811C7">
        <w:rPr>
          <w:sz w:val="28"/>
          <w:szCs w:val="28"/>
          <w:lang w:eastAsia="en-US"/>
        </w:rPr>
        <w:fldChar w:fldCharType="end"/>
      </w:r>
      <w:r w:rsidRPr="00C811C7">
        <w:rPr>
          <w:sz w:val="28"/>
          <w:szCs w:val="28"/>
          <w:lang w:eastAsia="en-US"/>
        </w:rPr>
        <w:t>).</w:t>
      </w:r>
    </w:p>
    <w:p w14:paraId="4E69EFB5" w14:textId="77777777" w:rsidR="00C811C7" w:rsidRPr="00C811C7" w:rsidRDefault="00C811C7" w:rsidP="00C811C7">
      <w:pPr>
        <w:keepNext/>
        <w:spacing w:before="120"/>
        <w:ind w:right="-2"/>
        <w:jc w:val="both"/>
        <w:rPr>
          <w:bCs/>
          <w:sz w:val="28"/>
          <w:szCs w:val="28"/>
          <w:lang w:eastAsia="en-US"/>
        </w:rPr>
      </w:pPr>
      <w:bookmarkStart w:id="336" w:name="_Ref76240554"/>
      <w:r w:rsidRPr="00C811C7">
        <w:rPr>
          <w:bCs/>
          <w:sz w:val="28"/>
          <w:szCs w:val="28"/>
          <w:lang w:eastAsia="en-US"/>
        </w:rPr>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19</w:t>
      </w:r>
      <w:r w:rsidRPr="00C811C7">
        <w:rPr>
          <w:bCs/>
          <w:noProof/>
          <w:sz w:val="28"/>
          <w:szCs w:val="28"/>
          <w:lang w:eastAsia="en-US"/>
        </w:rPr>
        <w:fldChar w:fldCharType="end"/>
      </w:r>
      <w:bookmarkEnd w:id="336"/>
      <w:r w:rsidRPr="00C811C7">
        <w:rPr>
          <w:bCs/>
          <w:sz w:val="28"/>
          <w:szCs w:val="28"/>
          <w:lang w:eastAsia="en-US"/>
        </w:rPr>
        <w:t xml:space="preserve"> – Расчетные показатели, устанавливаемые для объектов в области фармацевтики</w:t>
      </w:r>
    </w:p>
    <w:tbl>
      <w:tblPr>
        <w:tblStyle w:val="1c"/>
        <w:tblW w:w="5000" w:type="pct"/>
        <w:tblLook w:val="0000" w:firstRow="0" w:lastRow="0" w:firstColumn="0" w:lastColumn="0" w:noHBand="0" w:noVBand="0"/>
      </w:tblPr>
      <w:tblGrid>
        <w:gridCol w:w="1965"/>
        <w:gridCol w:w="2821"/>
        <w:gridCol w:w="5353"/>
      </w:tblGrid>
      <w:tr w:rsidR="00C811C7" w:rsidRPr="00C811C7" w14:paraId="13300461" w14:textId="77777777" w:rsidTr="00C811C7">
        <w:trPr>
          <w:tblHeader/>
        </w:trPr>
        <w:tc>
          <w:tcPr>
            <w:tcW w:w="969" w:type="pct"/>
            <w:vAlign w:val="center"/>
          </w:tcPr>
          <w:p w14:paraId="511DD030" w14:textId="77777777" w:rsidR="00C811C7" w:rsidRPr="00C811C7" w:rsidRDefault="00C811C7" w:rsidP="00C811C7">
            <w:pPr>
              <w:jc w:val="center"/>
              <w:rPr>
                <w:sz w:val="28"/>
                <w:lang w:eastAsia="en-US"/>
              </w:rPr>
            </w:pPr>
            <w:r w:rsidRPr="00C811C7">
              <w:rPr>
                <w:sz w:val="28"/>
                <w:lang w:eastAsia="en-US"/>
              </w:rPr>
              <w:t>Наименование вида объекта</w:t>
            </w:r>
          </w:p>
        </w:tc>
        <w:tc>
          <w:tcPr>
            <w:tcW w:w="1391" w:type="pct"/>
            <w:vAlign w:val="center"/>
          </w:tcPr>
          <w:p w14:paraId="7FC8AEAE" w14:textId="77777777" w:rsidR="00C811C7" w:rsidRPr="00C811C7" w:rsidRDefault="00C811C7" w:rsidP="00C811C7">
            <w:pPr>
              <w:jc w:val="center"/>
              <w:rPr>
                <w:sz w:val="28"/>
                <w:lang w:eastAsia="en-US"/>
              </w:rPr>
            </w:pPr>
            <w:r w:rsidRPr="00C811C7">
              <w:rPr>
                <w:sz w:val="28"/>
                <w:lang w:eastAsia="en-US"/>
              </w:rPr>
              <w:t>Наименование нормируемого расчетного показателя, единица измерения</w:t>
            </w:r>
          </w:p>
        </w:tc>
        <w:tc>
          <w:tcPr>
            <w:tcW w:w="2639" w:type="pct"/>
            <w:vAlign w:val="center"/>
          </w:tcPr>
          <w:p w14:paraId="50E242F8" w14:textId="77777777" w:rsidR="00C811C7" w:rsidRPr="00C811C7" w:rsidRDefault="00C811C7" w:rsidP="00C811C7">
            <w:pPr>
              <w:jc w:val="center"/>
              <w:rPr>
                <w:sz w:val="28"/>
                <w:lang w:eastAsia="en-US"/>
              </w:rPr>
            </w:pPr>
            <w:r w:rsidRPr="00C811C7">
              <w:rPr>
                <w:sz w:val="28"/>
                <w:lang w:eastAsia="en-US"/>
              </w:rPr>
              <w:t>Значение расчетного показателя</w:t>
            </w:r>
          </w:p>
        </w:tc>
      </w:tr>
      <w:tr w:rsidR="00C811C7" w:rsidRPr="00C811C7" w14:paraId="791214AE" w14:textId="77777777" w:rsidTr="00C811C7">
        <w:tc>
          <w:tcPr>
            <w:tcW w:w="969" w:type="pct"/>
            <w:vMerge w:val="restart"/>
          </w:tcPr>
          <w:p w14:paraId="3424C060" w14:textId="77777777" w:rsidR="00C811C7" w:rsidRPr="00C811C7" w:rsidRDefault="00C811C7" w:rsidP="00C811C7">
            <w:pPr>
              <w:rPr>
                <w:sz w:val="28"/>
                <w:lang w:eastAsia="en-US"/>
              </w:rPr>
            </w:pPr>
            <w:r w:rsidRPr="00C811C7">
              <w:rPr>
                <w:sz w:val="28"/>
                <w:lang w:eastAsia="en-US"/>
              </w:rPr>
              <w:t>Аптечные организации</w:t>
            </w:r>
          </w:p>
        </w:tc>
        <w:tc>
          <w:tcPr>
            <w:tcW w:w="1391" w:type="pct"/>
          </w:tcPr>
          <w:p w14:paraId="00F4F321" w14:textId="77777777" w:rsidR="00C811C7" w:rsidRPr="00C811C7" w:rsidRDefault="00C811C7" w:rsidP="00C811C7">
            <w:pPr>
              <w:rPr>
                <w:sz w:val="28"/>
                <w:lang w:eastAsia="en-US"/>
              </w:rPr>
            </w:pPr>
            <w:r w:rsidRPr="00C811C7">
              <w:rPr>
                <w:sz w:val="28"/>
                <w:lang w:eastAsia="en-US"/>
              </w:rPr>
              <w:t>Уровень обеспеченности, объект</w:t>
            </w:r>
          </w:p>
        </w:tc>
        <w:tc>
          <w:tcPr>
            <w:tcW w:w="2639" w:type="pct"/>
          </w:tcPr>
          <w:p w14:paraId="501FDAB5" w14:textId="77777777" w:rsidR="00C811C7" w:rsidRPr="00C811C7" w:rsidRDefault="00C811C7" w:rsidP="00C811C7">
            <w:pPr>
              <w:rPr>
                <w:sz w:val="28"/>
                <w:lang w:eastAsia="en-US"/>
              </w:rPr>
            </w:pPr>
            <w:r w:rsidRPr="00C811C7">
              <w:rPr>
                <w:sz w:val="28"/>
                <w:lang w:eastAsia="en-US"/>
              </w:rPr>
              <w:t xml:space="preserve">Для г. Уссурийска – 3 на 10 тыс. человек </w:t>
            </w:r>
            <w:r w:rsidRPr="00C811C7">
              <w:rPr>
                <w:sz w:val="28"/>
                <w:lang w:eastAsia="en-US"/>
              </w:rPr>
              <w:br/>
              <w:t>[</w:t>
            </w:r>
            <w:hyperlink w:anchor="Par3217" w:tooltip="1. Характеристика локальных систем расселения Уссурийского городского округа представлена в приложениях А, Б основной части МНГП в Уссурийском городском округе." w:history="1">
              <w:r w:rsidRPr="00C811C7">
                <w:rPr>
                  <w:sz w:val="28"/>
                  <w:u w:val="single"/>
                  <w:lang w:eastAsia="en-US"/>
                </w:rPr>
                <w:t>1</w:t>
              </w:r>
            </w:hyperlink>
            <w:r w:rsidRPr="00C811C7">
              <w:rPr>
                <w:sz w:val="28"/>
                <w:lang w:eastAsia="en-US"/>
              </w:rPr>
              <w:t xml:space="preserve">, </w:t>
            </w:r>
            <w:hyperlink w:anchor="Par3218" w:tooltip="2. В локальных системах расселения групп Б, В, Г, Д, Е, Ж, З, И размещение аптечных организаций необходимо осуществлять в общественных центрах III ранга. Характеристика общественных центров представлена в приложениях А, Б основной части МНГП в Уссурийском горо" w:history="1">
              <w:r w:rsidRPr="00C811C7">
                <w:rPr>
                  <w:sz w:val="28"/>
                  <w:u w:val="single"/>
                  <w:lang w:eastAsia="en-US"/>
                </w:rPr>
                <w:t>2</w:t>
              </w:r>
            </w:hyperlink>
            <w:r w:rsidRPr="00C811C7">
              <w:rPr>
                <w:sz w:val="28"/>
                <w:lang w:eastAsia="en-US"/>
              </w:rPr>
              <w:t xml:space="preserve">, </w:t>
            </w:r>
            <w:hyperlink w:anchor="Par3222" w:tooltip="6. При определении потребности в аптечных организациях необходимо учитывать наличное население" w:history="1">
              <w:r w:rsidRPr="00C811C7">
                <w:rPr>
                  <w:sz w:val="28"/>
                  <w:u w:val="single"/>
                  <w:lang w:eastAsia="en-US"/>
                </w:rPr>
                <w:t>5</w:t>
              </w:r>
            </w:hyperlink>
            <w:r w:rsidRPr="00C811C7">
              <w:rPr>
                <w:sz w:val="28"/>
                <w:lang w:eastAsia="en-US"/>
              </w:rPr>
              <w:t>].</w:t>
            </w:r>
          </w:p>
          <w:p w14:paraId="7116218D" w14:textId="77777777" w:rsidR="00C811C7" w:rsidRPr="00C811C7" w:rsidRDefault="00C811C7" w:rsidP="00C811C7">
            <w:pPr>
              <w:rPr>
                <w:sz w:val="28"/>
                <w:lang w:eastAsia="en-US"/>
              </w:rPr>
            </w:pPr>
            <w:r w:rsidRPr="00C811C7">
              <w:rPr>
                <w:sz w:val="28"/>
                <w:lang w:eastAsia="en-US"/>
              </w:rPr>
              <w:t>Для сельских населенных пунктов - – 1 на локальную систему расселения [</w:t>
            </w:r>
            <w:hyperlink w:anchor="Par3217" w:tooltip="1. Характеристика локальных систем расселения Уссурийского городского округа представлена в приложениях А, Б основной части МНГП в Уссурийском городском округе." w:history="1">
              <w:r w:rsidRPr="00C811C7">
                <w:rPr>
                  <w:sz w:val="28"/>
                  <w:u w:val="single"/>
                  <w:lang w:eastAsia="en-US"/>
                </w:rPr>
                <w:t>1</w:t>
              </w:r>
            </w:hyperlink>
            <w:r w:rsidRPr="00C811C7">
              <w:rPr>
                <w:sz w:val="28"/>
                <w:lang w:eastAsia="en-US"/>
              </w:rPr>
              <w:t xml:space="preserve">, </w:t>
            </w:r>
            <w:hyperlink w:anchor="Par3218" w:tooltip="2. В локальных системах расселения групп Б, В, Г, Д, Е, Ж, З, И размещение аптечных организаций необходимо осуществлять в общественных центрах III ранга. Характеристика общественных центров представлена в приложениях А, Б основной части МНГП в Уссурийском горо" w:history="1">
              <w:r w:rsidRPr="00C811C7">
                <w:rPr>
                  <w:sz w:val="28"/>
                  <w:u w:val="single"/>
                  <w:lang w:eastAsia="en-US"/>
                </w:rPr>
                <w:t>2</w:t>
              </w:r>
            </w:hyperlink>
            <w:r w:rsidRPr="00C811C7">
              <w:rPr>
                <w:sz w:val="28"/>
                <w:lang w:eastAsia="en-US"/>
              </w:rPr>
              <w:t xml:space="preserve">, </w:t>
            </w:r>
            <w:hyperlink w:anchor="Par3219" w:tooltip="3. Значение расчетного показателя минимально допустимого уровня обеспеченности включает в себя аптечные организации всех форм собственности: федеральной, субъекта РФ, муниципальной, частной." w:history="1">
              <w:r w:rsidRPr="00C811C7">
                <w:rPr>
                  <w:sz w:val="28"/>
                  <w:u w:val="single"/>
                  <w:lang w:eastAsia="en-US"/>
                </w:rPr>
                <w:t>3</w:t>
              </w:r>
            </w:hyperlink>
            <w:r w:rsidRPr="00C811C7">
              <w:rPr>
                <w:sz w:val="28"/>
                <w:lang w:eastAsia="en-US"/>
              </w:rPr>
              <w:t>]</w:t>
            </w:r>
          </w:p>
        </w:tc>
      </w:tr>
      <w:tr w:rsidR="00C811C7" w:rsidRPr="00C811C7" w14:paraId="12625CD0" w14:textId="77777777" w:rsidTr="00C811C7">
        <w:tc>
          <w:tcPr>
            <w:tcW w:w="969" w:type="pct"/>
            <w:vMerge/>
          </w:tcPr>
          <w:p w14:paraId="45B05E28" w14:textId="77777777" w:rsidR="00C811C7" w:rsidRPr="00C811C7" w:rsidRDefault="00C811C7" w:rsidP="00C811C7">
            <w:pPr>
              <w:rPr>
                <w:sz w:val="28"/>
                <w:lang w:eastAsia="en-US"/>
              </w:rPr>
            </w:pPr>
          </w:p>
        </w:tc>
        <w:tc>
          <w:tcPr>
            <w:tcW w:w="1391" w:type="pct"/>
          </w:tcPr>
          <w:p w14:paraId="1A19039E" w14:textId="77777777" w:rsidR="00C811C7" w:rsidRPr="00C811C7" w:rsidRDefault="00C811C7" w:rsidP="00C811C7">
            <w:pPr>
              <w:rPr>
                <w:sz w:val="28"/>
                <w:lang w:eastAsia="en-US"/>
              </w:rPr>
            </w:pPr>
            <w:r w:rsidRPr="00C811C7">
              <w:rPr>
                <w:sz w:val="28"/>
                <w:lang w:eastAsia="en-US"/>
              </w:rPr>
              <w:t xml:space="preserve">Размер земельного участка, </w:t>
            </w:r>
            <w:proofErr w:type="gramStart"/>
            <w:r w:rsidRPr="00C811C7">
              <w:rPr>
                <w:sz w:val="28"/>
                <w:lang w:eastAsia="en-US"/>
              </w:rPr>
              <w:t>га</w:t>
            </w:r>
            <w:proofErr w:type="gramEnd"/>
            <w:r w:rsidRPr="00C811C7">
              <w:rPr>
                <w:sz w:val="28"/>
                <w:lang w:eastAsia="en-US"/>
              </w:rPr>
              <w:t xml:space="preserve"> на объект</w:t>
            </w:r>
          </w:p>
        </w:tc>
        <w:tc>
          <w:tcPr>
            <w:tcW w:w="2639" w:type="pct"/>
          </w:tcPr>
          <w:p w14:paraId="4CAC8B21" w14:textId="77777777" w:rsidR="00C811C7" w:rsidRPr="00C811C7" w:rsidRDefault="00C811C7" w:rsidP="00C811C7">
            <w:pPr>
              <w:rPr>
                <w:sz w:val="28"/>
                <w:lang w:eastAsia="en-US"/>
              </w:rPr>
            </w:pPr>
            <w:r w:rsidRPr="00C811C7">
              <w:rPr>
                <w:sz w:val="28"/>
                <w:lang w:eastAsia="en-US"/>
              </w:rPr>
              <w:t xml:space="preserve">0,2 или встроенные </w:t>
            </w:r>
            <w:hyperlink w:anchor="Par3220" w:tooltip="4. Значение расчетного показателя принято в соответствии с таблицей Д.1 приложения Д СП 42.13330.2016 &quot;СНиП 2.07.01-89* &quot;Градостроительство. Планировка и застройка городских и сельских поселений&quot;." w:history="1">
              <w:r w:rsidRPr="00C811C7">
                <w:rPr>
                  <w:sz w:val="28"/>
                  <w:u w:val="single"/>
                  <w:lang w:eastAsia="en-US"/>
                </w:rPr>
                <w:t>[3]</w:t>
              </w:r>
            </w:hyperlink>
          </w:p>
        </w:tc>
      </w:tr>
      <w:tr w:rsidR="00C811C7" w:rsidRPr="00C811C7" w14:paraId="2145A4D1" w14:textId="77777777" w:rsidTr="00C811C7">
        <w:tc>
          <w:tcPr>
            <w:tcW w:w="969" w:type="pct"/>
            <w:vMerge/>
          </w:tcPr>
          <w:p w14:paraId="628F59A6" w14:textId="77777777" w:rsidR="00C811C7" w:rsidRPr="00C811C7" w:rsidRDefault="00C811C7" w:rsidP="00C811C7">
            <w:pPr>
              <w:rPr>
                <w:sz w:val="28"/>
                <w:lang w:eastAsia="en-US"/>
              </w:rPr>
            </w:pPr>
          </w:p>
        </w:tc>
        <w:tc>
          <w:tcPr>
            <w:tcW w:w="1391" w:type="pct"/>
          </w:tcPr>
          <w:p w14:paraId="306F1716" w14:textId="77777777" w:rsidR="00C811C7" w:rsidRPr="00C811C7" w:rsidRDefault="00C811C7" w:rsidP="00C811C7">
            <w:pPr>
              <w:rPr>
                <w:sz w:val="28"/>
                <w:lang w:eastAsia="en-US"/>
              </w:rPr>
            </w:pPr>
            <w:r w:rsidRPr="00C811C7">
              <w:rPr>
                <w:sz w:val="28"/>
                <w:lang w:eastAsia="en-US"/>
              </w:rPr>
              <w:t>Пешеходная доступность, минут в одну сторону</w:t>
            </w:r>
          </w:p>
        </w:tc>
        <w:tc>
          <w:tcPr>
            <w:tcW w:w="2639" w:type="pct"/>
          </w:tcPr>
          <w:p w14:paraId="30D58268" w14:textId="77777777" w:rsidR="00C811C7" w:rsidRPr="00C811C7" w:rsidRDefault="00C811C7" w:rsidP="00C811C7">
            <w:pPr>
              <w:rPr>
                <w:sz w:val="28"/>
                <w:lang w:eastAsia="en-US"/>
              </w:rPr>
            </w:pPr>
            <w:r w:rsidRPr="00C811C7">
              <w:rPr>
                <w:sz w:val="28"/>
                <w:lang w:eastAsia="en-US"/>
              </w:rPr>
              <w:t xml:space="preserve">Для многоэтажной и </w:t>
            </w:r>
            <w:proofErr w:type="spellStart"/>
            <w:r w:rsidRPr="00C811C7">
              <w:rPr>
                <w:sz w:val="28"/>
                <w:lang w:eastAsia="en-US"/>
              </w:rPr>
              <w:t>среднеэтажной</w:t>
            </w:r>
            <w:proofErr w:type="spellEnd"/>
            <w:r w:rsidRPr="00C811C7">
              <w:rPr>
                <w:sz w:val="28"/>
                <w:lang w:eastAsia="en-US"/>
              </w:rPr>
              <w:t xml:space="preserve"> жилой застройки – 10;</w:t>
            </w:r>
          </w:p>
          <w:p w14:paraId="09F89A57" w14:textId="77777777" w:rsidR="00C811C7" w:rsidRPr="00C811C7" w:rsidRDefault="00C811C7" w:rsidP="00C811C7">
            <w:pPr>
              <w:rPr>
                <w:sz w:val="28"/>
                <w:lang w:eastAsia="en-US"/>
              </w:rPr>
            </w:pPr>
            <w:r w:rsidRPr="00C811C7">
              <w:rPr>
                <w:sz w:val="28"/>
                <w:lang w:eastAsia="en-US"/>
              </w:rPr>
              <w:t xml:space="preserve">для малоэтажной жилой застройки – 20 </w:t>
            </w:r>
            <w:hyperlink w:anchor="Par3221" w:tooltip="5. Значение расчетного показателя установлено в соответствии с РНГП в Приморском крае." w:history="1">
              <w:r w:rsidRPr="00C811C7">
                <w:rPr>
                  <w:sz w:val="28"/>
                  <w:u w:val="single"/>
                  <w:lang w:eastAsia="en-US"/>
                </w:rPr>
                <w:t>[4]</w:t>
              </w:r>
            </w:hyperlink>
          </w:p>
        </w:tc>
      </w:tr>
      <w:tr w:rsidR="00C811C7" w:rsidRPr="00C811C7" w14:paraId="2CB6705E" w14:textId="77777777" w:rsidTr="00C811C7">
        <w:tc>
          <w:tcPr>
            <w:tcW w:w="969" w:type="pct"/>
            <w:vMerge/>
          </w:tcPr>
          <w:p w14:paraId="07D0BC06" w14:textId="77777777" w:rsidR="00C811C7" w:rsidRPr="00C811C7" w:rsidRDefault="00C811C7" w:rsidP="00C811C7">
            <w:pPr>
              <w:rPr>
                <w:sz w:val="28"/>
                <w:lang w:eastAsia="en-US"/>
              </w:rPr>
            </w:pPr>
          </w:p>
        </w:tc>
        <w:tc>
          <w:tcPr>
            <w:tcW w:w="1391" w:type="pct"/>
          </w:tcPr>
          <w:p w14:paraId="6DC9DA57" w14:textId="77777777" w:rsidR="00C811C7" w:rsidRPr="00C811C7" w:rsidRDefault="00C811C7" w:rsidP="00C811C7">
            <w:pPr>
              <w:rPr>
                <w:sz w:val="28"/>
                <w:lang w:eastAsia="en-US"/>
              </w:rPr>
            </w:pPr>
            <w:r w:rsidRPr="00C811C7">
              <w:rPr>
                <w:sz w:val="28"/>
                <w:lang w:eastAsia="en-US"/>
              </w:rPr>
              <w:t>Транспортная доступность, минут в одну сторону</w:t>
            </w:r>
          </w:p>
        </w:tc>
        <w:tc>
          <w:tcPr>
            <w:tcW w:w="2639" w:type="pct"/>
          </w:tcPr>
          <w:p w14:paraId="73CA233A" w14:textId="77777777" w:rsidR="00C811C7" w:rsidRPr="00C811C7" w:rsidRDefault="00C811C7" w:rsidP="00C811C7">
            <w:pPr>
              <w:rPr>
                <w:sz w:val="28"/>
                <w:lang w:eastAsia="en-US"/>
              </w:rPr>
            </w:pPr>
            <w:r w:rsidRPr="00C811C7">
              <w:rPr>
                <w:sz w:val="28"/>
                <w:lang w:eastAsia="en-US"/>
              </w:rPr>
              <w:t xml:space="preserve">Для индивидуальной жилой застройки – 30 </w:t>
            </w:r>
            <w:hyperlink w:anchor="Par3221" w:tooltip="5. Значение расчетного показателя установлено в соответствии с РНГП в Приморском крае." w:history="1">
              <w:r w:rsidRPr="00C811C7">
                <w:rPr>
                  <w:sz w:val="28"/>
                  <w:u w:val="single"/>
                  <w:lang w:eastAsia="en-US"/>
                </w:rPr>
                <w:t>[4]</w:t>
              </w:r>
            </w:hyperlink>
          </w:p>
        </w:tc>
      </w:tr>
      <w:tr w:rsidR="00C811C7" w:rsidRPr="00C811C7" w14:paraId="4DC608FF" w14:textId="77777777" w:rsidTr="00C811C7">
        <w:tc>
          <w:tcPr>
            <w:tcW w:w="5000" w:type="pct"/>
            <w:gridSpan w:val="3"/>
          </w:tcPr>
          <w:p w14:paraId="6E018935" w14:textId="77777777" w:rsidR="00C811C7" w:rsidRPr="00C811C7" w:rsidRDefault="00C811C7" w:rsidP="00C811C7">
            <w:pPr>
              <w:rPr>
                <w:sz w:val="28"/>
                <w:lang w:eastAsia="en-US"/>
              </w:rPr>
            </w:pPr>
            <w:r w:rsidRPr="00C811C7">
              <w:rPr>
                <w:sz w:val="28"/>
                <w:lang w:eastAsia="en-US"/>
              </w:rPr>
              <w:t>Примечания</w:t>
            </w:r>
          </w:p>
          <w:p w14:paraId="4BF9A5E6" w14:textId="77777777" w:rsidR="00C811C7" w:rsidRPr="00C811C7" w:rsidRDefault="00C811C7" w:rsidP="00C811C7">
            <w:pPr>
              <w:rPr>
                <w:sz w:val="28"/>
                <w:lang w:eastAsia="en-US"/>
              </w:rPr>
            </w:pPr>
            <w:bookmarkStart w:id="337" w:name="Par3217"/>
            <w:bookmarkEnd w:id="337"/>
            <w:r w:rsidRPr="00C811C7">
              <w:rPr>
                <w:sz w:val="28"/>
                <w:lang w:eastAsia="en-US"/>
              </w:rPr>
              <w:t xml:space="preserve">1. Характеристика локальных систем расселения Уссурийского городского округа представлена в </w:t>
            </w:r>
            <w:hyperlink w:anchor="Par3576" w:tooltip="Характеристика локальных систем" w:history="1">
              <w:r w:rsidRPr="00C811C7">
                <w:rPr>
                  <w:sz w:val="28"/>
                  <w:u w:val="single"/>
                  <w:lang w:eastAsia="en-US"/>
                </w:rPr>
                <w:t>приложениях</w:t>
              </w:r>
              <w:proofErr w:type="gramStart"/>
              <w:r w:rsidRPr="00C811C7">
                <w:rPr>
                  <w:sz w:val="28"/>
                  <w:u w:val="single"/>
                  <w:lang w:eastAsia="en-US"/>
                </w:rPr>
                <w:t xml:space="preserve"> А</w:t>
              </w:r>
              <w:proofErr w:type="gramEnd"/>
            </w:hyperlink>
            <w:r w:rsidRPr="00C811C7">
              <w:rPr>
                <w:sz w:val="28"/>
                <w:lang w:eastAsia="en-US"/>
              </w:rPr>
              <w:t xml:space="preserve">, </w:t>
            </w:r>
            <w:hyperlink w:anchor="Par3640" w:tooltip="СИСТЕМА РАССЕЛЕНИЯ УССУРИЙСКОГО ГОРОДСКОГО ОКРУГА" w:history="1">
              <w:r w:rsidRPr="00C811C7">
                <w:rPr>
                  <w:sz w:val="28"/>
                  <w:u w:val="single"/>
                  <w:lang w:eastAsia="en-US"/>
                </w:rPr>
                <w:t>Б</w:t>
              </w:r>
            </w:hyperlink>
            <w:r w:rsidRPr="00C811C7">
              <w:rPr>
                <w:sz w:val="28"/>
                <w:lang w:eastAsia="en-US"/>
              </w:rPr>
              <w:t xml:space="preserve"> основной части МНГП на территории Уссурийского городского округа.</w:t>
            </w:r>
          </w:p>
          <w:p w14:paraId="435E34C2" w14:textId="77777777" w:rsidR="00C811C7" w:rsidRPr="00C811C7" w:rsidRDefault="00C811C7" w:rsidP="00C811C7">
            <w:pPr>
              <w:rPr>
                <w:sz w:val="28"/>
                <w:lang w:eastAsia="en-US"/>
              </w:rPr>
            </w:pPr>
            <w:bookmarkStart w:id="338" w:name="Par3218"/>
            <w:bookmarkStart w:id="339" w:name="Par3219"/>
            <w:bookmarkEnd w:id="338"/>
            <w:bookmarkEnd w:id="339"/>
            <w:r w:rsidRPr="00C811C7">
              <w:rPr>
                <w:sz w:val="28"/>
                <w:lang w:eastAsia="en-US"/>
              </w:rPr>
              <w:t>2. Значение расчетного показателя минимально допустимого уровня обеспеченности включает в себя аптечные организации всех форм собственности: федеральной, субъекта Российской федерации, муниципальной, частной.</w:t>
            </w:r>
          </w:p>
          <w:p w14:paraId="101AC5E7" w14:textId="77777777" w:rsidR="00C811C7" w:rsidRPr="00C811C7" w:rsidRDefault="00C811C7" w:rsidP="00C811C7">
            <w:pPr>
              <w:rPr>
                <w:sz w:val="28"/>
                <w:lang w:eastAsia="en-US"/>
              </w:rPr>
            </w:pPr>
            <w:bookmarkStart w:id="340" w:name="Par3220"/>
            <w:bookmarkEnd w:id="340"/>
            <w:r w:rsidRPr="00C811C7">
              <w:rPr>
                <w:sz w:val="28"/>
                <w:lang w:eastAsia="en-US"/>
              </w:rPr>
              <w:t>3. Значение расчетного показателя принято в соответствии с таблицей Д.1 приложения Д СП 42.13330.2016 «СНиП 2.07.01-89* «Градостроительство. Планировка и застройка городских и сельских поселений».</w:t>
            </w:r>
          </w:p>
          <w:p w14:paraId="6E26F712" w14:textId="77777777" w:rsidR="00C811C7" w:rsidRPr="00C811C7" w:rsidRDefault="00C811C7" w:rsidP="00C811C7">
            <w:pPr>
              <w:rPr>
                <w:sz w:val="28"/>
                <w:lang w:eastAsia="en-US"/>
              </w:rPr>
            </w:pPr>
            <w:bookmarkStart w:id="341" w:name="Par3221"/>
            <w:bookmarkEnd w:id="341"/>
            <w:r w:rsidRPr="00C811C7">
              <w:rPr>
                <w:sz w:val="28"/>
                <w:lang w:eastAsia="en-US"/>
              </w:rPr>
              <w:t>4. Значение расчетного показателя установлено в соответствии с РНГП в Приморском крае.</w:t>
            </w:r>
          </w:p>
          <w:p w14:paraId="67E16AAB" w14:textId="77777777" w:rsidR="00C811C7" w:rsidRPr="00C811C7" w:rsidRDefault="00C811C7" w:rsidP="00C811C7">
            <w:pPr>
              <w:rPr>
                <w:sz w:val="28"/>
                <w:lang w:eastAsia="en-US"/>
              </w:rPr>
            </w:pPr>
            <w:bookmarkStart w:id="342" w:name="Par3222"/>
            <w:bookmarkEnd w:id="342"/>
            <w:r w:rsidRPr="00C811C7">
              <w:rPr>
                <w:sz w:val="28"/>
                <w:lang w:eastAsia="en-US"/>
              </w:rPr>
              <w:t>5. При определении потребности в аптечных организациях необходимо учитывать наличное население</w:t>
            </w:r>
          </w:p>
        </w:tc>
      </w:tr>
    </w:tbl>
    <w:p w14:paraId="41540789"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lastRenderedPageBreak/>
        <w:t>Аптечные организации рекомендуется размещать в комплексе с медицинскими организациями, имеющими лицензию на фармацевтическую деятельность,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населенных пунктах, в которых отсутствуют аптечные организации, а также в специально приспособленном помещении жилого или общественного здания, в составе помещений общественных комплексов для обеспечения наилучшей доступности.</w:t>
      </w:r>
      <w:proofErr w:type="gramEnd"/>
    </w:p>
    <w:p w14:paraId="4FB1F7F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сельских населенных пунктах обеспечение населения услугами в области фармацевтики может осуществляться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14:paraId="7983DAA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аптечных организаций городских населенных пунктов предусмотрена транспортная и пешеходная доступность в зависимости от типа жилой застройки, для сельских населенных пунктов - транспортная доступность, исходя из частоты пользования услугами данного объекта жителями муниципальных образований Приморского края и экономической эффективности размещения данных объектов.</w:t>
      </w:r>
    </w:p>
    <w:p w14:paraId="52695EBD"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343" w:name="_Toc88736963"/>
      <w:r w:rsidRPr="00C811C7">
        <w:rPr>
          <w:bCs/>
          <w:iCs/>
          <w:sz w:val="28"/>
          <w:szCs w:val="28"/>
          <w:lang w:val="x-none" w:eastAsia="x-none"/>
        </w:rPr>
        <w:t>В области торговли, общественного питания, бытового и коммунального обслуживания</w:t>
      </w:r>
      <w:bookmarkEnd w:id="343"/>
    </w:p>
    <w:p w14:paraId="2F64598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обеспеченности населения Уссурийского городского округа объектами в области торговли, общественного питания, бытового и коммунального обслуживания, не являющимися объектами местного значения городского округа, представлены ниже (</w:t>
      </w:r>
      <w:r w:rsidRPr="00C811C7">
        <w:rPr>
          <w:sz w:val="28"/>
          <w:szCs w:val="28"/>
          <w:lang w:eastAsia="en-US"/>
        </w:rPr>
        <w:fldChar w:fldCharType="begin"/>
      </w:r>
      <w:r w:rsidRPr="00C811C7">
        <w:rPr>
          <w:sz w:val="28"/>
          <w:szCs w:val="28"/>
          <w:lang w:eastAsia="en-US"/>
        </w:rPr>
        <w:instrText xml:space="preserve"> REF _Ref76240861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20</w:t>
      </w:r>
      <w:r w:rsidRPr="00C811C7">
        <w:rPr>
          <w:sz w:val="28"/>
          <w:szCs w:val="28"/>
          <w:lang w:eastAsia="en-US"/>
        </w:rPr>
        <w:fldChar w:fldCharType="end"/>
      </w:r>
      <w:r w:rsidRPr="00C811C7">
        <w:rPr>
          <w:sz w:val="28"/>
          <w:szCs w:val="28"/>
          <w:lang w:eastAsia="en-US"/>
        </w:rPr>
        <w:t>).</w:t>
      </w:r>
    </w:p>
    <w:p w14:paraId="37CBFE04" w14:textId="77777777" w:rsidR="00C811C7" w:rsidRPr="00C811C7" w:rsidRDefault="00C811C7" w:rsidP="00C811C7">
      <w:pPr>
        <w:spacing w:before="120" w:line="360" w:lineRule="auto"/>
        <w:ind w:firstLine="567"/>
        <w:jc w:val="both"/>
        <w:rPr>
          <w:sz w:val="28"/>
          <w:szCs w:val="28"/>
          <w:lang w:eastAsia="en-US"/>
        </w:rPr>
      </w:pPr>
    </w:p>
    <w:p w14:paraId="27DCB519" w14:textId="77777777" w:rsidR="00C811C7" w:rsidRPr="00C811C7" w:rsidRDefault="00C811C7" w:rsidP="00C811C7">
      <w:pPr>
        <w:spacing w:before="120" w:line="360" w:lineRule="auto"/>
        <w:ind w:firstLine="567"/>
        <w:jc w:val="both"/>
        <w:rPr>
          <w:sz w:val="28"/>
          <w:szCs w:val="28"/>
          <w:lang w:eastAsia="en-US"/>
        </w:rPr>
      </w:pPr>
    </w:p>
    <w:p w14:paraId="591C4B29" w14:textId="77777777" w:rsidR="00C811C7" w:rsidRPr="00C811C7" w:rsidRDefault="00C811C7" w:rsidP="00C811C7">
      <w:pPr>
        <w:keepNext/>
        <w:spacing w:before="120"/>
        <w:ind w:right="-2"/>
        <w:jc w:val="both"/>
        <w:rPr>
          <w:bCs/>
          <w:sz w:val="28"/>
          <w:szCs w:val="28"/>
          <w:lang w:eastAsia="en-US"/>
        </w:rPr>
      </w:pPr>
      <w:bookmarkStart w:id="344" w:name="_Ref76240861"/>
      <w:r w:rsidRPr="00C811C7">
        <w:rPr>
          <w:bCs/>
          <w:sz w:val="28"/>
          <w:szCs w:val="28"/>
          <w:lang w:eastAsia="en-US"/>
        </w:rPr>
        <w:lastRenderedPageBreak/>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20</w:t>
      </w:r>
      <w:r w:rsidRPr="00C811C7">
        <w:rPr>
          <w:bCs/>
          <w:noProof/>
          <w:sz w:val="28"/>
          <w:szCs w:val="28"/>
          <w:lang w:eastAsia="en-US"/>
        </w:rPr>
        <w:fldChar w:fldCharType="end"/>
      </w:r>
      <w:bookmarkEnd w:id="344"/>
      <w:r w:rsidRPr="00C811C7">
        <w:rPr>
          <w:bCs/>
          <w:sz w:val="28"/>
          <w:szCs w:val="28"/>
          <w:lang w:eastAsia="en-US"/>
        </w:rPr>
        <w:t xml:space="preserve"> – Расчетные показатели, устанавливаемые для объектов в области торговли, общественного питания, бытового и коммунального обслуживания</w:t>
      </w:r>
    </w:p>
    <w:tbl>
      <w:tblPr>
        <w:tblStyle w:val="1c"/>
        <w:tblW w:w="5000" w:type="pct"/>
        <w:tblLook w:val="0000" w:firstRow="0" w:lastRow="0" w:firstColumn="0" w:lastColumn="0" w:noHBand="0" w:noVBand="0"/>
      </w:tblPr>
      <w:tblGrid>
        <w:gridCol w:w="2093"/>
        <w:gridCol w:w="2979"/>
        <w:gridCol w:w="5067"/>
      </w:tblGrid>
      <w:tr w:rsidR="00C811C7" w:rsidRPr="00C811C7" w14:paraId="0261F0AE" w14:textId="77777777" w:rsidTr="00C811C7">
        <w:trPr>
          <w:trHeight w:val="20"/>
          <w:tblHeader/>
        </w:trPr>
        <w:tc>
          <w:tcPr>
            <w:tcW w:w="1032" w:type="pct"/>
            <w:vAlign w:val="center"/>
          </w:tcPr>
          <w:p w14:paraId="2D7C3DE3" w14:textId="77777777" w:rsidR="00C811C7" w:rsidRPr="00C811C7" w:rsidRDefault="00C811C7" w:rsidP="00C811C7">
            <w:pPr>
              <w:jc w:val="center"/>
              <w:rPr>
                <w:sz w:val="28"/>
                <w:lang w:eastAsia="en-US"/>
              </w:rPr>
            </w:pPr>
            <w:r w:rsidRPr="00C811C7">
              <w:rPr>
                <w:sz w:val="28"/>
                <w:lang w:eastAsia="en-US"/>
              </w:rPr>
              <w:t>Наименование вида объекта</w:t>
            </w:r>
          </w:p>
        </w:tc>
        <w:tc>
          <w:tcPr>
            <w:tcW w:w="1469" w:type="pct"/>
            <w:vAlign w:val="center"/>
          </w:tcPr>
          <w:p w14:paraId="125EE6B7" w14:textId="77777777" w:rsidR="00C811C7" w:rsidRPr="00C811C7" w:rsidRDefault="00C811C7" w:rsidP="00C811C7">
            <w:pPr>
              <w:jc w:val="center"/>
              <w:rPr>
                <w:sz w:val="28"/>
                <w:lang w:eastAsia="en-US"/>
              </w:rPr>
            </w:pPr>
            <w:r w:rsidRPr="00C811C7">
              <w:rPr>
                <w:sz w:val="28"/>
                <w:lang w:eastAsia="en-US"/>
              </w:rPr>
              <w:t>Наименование нормируемого расчетного показателя, единица измерения</w:t>
            </w:r>
          </w:p>
        </w:tc>
        <w:tc>
          <w:tcPr>
            <w:tcW w:w="2499" w:type="pct"/>
            <w:vAlign w:val="center"/>
          </w:tcPr>
          <w:p w14:paraId="5DC5A543" w14:textId="77777777" w:rsidR="00C811C7" w:rsidRPr="00C811C7" w:rsidRDefault="00C811C7" w:rsidP="00C811C7">
            <w:pPr>
              <w:jc w:val="center"/>
              <w:rPr>
                <w:sz w:val="28"/>
                <w:lang w:eastAsia="en-US"/>
              </w:rPr>
            </w:pPr>
            <w:r w:rsidRPr="00C811C7">
              <w:rPr>
                <w:sz w:val="28"/>
                <w:lang w:eastAsia="en-US"/>
              </w:rPr>
              <w:t>Значение расчетного показателя</w:t>
            </w:r>
          </w:p>
        </w:tc>
      </w:tr>
    </w:tbl>
    <w:p w14:paraId="025B07ED" w14:textId="77777777" w:rsidR="00C811C7" w:rsidRPr="00C811C7" w:rsidRDefault="00C811C7" w:rsidP="00C811C7">
      <w:pPr>
        <w:rPr>
          <w:sz w:val="2"/>
          <w:szCs w:val="2"/>
          <w:lang w:eastAsia="en-US"/>
        </w:rPr>
      </w:pPr>
    </w:p>
    <w:tbl>
      <w:tblPr>
        <w:tblStyle w:val="1c"/>
        <w:tblW w:w="5000" w:type="pct"/>
        <w:tblLayout w:type="fixed"/>
        <w:tblLook w:val="0000" w:firstRow="0" w:lastRow="0" w:firstColumn="0" w:lastColumn="0" w:noHBand="0" w:noVBand="0"/>
      </w:tblPr>
      <w:tblGrid>
        <w:gridCol w:w="2093"/>
        <w:gridCol w:w="2979"/>
        <w:gridCol w:w="3137"/>
        <w:gridCol w:w="1930"/>
      </w:tblGrid>
      <w:tr w:rsidR="00C811C7" w:rsidRPr="00C811C7" w14:paraId="7FE60F17" w14:textId="77777777" w:rsidTr="00C811C7">
        <w:trPr>
          <w:trHeight w:val="20"/>
          <w:tblHeader/>
        </w:trPr>
        <w:tc>
          <w:tcPr>
            <w:tcW w:w="1032" w:type="pct"/>
            <w:vAlign w:val="center"/>
          </w:tcPr>
          <w:p w14:paraId="794BB1DD" w14:textId="77777777" w:rsidR="00C811C7" w:rsidRPr="00C811C7" w:rsidRDefault="00C811C7" w:rsidP="00C811C7">
            <w:pPr>
              <w:jc w:val="center"/>
              <w:rPr>
                <w:sz w:val="28"/>
                <w:szCs w:val="28"/>
                <w:lang w:eastAsia="en-US"/>
              </w:rPr>
            </w:pPr>
            <w:r w:rsidRPr="00C811C7">
              <w:rPr>
                <w:sz w:val="28"/>
                <w:szCs w:val="28"/>
                <w:lang w:eastAsia="en-US"/>
              </w:rPr>
              <w:t>1</w:t>
            </w:r>
          </w:p>
        </w:tc>
        <w:tc>
          <w:tcPr>
            <w:tcW w:w="1469" w:type="pct"/>
            <w:vAlign w:val="center"/>
          </w:tcPr>
          <w:p w14:paraId="67F366E9" w14:textId="77777777" w:rsidR="00C811C7" w:rsidRPr="00C811C7" w:rsidRDefault="00C811C7" w:rsidP="00C811C7">
            <w:pPr>
              <w:jc w:val="center"/>
              <w:rPr>
                <w:sz w:val="28"/>
                <w:szCs w:val="28"/>
                <w:lang w:eastAsia="en-US"/>
              </w:rPr>
            </w:pPr>
            <w:r w:rsidRPr="00C811C7">
              <w:rPr>
                <w:sz w:val="28"/>
                <w:szCs w:val="28"/>
                <w:lang w:eastAsia="en-US"/>
              </w:rPr>
              <w:t>2</w:t>
            </w:r>
          </w:p>
        </w:tc>
        <w:tc>
          <w:tcPr>
            <w:tcW w:w="2499" w:type="pct"/>
            <w:gridSpan w:val="2"/>
            <w:vAlign w:val="center"/>
          </w:tcPr>
          <w:p w14:paraId="7FBFE5F6" w14:textId="77777777" w:rsidR="00C811C7" w:rsidRPr="00C811C7" w:rsidRDefault="00C811C7" w:rsidP="00C811C7">
            <w:pPr>
              <w:jc w:val="center"/>
              <w:rPr>
                <w:sz w:val="28"/>
                <w:szCs w:val="28"/>
                <w:lang w:eastAsia="en-US"/>
              </w:rPr>
            </w:pPr>
            <w:r w:rsidRPr="00C811C7">
              <w:rPr>
                <w:sz w:val="28"/>
                <w:szCs w:val="28"/>
                <w:lang w:eastAsia="en-US"/>
              </w:rPr>
              <w:t>3</w:t>
            </w:r>
          </w:p>
        </w:tc>
      </w:tr>
      <w:tr w:rsidR="00C811C7" w:rsidRPr="00C811C7" w14:paraId="2F5ECEB8" w14:textId="77777777" w:rsidTr="00C811C7">
        <w:trPr>
          <w:trHeight w:val="20"/>
        </w:trPr>
        <w:tc>
          <w:tcPr>
            <w:tcW w:w="1032" w:type="pct"/>
            <w:vMerge w:val="restart"/>
          </w:tcPr>
          <w:p w14:paraId="37DDE7CE" w14:textId="77777777" w:rsidR="00C811C7" w:rsidRPr="00C811C7" w:rsidRDefault="00C811C7" w:rsidP="00C811C7">
            <w:pPr>
              <w:rPr>
                <w:sz w:val="28"/>
                <w:szCs w:val="28"/>
                <w:lang w:eastAsia="en-US"/>
              </w:rPr>
            </w:pPr>
            <w:r w:rsidRPr="00C811C7">
              <w:rPr>
                <w:sz w:val="28"/>
                <w:szCs w:val="28"/>
                <w:lang w:eastAsia="en-US"/>
              </w:rPr>
              <w:t>Торговые объекты</w:t>
            </w:r>
          </w:p>
        </w:tc>
        <w:tc>
          <w:tcPr>
            <w:tcW w:w="1469" w:type="pct"/>
          </w:tcPr>
          <w:p w14:paraId="5712ACD1" w14:textId="77777777" w:rsidR="00C811C7" w:rsidRPr="00C811C7" w:rsidRDefault="00C811C7" w:rsidP="00C811C7">
            <w:pPr>
              <w:rPr>
                <w:sz w:val="28"/>
                <w:szCs w:val="28"/>
                <w:lang w:eastAsia="en-US"/>
              </w:rPr>
            </w:pPr>
            <w:r w:rsidRPr="00C811C7">
              <w:rPr>
                <w:sz w:val="28"/>
                <w:szCs w:val="28"/>
                <w:lang w:eastAsia="en-US"/>
              </w:rPr>
              <w:t>Уровень обеспеченности, кв. м торговой площади на 1 тыс. человек</w:t>
            </w:r>
          </w:p>
        </w:tc>
        <w:tc>
          <w:tcPr>
            <w:tcW w:w="2499" w:type="pct"/>
            <w:gridSpan w:val="2"/>
          </w:tcPr>
          <w:p w14:paraId="027CA5BF" w14:textId="77777777" w:rsidR="00C811C7" w:rsidRPr="00C811C7" w:rsidRDefault="00C811C7" w:rsidP="00C811C7">
            <w:pPr>
              <w:rPr>
                <w:sz w:val="28"/>
                <w:szCs w:val="28"/>
                <w:lang w:eastAsia="en-US"/>
              </w:rPr>
            </w:pPr>
            <w:r w:rsidRPr="00C811C7">
              <w:rPr>
                <w:sz w:val="28"/>
                <w:szCs w:val="28"/>
                <w:lang w:eastAsia="en-US"/>
              </w:rPr>
              <w:t xml:space="preserve">700 </w:t>
            </w:r>
            <w:hyperlink w:anchor="Par3334" w:tooltip="1. Значение расчетного показателя установлено в соответствии с РНГП в Приморском крае." w:history="1">
              <w:r w:rsidRPr="00C811C7">
                <w:rPr>
                  <w:sz w:val="28"/>
                  <w:szCs w:val="28"/>
                  <w:u w:val="single"/>
                  <w:lang w:eastAsia="en-US"/>
                </w:rPr>
                <w:t>[1]</w:t>
              </w:r>
            </w:hyperlink>
            <w:r w:rsidRPr="00C811C7">
              <w:rPr>
                <w:sz w:val="28"/>
                <w:szCs w:val="28"/>
                <w:lang w:eastAsia="en-US"/>
              </w:rPr>
              <w:t>, в том числе:</w:t>
            </w:r>
          </w:p>
          <w:p w14:paraId="02EF3F5F" w14:textId="77777777" w:rsidR="00C811C7" w:rsidRPr="00C811C7" w:rsidRDefault="00C811C7" w:rsidP="00C811C7">
            <w:pPr>
              <w:rPr>
                <w:sz w:val="28"/>
                <w:szCs w:val="28"/>
                <w:lang w:eastAsia="en-US"/>
              </w:rPr>
            </w:pPr>
            <w:r w:rsidRPr="00C811C7">
              <w:rPr>
                <w:sz w:val="28"/>
                <w:szCs w:val="28"/>
                <w:lang w:eastAsia="en-US"/>
              </w:rPr>
              <w:t xml:space="preserve">стационарные торговые объекты – 562 </w:t>
            </w:r>
            <w:hyperlink w:anchor="Par3335" w:tooltip="2. Значение расчетного показателя установлено в соответствии с постановлением Администрации Приморского края от 25.01.2017 N 18-па &quot;Об утверждении нормативов минимальной обеспеченности населения площадью торговых объектов в Приморском крае&quot;." w:history="1">
              <w:r w:rsidRPr="00C811C7">
                <w:rPr>
                  <w:sz w:val="28"/>
                  <w:szCs w:val="28"/>
                  <w:u w:val="single"/>
                  <w:lang w:eastAsia="en-US"/>
                </w:rPr>
                <w:t>[2]</w:t>
              </w:r>
            </w:hyperlink>
          </w:p>
        </w:tc>
      </w:tr>
      <w:tr w:rsidR="00C811C7" w:rsidRPr="00C811C7" w14:paraId="07949B9A" w14:textId="77777777" w:rsidTr="00C811C7">
        <w:trPr>
          <w:trHeight w:val="20"/>
        </w:trPr>
        <w:tc>
          <w:tcPr>
            <w:tcW w:w="1032" w:type="pct"/>
            <w:vMerge/>
          </w:tcPr>
          <w:p w14:paraId="632D43F3" w14:textId="77777777" w:rsidR="00C811C7" w:rsidRPr="00C811C7" w:rsidRDefault="00C811C7" w:rsidP="00C811C7">
            <w:pPr>
              <w:rPr>
                <w:sz w:val="28"/>
                <w:szCs w:val="28"/>
                <w:lang w:eastAsia="en-US"/>
              </w:rPr>
            </w:pPr>
          </w:p>
        </w:tc>
        <w:tc>
          <w:tcPr>
            <w:tcW w:w="1469" w:type="pct"/>
            <w:vMerge w:val="restart"/>
          </w:tcPr>
          <w:p w14:paraId="5A94B50A" w14:textId="77777777" w:rsidR="00C811C7" w:rsidRPr="00C811C7" w:rsidRDefault="00C811C7" w:rsidP="00C811C7">
            <w:pPr>
              <w:rPr>
                <w:sz w:val="28"/>
                <w:szCs w:val="28"/>
                <w:lang w:eastAsia="en-US"/>
              </w:rPr>
            </w:pPr>
            <w:r w:rsidRPr="00C811C7">
              <w:rPr>
                <w:sz w:val="28"/>
                <w:szCs w:val="28"/>
                <w:lang w:eastAsia="en-US"/>
              </w:rPr>
              <w:t>Размер земельного участка</w:t>
            </w:r>
          </w:p>
        </w:tc>
        <w:tc>
          <w:tcPr>
            <w:tcW w:w="2499" w:type="pct"/>
            <w:gridSpan w:val="2"/>
            <w:vAlign w:val="center"/>
          </w:tcPr>
          <w:p w14:paraId="15F232D4" w14:textId="77777777" w:rsidR="00C811C7" w:rsidRPr="00C811C7" w:rsidRDefault="00C811C7" w:rsidP="00C811C7">
            <w:pPr>
              <w:rPr>
                <w:sz w:val="28"/>
                <w:szCs w:val="28"/>
                <w:lang w:eastAsia="en-US"/>
              </w:rPr>
            </w:pPr>
            <w:r w:rsidRPr="00C811C7">
              <w:rPr>
                <w:sz w:val="28"/>
                <w:szCs w:val="28"/>
                <w:lang w:eastAsia="en-US"/>
              </w:rPr>
              <w:t>Для торговых объектов [</w:t>
            </w:r>
            <w:hyperlink w:anchor="Par3336" w:tooltip="3. Значение расчетного показателя принято в соответствии с таблицей Д.1 приложения Д СП 42.13330.2016 СНиП 2.07.01-89* &quot;Градостроительство. Планировка и застройка городских и сельских поселений&quot;." w:history="1">
              <w:r w:rsidRPr="00C811C7">
                <w:rPr>
                  <w:sz w:val="28"/>
                  <w:szCs w:val="28"/>
                  <w:u w:val="single"/>
                  <w:lang w:eastAsia="en-US"/>
                </w:rPr>
                <w:t>3</w:t>
              </w:r>
            </w:hyperlink>
            <w:r w:rsidRPr="00C811C7">
              <w:rPr>
                <w:sz w:val="28"/>
                <w:szCs w:val="28"/>
                <w:lang w:eastAsia="en-US"/>
              </w:rPr>
              <w:t xml:space="preserve">, </w:t>
            </w:r>
            <w:hyperlink w:anchor="Par3338" w:tooltip="5. В случае автономного обеспечения объектов торговли инженерными системами и коммуникациями, а также размещения на их территории подсобных зданий и сооружений площадь участка может быть увеличена до 50%." w:history="1">
              <w:r w:rsidRPr="00C811C7">
                <w:rPr>
                  <w:sz w:val="28"/>
                  <w:szCs w:val="28"/>
                  <w:u w:val="single"/>
                  <w:lang w:eastAsia="en-US"/>
                </w:rPr>
                <w:t>5</w:t>
              </w:r>
            </w:hyperlink>
            <w:r w:rsidRPr="00C811C7">
              <w:rPr>
                <w:sz w:val="28"/>
                <w:szCs w:val="28"/>
                <w:lang w:eastAsia="en-US"/>
              </w:rPr>
              <w:t>]:</w:t>
            </w:r>
          </w:p>
        </w:tc>
      </w:tr>
      <w:tr w:rsidR="00C811C7" w:rsidRPr="00C811C7" w14:paraId="62754A26" w14:textId="77777777" w:rsidTr="00C811C7">
        <w:trPr>
          <w:trHeight w:val="20"/>
        </w:trPr>
        <w:tc>
          <w:tcPr>
            <w:tcW w:w="1032" w:type="pct"/>
            <w:vMerge/>
          </w:tcPr>
          <w:p w14:paraId="6B221957" w14:textId="77777777" w:rsidR="00C811C7" w:rsidRPr="00C811C7" w:rsidRDefault="00C811C7" w:rsidP="00C811C7">
            <w:pPr>
              <w:rPr>
                <w:sz w:val="28"/>
                <w:szCs w:val="28"/>
                <w:lang w:eastAsia="en-US"/>
              </w:rPr>
            </w:pPr>
          </w:p>
        </w:tc>
        <w:tc>
          <w:tcPr>
            <w:tcW w:w="1469" w:type="pct"/>
            <w:vMerge/>
          </w:tcPr>
          <w:p w14:paraId="163319DE" w14:textId="77777777" w:rsidR="00C811C7" w:rsidRPr="00C811C7" w:rsidRDefault="00C811C7" w:rsidP="00C811C7">
            <w:pPr>
              <w:rPr>
                <w:sz w:val="28"/>
                <w:szCs w:val="28"/>
                <w:lang w:eastAsia="en-US"/>
              </w:rPr>
            </w:pPr>
          </w:p>
        </w:tc>
        <w:tc>
          <w:tcPr>
            <w:tcW w:w="1547" w:type="pct"/>
            <w:vAlign w:val="center"/>
          </w:tcPr>
          <w:p w14:paraId="4174057B" w14:textId="77777777" w:rsidR="00C811C7" w:rsidRPr="00C811C7" w:rsidRDefault="00C811C7" w:rsidP="00C811C7">
            <w:pPr>
              <w:rPr>
                <w:sz w:val="28"/>
                <w:szCs w:val="28"/>
                <w:lang w:eastAsia="en-US"/>
              </w:rPr>
            </w:pPr>
            <w:r w:rsidRPr="00C811C7">
              <w:rPr>
                <w:sz w:val="28"/>
                <w:szCs w:val="28"/>
                <w:lang w:eastAsia="en-US"/>
              </w:rPr>
              <w:t>кв. м торговой площади торгового объекта</w:t>
            </w:r>
          </w:p>
        </w:tc>
        <w:tc>
          <w:tcPr>
            <w:tcW w:w="952" w:type="pct"/>
            <w:vAlign w:val="center"/>
          </w:tcPr>
          <w:p w14:paraId="1B03237E" w14:textId="77777777" w:rsidR="00C811C7" w:rsidRPr="00C811C7" w:rsidRDefault="00C811C7" w:rsidP="00C811C7">
            <w:pPr>
              <w:rPr>
                <w:sz w:val="28"/>
                <w:szCs w:val="28"/>
                <w:lang w:eastAsia="en-US"/>
              </w:rPr>
            </w:pPr>
            <w:proofErr w:type="gramStart"/>
            <w:r w:rsidRPr="00C811C7">
              <w:rPr>
                <w:sz w:val="28"/>
                <w:szCs w:val="28"/>
                <w:lang w:eastAsia="en-US"/>
              </w:rPr>
              <w:t>га</w:t>
            </w:r>
            <w:proofErr w:type="gramEnd"/>
            <w:r w:rsidRPr="00C811C7">
              <w:rPr>
                <w:sz w:val="28"/>
                <w:szCs w:val="28"/>
                <w:lang w:eastAsia="en-US"/>
              </w:rPr>
              <w:t xml:space="preserve"> на 100 кв. м торговой площади</w:t>
            </w:r>
          </w:p>
        </w:tc>
      </w:tr>
      <w:tr w:rsidR="00C811C7" w:rsidRPr="00C811C7" w14:paraId="50433AE0" w14:textId="77777777" w:rsidTr="00C811C7">
        <w:trPr>
          <w:trHeight w:val="20"/>
        </w:trPr>
        <w:tc>
          <w:tcPr>
            <w:tcW w:w="1032" w:type="pct"/>
            <w:vMerge/>
          </w:tcPr>
          <w:p w14:paraId="48AA888B" w14:textId="77777777" w:rsidR="00C811C7" w:rsidRPr="00C811C7" w:rsidRDefault="00C811C7" w:rsidP="00C811C7">
            <w:pPr>
              <w:rPr>
                <w:sz w:val="28"/>
                <w:szCs w:val="28"/>
                <w:lang w:eastAsia="en-US"/>
              </w:rPr>
            </w:pPr>
          </w:p>
        </w:tc>
        <w:tc>
          <w:tcPr>
            <w:tcW w:w="1469" w:type="pct"/>
            <w:vMerge/>
          </w:tcPr>
          <w:p w14:paraId="5145162F" w14:textId="77777777" w:rsidR="00C811C7" w:rsidRPr="00C811C7" w:rsidRDefault="00C811C7" w:rsidP="00C811C7">
            <w:pPr>
              <w:rPr>
                <w:sz w:val="28"/>
                <w:szCs w:val="28"/>
                <w:lang w:eastAsia="en-US"/>
              </w:rPr>
            </w:pPr>
          </w:p>
        </w:tc>
        <w:tc>
          <w:tcPr>
            <w:tcW w:w="1547" w:type="pct"/>
          </w:tcPr>
          <w:p w14:paraId="6270F32C" w14:textId="77777777" w:rsidR="00C811C7" w:rsidRPr="00C811C7" w:rsidRDefault="00C811C7" w:rsidP="00C811C7">
            <w:pPr>
              <w:rPr>
                <w:sz w:val="28"/>
                <w:szCs w:val="28"/>
                <w:lang w:eastAsia="en-US"/>
              </w:rPr>
            </w:pPr>
            <w:r w:rsidRPr="00C811C7">
              <w:rPr>
                <w:sz w:val="28"/>
                <w:szCs w:val="28"/>
                <w:lang w:eastAsia="en-US"/>
              </w:rPr>
              <w:t>до 250</w:t>
            </w:r>
          </w:p>
        </w:tc>
        <w:tc>
          <w:tcPr>
            <w:tcW w:w="952" w:type="pct"/>
            <w:vAlign w:val="center"/>
          </w:tcPr>
          <w:p w14:paraId="222DC09E" w14:textId="77777777" w:rsidR="00C811C7" w:rsidRPr="00C811C7" w:rsidRDefault="00C811C7" w:rsidP="00C811C7">
            <w:pPr>
              <w:rPr>
                <w:sz w:val="28"/>
                <w:szCs w:val="28"/>
                <w:lang w:eastAsia="en-US"/>
              </w:rPr>
            </w:pPr>
            <w:r w:rsidRPr="00C811C7">
              <w:rPr>
                <w:sz w:val="28"/>
                <w:szCs w:val="28"/>
                <w:lang w:eastAsia="en-US"/>
              </w:rPr>
              <w:t>0,08</w:t>
            </w:r>
          </w:p>
        </w:tc>
      </w:tr>
      <w:tr w:rsidR="00C811C7" w:rsidRPr="00C811C7" w14:paraId="528294EA" w14:textId="77777777" w:rsidTr="00C811C7">
        <w:trPr>
          <w:trHeight w:val="20"/>
        </w:trPr>
        <w:tc>
          <w:tcPr>
            <w:tcW w:w="1032" w:type="pct"/>
            <w:vMerge/>
          </w:tcPr>
          <w:p w14:paraId="3E36762C" w14:textId="77777777" w:rsidR="00C811C7" w:rsidRPr="00C811C7" w:rsidRDefault="00C811C7" w:rsidP="00C811C7">
            <w:pPr>
              <w:rPr>
                <w:sz w:val="28"/>
                <w:szCs w:val="28"/>
                <w:lang w:eastAsia="en-US"/>
              </w:rPr>
            </w:pPr>
          </w:p>
        </w:tc>
        <w:tc>
          <w:tcPr>
            <w:tcW w:w="1469" w:type="pct"/>
            <w:vMerge/>
          </w:tcPr>
          <w:p w14:paraId="4A6044CF" w14:textId="77777777" w:rsidR="00C811C7" w:rsidRPr="00C811C7" w:rsidRDefault="00C811C7" w:rsidP="00C811C7">
            <w:pPr>
              <w:rPr>
                <w:sz w:val="28"/>
                <w:szCs w:val="28"/>
                <w:lang w:eastAsia="en-US"/>
              </w:rPr>
            </w:pPr>
          </w:p>
        </w:tc>
        <w:tc>
          <w:tcPr>
            <w:tcW w:w="1547" w:type="pct"/>
          </w:tcPr>
          <w:p w14:paraId="6A3C9655" w14:textId="77777777" w:rsidR="00C811C7" w:rsidRPr="00C811C7" w:rsidRDefault="00C811C7" w:rsidP="00C811C7">
            <w:pPr>
              <w:rPr>
                <w:sz w:val="28"/>
                <w:szCs w:val="28"/>
                <w:lang w:eastAsia="en-US"/>
              </w:rPr>
            </w:pPr>
            <w:r w:rsidRPr="00C811C7">
              <w:rPr>
                <w:sz w:val="28"/>
                <w:szCs w:val="28"/>
                <w:lang w:eastAsia="en-US"/>
              </w:rPr>
              <w:t>от 251 до 650</w:t>
            </w:r>
          </w:p>
        </w:tc>
        <w:tc>
          <w:tcPr>
            <w:tcW w:w="952" w:type="pct"/>
            <w:vAlign w:val="center"/>
          </w:tcPr>
          <w:p w14:paraId="3160329E" w14:textId="77777777" w:rsidR="00C811C7" w:rsidRPr="00C811C7" w:rsidRDefault="00C811C7" w:rsidP="00C811C7">
            <w:pPr>
              <w:rPr>
                <w:sz w:val="28"/>
                <w:szCs w:val="28"/>
                <w:lang w:eastAsia="en-US"/>
              </w:rPr>
            </w:pPr>
            <w:r w:rsidRPr="00C811C7">
              <w:rPr>
                <w:sz w:val="28"/>
                <w:szCs w:val="28"/>
                <w:lang w:eastAsia="en-US"/>
              </w:rPr>
              <w:t>0,08-0,06</w:t>
            </w:r>
          </w:p>
        </w:tc>
      </w:tr>
      <w:tr w:rsidR="00C811C7" w:rsidRPr="00C811C7" w14:paraId="364075BC" w14:textId="77777777" w:rsidTr="00C811C7">
        <w:trPr>
          <w:trHeight w:val="20"/>
        </w:trPr>
        <w:tc>
          <w:tcPr>
            <w:tcW w:w="1032" w:type="pct"/>
            <w:vMerge/>
          </w:tcPr>
          <w:p w14:paraId="7697B3B7" w14:textId="77777777" w:rsidR="00C811C7" w:rsidRPr="00C811C7" w:rsidRDefault="00C811C7" w:rsidP="00C811C7">
            <w:pPr>
              <w:rPr>
                <w:sz w:val="28"/>
                <w:szCs w:val="28"/>
                <w:lang w:eastAsia="en-US"/>
              </w:rPr>
            </w:pPr>
          </w:p>
        </w:tc>
        <w:tc>
          <w:tcPr>
            <w:tcW w:w="1469" w:type="pct"/>
            <w:vMerge/>
          </w:tcPr>
          <w:p w14:paraId="34D66419" w14:textId="77777777" w:rsidR="00C811C7" w:rsidRPr="00C811C7" w:rsidRDefault="00C811C7" w:rsidP="00C811C7">
            <w:pPr>
              <w:rPr>
                <w:sz w:val="28"/>
                <w:szCs w:val="28"/>
                <w:lang w:eastAsia="en-US"/>
              </w:rPr>
            </w:pPr>
          </w:p>
        </w:tc>
        <w:tc>
          <w:tcPr>
            <w:tcW w:w="1547" w:type="pct"/>
          </w:tcPr>
          <w:p w14:paraId="1FCAED39" w14:textId="77777777" w:rsidR="00C811C7" w:rsidRPr="00C811C7" w:rsidRDefault="00C811C7" w:rsidP="00C811C7">
            <w:pPr>
              <w:rPr>
                <w:sz w:val="28"/>
                <w:szCs w:val="28"/>
                <w:lang w:eastAsia="en-US"/>
              </w:rPr>
            </w:pPr>
            <w:r w:rsidRPr="00C811C7">
              <w:rPr>
                <w:sz w:val="28"/>
                <w:szCs w:val="28"/>
                <w:lang w:eastAsia="en-US"/>
              </w:rPr>
              <w:t>от 651 до 1500</w:t>
            </w:r>
          </w:p>
        </w:tc>
        <w:tc>
          <w:tcPr>
            <w:tcW w:w="952" w:type="pct"/>
            <w:vAlign w:val="center"/>
          </w:tcPr>
          <w:p w14:paraId="46FB6AE4" w14:textId="77777777" w:rsidR="00C811C7" w:rsidRPr="00C811C7" w:rsidRDefault="00C811C7" w:rsidP="00C811C7">
            <w:pPr>
              <w:rPr>
                <w:sz w:val="28"/>
                <w:szCs w:val="28"/>
                <w:lang w:eastAsia="en-US"/>
              </w:rPr>
            </w:pPr>
            <w:r w:rsidRPr="00C811C7">
              <w:rPr>
                <w:sz w:val="28"/>
                <w:szCs w:val="28"/>
                <w:lang w:eastAsia="en-US"/>
              </w:rPr>
              <w:t>0,06-0,04</w:t>
            </w:r>
          </w:p>
        </w:tc>
      </w:tr>
      <w:tr w:rsidR="00C811C7" w:rsidRPr="00C811C7" w14:paraId="02F12476" w14:textId="77777777" w:rsidTr="00C811C7">
        <w:trPr>
          <w:trHeight w:val="20"/>
        </w:trPr>
        <w:tc>
          <w:tcPr>
            <w:tcW w:w="1032" w:type="pct"/>
            <w:vMerge/>
          </w:tcPr>
          <w:p w14:paraId="61F17D05" w14:textId="77777777" w:rsidR="00C811C7" w:rsidRPr="00C811C7" w:rsidRDefault="00C811C7" w:rsidP="00C811C7">
            <w:pPr>
              <w:rPr>
                <w:sz w:val="28"/>
                <w:szCs w:val="28"/>
                <w:lang w:eastAsia="en-US"/>
              </w:rPr>
            </w:pPr>
          </w:p>
        </w:tc>
        <w:tc>
          <w:tcPr>
            <w:tcW w:w="1469" w:type="pct"/>
            <w:vMerge/>
          </w:tcPr>
          <w:p w14:paraId="08560CD9" w14:textId="77777777" w:rsidR="00C811C7" w:rsidRPr="00C811C7" w:rsidRDefault="00C811C7" w:rsidP="00C811C7">
            <w:pPr>
              <w:rPr>
                <w:sz w:val="28"/>
                <w:szCs w:val="28"/>
                <w:lang w:eastAsia="en-US"/>
              </w:rPr>
            </w:pPr>
          </w:p>
        </w:tc>
        <w:tc>
          <w:tcPr>
            <w:tcW w:w="1547" w:type="pct"/>
          </w:tcPr>
          <w:p w14:paraId="6837A71D" w14:textId="77777777" w:rsidR="00C811C7" w:rsidRPr="00C811C7" w:rsidRDefault="00C811C7" w:rsidP="00C811C7">
            <w:pPr>
              <w:rPr>
                <w:sz w:val="28"/>
                <w:szCs w:val="28"/>
                <w:lang w:eastAsia="en-US"/>
              </w:rPr>
            </w:pPr>
            <w:r w:rsidRPr="00C811C7">
              <w:rPr>
                <w:sz w:val="28"/>
                <w:szCs w:val="28"/>
                <w:lang w:eastAsia="en-US"/>
              </w:rPr>
              <w:t>от 1501 до 3500</w:t>
            </w:r>
          </w:p>
        </w:tc>
        <w:tc>
          <w:tcPr>
            <w:tcW w:w="952" w:type="pct"/>
            <w:vAlign w:val="center"/>
          </w:tcPr>
          <w:p w14:paraId="3A12EBE9" w14:textId="77777777" w:rsidR="00C811C7" w:rsidRPr="00C811C7" w:rsidRDefault="00C811C7" w:rsidP="00C811C7">
            <w:pPr>
              <w:rPr>
                <w:sz w:val="28"/>
                <w:szCs w:val="28"/>
                <w:lang w:eastAsia="en-US"/>
              </w:rPr>
            </w:pPr>
            <w:r w:rsidRPr="00C811C7">
              <w:rPr>
                <w:sz w:val="28"/>
                <w:szCs w:val="28"/>
                <w:lang w:eastAsia="en-US"/>
              </w:rPr>
              <w:t>0,04-0,02</w:t>
            </w:r>
          </w:p>
        </w:tc>
      </w:tr>
      <w:tr w:rsidR="00C811C7" w:rsidRPr="00C811C7" w14:paraId="444CD721" w14:textId="77777777" w:rsidTr="00C811C7">
        <w:trPr>
          <w:trHeight w:val="20"/>
        </w:trPr>
        <w:tc>
          <w:tcPr>
            <w:tcW w:w="1032" w:type="pct"/>
            <w:vMerge/>
          </w:tcPr>
          <w:p w14:paraId="78107C09" w14:textId="77777777" w:rsidR="00C811C7" w:rsidRPr="00C811C7" w:rsidRDefault="00C811C7" w:rsidP="00C811C7">
            <w:pPr>
              <w:rPr>
                <w:sz w:val="28"/>
                <w:szCs w:val="28"/>
                <w:lang w:eastAsia="en-US"/>
              </w:rPr>
            </w:pPr>
          </w:p>
        </w:tc>
        <w:tc>
          <w:tcPr>
            <w:tcW w:w="1469" w:type="pct"/>
            <w:vMerge/>
          </w:tcPr>
          <w:p w14:paraId="2B7355D1" w14:textId="77777777" w:rsidR="00C811C7" w:rsidRPr="00C811C7" w:rsidRDefault="00C811C7" w:rsidP="00C811C7">
            <w:pPr>
              <w:rPr>
                <w:sz w:val="28"/>
                <w:szCs w:val="28"/>
                <w:lang w:eastAsia="en-US"/>
              </w:rPr>
            </w:pPr>
          </w:p>
        </w:tc>
        <w:tc>
          <w:tcPr>
            <w:tcW w:w="1547" w:type="pct"/>
          </w:tcPr>
          <w:p w14:paraId="02AFF697" w14:textId="77777777" w:rsidR="00C811C7" w:rsidRPr="00C811C7" w:rsidRDefault="00C811C7" w:rsidP="00C811C7">
            <w:pPr>
              <w:rPr>
                <w:sz w:val="28"/>
                <w:szCs w:val="28"/>
                <w:lang w:eastAsia="en-US"/>
              </w:rPr>
            </w:pPr>
            <w:r w:rsidRPr="00C811C7">
              <w:rPr>
                <w:sz w:val="28"/>
                <w:szCs w:val="28"/>
                <w:lang w:eastAsia="en-US"/>
              </w:rPr>
              <w:t>свыше 3501</w:t>
            </w:r>
          </w:p>
        </w:tc>
        <w:tc>
          <w:tcPr>
            <w:tcW w:w="952" w:type="pct"/>
            <w:vAlign w:val="center"/>
          </w:tcPr>
          <w:p w14:paraId="3393B328" w14:textId="77777777" w:rsidR="00C811C7" w:rsidRPr="00C811C7" w:rsidRDefault="00C811C7" w:rsidP="00C811C7">
            <w:pPr>
              <w:rPr>
                <w:sz w:val="28"/>
                <w:szCs w:val="28"/>
                <w:lang w:eastAsia="en-US"/>
              </w:rPr>
            </w:pPr>
            <w:r w:rsidRPr="00C811C7">
              <w:rPr>
                <w:sz w:val="28"/>
                <w:szCs w:val="28"/>
                <w:lang w:eastAsia="en-US"/>
              </w:rPr>
              <w:t>0,02</w:t>
            </w:r>
          </w:p>
        </w:tc>
      </w:tr>
      <w:tr w:rsidR="00C811C7" w:rsidRPr="00C811C7" w14:paraId="6FBD87EA" w14:textId="77777777" w:rsidTr="00C811C7">
        <w:trPr>
          <w:trHeight w:val="20"/>
        </w:trPr>
        <w:tc>
          <w:tcPr>
            <w:tcW w:w="1032" w:type="pct"/>
            <w:vMerge/>
          </w:tcPr>
          <w:p w14:paraId="52E5F669" w14:textId="77777777" w:rsidR="00C811C7" w:rsidRPr="00C811C7" w:rsidRDefault="00C811C7" w:rsidP="00C811C7">
            <w:pPr>
              <w:rPr>
                <w:sz w:val="28"/>
                <w:szCs w:val="28"/>
                <w:lang w:eastAsia="en-US"/>
              </w:rPr>
            </w:pPr>
          </w:p>
        </w:tc>
        <w:tc>
          <w:tcPr>
            <w:tcW w:w="1469" w:type="pct"/>
            <w:vMerge/>
          </w:tcPr>
          <w:p w14:paraId="5B2B09C9" w14:textId="77777777" w:rsidR="00C811C7" w:rsidRPr="00C811C7" w:rsidRDefault="00C811C7" w:rsidP="00C811C7">
            <w:pPr>
              <w:rPr>
                <w:sz w:val="28"/>
                <w:szCs w:val="28"/>
                <w:lang w:eastAsia="en-US"/>
              </w:rPr>
            </w:pPr>
          </w:p>
        </w:tc>
        <w:tc>
          <w:tcPr>
            <w:tcW w:w="2499" w:type="pct"/>
            <w:gridSpan w:val="2"/>
            <w:vAlign w:val="center"/>
          </w:tcPr>
          <w:p w14:paraId="1D235696" w14:textId="77777777" w:rsidR="00C811C7" w:rsidRPr="00C811C7" w:rsidRDefault="00C811C7" w:rsidP="00C811C7">
            <w:pPr>
              <w:rPr>
                <w:sz w:val="28"/>
                <w:szCs w:val="28"/>
                <w:lang w:eastAsia="en-US"/>
              </w:rPr>
            </w:pPr>
            <w:r w:rsidRPr="00C811C7">
              <w:rPr>
                <w:sz w:val="28"/>
                <w:szCs w:val="28"/>
                <w:lang w:eastAsia="en-US"/>
              </w:rPr>
              <w:t>Для торговых центров в сельских населенных пунктах [</w:t>
            </w:r>
            <w:hyperlink w:anchor="Par3336" w:tooltip="3. Значение расчетного показателя принято в соответствии с таблицей Д.1 приложения Д СП 42.13330.2016 СНиП 2.07.01-89* &quot;Градостроительство. Планировка и застройка городских и сельских поселений&quot;." w:history="1">
              <w:r w:rsidRPr="00C811C7">
                <w:rPr>
                  <w:sz w:val="28"/>
                  <w:szCs w:val="28"/>
                  <w:u w:val="single"/>
                  <w:lang w:eastAsia="en-US"/>
                </w:rPr>
                <w:t>3</w:t>
              </w:r>
            </w:hyperlink>
            <w:r w:rsidRPr="00C811C7">
              <w:rPr>
                <w:sz w:val="28"/>
                <w:szCs w:val="28"/>
                <w:lang w:eastAsia="en-US"/>
              </w:rPr>
              <w:t xml:space="preserve">, </w:t>
            </w:r>
            <w:hyperlink w:anchor="Par3338" w:tooltip="5. В случае автономного обеспечения объектов торговли инженерными системами и коммуникациями, а также размещения на их территории подсобных зданий и сооружений площадь участка может быть увеличена до 50%." w:history="1">
              <w:r w:rsidRPr="00C811C7">
                <w:rPr>
                  <w:sz w:val="28"/>
                  <w:szCs w:val="28"/>
                  <w:u w:val="single"/>
                  <w:lang w:eastAsia="en-US"/>
                </w:rPr>
                <w:t>5</w:t>
              </w:r>
            </w:hyperlink>
            <w:r w:rsidRPr="00C811C7">
              <w:rPr>
                <w:sz w:val="28"/>
                <w:szCs w:val="28"/>
                <w:lang w:eastAsia="en-US"/>
              </w:rPr>
              <w:t>]:</w:t>
            </w:r>
          </w:p>
        </w:tc>
      </w:tr>
      <w:tr w:rsidR="00C811C7" w:rsidRPr="00C811C7" w14:paraId="45DED5FA" w14:textId="77777777" w:rsidTr="00C811C7">
        <w:trPr>
          <w:trHeight w:val="20"/>
        </w:trPr>
        <w:tc>
          <w:tcPr>
            <w:tcW w:w="1032" w:type="pct"/>
            <w:vMerge/>
          </w:tcPr>
          <w:p w14:paraId="55140A87" w14:textId="77777777" w:rsidR="00C811C7" w:rsidRPr="00C811C7" w:rsidRDefault="00C811C7" w:rsidP="00C811C7">
            <w:pPr>
              <w:rPr>
                <w:sz w:val="28"/>
                <w:szCs w:val="28"/>
                <w:lang w:eastAsia="en-US"/>
              </w:rPr>
            </w:pPr>
          </w:p>
        </w:tc>
        <w:tc>
          <w:tcPr>
            <w:tcW w:w="1469" w:type="pct"/>
            <w:vMerge/>
          </w:tcPr>
          <w:p w14:paraId="7CE4B3E2" w14:textId="77777777" w:rsidR="00C811C7" w:rsidRPr="00C811C7" w:rsidRDefault="00C811C7" w:rsidP="00C811C7">
            <w:pPr>
              <w:rPr>
                <w:sz w:val="28"/>
                <w:szCs w:val="28"/>
                <w:lang w:eastAsia="en-US"/>
              </w:rPr>
            </w:pPr>
          </w:p>
        </w:tc>
        <w:tc>
          <w:tcPr>
            <w:tcW w:w="1547" w:type="pct"/>
            <w:vAlign w:val="center"/>
          </w:tcPr>
          <w:p w14:paraId="6CD5D2F2" w14:textId="77777777" w:rsidR="00C811C7" w:rsidRPr="00C811C7" w:rsidRDefault="00C811C7" w:rsidP="00C811C7">
            <w:pPr>
              <w:rPr>
                <w:sz w:val="28"/>
                <w:szCs w:val="28"/>
                <w:lang w:eastAsia="en-US"/>
              </w:rPr>
            </w:pPr>
            <w:r w:rsidRPr="00C811C7">
              <w:rPr>
                <w:sz w:val="28"/>
                <w:szCs w:val="28"/>
                <w:lang w:eastAsia="en-US"/>
              </w:rPr>
              <w:t>численность населения, тыс. человек</w:t>
            </w:r>
          </w:p>
        </w:tc>
        <w:tc>
          <w:tcPr>
            <w:tcW w:w="952" w:type="pct"/>
            <w:vAlign w:val="center"/>
          </w:tcPr>
          <w:p w14:paraId="620A72B1" w14:textId="77777777" w:rsidR="00C811C7" w:rsidRPr="00C811C7" w:rsidRDefault="00C811C7" w:rsidP="00C811C7">
            <w:pPr>
              <w:rPr>
                <w:sz w:val="28"/>
                <w:szCs w:val="28"/>
                <w:lang w:eastAsia="en-US"/>
              </w:rPr>
            </w:pPr>
            <w:proofErr w:type="gramStart"/>
            <w:r w:rsidRPr="00C811C7">
              <w:rPr>
                <w:sz w:val="28"/>
                <w:szCs w:val="28"/>
                <w:lang w:eastAsia="en-US"/>
              </w:rPr>
              <w:t>га</w:t>
            </w:r>
            <w:proofErr w:type="gramEnd"/>
            <w:r w:rsidRPr="00C811C7">
              <w:rPr>
                <w:sz w:val="28"/>
                <w:szCs w:val="28"/>
                <w:lang w:eastAsia="en-US"/>
              </w:rPr>
              <w:t xml:space="preserve"> на объект</w:t>
            </w:r>
          </w:p>
        </w:tc>
      </w:tr>
      <w:tr w:rsidR="00C811C7" w:rsidRPr="00C811C7" w14:paraId="60A4D38C" w14:textId="77777777" w:rsidTr="00C811C7">
        <w:trPr>
          <w:trHeight w:val="20"/>
        </w:trPr>
        <w:tc>
          <w:tcPr>
            <w:tcW w:w="1032" w:type="pct"/>
            <w:vMerge/>
          </w:tcPr>
          <w:p w14:paraId="10C3C452" w14:textId="77777777" w:rsidR="00C811C7" w:rsidRPr="00C811C7" w:rsidRDefault="00C811C7" w:rsidP="00C811C7">
            <w:pPr>
              <w:rPr>
                <w:sz w:val="28"/>
                <w:szCs w:val="28"/>
                <w:lang w:eastAsia="en-US"/>
              </w:rPr>
            </w:pPr>
          </w:p>
        </w:tc>
        <w:tc>
          <w:tcPr>
            <w:tcW w:w="1469" w:type="pct"/>
            <w:vMerge/>
          </w:tcPr>
          <w:p w14:paraId="414F31DD" w14:textId="77777777" w:rsidR="00C811C7" w:rsidRPr="00C811C7" w:rsidRDefault="00C811C7" w:rsidP="00C811C7">
            <w:pPr>
              <w:rPr>
                <w:sz w:val="28"/>
                <w:szCs w:val="28"/>
                <w:lang w:eastAsia="en-US"/>
              </w:rPr>
            </w:pPr>
          </w:p>
        </w:tc>
        <w:tc>
          <w:tcPr>
            <w:tcW w:w="1547" w:type="pct"/>
          </w:tcPr>
          <w:p w14:paraId="1638CE58" w14:textId="77777777" w:rsidR="00C811C7" w:rsidRPr="00C811C7" w:rsidRDefault="00C811C7" w:rsidP="00C811C7">
            <w:pPr>
              <w:rPr>
                <w:sz w:val="28"/>
                <w:szCs w:val="28"/>
                <w:lang w:eastAsia="en-US"/>
              </w:rPr>
            </w:pPr>
            <w:r w:rsidRPr="00C811C7">
              <w:rPr>
                <w:sz w:val="28"/>
                <w:szCs w:val="28"/>
                <w:lang w:eastAsia="en-US"/>
              </w:rPr>
              <w:t>до 1</w:t>
            </w:r>
          </w:p>
        </w:tc>
        <w:tc>
          <w:tcPr>
            <w:tcW w:w="952" w:type="pct"/>
            <w:vAlign w:val="center"/>
          </w:tcPr>
          <w:p w14:paraId="1C50BE64" w14:textId="77777777" w:rsidR="00C811C7" w:rsidRPr="00C811C7" w:rsidRDefault="00C811C7" w:rsidP="00C811C7">
            <w:pPr>
              <w:rPr>
                <w:sz w:val="28"/>
                <w:szCs w:val="28"/>
                <w:lang w:eastAsia="en-US"/>
              </w:rPr>
            </w:pPr>
            <w:r w:rsidRPr="00C811C7">
              <w:rPr>
                <w:sz w:val="28"/>
                <w:szCs w:val="28"/>
                <w:lang w:eastAsia="en-US"/>
              </w:rPr>
              <w:t>0,1-0,2</w:t>
            </w:r>
          </w:p>
        </w:tc>
      </w:tr>
      <w:tr w:rsidR="00C811C7" w:rsidRPr="00C811C7" w14:paraId="71F82E71" w14:textId="77777777" w:rsidTr="00C811C7">
        <w:trPr>
          <w:trHeight w:val="20"/>
        </w:trPr>
        <w:tc>
          <w:tcPr>
            <w:tcW w:w="1032" w:type="pct"/>
            <w:vMerge/>
          </w:tcPr>
          <w:p w14:paraId="2E549E2B" w14:textId="77777777" w:rsidR="00C811C7" w:rsidRPr="00C811C7" w:rsidRDefault="00C811C7" w:rsidP="00C811C7">
            <w:pPr>
              <w:rPr>
                <w:sz w:val="28"/>
                <w:szCs w:val="28"/>
                <w:lang w:eastAsia="en-US"/>
              </w:rPr>
            </w:pPr>
          </w:p>
        </w:tc>
        <w:tc>
          <w:tcPr>
            <w:tcW w:w="1469" w:type="pct"/>
            <w:vMerge/>
          </w:tcPr>
          <w:p w14:paraId="7F449835" w14:textId="77777777" w:rsidR="00C811C7" w:rsidRPr="00C811C7" w:rsidRDefault="00C811C7" w:rsidP="00C811C7">
            <w:pPr>
              <w:rPr>
                <w:sz w:val="28"/>
                <w:szCs w:val="28"/>
                <w:lang w:eastAsia="en-US"/>
              </w:rPr>
            </w:pPr>
          </w:p>
        </w:tc>
        <w:tc>
          <w:tcPr>
            <w:tcW w:w="1547" w:type="pct"/>
          </w:tcPr>
          <w:p w14:paraId="05901920" w14:textId="77777777" w:rsidR="00C811C7" w:rsidRPr="00C811C7" w:rsidRDefault="00C811C7" w:rsidP="00C811C7">
            <w:pPr>
              <w:rPr>
                <w:sz w:val="28"/>
                <w:szCs w:val="28"/>
                <w:lang w:eastAsia="en-US"/>
              </w:rPr>
            </w:pPr>
            <w:r w:rsidRPr="00C811C7">
              <w:rPr>
                <w:sz w:val="28"/>
                <w:szCs w:val="28"/>
                <w:lang w:eastAsia="en-US"/>
              </w:rPr>
              <w:t>свыше 1 до 3</w:t>
            </w:r>
          </w:p>
        </w:tc>
        <w:tc>
          <w:tcPr>
            <w:tcW w:w="952" w:type="pct"/>
            <w:vAlign w:val="center"/>
          </w:tcPr>
          <w:p w14:paraId="04209B73" w14:textId="77777777" w:rsidR="00C811C7" w:rsidRPr="00C811C7" w:rsidRDefault="00C811C7" w:rsidP="00C811C7">
            <w:pPr>
              <w:rPr>
                <w:sz w:val="28"/>
                <w:szCs w:val="28"/>
                <w:lang w:eastAsia="en-US"/>
              </w:rPr>
            </w:pPr>
            <w:r w:rsidRPr="00C811C7">
              <w:rPr>
                <w:sz w:val="28"/>
                <w:szCs w:val="28"/>
                <w:lang w:eastAsia="en-US"/>
              </w:rPr>
              <w:t>0,2-0,4</w:t>
            </w:r>
          </w:p>
        </w:tc>
      </w:tr>
      <w:tr w:rsidR="00C811C7" w:rsidRPr="00C811C7" w14:paraId="56167E20" w14:textId="77777777" w:rsidTr="00C811C7">
        <w:trPr>
          <w:trHeight w:val="20"/>
        </w:trPr>
        <w:tc>
          <w:tcPr>
            <w:tcW w:w="1032" w:type="pct"/>
            <w:vMerge/>
          </w:tcPr>
          <w:p w14:paraId="591A9092" w14:textId="77777777" w:rsidR="00C811C7" w:rsidRPr="00C811C7" w:rsidRDefault="00C811C7" w:rsidP="00C811C7">
            <w:pPr>
              <w:rPr>
                <w:sz w:val="28"/>
                <w:szCs w:val="28"/>
                <w:lang w:eastAsia="en-US"/>
              </w:rPr>
            </w:pPr>
          </w:p>
        </w:tc>
        <w:tc>
          <w:tcPr>
            <w:tcW w:w="1469" w:type="pct"/>
            <w:vMerge/>
          </w:tcPr>
          <w:p w14:paraId="6B29240D" w14:textId="77777777" w:rsidR="00C811C7" w:rsidRPr="00C811C7" w:rsidRDefault="00C811C7" w:rsidP="00C811C7">
            <w:pPr>
              <w:rPr>
                <w:sz w:val="28"/>
                <w:szCs w:val="28"/>
                <w:lang w:eastAsia="en-US"/>
              </w:rPr>
            </w:pPr>
          </w:p>
        </w:tc>
        <w:tc>
          <w:tcPr>
            <w:tcW w:w="1547" w:type="pct"/>
          </w:tcPr>
          <w:p w14:paraId="2458FFF5" w14:textId="77777777" w:rsidR="00C811C7" w:rsidRPr="00C811C7" w:rsidRDefault="00C811C7" w:rsidP="00C811C7">
            <w:pPr>
              <w:rPr>
                <w:sz w:val="28"/>
                <w:szCs w:val="28"/>
                <w:lang w:eastAsia="en-US"/>
              </w:rPr>
            </w:pPr>
            <w:r w:rsidRPr="00C811C7">
              <w:rPr>
                <w:sz w:val="28"/>
                <w:szCs w:val="28"/>
                <w:lang w:eastAsia="en-US"/>
              </w:rPr>
              <w:t>свыше 3 до 5</w:t>
            </w:r>
          </w:p>
        </w:tc>
        <w:tc>
          <w:tcPr>
            <w:tcW w:w="952" w:type="pct"/>
            <w:vAlign w:val="center"/>
          </w:tcPr>
          <w:p w14:paraId="05602FCD" w14:textId="77777777" w:rsidR="00C811C7" w:rsidRPr="00C811C7" w:rsidRDefault="00C811C7" w:rsidP="00C811C7">
            <w:pPr>
              <w:rPr>
                <w:sz w:val="28"/>
                <w:szCs w:val="28"/>
                <w:lang w:eastAsia="en-US"/>
              </w:rPr>
            </w:pPr>
            <w:r w:rsidRPr="00C811C7">
              <w:rPr>
                <w:sz w:val="28"/>
                <w:szCs w:val="28"/>
                <w:lang w:eastAsia="en-US"/>
              </w:rPr>
              <w:t>0,4-0,6</w:t>
            </w:r>
          </w:p>
        </w:tc>
      </w:tr>
      <w:tr w:rsidR="00C811C7" w:rsidRPr="00C811C7" w14:paraId="752F0FFF" w14:textId="77777777" w:rsidTr="00C811C7">
        <w:trPr>
          <w:trHeight w:val="20"/>
        </w:trPr>
        <w:tc>
          <w:tcPr>
            <w:tcW w:w="1032" w:type="pct"/>
            <w:vMerge/>
          </w:tcPr>
          <w:p w14:paraId="37F1635F" w14:textId="77777777" w:rsidR="00C811C7" w:rsidRPr="00C811C7" w:rsidRDefault="00C811C7" w:rsidP="00C811C7">
            <w:pPr>
              <w:rPr>
                <w:sz w:val="28"/>
                <w:szCs w:val="28"/>
                <w:lang w:eastAsia="en-US"/>
              </w:rPr>
            </w:pPr>
          </w:p>
        </w:tc>
        <w:tc>
          <w:tcPr>
            <w:tcW w:w="1469" w:type="pct"/>
            <w:vMerge/>
          </w:tcPr>
          <w:p w14:paraId="427E13DF" w14:textId="77777777" w:rsidR="00C811C7" w:rsidRPr="00C811C7" w:rsidRDefault="00C811C7" w:rsidP="00C811C7">
            <w:pPr>
              <w:rPr>
                <w:sz w:val="28"/>
                <w:szCs w:val="28"/>
                <w:lang w:eastAsia="en-US"/>
              </w:rPr>
            </w:pPr>
          </w:p>
        </w:tc>
        <w:tc>
          <w:tcPr>
            <w:tcW w:w="1547" w:type="pct"/>
          </w:tcPr>
          <w:p w14:paraId="79CD1C1D" w14:textId="77777777" w:rsidR="00C811C7" w:rsidRPr="00C811C7" w:rsidRDefault="00C811C7" w:rsidP="00C811C7">
            <w:pPr>
              <w:rPr>
                <w:sz w:val="28"/>
                <w:szCs w:val="28"/>
                <w:lang w:eastAsia="en-US"/>
              </w:rPr>
            </w:pPr>
            <w:r w:rsidRPr="00C811C7">
              <w:rPr>
                <w:sz w:val="28"/>
                <w:szCs w:val="28"/>
                <w:lang w:eastAsia="en-US"/>
              </w:rPr>
              <w:t>свыше 5</w:t>
            </w:r>
          </w:p>
        </w:tc>
        <w:tc>
          <w:tcPr>
            <w:tcW w:w="952" w:type="pct"/>
            <w:vAlign w:val="center"/>
          </w:tcPr>
          <w:p w14:paraId="4CBC7706" w14:textId="77777777" w:rsidR="00C811C7" w:rsidRPr="00C811C7" w:rsidRDefault="00C811C7" w:rsidP="00C811C7">
            <w:pPr>
              <w:rPr>
                <w:sz w:val="28"/>
                <w:szCs w:val="28"/>
                <w:lang w:eastAsia="en-US"/>
              </w:rPr>
            </w:pPr>
            <w:r w:rsidRPr="00C811C7">
              <w:rPr>
                <w:sz w:val="28"/>
                <w:szCs w:val="28"/>
                <w:lang w:eastAsia="en-US"/>
              </w:rPr>
              <w:t>0,6-1,0</w:t>
            </w:r>
          </w:p>
        </w:tc>
      </w:tr>
      <w:tr w:rsidR="00C811C7" w:rsidRPr="00C811C7" w14:paraId="4DB9D019" w14:textId="77777777" w:rsidTr="00C811C7">
        <w:trPr>
          <w:trHeight w:val="20"/>
        </w:trPr>
        <w:tc>
          <w:tcPr>
            <w:tcW w:w="1032" w:type="pct"/>
            <w:vMerge/>
          </w:tcPr>
          <w:p w14:paraId="29859C47" w14:textId="77777777" w:rsidR="00C811C7" w:rsidRPr="00C811C7" w:rsidRDefault="00C811C7" w:rsidP="00C811C7">
            <w:pPr>
              <w:rPr>
                <w:sz w:val="28"/>
                <w:szCs w:val="28"/>
                <w:lang w:eastAsia="en-US"/>
              </w:rPr>
            </w:pPr>
          </w:p>
        </w:tc>
        <w:tc>
          <w:tcPr>
            <w:tcW w:w="1469" w:type="pct"/>
            <w:vMerge/>
          </w:tcPr>
          <w:p w14:paraId="05C92630" w14:textId="77777777" w:rsidR="00C811C7" w:rsidRPr="00C811C7" w:rsidRDefault="00C811C7" w:rsidP="00C811C7">
            <w:pPr>
              <w:rPr>
                <w:sz w:val="28"/>
                <w:szCs w:val="28"/>
                <w:lang w:eastAsia="en-US"/>
              </w:rPr>
            </w:pPr>
          </w:p>
        </w:tc>
        <w:tc>
          <w:tcPr>
            <w:tcW w:w="2499" w:type="pct"/>
            <w:gridSpan w:val="2"/>
            <w:vAlign w:val="center"/>
          </w:tcPr>
          <w:p w14:paraId="10CAC37A" w14:textId="77777777" w:rsidR="00C811C7" w:rsidRPr="00C811C7" w:rsidRDefault="00C811C7" w:rsidP="00C811C7">
            <w:pPr>
              <w:rPr>
                <w:sz w:val="28"/>
                <w:szCs w:val="28"/>
                <w:lang w:eastAsia="en-US"/>
              </w:rPr>
            </w:pPr>
            <w:r w:rsidRPr="00C811C7">
              <w:rPr>
                <w:sz w:val="28"/>
                <w:szCs w:val="28"/>
                <w:lang w:eastAsia="en-US"/>
              </w:rPr>
              <w:t>Для торговых центров [</w:t>
            </w:r>
            <w:hyperlink w:anchor="Par3336" w:tooltip="3. Значение расчетного показателя принято в соответствии с таблицей Д.1 приложения Д СП 42.13330.2016 СНиП 2.07.01-89* &quot;Градостроительство. Планировка и застройка городских и сельских поселений&quot;." w:history="1">
              <w:r w:rsidRPr="00C811C7">
                <w:rPr>
                  <w:sz w:val="28"/>
                  <w:szCs w:val="28"/>
                  <w:u w:val="single"/>
                  <w:lang w:eastAsia="en-US"/>
                </w:rPr>
                <w:t>3</w:t>
              </w:r>
            </w:hyperlink>
            <w:r w:rsidRPr="00C811C7">
              <w:rPr>
                <w:sz w:val="28"/>
                <w:szCs w:val="28"/>
                <w:lang w:eastAsia="en-US"/>
              </w:rPr>
              <w:t>, 5]:</w:t>
            </w:r>
          </w:p>
        </w:tc>
      </w:tr>
      <w:tr w:rsidR="00C811C7" w:rsidRPr="00C811C7" w14:paraId="1BBEED20" w14:textId="77777777" w:rsidTr="00C811C7">
        <w:trPr>
          <w:trHeight w:val="20"/>
        </w:trPr>
        <w:tc>
          <w:tcPr>
            <w:tcW w:w="1032" w:type="pct"/>
            <w:vMerge/>
          </w:tcPr>
          <w:p w14:paraId="6C71326F" w14:textId="77777777" w:rsidR="00C811C7" w:rsidRPr="00C811C7" w:rsidRDefault="00C811C7" w:rsidP="00C811C7">
            <w:pPr>
              <w:rPr>
                <w:sz w:val="28"/>
                <w:szCs w:val="28"/>
                <w:lang w:eastAsia="en-US"/>
              </w:rPr>
            </w:pPr>
          </w:p>
        </w:tc>
        <w:tc>
          <w:tcPr>
            <w:tcW w:w="1469" w:type="pct"/>
            <w:vMerge/>
          </w:tcPr>
          <w:p w14:paraId="4DA8C6FB" w14:textId="77777777" w:rsidR="00C811C7" w:rsidRPr="00C811C7" w:rsidRDefault="00C811C7" w:rsidP="00C811C7">
            <w:pPr>
              <w:rPr>
                <w:sz w:val="28"/>
                <w:szCs w:val="28"/>
                <w:lang w:eastAsia="en-US"/>
              </w:rPr>
            </w:pPr>
          </w:p>
        </w:tc>
        <w:tc>
          <w:tcPr>
            <w:tcW w:w="1547" w:type="pct"/>
            <w:vAlign w:val="center"/>
          </w:tcPr>
          <w:p w14:paraId="5EE6725C" w14:textId="77777777" w:rsidR="00C811C7" w:rsidRPr="00C811C7" w:rsidRDefault="00C811C7" w:rsidP="00C811C7">
            <w:pPr>
              <w:rPr>
                <w:sz w:val="28"/>
                <w:szCs w:val="28"/>
                <w:lang w:eastAsia="en-US"/>
              </w:rPr>
            </w:pPr>
            <w:r w:rsidRPr="00C811C7">
              <w:rPr>
                <w:sz w:val="28"/>
                <w:szCs w:val="28"/>
                <w:lang w:eastAsia="en-US"/>
              </w:rPr>
              <w:t xml:space="preserve">число обслуживаемого населения, </w:t>
            </w:r>
            <w:r w:rsidRPr="00C811C7">
              <w:rPr>
                <w:sz w:val="28"/>
                <w:szCs w:val="28"/>
                <w:lang w:eastAsia="en-US"/>
              </w:rPr>
              <w:br/>
              <w:t>тыс. человек</w:t>
            </w:r>
          </w:p>
        </w:tc>
        <w:tc>
          <w:tcPr>
            <w:tcW w:w="952" w:type="pct"/>
            <w:vAlign w:val="center"/>
          </w:tcPr>
          <w:p w14:paraId="49BE11D5" w14:textId="77777777" w:rsidR="00C811C7" w:rsidRPr="00C811C7" w:rsidRDefault="00C811C7" w:rsidP="00C811C7">
            <w:pPr>
              <w:rPr>
                <w:sz w:val="28"/>
                <w:szCs w:val="28"/>
                <w:lang w:eastAsia="en-US"/>
              </w:rPr>
            </w:pPr>
            <w:proofErr w:type="gramStart"/>
            <w:r w:rsidRPr="00C811C7">
              <w:rPr>
                <w:sz w:val="28"/>
                <w:szCs w:val="28"/>
                <w:lang w:eastAsia="en-US"/>
              </w:rPr>
              <w:t>га</w:t>
            </w:r>
            <w:proofErr w:type="gramEnd"/>
            <w:r w:rsidRPr="00C811C7">
              <w:rPr>
                <w:sz w:val="28"/>
                <w:szCs w:val="28"/>
                <w:lang w:eastAsia="en-US"/>
              </w:rPr>
              <w:t xml:space="preserve"> на объект</w:t>
            </w:r>
          </w:p>
        </w:tc>
      </w:tr>
      <w:tr w:rsidR="00C811C7" w:rsidRPr="00C811C7" w14:paraId="65E98D49" w14:textId="77777777" w:rsidTr="00C811C7">
        <w:trPr>
          <w:trHeight w:val="20"/>
        </w:trPr>
        <w:tc>
          <w:tcPr>
            <w:tcW w:w="1032" w:type="pct"/>
            <w:vMerge/>
          </w:tcPr>
          <w:p w14:paraId="069BA8D0" w14:textId="77777777" w:rsidR="00C811C7" w:rsidRPr="00C811C7" w:rsidRDefault="00C811C7" w:rsidP="00C811C7">
            <w:pPr>
              <w:rPr>
                <w:sz w:val="28"/>
                <w:szCs w:val="28"/>
                <w:lang w:eastAsia="en-US"/>
              </w:rPr>
            </w:pPr>
          </w:p>
        </w:tc>
        <w:tc>
          <w:tcPr>
            <w:tcW w:w="1469" w:type="pct"/>
            <w:vMerge/>
          </w:tcPr>
          <w:p w14:paraId="1CA7F248" w14:textId="77777777" w:rsidR="00C811C7" w:rsidRPr="00C811C7" w:rsidRDefault="00C811C7" w:rsidP="00C811C7">
            <w:pPr>
              <w:rPr>
                <w:sz w:val="28"/>
                <w:szCs w:val="28"/>
                <w:lang w:eastAsia="en-US"/>
              </w:rPr>
            </w:pPr>
          </w:p>
        </w:tc>
        <w:tc>
          <w:tcPr>
            <w:tcW w:w="1547" w:type="pct"/>
          </w:tcPr>
          <w:p w14:paraId="720668E7" w14:textId="77777777" w:rsidR="00C811C7" w:rsidRPr="00C811C7" w:rsidRDefault="00C811C7" w:rsidP="00C811C7">
            <w:pPr>
              <w:rPr>
                <w:sz w:val="28"/>
                <w:szCs w:val="28"/>
                <w:lang w:eastAsia="en-US"/>
              </w:rPr>
            </w:pPr>
            <w:r w:rsidRPr="00C811C7">
              <w:rPr>
                <w:sz w:val="28"/>
                <w:szCs w:val="28"/>
                <w:lang w:eastAsia="en-US"/>
              </w:rPr>
              <w:t>от 4 до 6</w:t>
            </w:r>
          </w:p>
        </w:tc>
        <w:tc>
          <w:tcPr>
            <w:tcW w:w="952" w:type="pct"/>
            <w:vAlign w:val="center"/>
          </w:tcPr>
          <w:p w14:paraId="7AF36152" w14:textId="77777777" w:rsidR="00C811C7" w:rsidRPr="00C811C7" w:rsidRDefault="00C811C7" w:rsidP="00C811C7">
            <w:pPr>
              <w:rPr>
                <w:sz w:val="28"/>
                <w:szCs w:val="28"/>
                <w:lang w:eastAsia="en-US"/>
              </w:rPr>
            </w:pPr>
            <w:r w:rsidRPr="00C811C7">
              <w:rPr>
                <w:sz w:val="28"/>
                <w:szCs w:val="28"/>
                <w:lang w:eastAsia="en-US"/>
              </w:rPr>
              <w:t>0,4-0,6</w:t>
            </w:r>
          </w:p>
        </w:tc>
      </w:tr>
      <w:tr w:rsidR="00C811C7" w:rsidRPr="00C811C7" w14:paraId="3C8341AA" w14:textId="77777777" w:rsidTr="00C811C7">
        <w:trPr>
          <w:trHeight w:val="20"/>
        </w:trPr>
        <w:tc>
          <w:tcPr>
            <w:tcW w:w="1032" w:type="pct"/>
            <w:vMerge/>
          </w:tcPr>
          <w:p w14:paraId="4BDE0528" w14:textId="77777777" w:rsidR="00C811C7" w:rsidRPr="00C811C7" w:rsidRDefault="00C811C7" w:rsidP="00C811C7">
            <w:pPr>
              <w:rPr>
                <w:sz w:val="28"/>
                <w:szCs w:val="28"/>
                <w:lang w:eastAsia="en-US"/>
              </w:rPr>
            </w:pPr>
          </w:p>
        </w:tc>
        <w:tc>
          <w:tcPr>
            <w:tcW w:w="1469" w:type="pct"/>
            <w:vMerge/>
          </w:tcPr>
          <w:p w14:paraId="1F78AEFE" w14:textId="77777777" w:rsidR="00C811C7" w:rsidRPr="00C811C7" w:rsidRDefault="00C811C7" w:rsidP="00C811C7">
            <w:pPr>
              <w:rPr>
                <w:sz w:val="28"/>
                <w:szCs w:val="28"/>
                <w:lang w:eastAsia="en-US"/>
              </w:rPr>
            </w:pPr>
          </w:p>
        </w:tc>
        <w:tc>
          <w:tcPr>
            <w:tcW w:w="1547" w:type="pct"/>
          </w:tcPr>
          <w:p w14:paraId="73DE097B" w14:textId="77777777" w:rsidR="00C811C7" w:rsidRPr="00C811C7" w:rsidRDefault="00C811C7" w:rsidP="00C811C7">
            <w:pPr>
              <w:rPr>
                <w:sz w:val="28"/>
                <w:szCs w:val="28"/>
                <w:lang w:eastAsia="en-US"/>
              </w:rPr>
            </w:pPr>
            <w:r w:rsidRPr="00C811C7">
              <w:rPr>
                <w:sz w:val="28"/>
                <w:szCs w:val="28"/>
                <w:lang w:eastAsia="en-US"/>
              </w:rPr>
              <w:t>свыше 6 до 10</w:t>
            </w:r>
          </w:p>
        </w:tc>
        <w:tc>
          <w:tcPr>
            <w:tcW w:w="952" w:type="pct"/>
            <w:vAlign w:val="center"/>
          </w:tcPr>
          <w:p w14:paraId="281EB144" w14:textId="77777777" w:rsidR="00C811C7" w:rsidRPr="00C811C7" w:rsidRDefault="00C811C7" w:rsidP="00C811C7">
            <w:pPr>
              <w:rPr>
                <w:sz w:val="28"/>
                <w:szCs w:val="28"/>
                <w:lang w:eastAsia="en-US"/>
              </w:rPr>
            </w:pPr>
            <w:r w:rsidRPr="00C811C7">
              <w:rPr>
                <w:sz w:val="28"/>
                <w:szCs w:val="28"/>
                <w:lang w:eastAsia="en-US"/>
              </w:rPr>
              <w:t>0,6-08</w:t>
            </w:r>
          </w:p>
        </w:tc>
      </w:tr>
      <w:tr w:rsidR="00C811C7" w:rsidRPr="00C811C7" w14:paraId="0E13C403" w14:textId="77777777" w:rsidTr="00C811C7">
        <w:trPr>
          <w:trHeight w:val="20"/>
        </w:trPr>
        <w:tc>
          <w:tcPr>
            <w:tcW w:w="1032" w:type="pct"/>
            <w:vMerge/>
          </w:tcPr>
          <w:p w14:paraId="127AE6EF" w14:textId="77777777" w:rsidR="00C811C7" w:rsidRPr="00C811C7" w:rsidRDefault="00C811C7" w:rsidP="00C811C7">
            <w:pPr>
              <w:rPr>
                <w:sz w:val="28"/>
                <w:szCs w:val="28"/>
                <w:lang w:eastAsia="en-US"/>
              </w:rPr>
            </w:pPr>
          </w:p>
        </w:tc>
        <w:tc>
          <w:tcPr>
            <w:tcW w:w="1469" w:type="pct"/>
            <w:vMerge/>
          </w:tcPr>
          <w:p w14:paraId="0FFA1FF1" w14:textId="77777777" w:rsidR="00C811C7" w:rsidRPr="00C811C7" w:rsidRDefault="00C811C7" w:rsidP="00C811C7">
            <w:pPr>
              <w:rPr>
                <w:sz w:val="28"/>
                <w:szCs w:val="28"/>
                <w:lang w:eastAsia="en-US"/>
              </w:rPr>
            </w:pPr>
          </w:p>
        </w:tc>
        <w:tc>
          <w:tcPr>
            <w:tcW w:w="1547" w:type="pct"/>
          </w:tcPr>
          <w:p w14:paraId="09A80E1C" w14:textId="77777777" w:rsidR="00C811C7" w:rsidRPr="00C811C7" w:rsidRDefault="00C811C7" w:rsidP="00C811C7">
            <w:pPr>
              <w:rPr>
                <w:sz w:val="28"/>
                <w:szCs w:val="28"/>
                <w:lang w:eastAsia="en-US"/>
              </w:rPr>
            </w:pPr>
            <w:r w:rsidRPr="00C811C7">
              <w:rPr>
                <w:sz w:val="28"/>
                <w:szCs w:val="28"/>
                <w:lang w:eastAsia="en-US"/>
              </w:rPr>
              <w:t>свыше 10 до 15</w:t>
            </w:r>
          </w:p>
        </w:tc>
        <w:tc>
          <w:tcPr>
            <w:tcW w:w="952" w:type="pct"/>
            <w:vAlign w:val="center"/>
          </w:tcPr>
          <w:p w14:paraId="0F320C6F" w14:textId="77777777" w:rsidR="00C811C7" w:rsidRPr="00C811C7" w:rsidRDefault="00C811C7" w:rsidP="00C811C7">
            <w:pPr>
              <w:rPr>
                <w:sz w:val="28"/>
                <w:szCs w:val="28"/>
                <w:lang w:eastAsia="en-US"/>
              </w:rPr>
            </w:pPr>
            <w:r w:rsidRPr="00C811C7">
              <w:rPr>
                <w:sz w:val="28"/>
                <w:szCs w:val="28"/>
                <w:lang w:eastAsia="en-US"/>
              </w:rPr>
              <w:t>0,8-1,1</w:t>
            </w:r>
          </w:p>
        </w:tc>
      </w:tr>
      <w:tr w:rsidR="00C811C7" w:rsidRPr="00C811C7" w14:paraId="7B919E0D" w14:textId="77777777" w:rsidTr="00C811C7">
        <w:trPr>
          <w:trHeight w:val="20"/>
        </w:trPr>
        <w:tc>
          <w:tcPr>
            <w:tcW w:w="1032" w:type="pct"/>
            <w:vMerge/>
          </w:tcPr>
          <w:p w14:paraId="275357B8" w14:textId="77777777" w:rsidR="00C811C7" w:rsidRPr="00C811C7" w:rsidRDefault="00C811C7" w:rsidP="00C811C7">
            <w:pPr>
              <w:rPr>
                <w:sz w:val="28"/>
                <w:szCs w:val="28"/>
                <w:lang w:eastAsia="en-US"/>
              </w:rPr>
            </w:pPr>
          </w:p>
        </w:tc>
        <w:tc>
          <w:tcPr>
            <w:tcW w:w="1469" w:type="pct"/>
            <w:vMerge/>
          </w:tcPr>
          <w:p w14:paraId="43590343" w14:textId="77777777" w:rsidR="00C811C7" w:rsidRPr="00C811C7" w:rsidRDefault="00C811C7" w:rsidP="00C811C7">
            <w:pPr>
              <w:rPr>
                <w:sz w:val="28"/>
                <w:szCs w:val="28"/>
                <w:lang w:eastAsia="en-US"/>
              </w:rPr>
            </w:pPr>
          </w:p>
        </w:tc>
        <w:tc>
          <w:tcPr>
            <w:tcW w:w="1547" w:type="pct"/>
          </w:tcPr>
          <w:p w14:paraId="48DEFDE0" w14:textId="77777777" w:rsidR="00C811C7" w:rsidRPr="00C811C7" w:rsidRDefault="00C811C7" w:rsidP="00C811C7">
            <w:pPr>
              <w:rPr>
                <w:sz w:val="28"/>
                <w:szCs w:val="28"/>
                <w:lang w:eastAsia="en-US"/>
              </w:rPr>
            </w:pPr>
            <w:r w:rsidRPr="00C811C7">
              <w:rPr>
                <w:sz w:val="28"/>
                <w:szCs w:val="28"/>
                <w:lang w:eastAsia="en-US"/>
              </w:rPr>
              <w:t>свыше 15 до 20</w:t>
            </w:r>
          </w:p>
        </w:tc>
        <w:tc>
          <w:tcPr>
            <w:tcW w:w="952" w:type="pct"/>
            <w:vAlign w:val="center"/>
          </w:tcPr>
          <w:p w14:paraId="2DBE60BA" w14:textId="77777777" w:rsidR="00C811C7" w:rsidRPr="00C811C7" w:rsidRDefault="00C811C7" w:rsidP="00C811C7">
            <w:pPr>
              <w:rPr>
                <w:sz w:val="28"/>
                <w:szCs w:val="28"/>
                <w:lang w:eastAsia="en-US"/>
              </w:rPr>
            </w:pPr>
            <w:r w:rsidRPr="00C811C7">
              <w:rPr>
                <w:sz w:val="28"/>
                <w:szCs w:val="28"/>
                <w:lang w:eastAsia="en-US"/>
              </w:rPr>
              <w:t>1,1-1,3</w:t>
            </w:r>
          </w:p>
        </w:tc>
      </w:tr>
      <w:tr w:rsidR="00C811C7" w:rsidRPr="00C811C7" w14:paraId="1E850B41" w14:textId="77777777" w:rsidTr="00C811C7">
        <w:trPr>
          <w:trHeight w:val="20"/>
        </w:trPr>
        <w:tc>
          <w:tcPr>
            <w:tcW w:w="1032" w:type="pct"/>
            <w:vMerge/>
          </w:tcPr>
          <w:p w14:paraId="1C695ACD" w14:textId="77777777" w:rsidR="00C811C7" w:rsidRPr="00C811C7" w:rsidRDefault="00C811C7" w:rsidP="00C811C7">
            <w:pPr>
              <w:rPr>
                <w:sz w:val="28"/>
                <w:szCs w:val="28"/>
                <w:lang w:eastAsia="en-US"/>
              </w:rPr>
            </w:pPr>
          </w:p>
        </w:tc>
        <w:tc>
          <w:tcPr>
            <w:tcW w:w="1469" w:type="pct"/>
          </w:tcPr>
          <w:p w14:paraId="10CD2A8A" w14:textId="77777777" w:rsidR="00C811C7" w:rsidRPr="00C811C7" w:rsidRDefault="00C811C7" w:rsidP="00C811C7">
            <w:pPr>
              <w:rPr>
                <w:sz w:val="28"/>
                <w:szCs w:val="28"/>
                <w:lang w:eastAsia="en-US"/>
              </w:rPr>
            </w:pPr>
            <w:r w:rsidRPr="00C811C7">
              <w:rPr>
                <w:sz w:val="28"/>
                <w:szCs w:val="28"/>
                <w:lang w:eastAsia="en-US"/>
              </w:rPr>
              <w:t>Пешеходная доступность, минут в одну сторону</w:t>
            </w:r>
          </w:p>
        </w:tc>
        <w:tc>
          <w:tcPr>
            <w:tcW w:w="2499" w:type="pct"/>
            <w:gridSpan w:val="2"/>
          </w:tcPr>
          <w:p w14:paraId="29E5AF39" w14:textId="77777777" w:rsidR="00C811C7" w:rsidRPr="00C811C7" w:rsidRDefault="00C811C7" w:rsidP="00C811C7">
            <w:pPr>
              <w:rPr>
                <w:sz w:val="28"/>
                <w:szCs w:val="28"/>
                <w:lang w:eastAsia="en-US"/>
              </w:rPr>
            </w:pPr>
            <w:r w:rsidRPr="00C811C7">
              <w:rPr>
                <w:sz w:val="28"/>
                <w:szCs w:val="28"/>
                <w:lang w:eastAsia="en-US"/>
              </w:rPr>
              <w:t>для г. Уссурийска:</w:t>
            </w:r>
          </w:p>
          <w:p w14:paraId="6B7FF54C" w14:textId="77777777" w:rsidR="00C811C7" w:rsidRPr="00C811C7" w:rsidRDefault="00C811C7" w:rsidP="00C811C7">
            <w:pPr>
              <w:rPr>
                <w:sz w:val="28"/>
                <w:szCs w:val="28"/>
                <w:lang w:eastAsia="en-US"/>
              </w:rPr>
            </w:pPr>
            <w:r w:rsidRPr="00C811C7">
              <w:rPr>
                <w:sz w:val="28"/>
                <w:szCs w:val="28"/>
                <w:lang w:eastAsia="en-US"/>
              </w:rPr>
              <w:t xml:space="preserve">при многоэтажной и </w:t>
            </w:r>
            <w:proofErr w:type="spellStart"/>
            <w:r w:rsidRPr="00C811C7">
              <w:rPr>
                <w:sz w:val="28"/>
                <w:szCs w:val="28"/>
                <w:lang w:eastAsia="en-US"/>
              </w:rPr>
              <w:t>среднеэтажной</w:t>
            </w:r>
            <w:proofErr w:type="spellEnd"/>
            <w:r w:rsidRPr="00C811C7">
              <w:rPr>
                <w:sz w:val="28"/>
                <w:szCs w:val="28"/>
                <w:lang w:eastAsia="en-US"/>
              </w:rPr>
              <w:t xml:space="preserve"> жилой застройке – 10;</w:t>
            </w:r>
          </w:p>
          <w:p w14:paraId="26F24B6A" w14:textId="77777777" w:rsidR="00C811C7" w:rsidRPr="00C811C7" w:rsidRDefault="00C811C7" w:rsidP="00C811C7">
            <w:pPr>
              <w:rPr>
                <w:sz w:val="28"/>
                <w:szCs w:val="28"/>
                <w:u w:val="single"/>
                <w:lang w:eastAsia="en-US"/>
              </w:rPr>
            </w:pPr>
            <w:r w:rsidRPr="00C811C7">
              <w:rPr>
                <w:sz w:val="28"/>
                <w:szCs w:val="28"/>
                <w:lang w:eastAsia="en-US"/>
              </w:rPr>
              <w:t>при индивидуальной и малоэтажной жилой застройке – 20</w:t>
            </w:r>
            <w:r w:rsidRPr="00C811C7">
              <w:rPr>
                <w:sz w:val="28"/>
                <w:szCs w:val="28"/>
                <w:u w:val="single"/>
                <w:lang w:eastAsia="en-US"/>
              </w:rPr>
              <w:t>.</w:t>
            </w:r>
          </w:p>
          <w:p w14:paraId="49CAEB16" w14:textId="77777777" w:rsidR="00C811C7" w:rsidRDefault="00C811C7" w:rsidP="00C811C7">
            <w:pPr>
              <w:rPr>
                <w:sz w:val="28"/>
                <w:szCs w:val="28"/>
                <w:u w:val="single"/>
                <w:lang w:eastAsia="en-US"/>
              </w:rPr>
            </w:pPr>
            <w:r w:rsidRPr="00C811C7">
              <w:rPr>
                <w:sz w:val="28"/>
                <w:szCs w:val="28"/>
                <w:u w:val="single"/>
                <w:lang w:eastAsia="en-US"/>
              </w:rPr>
              <w:t>Для сельских населенных пунктов – в границах населенного пункта [1].</w:t>
            </w:r>
          </w:p>
          <w:p w14:paraId="3843DD14" w14:textId="77777777" w:rsidR="00651F83" w:rsidRPr="00C811C7" w:rsidRDefault="00651F83" w:rsidP="00C811C7">
            <w:pPr>
              <w:rPr>
                <w:sz w:val="28"/>
                <w:szCs w:val="28"/>
                <w:lang w:eastAsia="en-US"/>
              </w:rPr>
            </w:pPr>
          </w:p>
        </w:tc>
      </w:tr>
      <w:tr w:rsidR="00C811C7" w:rsidRPr="00C811C7" w14:paraId="0EFD6C33" w14:textId="77777777" w:rsidTr="00C811C7">
        <w:trPr>
          <w:trHeight w:val="20"/>
        </w:trPr>
        <w:tc>
          <w:tcPr>
            <w:tcW w:w="1032" w:type="pct"/>
            <w:vMerge w:val="restart"/>
          </w:tcPr>
          <w:p w14:paraId="710D7EEC" w14:textId="77777777" w:rsidR="00C811C7" w:rsidRPr="00C811C7" w:rsidRDefault="00C811C7" w:rsidP="00C811C7">
            <w:pPr>
              <w:rPr>
                <w:sz w:val="28"/>
                <w:szCs w:val="28"/>
                <w:lang w:eastAsia="en-US"/>
              </w:rPr>
            </w:pPr>
            <w:r w:rsidRPr="00C811C7">
              <w:rPr>
                <w:sz w:val="28"/>
                <w:szCs w:val="28"/>
                <w:lang w:eastAsia="en-US"/>
              </w:rPr>
              <w:lastRenderedPageBreak/>
              <w:t>Розничные рынки продовольственных товаров</w:t>
            </w:r>
          </w:p>
        </w:tc>
        <w:tc>
          <w:tcPr>
            <w:tcW w:w="1469" w:type="pct"/>
          </w:tcPr>
          <w:p w14:paraId="2DCB1A6C" w14:textId="77777777" w:rsidR="00C811C7" w:rsidRPr="00C811C7" w:rsidRDefault="00C811C7" w:rsidP="00C811C7">
            <w:pPr>
              <w:rPr>
                <w:sz w:val="28"/>
                <w:szCs w:val="28"/>
                <w:lang w:eastAsia="en-US"/>
              </w:rPr>
            </w:pPr>
            <w:r w:rsidRPr="00C811C7">
              <w:rPr>
                <w:sz w:val="28"/>
                <w:szCs w:val="28"/>
                <w:lang w:eastAsia="en-US"/>
              </w:rPr>
              <w:t xml:space="preserve">Уровень обеспеченности, торговых мест </w:t>
            </w:r>
            <w:r w:rsidRPr="00C811C7">
              <w:rPr>
                <w:sz w:val="28"/>
                <w:szCs w:val="28"/>
                <w:lang w:eastAsia="en-US"/>
              </w:rPr>
              <w:br/>
              <w:t>на 1 тыс. человек</w:t>
            </w:r>
          </w:p>
        </w:tc>
        <w:tc>
          <w:tcPr>
            <w:tcW w:w="2499" w:type="pct"/>
            <w:gridSpan w:val="2"/>
          </w:tcPr>
          <w:p w14:paraId="63C17048" w14:textId="77777777" w:rsidR="00C811C7" w:rsidRPr="00C811C7" w:rsidRDefault="00C811C7" w:rsidP="00C811C7">
            <w:pPr>
              <w:rPr>
                <w:sz w:val="28"/>
                <w:szCs w:val="28"/>
                <w:lang w:eastAsia="en-US"/>
              </w:rPr>
            </w:pPr>
            <w:r w:rsidRPr="00C811C7">
              <w:rPr>
                <w:sz w:val="28"/>
                <w:szCs w:val="28"/>
                <w:lang w:eastAsia="en-US"/>
              </w:rPr>
              <w:t xml:space="preserve">0,90 </w:t>
            </w:r>
            <w:hyperlink w:anchor="Par3335" w:tooltip="2. Значение расчетного показателя установлено в соответствии с постановлением Администрации Приморского края от 25.01.2017 N 18-па &quot;Об утверждении нормативов минимальной обеспеченности населения площадью торговых объектов в Приморском крае&quot;." w:history="1">
              <w:r w:rsidRPr="00C811C7">
                <w:rPr>
                  <w:sz w:val="28"/>
                  <w:szCs w:val="28"/>
                  <w:u w:val="single"/>
                  <w:lang w:eastAsia="en-US"/>
                </w:rPr>
                <w:t>[2]</w:t>
              </w:r>
            </w:hyperlink>
          </w:p>
        </w:tc>
      </w:tr>
      <w:tr w:rsidR="00C811C7" w:rsidRPr="00C811C7" w14:paraId="07BF47EF" w14:textId="77777777" w:rsidTr="00C811C7">
        <w:trPr>
          <w:trHeight w:val="20"/>
        </w:trPr>
        <w:tc>
          <w:tcPr>
            <w:tcW w:w="1032" w:type="pct"/>
            <w:vMerge/>
          </w:tcPr>
          <w:p w14:paraId="2B2CA58A" w14:textId="77777777" w:rsidR="00C811C7" w:rsidRPr="00C811C7" w:rsidRDefault="00C811C7" w:rsidP="00C811C7">
            <w:pPr>
              <w:rPr>
                <w:sz w:val="28"/>
                <w:szCs w:val="28"/>
                <w:lang w:eastAsia="en-US"/>
              </w:rPr>
            </w:pPr>
          </w:p>
        </w:tc>
        <w:tc>
          <w:tcPr>
            <w:tcW w:w="1469" w:type="pct"/>
          </w:tcPr>
          <w:p w14:paraId="6AD75DC5" w14:textId="77777777" w:rsidR="00C811C7" w:rsidRPr="00C811C7" w:rsidRDefault="00C811C7" w:rsidP="00C811C7">
            <w:pPr>
              <w:rPr>
                <w:sz w:val="28"/>
                <w:szCs w:val="28"/>
                <w:lang w:eastAsia="en-US"/>
              </w:rPr>
            </w:pPr>
            <w:r w:rsidRPr="00C811C7">
              <w:rPr>
                <w:sz w:val="28"/>
                <w:szCs w:val="28"/>
                <w:lang w:eastAsia="en-US"/>
              </w:rPr>
              <w:t>Размер земельного участка, кв. м на 1 кв. м торговой площади рыночного комплекса</w:t>
            </w:r>
          </w:p>
        </w:tc>
        <w:tc>
          <w:tcPr>
            <w:tcW w:w="2499" w:type="pct"/>
            <w:gridSpan w:val="2"/>
          </w:tcPr>
          <w:p w14:paraId="63354913" w14:textId="77777777" w:rsidR="00C811C7" w:rsidRPr="00C811C7" w:rsidRDefault="00C811C7" w:rsidP="00C811C7">
            <w:pPr>
              <w:rPr>
                <w:sz w:val="28"/>
                <w:szCs w:val="28"/>
                <w:lang w:eastAsia="en-US"/>
              </w:rPr>
            </w:pPr>
            <w:r w:rsidRPr="00C811C7">
              <w:rPr>
                <w:sz w:val="28"/>
                <w:szCs w:val="28"/>
                <w:lang w:eastAsia="en-US"/>
              </w:rPr>
              <w:t>в зависимости от вместимости рыночного комплекса [3]:</w:t>
            </w:r>
          </w:p>
          <w:p w14:paraId="0E413725" w14:textId="77777777" w:rsidR="00C811C7" w:rsidRPr="00C811C7" w:rsidRDefault="00C811C7" w:rsidP="00C811C7">
            <w:pPr>
              <w:rPr>
                <w:sz w:val="28"/>
                <w:szCs w:val="28"/>
                <w:lang w:eastAsia="en-US"/>
              </w:rPr>
            </w:pPr>
            <w:r w:rsidRPr="00C811C7">
              <w:rPr>
                <w:sz w:val="28"/>
                <w:szCs w:val="28"/>
                <w:lang w:eastAsia="en-US"/>
              </w:rPr>
              <w:t>при торговой площади до 600 кв. м – 14;</w:t>
            </w:r>
          </w:p>
          <w:p w14:paraId="76ED46BA" w14:textId="77777777" w:rsidR="00C811C7" w:rsidRPr="00C811C7" w:rsidRDefault="00C811C7" w:rsidP="00C811C7">
            <w:pPr>
              <w:rPr>
                <w:sz w:val="28"/>
                <w:szCs w:val="28"/>
                <w:lang w:eastAsia="en-US"/>
              </w:rPr>
            </w:pPr>
            <w:r w:rsidRPr="00C811C7">
              <w:rPr>
                <w:sz w:val="28"/>
                <w:szCs w:val="28"/>
                <w:lang w:eastAsia="en-US"/>
              </w:rPr>
              <w:t>при торговой площади свыше 3000</w:t>
            </w:r>
            <w:r w:rsidRPr="00C811C7">
              <w:rPr>
                <w:sz w:val="28"/>
                <w:szCs w:val="28"/>
                <w:lang w:val="en-US" w:eastAsia="en-US"/>
              </w:rPr>
              <w:t> </w:t>
            </w:r>
            <w:r w:rsidRPr="00C811C7">
              <w:rPr>
                <w:sz w:val="28"/>
                <w:szCs w:val="28"/>
                <w:lang w:eastAsia="en-US"/>
              </w:rPr>
              <w:t>кв. м – 7</w:t>
            </w:r>
          </w:p>
        </w:tc>
      </w:tr>
      <w:tr w:rsidR="00C811C7" w:rsidRPr="00C811C7" w14:paraId="20A3B1D9" w14:textId="77777777" w:rsidTr="00C811C7">
        <w:trPr>
          <w:trHeight w:val="20"/>
        </w:trPr>
        <w:tc>
          <w:tcPr>
            <w:tcW w:w="1032" w:type="pct"/>
            <w:vMerge/>
          </w:tcPr>
          <w:p w14:paraId="503740C3" w14:textId="77777777" w:rsidR="00C811C7" w:rsidRPr="00C811C7" w:rsidRDefault="00C811C7" w:rsidP="00C811C7">
            <w:pPr>
              <w:rPr>
                <w:sz w:val="28"/>
                <w:szCs w:val="28"/>
                <w:lang w:eastAsia="en-US"/>
              </w:rPr>
            </w:pPr>
          </w:p>
        </w:tc>
        <w:tc>
          <w:tcPr>
            <w:tcW w:w="1469" w:type="pct"/>
          </w:tcPr>
          <w:p w14:paraId="72BC67BB" w14:textId="77777777" w:rsidR="00C811C7" w:rsidRPr="00C811C7" w:rsidRDefault="00C811C7" w:rsidP="00C811C7">
            <w:pPr>
              <w:rPr>
                <w:sz w:val="28"/>
                <w:szCs w:val="28"/>
                <w:lang w:eastAsia="en-US"/>
              </w:rPr>
            </w:pPr>
            <w:r w:rsidRPr="00C811C7">
              <w:rPr>
                <w:sz w:val="28"/>
                <w:szCs w:val="28"/>
                <w:lang w:eastAsia="en-US"/>
              </w:rPr>
              <w:t>Транспортная доступность, минут в одну сторону</w:t>
            </w:r>
          </w:p>
        </w:tc>
        <w:tc>
          <w:tcPr>
            <w:tcW w:w="2499" w:type="pct"/>
            <w:gridSpan w:val="2"/>
          </w:tcPr>
          <w:p w14:paraId="40E46A8B" w14:textId="77777777" w:rsidR="00C811C7" w:rsidRPr="00C811C7" w:rsidRDefault="00C811C7" w:rsidP="00C811C7">
            <w:pPr>
              <w:rPr>
                <w:sz w:val="28"/>
                <w:szCs w:val="28"/>
                <w:lang w:eastAsia="en-US"/>
              </w:rPr>
            </w:pPr>
            <w:r w:rsidRPr="00C811C7">
              <w:rPr>
                <w:sz w:val="28"/>
                <w:szCs w:val="28"/>
                <w:lang w:eastAsia="en-US"/>
              </w:rPr>
              <w:t>Для г. Уссурийска – 20;</w:t>
            </w:r>
          </w:p>
          <w:p w14:paraId="15D828D8" w14:textId="77777777" w:rsidR="00C811C7" w:rsidRPr="00C811C7" w:rsidRDefault="00C811C7" w:rsidP="00C811C7">
            <w:pPr>
              <w:rPr>
                <w:sz w:val="28"/>
                <w:szCs w:val="28"/>
                <w:lang w:eastAsia="en-US"/>
              </w:rPr>
            </w:pPr>
            <w:r w:rsidRPr="00C811C7">
              <w:rPr>
                <w:sz w:val="28"/>
                <w:szCs w:val="28"/>
                <w:lang w:eastAsia="en-US"/>
              </w:rPr>
              <w:t>для сельских населенных пунктов – 90</w:t>
            </w:r>
          </w:p>
        </w:tc>
      </w:tr>
      <w:tr w:rsidR="00C811C7" w:rsidRPr="00C811C7" w14:paraId="05C89134" w14:textId="77777777" w:rsidTr="00C811C7">
        <w:trPr>
          <w:trHeight w:val="20"/>
        </w:trPr>
        <w:tc>
          <w:tcPr>
            <w:tcW w:w="1032" w:type="pct"/>
            <w:vMerge w:val="restart"/>
          </w:tcPr>
          <w:p w14:paraId="42EAA155" w14:textId="77777777" w:rsidR="00C811C7" w:rsidRPr="00C811C7" w:rsidRDefault="00C811C7" w:rsidP="00C811C7">
            <w:pPr>
              <w:rPr>
                <w:sz w:val="28"/>
                <w:szCs w:val="28"/>
                <w:lang w:eastAsia="en-US"/>
              </w:rPr>
            </w:pPr>
            <w:r w:rsidRPr="00C811C7">
              <w:rPr>
                <w:sz w:val="28"/>
                <w:szCs w:val="28"/>
                <w:lang w:eastAsia="en-US"/>
              </w:rPr>
              <w:t>Предприятия бытового обслуживания</w:t>
            </w:r>
          </w:p>
        </w:tc>
        <w:tc>
          <w:tcPr>
            <w:tcW w:w="1469" w:type="pct"/>
          </w:tcPr>
          <w:p w14:paraId="3E3C0901" w14:textId="77777777" w:rsidR="00C811C7" w:rsidRPr="00C811C7" w:rsidRDefault="00C811C7" w:rsidP="00C811C7">
            <w:pPr>
              <w:rPr>
                <w:sz w:val="28"/>
                <w:szCs w:val="28"/>
                <w:lang w:eastAsia="en-US"/>
              </w:rPr>
            </w:pPr>
            <w:r w:rsidRPr="00C811C7">
              <w:rPr>
                <w:sz w:val="28"/>
                <w:szCs w:val="28"/>
                <w:lang w:eastAsia="en-US"/>
              </w:rPr>
              <w:t xml:space="preserve">Уровень обеспеченности, рабочих мест </w:t>
            </w:r>
            <w:r w:rsidRPr="00C811C7">
              <w:rPr>
                <w:sz w:val="28"/>
                <w:szCs w:val="28"/>
                <w:lang w:eastAsia="en-US"/>
              </w:rPr>
              <w:br/>
              <w:t>на 1 тыс. человек</w:t>
            </w:r>
          </w:p>
        </w:tc>
        <w:tc>
          <w:tcPr>
            <w:tcW w:w="2499" w:type="pct"/>
            <w:gridSpan w:val="2"/>
          </w:tcPr>
          <w:p w14:paraId="20323E03" w14:textId="77777777" w:rsidR="00C811C7" w:rsidRPr="00C811C7" w:rsidRDefault="00C811C7" w:rsidP="00C811C7">
            <w:pPr>
              <w:rPr>
                <w:sz w:val="28"/>
                <w:szCs w:val="28"/>
                <w:lang w:eastAsia="en-US"/>
              </w:rPr>
            </w:pPr>
            <w:r w:rsidRPr="00C811C7">
              <w:rPr>
                <w:sz w:val="28"/>
                <w:szCs w:val="28"/>
                <w:lang w:eastAsia="en-US"/>
              </w:rPr>
              <w:t>Для г. Уссурийска – 9;</w:t>
            </w:r>
          </w:p>
          <w:p w14:paraId="4281B9FA" w14:textId="77777777" w:rsidR="00C811C7" w:rsidRPr="00C811C7" w:rsidRDefault="00C811C7" w:rsidP="00C811C7">
            <w:pPr>
              <w:rPr>
                <w:sz w:val="28"/>
                <w:szCs w:val="28"/>
                <w:lang w:eastAsia="en-US"/>
              </w:rPr>
            </w:pPr>
            <w:r w:rsidRPr="00C811C7">
              <w:rPr>
                <w:sz w:val="28"/>
                <w:szCs w:val="28"/>
                <w:lang w:eastAsia="en-US"/>
              </w:rPr>
              <w:t>для сельских населенных пунктов – 7 [</w:t>
            </w:r>
            <w:hyperlink w:anchor="Par3334" w:tooltip="1. Значение расчетного показателя установлено в соответствии с РНГП в Приморском крае." w:history="1">
              <w:r w:rsidRPr="00C811C7">
                <w:rPr>
                  <w:sz w:val="28"/>
                  <w:szCs w:val="28"/>
                  <w:u w:val="single"/>
                  <w:lang w:eastAsia="en-US"/>
                </w:rPr>
                <w:t>1</w:t>
              </w:r>
            </w:hyperlink>
            <w:r w:rsidRPr="00C811C7">
              <w:rPr>
                <w:sz w:val="28"/>
                <w:szCs w:val="28"/>
                <w:lang w:eastAsia="en-US"/>
              </w:rPr>
              <w:t xml:space="preserve">, </w:t>
            </w:r>
            <w:hyperlink w:anchor="Par3339" w:tooltip="6. Предприятия бытового обслуживания возможно размещать во встроенно-пристроенных помещениях." w:history="1">
              <w:r w:rsidRPr="00C811C7">
                <w:rPr>
                  <w:sz w:val="28"/>
                  <w:szCs w:val="28"/>
                  <w:u w:val="single"/>
                  <w:lang w:eastAsia="en-US"/>
                </w:rPr>
                <w:t>4</w:t>
              </w:r>
            </w:hyperlink>
            <w:r w:rsidRPr="00C811C7">
              <w:rPr>
                <w:sz w:val="28"/>
                <w:szCs w:val="28"/>
                <w:lang w:eastAsia="en-US"/>
              </w:rPr>
              <w:t>]</w:t>
            </w:r>
          </w:p>
        </w:tc>
      </w:tr>
      <w:tr w:rsidR="00C811C7" w:rsidRPr="00C811C7" w14:paraId="483128CC" w14:textId="77777777" w:rsidTr="00C811C7">
        <w:trPr>
          <w:trHeight w:val="20"/>
        </w:trPr>
        <w:tc>
          <w:tcPr>
            <w:tcW w:w="1032" w:type="pct"/>
            <w:vMerge/>
          </w:tcPr>
          <w:p w14:paraId="7A772226" w14:textId="77777777" w:rsidR="00C811C7" w:rsidRPr="00C811C7" w:rsidRDefault="00C811C7" w:rsidP="00C811C7">
            <w:pPr>
              <w:rPr>
                <w:sz w:val="28"/>
                <w:szCs w:val="28"/>
                <w:lang w:eastAsia="en-US"/>
              </w:rPr>
            </w:pPr>
          </w:p>
        </w:tc>
        <w:tc>
          <w:tcPr>
            <w:tcW w:w="1469" w:type="pct"/>
          </w:tcPr>
          <w:p w14:paraId="4765F6BA" w14:textId="77777777" w:rsidR="00C811C7" w:rsidRPr="00C811C7" w:rsidRDefault="00C811C7" w:rsidP="00C811C7">
            <w:pPr>
              <w:rPr>
                <w:sz w:val="28"/>
                <w:szCs w:val="28"/>
                <w:lang w:eastAsia="en-US"/>
              </w:rPr>
            </w:pPr>
            <w:r w:rsidRPr="00C811C7">
              <w:rPr>
                <w:sz w:val="28"/>
                <w:szCs w:val="28"/>
                <w:lang w:eastAsia="en-US"/>
              </w:rPr>
              <w:t>Транспортная доступность, минут в одну сторону</w:t>
            </w:r>
          </w:p>
        </w:tc>
        <w:tc>
          <w:tcPr>
            <w:tcW w:w="2499" w:type="pct"/>
            <w:gridSpan w:val="2"/>
          </w:tcPr>
          <w:p w14:paraId="2DB71F34" w14:textId="77777777" w:rsidR="00C811C7" w:rsidRPr="00C811C7" w:rsidRDefault="00C811C7" w:rsidP="00C811C7">
            <w:pPr>
              <w:rPr>
                <w:sz w:val="28"/>
                <w:szCs w:val="28"/>
                <w:lang w:eastAsia="en-US"/>
              </w:rPr>
            </w:pPr>
            <w:r w:rsidRPr="00C811C7">
              <w:rPr>
                <w:sz w:val="28"/>
                <w:szCs w:val="28"/>
                <w:lang w:eastAsia="en-US"/>
              </w:rPr>
              <w:t>для г. Уссурийска:</w:t>
            </w:r>
          </w:p>
          <w:p w14:paraId="6534DB5D" w14:textId="77777777" w:rsidR="00C811C7" w:rsidRPr="00C811C7" w:rsidRDefault="00C811C7" w:rsidP="00C811C7">
            <w:pPr>
              <w:rPr>
                <w:sz w:val="28"/>
                <w:szCs w:val="28"/>
                <w:lang w:eastAsia="en-US"/>
              </w:rPr>
            </w:pPr>
            <w:r w:rsidRPr="00C811C7">
              <w:rPr>
                <w:sz w:val="28"/>
                <w:szCs w:val="28"/>
                <w:lang w:eastAsia="en-US"/>
              </w:rPr>
              <w:t xml:space="preserve">при многоэтажной и </w:t>
            </w:r>
            <w:proofErr w:type="spellStart"/>
            <w:r w:rsidRPr="00C811C7">
              <w:rPr>
                <w:sz w:val="28"/>
                <w:szCs w:val="28"/>
                <w:lang w:eastAsia="en-US"/>
              </w:rPr>
              <w:t>среднеэтажной</w:t>
            </w:r>
            <w:proofErr w:type="spellEnd"/>
            <w:r w:rsidRPr="00C811C7">
              <w:rPr>
                <w:sz w:val="28"/>
                <w:szCs w:val="28"/>
                <w:lang w:eastAsia="en-US"/>
              </w:rPr>
              <w:t xml:space="preserve"> жилой застройке – 10;</w:t>
            </w:r>
          </w:p>
          <w:p w14:paraId="37D077F2" w14:textId="77777777" w:rsidR="00C811C7" w:rsidRPr="00C811C7" w:rsidRDefault="00C811C7" w:rsidP="00C811C7">
            <w:pPr>
              <w:rPr>
                <w:sz w:val="28"/>
                <w:szCs w:val="28"/>
                <w:u w:val="single"/>
                <w:lang w:eastAsia="en-US"/>
              </w:rPr>
            </w:pPr>
            <w:r w:rsidRPr="00C811C7">
              <w:rPr>
                <w:sz w:val="28"/>
                <w:szCs w:val="28"/>
                <w:lang w:eastAsia="en-US"/>
              </w:rPr>
              <w:t>при индивидуальной и малоэтажной жилой застройке – 20</w:t>
            </w:r>
            <w:r w:rsidRPr="00C811C7">
              <w:rPr>
                <w:sz w:val="28"/>
                <w:szCs w:val="28"/>
                <w:u w:val="single"/>
                <w:lang w:eastAsia="en-US"/>
              </w:rPr>
              <w:t>.</w:t>
            </w:r>
          </w:p>
          <w:p w14:paraId="53964DBD" w14:textId="77777777" w:rsidR="00C811C7" w:rsidRPr="00C811C7" w:rsidRDefault="00C811C7" w:rsidP="00C811C7">
            <w:pPr>
              <w:rPr>
                <w:sz w:val="28"/>
                <w:szCs w:val="28"/>
                <w:lang w:eastAsia="en-US"/>
              </w:rPr>
            </w:pPr>
            <w:r w:rsidRPr="00C811C7">
              <w:rPr>
                <w:sz w:val="28"/>
                <w:szCs w:val="28"/>
                <w:u w:val="single"/>
                <w:lang w:eastAsia="en-US"/>
              </w:rPr>
              <w:t>Для сельских населенных пунктов – в границах населенного пункта [1].</w:t>
            </w:r>
          </w:p>
        </w:tc>
      </w:tr>
      <w:tr w:rsidR="00C811C7" w:rsidRPr="00C811C7" w14:paraId="6A2F706E" w14:textId="77777777" w:rsidTr="00C811C7">
        <w:trPr>
          <w:trHeight w:val="20"/>
        </w:trPr>
        <w:tc>
          <w:tcPr>
            <w:tcW w:w="1032" w:type="pct"/>
          </w:tcPr>
          <w:p w14:paraId="20F6EB7C" w14:textId="77777777" w:rsidR="00C811C7" w:rsidRPr="00C811C7" w:rsidRDefault="00C811C7" w:rsidP="00C811C7">
            <w:pPr>
              <w:rPr>
                <w:sz w:val="28"/>
                <w:szCs w:val="28"/>
                <w:lang w:eastAsia="en-US"/>
              </w:rPr>
            </w:pPr>
            <w:r w:rsidRPr="00C811C7">
              <w:rPr>
                <w:sz w:val="28"/>
                <w:szCs w:val="28"/>
                <w:lang w:eastAsia="en-US"/>
              </w:rPr>
              <w:t>Прачечные</w:t>
            </w:r>
          </w:p>
        </w:tc>
        <w:tc>
          <w:tcPr>
            <w:tcW w:w="1469" w:type="pct"/>
          </w:tcPr>
          <w:p w14:paraId="3BB4B190" w14:textId="77777777" w:rsidR="00C811C7" w:rsidRPr="00C811C7" w:rsidRDefault="00C811C7" w:rsidP="00C811C7">
            <w:pPr>
              <w:rPr>
                <w:sz w:val="28"/>
                <w:szCs w:val="28"/>
                <w:lang w:eastAsia="en-US"/>
              </w:rPr>
            </w:pPr>
            <w:r w:rsidRPr="00C811C7">
              <w:rPr>
                <w:sz w:val="28"/>
                <w:szCs w:val="28"/>
                <w:lang w:eastAsia="en-US"/>
              </w:rPr>
              <w:t xml:space="preserve">Уровень обеспеченности, </w:t>
            </w:r>
            <w:proofErr w:type="gramStart"/>
            <w:r w:rsidRPr="00C811C7">
              <w:rPr>
                <w:sz w:val="28"/>
                <w:szCs w:val="28"/>
                <w:lang w:eastAsia="en-US"/>
              </w:rPr>
              <w:t>кг</w:t>
            </w:r>
            <w:proofErr w:type="gramEnd"/>
            <w:r w:rsidRPr="00C811C7">
              <w:rPr>
                <w:sz w:val="28"/>
                <w:szCs w:val="28"/>
                <w:lang w:eastAsia="en-US"/>
              </w:rPr>
              <w:t xml:space="preserve"> белья в смену </w:t>
            </w:r>
            <w:r w:rsidRPr="00C811C7">
              <w:rPr>
                <w:sz w:val="28"/>
                <w:szCs w:val="28"/>
                <w:lang w:eastAsia="en-US"/>
              </w:rPr>
              <w:br/>
              <w:t>на 1 тыс. человек</w:t>
            </w:r>
          </w:p>
        </w:tc>
        <w:tc>
          <w:tcPr>
            <w:tcW w:w="2499" w:type="pct"/>
            <w:gridSpan w:val="2"/>
          </w:tcPr>
          <w:p w14:paraId="1E0CC006" w14:textId="77777777" w:rsidR="00C811C7" w:rsidRPr="00C811C7" w:rsidRDefault="00C811C7" w:rsidP="00C811C7">
            <w:pPr>
              <w:rPr>
                <w:sz w:val="28"/>
                <w:szCs w:val="28"/>
                <w:lang w:eastAsia="en-US"/>
              </w:rPr>
            </w:pPr>
            <w:r w:rsidRPr="00C811C7">
              <w:rPr>
                <w:sz w:val="28"/>
                <w:szCs w:val="28"/>
                <w:lang w:eastAsia="en-US"/>
              </w:rPr>
              <w:t>Для г. Уссурийска – 120 [1]</w:t>
            </w:r>
          </w:p>
        </w:tc>
      </w:tr>
      <w:tr w:rsidR="00C811C7" w:rsidRPr="00C811C7" w14:paraId="060ED908" w14:textId="77777777" w:rsidTr="00C811C7">
        <w:trPr>
          <w:trHeight w:val="20"/>
        </w:trPr>
        <w:tc>
          <w:tcPr>
            <w:tcW w:w="1032" w:type="pct"/>
          </w:tcPr>
          <w:p w14:paraId="38F92C64" w14:textId="77777777" w:rsidR="00C811C7" w:rsidRPr="00C811C7" w:rsidRDefault="00C811C7" w:rsidP="00C811C7">
            <w:pPr>
              <w:rPr>
                <w:sz w:val="28"/>
                <w:szCs w:val="28"/>
                <w:lang w:eastAsia="en-US"/>
              </w:rPr>
            </w:pPr>
            <w:r w:rsidRPr="00C811C7">
              <w:rPr>
                <w:sz w:val="28"/>
                <w:szCs w:val="28"/>
                <w:lang w:eastAsia="en-US"/>
              </w:rPr>
              <w:t>Химчистки</w:t>
            </w:r>
          </w:p>
        </w:tc>
        <w:tc>
          <w:tcPr>
            <w:tcW w:w="1469" w:type="pct"/>
          </w:tcPr>
          <w:p w14:paraId="4A28B88B" w14:textId="77777777" w:rsidR="00C811C7" w:rsidRPr="00C811C7" w:rsidRDefault="00C811C7" w:rsidP="00C811C7">
            <w:pPr>
              <w:rPr>
                <w:sz w:val="28"/>
                <w:szCs w:val="28"/>
                <w:lang w:eastAsia="en-US"/>
              </w:rPr>
            </w:pPr>
            <w:r w:rsidRPr="00C811C7">
              <w:rPr>
                <w:sz w:val="28"/>
                <w:szCs w:val="28"/>
                <w:lang w:eastAsia="en-US"/>
              </w:rPr>
              <w:t xml:space="preserve">Уровень обеспеченности, </w:t>
            </w:r>
            <w:proofErr w:type="gramStart"/>
            <w:r w:rsidRPr="00C811C7">
              <w:rPr>
                <w:sz w:val="28"/>
                <w:szCs w:val="28"/>
                <w:lang w:eastAsia="en-US"/>
              </w:rPr>
              <w:t>кг</w:t>
            </w:r>
            <w:proofErr w:type="gramEnd"/>
            <w:r w:rsidRPr="00C811C7">
              <w:rPr>
                <w:sz w:val="28"/>
                <w:szCs w:val="28"/>
                <w:lang w:eastAsia="en-US"/>
              </w:rPr>
              <w:t xml:space="preserve"> вещей в смену </w:t>
            </w:r>
            <w:r w:rsidRPr="00C811C7">
              <w:rPr>
                <w:sz w:val="28"/>
                <w:szCs w:val="28"/>
                <w:lang w:eastAsia="en-US"/>
              </w:rPr>
              <w:br/>
              <w:t>на 1 тыс. человек</w:t>
            </w:r>
          </w:p>
        </w:tc>
        <w:tc>
          <w:tcPr>
            <w:tcW w:w="2499" w:type="pct"/>
            <w:gridSpan w:val="2"/>
          </w:tcPr>
          <w:p w14:paraId="173C7986" w14:textId="77777777" w:rsidR="00C811C7" w:rsidRPr="00C811C7" w:rsidRDefault="00C811C7" w:rsidP="00C811C7">
            <w:pPr>
              <w:rPr>
                <w:sz w:val="28"/>
                <w:szCs w:val="28"/>
                <w:lang w:eastAsia="en-US"/>
              </w:rPr>
            </w:pPr>
            <w:r w:rsidRPr="00C811C7">
              <w:rPr>
                <w:sz w:val="28"/>
                <w:szCs w:val="28"/>
                <w:lang w:eastAsia="en-US"/>
              </w:rPr>
              <w:t>Для г. Уссурийска – 11,4 [</w:t>
            </w:r>
            <w:hyperlink w:anchor="Par3334" w:tooltip="1. Значение расчетного показателя установлено в соответствии с РНГП в Приморском крае." w:history="1">
              <w:r w:rsidRPr="00C811C7">
                <w:rPr>
                  <w:sz w:val="28"/>
                  <w:szCs w:val="28"/>
                  <w:u w:val="single"/>
                  <w:lang w:eastAsia="en-US"/>
                </w:rPr>
                <w:t>1</w:t>
              </w:r>
            </w:hyperlink>
            <w:r w:rsidRPr="00C811C7">
              <w:rPr>
                <w:sz w:val="28"/>
                <w:szCs w:val="28"/>
                <w:lang w:eastAsia="en-US"/>
              </w:rPr>
              <w:t xml:space="preserve">, </w:t>
            </w:r>
            <w:hyperlink w:anchor="Par3340" w:tooltip="7. Химчистки рекомендуется размещать в производственно-коммунальной зоне, в жилой и общественной зонах рекомендуется организовывать пункты сбора" w:history="1">
              <w:r w:rsidRPr="00C811C7">
                <w:rPr>
                  <w:sz w:val="28"/>
                  <w:szCs w:val="28"/>
                  <w:u w:val="single"/>
                  <w:lang w:eastAsia="en-US"/>
                </w:rPr>
                <w:t>6</w:t>
              </w:r>
            </w:hyperlink>
            <w:r w:rsidRPr="00C811C7">
              <w:rPr>
                <w:sz w:val="28"/>
                <w:szCs w:val="28"/>
                <w:lang w:eastAsia="en-US"/>
              </w:rPr>
              <w:t>]</w:t>
            </w:r>
          </w:p>
        </w:tc>
      </w:tr>
      <w:tr w:rsidR="00C811C7" w:rsidRPr="00C811C7" w14:paraId="1B30E0A0" w14:textId="77777777" w:rsidTr="00C811C7">
        <w:trPr>
          <w:trHeight w:val="20"/>
        </w:trPr>
        <w:tc>
          <w:tcPr>
            <w:tcW w:w="1032" w:type="pct"/>
          </w:tcPr>
          <w:p w14:paraId="02A8C919" w14:textId="77777777" w:rsidR="00C811C7" w:rsidRPr="00C811C7" w:rsidRDefault="00C811C7" w:rsidP="00C811C7">
            <w:pPr>
              <w:rPr>
                <w:sz w:val="28"/>
                <w:szCs w:val="28"/>
                <w:lang w:eastAsia="en-US"/>
              </w:rPr>
            </w:pPr>
            <w:r w:rsidRPr="00C811C7">
              <w:rPr>
                <w:sz w:val="28"/>
                <w:szCs w:val="28"/>
                <w:lang w:eastAsia="en-US"/>
              </w:rPr>
              <w:t>Бани</w:t>
            </w:r>
          </w:p>
        </w:tc>
        <w:tc>
          <w:tcPr>
            <w:tcW w:w="1469" w:type="pct"/>
          </w:tcPr>
          <w:p w14:paraId="2037789C" w14:textId="77777777" w:rsidR="00C811C7" w:rsidRPr="00C811C7" w:rsidRDefault="00C811C7" w:rsidP="00C811C7">
            <w:pPr>
              <w:rPr>
                <w:sz w:val="28"/>
                <w:szCs w:val="28"/>
                <w:lang w:eastAsia="en-US"/>
              </w:rPr>
            </w:pPr>
            <w:r w:rsidRPr="00C811C7">
              <w:rPr>
                <w:sz w:val="28"/>
                <w:szCs w:val="28"/>
                <w:lang w:eastAsia="en-US"/>
              </w:rPr>
              <w:t>Уровень обеспеченности, мест на 1 тыс. человек</w:t>
            </w:r>
          </w:p>
        </w:tc>
        <w:tc>
          <w:tcPr>
            <w:tcW w:w="2499" w:type="pct"/>
            <w:gridSpan w:val="2"/>
          </w:tcPr>
          <w:p w14:paraId="0B1AB8D1" w14:textId="77777777" w:rsidR="00C811C7" w:rsidRPr="00C811C7" w:rsidRDefault="00C811C7" w:rsidP="00C811C7">
            <w:pPr>
              <w:rPr>
                <w:sz w:val="28"/>
                <w:szCs w:val="28"/>
                <w:lang w:eastAsia="en-US"/>
              </w:rPr>
            </w:pPr>
            <w:r w:rsidRPr="00C811C7">
              <w:rPr>
                <w:sz w:val="28"/>
                <w:szCs w:val="28"/>
                <w:lang w:eastAsia="en-US"/>
              </w:rPr>
              <w:t xml:space="preserve">Для г. Уссурийска – 5 </w:t>
            </w:r>
            <w:hyperlink w:anchor="Par3334" w:tooltip="1. Значение расчетного показателя установлено в соответствии с РНГП в Приморском крае." w:history="1">
              <w:r w:rsidRPr="00C811C7">
                <w:rPr>
                  <w:sz w:val="28"/>
                  <w:szCs w:val="28"/>
                  <w:u w:val="single"/>
                  <w:lang w:eastAsia="en-US"/>
                </w:rPr>
                <w:t>[1]</w:t>
              </w:r>
            </w:hyperlink>
          </w:p>
        </w:tc>
      </w:tr>
      <w:tr w:rsidR="00C811C7" w:rsidRPr="00C811C7" w14:paraId="3862AE35" w14:textId="77777777" w:rsidTr="00C811C7">
        <w:trPr>
          <w:trHeight w:val="20"/>
        </w:trPr>
        <w:tc>
          <w:tcPr>
            <w:tcW w:w="1032" w:type="pct"/>
            <w:vMerge w:val="restart"/>
          </w:tcPr>
          <w:p w14:paraId="3D262487" w14:textId="77777777" w:rsidR="00C811C7" w:rsidRPr="00C811C7" w:rsidRDefault="00C811C7" w:rsidP="00C811C7">
            <w:pPr>
              <w:rPr>
                <w:sz w:val="28"/>
                <w:szCs w:val="28"/>
                <w:lang w:eastAsia="en-US"/>
              </w:rPr>
            </w:pPr>
            <w:r w:rsidRPr="00C811C7">
              <w:rPr>
                <w:sz w:val="28"/>
                <w:szCs w:val="28"/>
                <w:lang w:eastAsia="en-US"/>
              </w:rPr>
              <w:t>Предприятия общественного питания</w:t>
            </w:r>
          </w:p>
        </w:tc>
        <w:tc>
          <w:tcPr>
            <w:tcW w:w="1469" w:type="pct"/>
          </w:tcPr>
          <w:p w14:paraId="7B54370A" w14:textId="77777777" w:rsidR="00C811C7" w:rsidRPr="00C811C7" w:rsidRDefault="00C811C7" w:rsidP="00C811C7">
            <w:pPr>
              <w:rPr>
                <w:sz w:val="28"/>
                <w:szCs w:val="28"/>
                <w:lang w:eastAsia="en-US"/>
              </w:rPr>
            </w:pPr>
            <w:r w:rsidRPr="00C811C7">
              <w:rPr>
                <w:sz w:val="28"/>
                <w:szCs w:val="28"/>
                <w:lang w:eastAsia="en-US"/>
              </w:rPr>
              <w:t>Уровень обеспеченности, мест на 4 тыс. человек</w:t>
            </w:r>
          </w:p>
        </w:tc>
        <w:tc>
          <w:tcPr>
            <w:tcW w:w="2499" w:type="pct"/>
            <w:gridSpan w:val="2"/>
          </w:tcPr>
          <w:p w14:paraId="68D07F54" w14:textId="77777777" w:rsidR="00C811C7" w:rsidRPr="00C811C7" w:rsidRDefault="00C811C7" w:rsidP="00C811C7">
            <w:pPr>
              <w:rPr>
                <w:sz w:val="28"/>
                <w:szCs w:val="28"/>
                <w:lang w:eastAsia="en-US"/>
              </w:rPr>
            </w:pPr>
            <w:r w:rsidRPr="00C811C7">
              <w:rPr>
                <w:sz w:val="28"/>
                <w:szCs w:val="28"/>
                <w:lang w:eastAsia="en-US"/>
              </w:rPr>
              <w:t>Для г. Уссурийска - 50;</w:t>
            </w:r>
          </w:p>
          <w:p w14:paraId="21B1ADBB" w14:textId="77777777" w:rsidR="00C811C7" w:rsidRPr="00C811C7" w:rsidRDefault="00C811C7" w:rsidP="00C811C7">
            <w:pPr>
              <w:rPr>
                <w:sz w:val="28"/>
                <w:szCs w:val="28"/>
                <w:lang w:eastAsia="en-US"/>
              </w:rPr>
            </w:pPr>
            <w:r w:rsidRPr="00C811C7">
              <w:rPr>
                <w:sz w:val="28"/>
                <w:szCs w:val="28"/>
                <w:lang w:eastAsia="en-US"/>
              </w:rPr>
              <w:t xml:space="preserve">для сельских населенных пунктов – 30 </w:t>
            </w:r>
            <w:hyperlink w:anchor="Par3334" w:tooltip="1. Значение расчетного показателя установлено в соответствии с РНГП в Приморском крае." w:history="1">
              <w:r w:rsidRPr="00C811C7">
                <w:rPr>
                  <w:sz w:val="28"/>
                  <w:szCs w:val="28"/>
                  <w:u w:val="single"/>
                  <w:lang w:eastAsia="en-US"/>
                </w:rPr>
                <w:t>[1]</w:t>
              </w:r>
            </w:hyperlink>
          </w:p>
        </w:tc>
      </w:tr>
      <w:tr w:rsidR="00C811C7" w:rsidRPr="00C811C7" w14:paraId="02544ED4" w14:textId="77777777" w:rsidTr="00C811C7">
        <w:trPr>
          <w:trHeight w:val="20"/>
        </w:trPr>
        <w:tc>
          <w:tcPr>
            <w:tcW w:w="1032" w:type="pct"/>
            <w:vMerge/>
          </w:tcPr>
          <w:p w14:paraId="3CC207D6" w14:textId="77777777" w:rsidR="00C811C7" w:rsidRPr="00C811C7" w:rsidRDefault="00C811C7" w:rsidP="00C811C7">
            <w:pPr>
              <w:rPr>
                <w:sz w:val="28"/>
                <w:szCs w:val="28"/>
                <w:lang w:eastAsia="en-US"/>
              </w:rPr>
            </w:pPr>
          </w:p>
        </w:tc>
        <w:tc>
          <w:tcPr>
            <w:tcW w:w="1469" w:type="pct"/>
          </w:tcPr>
          <w:p w14:paraId="7AB37BBF" w14:textId="77777777" w:rsidR="00C811C7" w:rsidRPr="00C811C7" w:rsidRDefault="00C811C7" w:rsidP="00C811C7">
            <w:pPr>
              <w:rPr>
                <w:sz w:val="28"/>
                <w:szCs w:val="28"/>
                <w:lang w:eastAsia="en-US"/>
              </w:rPr>
            </w:pPr>
            <w:r w:rsidRPr="00C811C7">
              <w:rPr>
                <w:sz w:val="28"/>
                <w:szCs w:val="28"/>
                <w:lang w:eastAsia="en-US"/>
              </w:rPr>
              <w:t xml:space="preserve">Размер земельного участка, </w:t>
            </w:r>
            <w:proofErr w:type="gramStart"/>
            <w:r w:rsidRPr="00C811C7">
              <w:rPr>
                <w:sz w:val="28"/>
                <w:szCs w:val="28"/>
                <w:lang w:eastAsia="en-US"/>
              </w:rPr>
              <w:t>га</w:t>
            </w:r>
            <w:proofErr w:type="gramEnd"/>
            <w:r w:rsidRPr="00C811C7">
              <w:rPr>
                <w:sz w:val="28"/>
                <w:szCs w:val="28"/>
                <w:lang w:eastAsia="en-US"/>
              </w:rPr>
              <w:t xml:space="preserve"> на 100 мест</w:t>
            </w:r>
          </w:p>
        </w:tc>
        <w:tc>
          <w:tcPr>
            <w:tcW w:w="2499" w:type="pct"/>
            <w:gridSpan w:val="2"/>
          </w:tcPr>
          <w:p w14:paraId="529F5AE0" w14:textId="77777777" w:rsidR="00C811C7" w:rsidRPr="00C811C7" w:rsidRDefault="00C811C7" w:rsidP="00C811C7">
            <w:pPr>
              <w:rPr>
                <w:sz w:val="28"/>
                <w:szCs w:val="28"/>
                <w:lang w:eastAsia="en-US"/>
              </w:rPr>
            </w:pPr>
            <w:r w:rsidRPr="00C811C7">
              <w:rPr>
                <w:sz w:val="28"/>
                <w:szCs w:val="28"/>
                <w:lang w:eastAsia="en-US"/>
              </w:rPr>
              <w:t>При числе мест [3]:</w:t>
            </w:r>
          </w:p>
          <w:p w14:paraId="466E3365" w14:textId="77777777" w:rsidR="00C811C7" w:rsidRPr="00C811C7" w:rsidRDefault="00C811C7" w:rsidP="00C811C7">
            <w:pPr>
              <w:rPr>
                <w:sz w:val="28"/>
                <w:szCs w:val="28"/>
                <w:lang w:eastAsia="en-US"/>
              </w:rPr>
            </w:pPr>
            <w:r w:rsidRPr="00C811C7">
              <w:rPr>
                <w:sz w:val="28"/>
                <w:szCs w:val="28"/>
                <w:lang w:eastAsia="en-US"/>
              </w:rPr>
              <w:t>до 50 – 0,2-0,25;</w:t>
            </w:r>
          </w:p>
          <w:p w14:paraId="0CB67260" w14:textId="77777777" w:rsidR="00C811C7" w:rsidRPr="00C811C7" w:rsidRDefault="00C811C7" w:rsidP="00C811C7">
            <w:pPr>
              <w:rPr>
                <w:sz w:val="28"/>
                <w:szCs w:val="28"/>
                <w:lang w:eastAsia="en-US"/>
              </w:rPr>
            </w:pPr>
            <w:r w:rsidRPr="00C811C7">
              <w:rPr>
                <w:sz w:val="28"/>
                <w:szCs w:val="28"/>
                <w:lang w:eastAsia="en-US"/>
              </w:rPr>
              <w:t>свыше 50 до 150 – 0,2-0,15;</w:t>
            </w:r>
          </w:p>
          <w:p w14:paraId="4E4E87B1" w14:textId="77777777" w:rsidR="00C811C7" w:rsidRDefault="00C811C7" w:rsidP="00C811C7">
            <w:pPr>
              <w:rPr>
                <w:sz w:val="28"/>
                <w:szCs w:val="28"/>
                <w:lang w:eastAsia="en-US"/>
              </w:rPr>
            </w:pPr>
            <w:r w:rsidRPr="00C811C7">
              <w:rPr>
                <w:sz w:val="28"/>
                <w:szCs w:val="28"/>
                <w:lang w:eastAsia="en-US"/>
              </w:rPr>
              <w:t>свыше 150 – 0,1</w:t>
            </w:r>
          </w:p>
          <w:p w14:paraId="08A97EEA" w14:textId="77777777" w:rsidR="00651F83" w:rsidRPr="00C811C7" w:rsidRDefault="00651F83" w:rsidP="00C811C7">
            <w:pPr>
              <w:rPr>
                <w:sz w:val="28"/>
                <w:szCs w:val="28"/>
                <w:lang w:eastAsia="en-US"/>
              </w:rPr>
            </w:pPr>
          </w:p>
          <w:p w14:paraId="35B881B2" w14:textId="77777777" w:rsidR="00C811C7" w:rsidRPr="00C811C7" w:rsidRDefault="00C811C7" w:rsidP="00C811C7">
            <w:pPr>
              <w:rPr>
                <w:sz w:val="28"/>
                <w:szCs w:val="28"/>
                <w:lang w:eastAsia="en-US"/>
              </w:rPr>
            </w:pPr>
          </w:p>
        </w:tc>
      </w:tr>
      <w:tr w:rsidR="00C811C7" w:rsidRPr="00C811C7" w14:paraId="050CFD7F" w14:textId="77777777" w:rsidTr="00C811C7">
        <w:trPr>
          <w:trHeight w:val="20"/>
        </w:trPr>
        <w:tc>
          <w:tcPr>
            <w:tcW w:w="1032" w:type="pct"/>
            <w:vMerge/>
          </w:tcPr>
          <w:p w14:paraId="7760C13A" w14:textId="77777777" w:rsidR="00C811C7" w:rsidRPr="00C811C7" w:rsidRDefault="00C811C7" w:rsidP="00C811C7">
            <w:pPr>
              <w:rPr>
                <w:sz w:val="28"/>
                <w:szCs w:val="28"/>
                <w:lang w:eastAsia="en-US"/>
              </w:rPr>
            </w:pPr>
          </w:p>
        </w:tc>
        <w:tc>
          <w:tcPr>
            <w:tcW w:w="1469" w:type="pct"/>
          </w:tcPr>
          <w:p w14:paraId="55E1C056" w14:textId="77777777" w:rsidR="00C811C7" w:rsidRPr="00C811C7" w:rsidRDefault="00C811C7" w:rsidP="00C811C7">
            <w:pPr>
              <w:rPr>
                <w:sz w:val="28"/>
                <w:szCs w:val="28"/>
                <w:lang w:eastAsia="en-US"/>
              </w:rPr>
            </w:pPr>
            <w:r w:rsidRPr="00C811C7">
              <w:rPr>
                <w:sz w:val="28"/>
                <w:szCs w:val="28"/>
                <w:lang w:eastAsia="en-US"/>
              </w:rPr>
              <w:t>Пешеходная доступность, минут в одну сторону</w:t>
            </w:r>
          </w:p>
        </w:tc>
        <w:tc>
          <w:tcPr>
            <w:tcW w:w="2499" w:type="pct"/>
            <w:gridSpan w:val="2"/>
          </w:tcPr>
          <w:p w14:paraId="509C9429" w14:textId="77777777" w:rsidR="00C811C7" w:rsidRPr="00C811C7" w:rsidRDefault="00C811C7" w:rsidP="00C811C7">
            <w:pPr>
              <w:rPr>
                <w:sz w:val="28"/>
                <w:szCs w:val="28"/>
                <w:lang w:eastAsia="en-US"/>
              </w:rPr>
            </w:pPr>
            <w:r w:rsidRPr="00C811C7">
              <w:rPr>
                <w:sz w:val="28"/>
                <w:szCs w:val="28"/>
                <w:lang w:eastAsia="en-US"/>
              </w:rPr>
              <w:t>для г. Уссурийска:</w:t>
            </w:r>
          </w:p>
          <w:p w14:paraId="21ECB878" w14:textId="77777777" w:rsidR="00C811C7" w:rsidRPr="00C811C7" w:rsidRDefault="00C811C7" w:rsidP="00C811C7">
            <w:pPr>
              <w:rPr>
                <w:sz w:val="28"/>
                <w:szCs w:val="28"/>
                <w:lang w:eastAsia="en-US"/>
              </w:rPr>
            </w:pPr>
            <w:r w:rsidRPr="00C811C7">
              <w:rPr>
                <w:sz w:val="28"/>
                <w:szCs w:val="28"/>
                <w:lang w:eastAsia="en-US"/>
              </w:rPr>
              <w:t xml:space="preserve">при многоэтажной и </w:t>
            </w:r>
            <w:proofErr w:type="spellStart"/>
            <w:r w:rsidRPr="00C811C7">
              <w:rPr>
                <w:sz w:val="28"/>
                <w:szCs w:val="28"/>
                <w:lang w:eastAsia="en-US"/>
              </w:rPr>
              <w:t>среднеэтажной</w:t>
            </w:r>
            <w:proofErr w:type="spellEnd"/>
            <w:r w:rsidRPr="00C811C7">
              <w:rPr>
                <w:sz w:val="28"/>
                <w:szCs w:val="28"/>
                <w:lang w:eastAsia="en-US"/>
              </w:rPr>
              <w:t xml:space="preserve"> жилой застройке – 10;</w:t>
            </w:r>
          </w:p>
          <w:p w14:paraId="116DA9B1" w14:textId="77777777" w:rsidR="00C811C7" w:rsidRPr="00C811C7" w:rsidRDefault="00C811C7" w:rsidP="00C811C7">
            <w:pPr>
              <w:rPr>
                <w:sz w:val="28"/>
                <w:szCs w:val="28"/>
                <w:u w:val="single"/>
                <w:lang w:eastAsia="en-US"/>
              </w:rPr>
            </w:pPr>
            <w:r w:rsidRPr="00C811C7">
              <w:rPr>
                <w:sz w:val="28"/>
                <w:szCs w:val="28"/>
                <w:lang w:eastAsia="en-US"/>
              </w:rPr>
              <w:t>при индивидуальной и малоэтажной жилой застройке – 20</w:t>
            </w:r>
            <w:r w:rsidRPr="00C811C7">
              <w:rPr>
                <w:sz w:val="28"/>
                <w:szCs w:val="28"/>
                <w:u w:val="single"/>
                <w:lang w:eastAsia="en-US"/>
              </w:rPr>
              <w:t>.</w:t>
            </w:r>
          </w:p>
          <w:p w14:paraId="37139377" w14:textId="77777777" w:rsidR="00C811C7" w:rsidRPr="00C811C7" w:rsidRDefault="00C811C7" w:rsidP="00C811C7">
            <w:pPr>
              <w:rPr>
                <w:sz w:val="28"/>
                <w:szCs w:val="28"/>
                <w:lang w:eastAsia="en-US"/>
              </w:rPr>
            </w:pPr>
            <w:r w:rsidRPr="00C811C7">
              <w:rPr>
                <w:sz w:val="28"/>
                <w:szCs w:val="28"/>
                <w:u w:val="single"/>
                <w:lang w:eastAsia="en-US"/>
              </w:rPr>
              <w:t>Для сельских населенных пунктов – в границах населенного пункта [1].</w:t>
            </w:r>
          </w:p>
        </w:tc>
      </w:tr>
    </w:tbl>
    <w:p w14:paraId="5E65ACA1" w14:textId="77777777" w:rsidR="00C811C7" w:rsidRPr="00C811C7" w:rsidRDefault="00C811C7" w:rsidP="00C811C7">
      <w:pPr>
        <w:rPr>
          <w:sz w:val="2"/>
          <w:szCs w:val="2"/>
          <w:lang w:eastAsia="en-US"/>
        </w:rPr>
      </w:pPr>
    </w:p>
    <w:tbl>
      <w:tblPr>
        <w:tblStyle w:val="1c"/>
        <w:tblW w:w="5000" w:type="pct"/>
        <w:tblLook w:val="0000" w:firstRow="0" w:lastRow="0" w:firstColumn="0" w:lastColumn="0" w:noHBand="0" w:noVBand="0"/>
      </w:tblPr>
      <w:tblGrid>
        <w:gridCol w:w="10139"/>
      </w:tblGrid>
      <w:tr w:rsidR="00C811C7" w:rsidRPr="00C811C7" w14:paraId="58415A0F" w14:textId="77777777" w:rsidTr="00C811C7">
        <w:trPr>
          <w:trHeight w:val="20"/>
        </w:trPr>
        <w:tc>
          <w:tcPr>
            <w:tcW w:w="5000" w:type="pct"/>
          </w:tcPr>
          <w:p w14:paraId="7D9C7EDE" w14:textId="77777777" w:rsidR="00C811C7" w:rsidRPr="00C811C7" w:rsidRDefault="00C811C7" w:rsidP="00C811C7">
            <w:pPr>
              <w:rPr>
                <w:sz w:val="28"/>
                <w:lang w:eastAsia="en-US"/>
              </w:rPr>
            </w:pPr>
            <w:r w:rsidRPr="00C811C7">
              <w:rPr>
                <w:sz w:val="28"/>
                <w:lang w:eastAsia="en-US"/>
              </w:rPr>
              <w:t>Примечания</w:t>
            </w:r>
          </w:p>
          <w:p w14:paraId="77BBF771" w14:textId="77777777" w:rsidR="00C811C7" w:rsidRPr="00C811C7" w:rsidRDefault="00C811C7" w:rsidP="00C811C7">
            <w:pPr>
              <w:rPr>
                <w:sz w:val="28"/>
                <w:lang w:eastAsia="en-US"/>
              </w:rPr>
            </w:pPr>
            <w:bookmarkStart w:id="345" w:name="Par3334"/>
            <w:bookmarkEnd w:id="345"/>
            <w:r w:rsidRPr="00C811C7">
              <w:rPr>
                <w:sz w:val="28"/>
                <w:lang w:eastAsia="en-US"/>
              </w:rPr>
              <w:t>1. Значение расчетного показателя установлено в соответствии с РНГП в Приморском крае.</w:t>
            </w:r>
          </w:p>
          <w:p w14:paraId="0110A05E" w14:textId="77777777" w:rsidR="00C811C7" w:rsidRPr="00C811C7" w:rsidRDefault="00C811C7" w:rsidP="00C811C7">
            <w:pPr>
              <w:rPr>
                <w:sz w:val="28"/>
                <w:lang w:eastAsia="en-US"/>
              </w:rPr>
            </w:pPr>
            <w:bookmarkStart w:id="346" w:name="Par3335"/>
            <w:bookmarkEnd w:id="346"/>
            <w:r w:rsidRPr="00C811C7">
              <w:rPr>
                <w:sz w:val="28"/>
                <w:lang w:eastAsia="en-US"/>
              </w:rPr>
              <w:t>2. Значение расчетного показателя установлено в соответствии с постановлением Администрации Приморского края от 25.01.2017 № 18-па «Об утверждении нормативов минимальной обеспеченности населения площадью торговых объектов в Приморском крае».</w:t>
            </w:r>
          </w:p>
          <w:p w14:paraId="75E4E26E" w14:textId="77777777" w:rsidR="00C811C7" w:rsidRPr="00C811C7" w:rsidRDefault="00C811C7" w:rsidP="00C811C7">
            <w:pPr>
              <w:rPr>
                <w:sz w:val="28"/>
                <w:lang w:eastAsia="en-US"/>
              </w:rPr>
            </w:pPr>
            <w:bookmarkStart w:id="347" w:name="Par3336"/>
            <w:bookmarkEnd w:id="347"/>
            <w:r w:rsidRPr="00C811C7">
              <w:rPr>
                <w:sz w:val="28"/>
                <w:lang w:eastAsia="en-US"/>
              </w:rPr>
              <w:t>3. Значение расчетного показателя принято в соответствии с таблицей Д.1 приложения Д СП 42.13330.2016 СНиП 2.07.01-89* «Градостроительство. Планировка и застройка городских и сельских поселений».</w:t>
            </w:r>
          </w:p>
          <w:p w14:paraId="68CF7D36" w14:textId="77777777" w:rsidR="00C811C7" w:rsidRPr="00C811C7" w:rsidRDefault="00C811C7" w:rsidP="00C811C7">
            <w:pPr>
              <w:rPr>
                <w:sz w:val="28"/>
                <w:lang w:eastAsia="en-US"/>
              </w:rPr>
            </w:pPr>
            <w:bookmarkStart w:id="348" w:name="Par3337"/>
            <w:bookmarkEnd w:id="348"/>
            <w:r w:rsidRPr="00C811C7">
              <w:rPr>
                <w:sz w:val="28"/>
                <w:lang w:eastAsia="en-US"/>
              </w:rPr>
              <w:t xml:space="preserve">4.Предприятия бытового </w:t>
            </w:r>
            <w:proofErr w:type="gramStart"/>
            <w:r w:rsidRPr="00C811C7">
              <w:rPr>
                <w:sz w:val="28"/>
                <w:lang w:eastAsia="en-US"/>
              </w:rPr>
              <w:t>обслуживания</w:t>
            </w:r>
            <w:proofErr w:type="gramEnd"/>
            <w:r w:rsidRPr="00C811C7">
              <w:rPr>
                <w:sz w:val="28"/>
                <w:lang w:eastAsia="en-US"/>
              </w:rPr>
              <w:t xml:space="preserve"> возможно размещать во встроенно-пристроенных помещениях.</w:t>
            </w:r>
          </w:p>
          <w:p w14:paraId="7B037188" w14:textId="77777777" w:rsidR="00C811C7" w:rsidRPr="00C811C7" w:rsidRDefault="00C811C7" w:rsidP="00C811C7">
            <w:pPr>
              <w:rPr>
                <w:sz w:val="28"/>
                <w:lang w:eastAsia="en-US"/>
              </w:rPr>
            </w:pPr>
            <w:bookmarkStart w:id="349" w:name="Par3338"/>
            <w:bookmarkEnd w:id="349"/>
            <w:r w:rsidRPr="00C811C7">
              <w:rPr>
                <w:sz w:val="28"/>
                <w:lang w:eastAsia="en-US"/>
              </w:rPr>
              <w:t>5. В случае автономного обеспечения объектов торговли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p w14:paraId="4E276458" w14:textId="77777777" w:rsidR="00C811C7" w:rsidRPr="00C811C7" w:rsidRDefault="00C811C7" w:rsidP="00C811C7">
            <w:pPr>
              <w:rPr>
                <w:sz w:val="28"/>
                <w:lang w:eastAsia="en-US"/>
              </w:rPr>
            </w:pPr>
            <w:bookmarkStart w:id="350" w:name="Par3339"/>
            <w:bookmarkEnd w:id="350"/>
            <w:r w:rsidRPr="00C811C7">
              <w:rPr>
                <w:sz w:val="28"/>
                <w:lang w:eastAsia="en-US"/>
              </w:rPr>
              <w:t xml:space="preserve">6. Химчистки рекомендуется размещать в производственно-коммунальной зоне, </w:t>
            </w:r>
            <w:proofErr w:type="gramStart"/>
            <w:r w:rsidRPr="00C811C7">
              <w:rPr>
                <w:sz w:val="28"/>
                <w:lang w:eastAsia="en-US"/>
              </w:rPr>
              <w:t>в</w:t>
            </w:r>
            <w:proofErr w:type="gramEnd"/>
            <w:r w:rsidRPr="00C811C7">
              <w:rPr>
                <w:sz w:val="28"/>
                <w:lang w:eastAsia="en-US"/>
              </w:rPr>
              <w:t xml:space="preserve"> </w:t>
            </w:r>
            <w:proofErr w:type="gramStart"/>
            <w:r w:rsidRPr="00C811C7">
              <w:rPr>
                <w:sz w:val="28"/>
                <w:lang w:eastAsia="en-US"/>
              </w:rPr>
              <w:t>жилой</w:t>
            </w:r>
            <w:proofErr w:type="gramEnd"/>
            <w:r w:rsidRPr="00C811C7">
              <w:rPr>
                <w:sz w:val="28"/>
                <w:lang w:eastAsia="en-US"/>
              </w:rPr>
              <w:t xml:space="preserve"> и общественной зонах рекомендуется организовывать пункты сбора</w:t>
            </w:r>
            <w:bookmarkStart w:id="351" w:name="Par3340"/>
            <w:bookmarkEnd w:id="351"/>
            <w:r w:rsidRPr="00C811C7">
              <w:rPr>
                <w:sz w:val="28"/>
                <w:lang w:eastAsia="en-US"/>
              </w:rPr>
              <w:t xml:space="preserve"> </w:t>
            </w:r>
          </w:p>
        </w:tc>
      </w:tr>
    </w:tbl>
    <w:p w14:paraId="5E28E65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Нормативы минимальной обеспеченности населения площадью торговых объектов устанавливаются в соответствии с РНГП в Приморском крае и в соответствии с постановлением Администрации Приморского края от 25.01.2017 № 18-па «Об утверждении нормативов минимальной обеспеченности населения площадью торговых объектов в Приморском крае».</w:t>
      </w:r>
    </w:p>
    <w:p w14:paraId="621958D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уровня обеспеченности объектами в области общественного питания, бытового и коммунального обслуживания, общественными туалетами и максимально допустимого уровня территориальной доступности таких объектов для населения приняты в соответствии с РНГП в Приморском крае. Для остальных сельских населенных пунктов, входящих в состав городского округа, размещение прачечных, химчисток, предприятий общественного питания и бытового обслуживания и бань нецелесообразно.</w:t>
      </w:r>
    </w:p>
    <w:p w14:paraId="01731E8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Размеры земельных участков торговых объектов, розничных рынков продовольственных товаров, предприятий общественного питания приняты в соответствии с СП 42.13330.2016.</w:t>
      </w:r>
    </w:p>
    <w:p w14:paraId="38661D3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Ориентировочные нормативы дополнительной потребности в объектах торговли, общественного питания, бытового и коммунального обслуживания для временно отдыхающего населения установлены в соответствии с РНГП в Приморском крае и представлены в приложении Г основной части МНГП на территории Уссурийского городского округа.</w:t>
      </w:r>
    </w:p>
    <w:p w14:paraId="407CC052" w14:textId="77777777" w:rsidR="00C811C7" w:rsidRPr="00C811C7" w:rsidRDefault="00C811C7" w:rsidP="008B52B6">
      <w:pPr>
        <w:keepNext/>
        <w:numPr>
          <w:ilvl w:val="1"/>
          <w:numId w:val="25"/>
        </w:numPr>
        <w:tabs>
          <w:tab w:val="left" w:pos="851"/>
        </w:tabs>
        <w:spacing w:before="120" w:after="120"/>
        <w:ind w:left="578" w:hanging="578"/>
        <w:jc w:val="both"/>
        <w:outlineLvl w:val="1"/>
        <w:rPr>
          <w:bCs/>
          <w:iCs/>
          <w:sz w:val="28"/>
          <w:szCs w:val="28"/>
          <w:lang w:val="x-none" w:eastAsia="x-none"/>
        </w:rPr>
      </w:pPr>
      <w:bookmarkStart w:id="352" w:name="_Toc88736964"/>
      <w:r w:rsidRPr="00C811C7">
        <w:rPr>
          <w:bCs/>
          <w:iCs/>
          <w:sz w:val="28"/>
          <w:szCs w:val="28"/>
          <w:lang w:val="x-none" w:eastAsia="x-none"/>
        </w:rPr>
        <w:t>В области культуры</w:t>
      </w:r>
      <w:bookmarkEnd w:id="352"/>
    </w:p>
    <w:p w14:paraId="0CEAE53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обеспеченности населения Уссурийского городского округа объектами в области культуры, не являющимися объектами местного значения городского округа, представлены ниже (</w:t>
      </w:r>
      <w:r w:rsidRPr="00C811C7">
        <w:rPr>
          <w:sz w:val="28"/>
          <w:szCs w:val="28"/>
          <w:lang w:eastAsia="en-US"/>
        </w:rPr>
        <w:fldChar w:fldCharType="begin"/>
      </w:r>
      <w:r w:rsidRPr="00C811C7">
        <w:rPr>
          <w:sz w:val="28"/>
          <w:szCs w:val="28"/>
          <w:lang w:eastAsia="en-US"/>
        </w:rPr>
        <w:instrText xml:space="preserve"> REF _Ref76241789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21</w:t>
      </w:r>
      <w:r w:rsidRPr="00C811C7">
        <w:rPr>
          <w:sz w:val="28"/>
          <w:szCs w:val="28"/>
          <w:lang w:eastAsia="en-US"/>
        </w:rPr>
        <w:fldChar w:fldCharType="end"/>
      </w:r>
      <w:r w:rsidRPr="00C811C7">
        <w:rPr>
          <w:sz w:val="28"/>
          <w:szCs w:val="28"/>
          <w:lang w:eastAsia="en-US"/>
        </w:rPr>
        <w:t>).</w:t>
      </w:r>
    </w:p>
    <w:p w14:paraId="2A67C672" w14:textId="77777777" w:rsidR="00C811C7" w:rsidRPr="00C811C7" w:rsidRDefault="00C811C7" w:rsidP="00C811C7">
      <w:pPr>
        <w:keepNext/>
        <w:spacing w:before="120"/>
        <w:ind w:right="-2"/>
        <w:jc w:val="both"/>
        <w:rPr>
          <w:bCs/>
          <w:sz w:val="28"/>
          <w:szCs w:val="28"/>
          <w:lang w:eastAsia="en-US"/>
        </w:rPr>
      </w:pPr>
      <w:bookmarkStart w:id="353" w:name="_Ref76241789"/>
      <w:r w:rsidRPr="00C811C7">
        <w:rPr>
          <w:bCs/>
          <w:sz w:val="28"/>
          <w:szCs w:val="28"/>
          <w:lang w:eastAsia="en-US"/>
        </w:rPr>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21</w:t>
      </w:r>
      <w:r w:rsidRPr="00C811C7">
        <w:rPr>
          <w:bCs/>
          <w:noProof/>
          <w:sz w:val="28"/>
          <w:szCs w:val="28"/>
          <w:lang w:eastAsia="en-US"/>
        </w:rPr>
        <w:fldChar w:fldCharType="end"/>
      </w:r>
      <w:bookmarkEnd w:id="353"/>
      <w:r w:rsidRPr="00C811C7">
        <w:rPr>
          <w:bCs/>
          <w:sz w:val="28"/>
          <w:szCs w:val="28"/>
          <w:lang w:eastAsia="en-US"/>
        </w:rPr>
        <w:t xml:space="preserve"> – Расчетные показатели, устанавливаемые для объектов в области культуры</w:t>
      </w:r>
    </w:p>
    <w:tbl>
      <w:tblPr>
        <w:tblStyle w:val="1c"/>
        <w:tblW w:w="0" w:type="auto"/>
        <w:tblLayout w:type="fixed"/>
        <w:tblLook w:val="0000" w:firstRow="0" w:lastRow="0" w:firstColumn="0" w:lastColumn="0" w:noHBand="0" w:noVBand="0"/>
      </w:tblPr>
      <w:tblGrid>
        <w:gridCol w:w="2943"/>
        <w:gridCol w:w="4820"/>
        <w:gridCol w:w="2374"/>
      </w:tblGrid>
      <w:tr w:rsidR="00C811C7" w:rsidRPr="00C811C7" w14:paraId="5ACC6A17" w14:textId="77777777" w:rsidTr="00C811C7">
        <w:tc>
          <w:tcPr>
            <w:tcW w:w="2943" w:type="dxa"/>
            <w:vAlign w:val="center"/>
          </w:tcPr>
          <w:p w14:paraId="6A34D2FC" w14:textId="77777777" w:rsidR="00C811C7" w:rsidRPr="00C811C7" w:rsidRDefault="00C811C7" w:rsidP="00C811C7">
            <w:pPr>
              <w:jc w:val="center"/>
              <w:rPr>
                <w:sz w:val="28"/>
                <w:lang w:eastAsia="en-US"/>
              </w:rPr>
            </w:pPr>
            <w:r w:rsidRPr="00C811C7">
              <w:rPr>
                <w:sz w:val="28"/>
                <w:lang w:eastAsia="en-US"/>
              </w:rPr>
              <w:t>Наименование вида объекта</w:t>
            </w:r>
          </w:p>
        </w:tc>
        <w:tc>
          <w:tcPr>
            <w:tcW w:w="4820" w:type="dxa"/>
            <w:vAlign w:val="center"/>
          </w:tcPr>
          <w:p w14:paraId="078F0A02" w14:textId="77777777" w:rsidR="00C811C7" w:rsidRPr="00C811C7" w:rsidRDefault="00C811C7" w:rsidP="00C811C7">
            <w:pPr>
              <w:jc w:val="center"/>
              <w:rPr>
                <w:sz w:val="28"/>
                <w:lang w:eastAsia="en-US"/>
              </w:rPr>
            </w:pPr>
            <w:r w:rsidRPr="00C811C7">
              <w:rPr>
                <w:sz w:val="28"/>
                <w:lang w:eastAsia="en-US"/>
              </w:rPr>
              <w:t>Наименование нормируемого расчетного показателя, единица изм.</w:t>
            </w:r>
          </w:p>
        </w:tc>
        <w:tc>
          <w:tcPr>
            <w:tcW w:w="2374" w:type="dxa"/>
            <w:vAlign w:val="center"/>
          </w:tcPr>
          <w:p w14:paraId="157F96E4" w14:textId="77777777" w:rsidR="00C811C7" w:rsidRPr="00C811C7" w:rsidRDefault="00C811C7" w:rsidP="00C811C7">
            <w:pPr>
              <w:jc w:val="center"/>
              <w:rPr>
                <w:sz w:val="28"/>
                <w:lang w:eastAsia="en-US"/>
              </w:rPr>
            </w:pPr>
            <w:r w:rsidRPr="00C811C7">
              <w:rPr>
                <w:sz w:val="28"/>
                <w:lang w:eastAsia="en-US"/>
              </w:rPr>
              <w:t>Значение расчетного показателя</w:t>
            </w:r>
          </w:p>
        </w:tc>
      </w:tr>
      <w:tr w:rsidR="00C811C7" w:rsidRPr="00C811C7" w14:paraId="3EACB825" w14:textId="77777777" w:rsidTr="00C811C7">
        <w:tc>
          <w:tcPr>
            <w:tcW w:w="2943" w:type="dxa"/>
          </w:tcPr>
          <w:p w14:paraId="6F0ED636" w14:textId="77777777" w:rsidR="00C811C7" w:rsidRPr="00C811C7" w:rsidRDefault="00C811C7" w:rsidP="00C811C7">
            <w:pPr>
              <w:rPr>
                <w:sz w:val="28"/>
                <w:lang w:eastAsia="en-US"/>
              </w:rPr>
            </w:pPr>
            <w:r w:rsidRPr="00C811C7">
              <w:rPr>
                <w:sz w:val="28"/>
                <w:lang w:eastAsia="en-US"/>
              </w:rPr>
              <w:t>Культурно-развлекательные центры</w:t>
            </w:r>
          </w:p>
        </w:tc>
        <w:tc>
          <w:tcPr>
            <w:tcW w:w="4820" w:type="dxa"/>
          </w:tcPr>
          <w:p w14:paraId="273CB800" w14:textId="77777777" w:rsidR="00C811C7" w:rsidRPr="00C811C7" w:rsidRDefault="00C811C7" w:rsidP="00C811C7">
            <w:pPr>
              <w:rPr>
                <w:sz w:val="28"/>
                <w:lang w:eastAsia="en-US"/>
              </w:rPr>
            </w:pPr>
            <w:r w:rsidRPr="00C811C7">
              <w:rPr>
                <w:sz w:val="28"/>
                <w:lang w:eastAsia="en-US"/>
              </w:rPr>
              <w:t>Уровень обеспеченности, объект на городской округ</w:t>
            </w:r>
          </w:p>
        </w:tc>
        <w:tc>
          <w:tcPr>
            <w:tcW w:w="2374" w:type="dxa"/>
            <w:vAlign w:val="center"/>
          </w:tcPr>
          <w:p w14:paraId="5F6B9E82" w14:textId="77777777" w:rsidR="00C811C7" w:rsidRPr="00C811C7" w:rsidRDefault="00C811C7" w:rsidP="00C811C7">
            <w:pPr>
              <w:jc w:val="center"/>
              <w:rPr>
                <w:sz w:val="28"/>
                <w:lang w:eastAsia="en-US"/>
              </w:rPr>
            </w:pPr>
            <w:r w:rsidRPr="00C811C7">
              <w:rPr>
                <w:sz w:val="28"/>
                <w:lang w:eastAsia="en-US"/>
              </w:rPr>
              <w:t>5 [1]</w:t>
            </w:r>
          </w:p>
        </w:tc>
      </w:tr>
      <w:tr w:rsidR="00C811C7" w:rsidRPr="00C811C7" w14:paraId="4ABC2630" w14:textId="77777777" w:rsidTr="00C811C7">
        <w:tc>
          <w:tcPr>
            <w:tcW w:w="2943" w:type="dxa"/>
          </w:tcPr>
          <w:p w14:paraId="032131E5" w14:textId="77777777" w:rsidR="00C811C7" w:rsidRPr="00C811C7" w:rsidRDefault="00C811C7" w:rsidP="00C811C7">
            <w:pPr>
              <w:rPr>
                <w:sz w:val="28"/>
                <w:lang w:eastAsia="en-US"/>
              </w:rPr>
            </w:pPr>
            <w:r w:rsidRPr="00C811C7">
              <w:rPr>
                <w:sz w:val="28"/>
                <w:lang w:eastAsia="en-US"/>
              </w:rPr>
              <w:t>Аквапарки</w:t>
            </w:r>
          </w:p>
        </w:tc>
        <w:tc>
          <w:tcPr>
            <w:tcW w:w="4820" w:type="dxa"/>
          </w:tcPr>
          <w:p w14:paraId="2B83D87D" w14:textId="77777777" w:rsidR="00C811C7" w:rsidRPr="00C811C7" w:rsidRDefault="00C811C7" w:rsidP="00C811C7">
            <w:pPr>
              <w:rPr>
                <w:sz w:val="28"/>
                <w:lang w:eastAsia="en-US"/>
              </w:rPr>
            </w:pPr>
            <w:r w:rsidRPr="00C811C7">
              <w:rPr>
                <w:sz w:val="28"/>
                <w:lang w:eastAsia="en-US"/>
              </w:rPr>
              <w:t>Уровень обеспеченности, объект на городской округ</w:t>
            </w:r>
          </w:p>
        </w:tc>
        <w:tc>
          <w:tcPr>
            <w:tcW w:w="2374" w:type="dxa"/>
            <w:vAlign w:val="center"/>
          </w:tcPr>
          <w:p w14:paraId="7C14F306" w14:textId="77777777" w:rsidR="00C811C7" w:rsidRPr="00C811C7" w:rsidRDefault="00C811C7" w:rsidP="00C811C7">
            <w:pPr>
              <w:jc w:val="center"/>
              <w:rPr>
                <w:sz w:val="28"/>
                <w:lang w:eastAsia="en-US"/>
              </w:rPr>
            </w:pPr>
            <w:r w:rsidRPr="00C811C7">
              <w:rPr>
                <w:sz w:val="28"/>
                <w:lang w:eastAsia="en-US"/>
              </w:rPr>
              <w:t>1 [1]</w:t>
            </w:r>
          </w:p>
        </w:tc>
      </w:tr>
      <w:tr w:rsidR="00C811C7" w:rsidRPr="00C811C7" w14:paraId="5CCEB32F" w14:textId="77777777" w:rsidTr="00C811C7">
        <w:tc>
          <w:tcPr>
            <w:tcW w:w="10137" w:type="dxa"/>
            <w:gridSpan w:val="3"/>
          </w:tcPr>
          <w:p w14:paraId="2F11E6C4" w14:textId="77777777" w:rsidR="00C811C7" w:rsidRPr="00C811C7" w:rsidRDefault="00C811C7" w:rsidP="00C811C7">
            <w:pPr>
              <w:rPr>
                <w:sz w:val="28"/>
                <w:lang w:eastAsia="en-US"/>
              </w:rPr>
            </w:pPr>
            <w:r w:rsidRPr="00C811C7">
              <w:rPr>
                <w:sz w:val="28"/>
                <w:lang w:eastAsia="en-US"/>
              </w:rPr>
              <w:t>Примечание – Значение расчетного показателя установлено в соответствии с РНГП в Приморском крае</w:t>
            </w:r>
          </w:p>
        </w:tc>
      </w:tr>
    </w:tbl>
    <w:p w14:paraId="00BD04F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Расчетные показатели минимально допустимого уровня обеспеченности культурно-развлекательными центрами, аквапарками приняты в соответствии с таблицей 23 пункта 4.5 Тома 2 РНГП в Приморском крае.</w:t>
      </w:r>
    </w:p>
    <w:p w14:paraId="6E73567B"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354" w:name="_Toc88736965"/>
      <w:r w:rsidRPr="00C811C7">
        <w:rPr>
          <w:bCs/>
          <w:iCs/>
          <w:sz w:val="28"/>
          <w:szCs w:val="28"/>
          <w:lang w:val="x-none" w:eastAsia="x-none"/>
        </w:rPr>
        <w:t>В области физической культуры и массового спорта</w:t>
      </w:r>
      <w:bookmarkEnd w:id="354"/>
    </w:p>
    <w:p w14:paraId="59C9B11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таблице ниже (</w:t>
      </w:r>
      <w:r w:rsidRPr="00C811C7">
        <w:rPr>
          <w:sz w:val="28"/>
          <w:szCs w:val="28"/>
          <w:lang w:eastAsia="en-US"/>
        </w:rPr>
        <w:fldChar w:fldCharType="begin"/>
      </w:r>
      <w:r w:rsidRPr="00C811C7">
        <w:rPr>
          <w:sz w:val="28"/>
          <w:szCs w:val="28"/>
          <w:lang w:eastAsia="en-US"/>
        </w:rPr>
        <w:instrText xml:space="preserve"> REF _Ref76241934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Таблица 22</w:t>
      </w:r>
      <w:r w:rsidRPr="00C811C7">
        <w:rPr>
          <w:sz w:val="28"/>
          <w:szCs w:val="28"/>
          <w:lang w:eastAsia="en-US"/>
        </w:rPr>
        <w:fldChar w:fldCharType="end"/>
      </w:r>
      <w:r w:rsidRPr="00C811C7">
        <w:rPr>
          <w:sz w:val="28"/>
          <w:szCs w:val="28"/>
          <w:lang w:eastAsia="en-US"/>
        </w:rPr>
        <w:t>) представлены расчетные показатели обеспеченности населения Уссурийского городского округа объектами в области физической культуры и массового спорта, не являющимися объектами местного значения городского округа.</w:t>
      </w:r>
    </w:p>
    <w:p w14:paraId="299B565C" w14:textId="77777777" w:rsidR="00C811C7" w:rsidRPr="00C811C7" w:rsidRDefault="00C811C7" w:rsidP="00C811C7">
      <w:pPr>
        <w:keepNext/>
        <w:spacing w:before="120"/>
        <w:ind w:right="-2"/>
        <w:jc w:val="both"/>
        <w:rPr>
          <w:bCs/>
          <w:sz w:val="28"/>
          <w:szCs w:val="28"/>
          <w:lang w:eastAsia="en-US"/>
        </w:rPr>
      </w:pPr>
      <w:bookmarkStart w:id="355" w:name="_Ref76241934"/>
      <w:r w:rsidRPr="00C811C7">
        <w:rPr>
          <w:bCs/>
          <w:sz w:val="28"/>
          <w:szCs w:val="28"/>
          <w:lang w:eastAsia="en-US"/>
        </w:rPr>
        <w:lastRenderedPageBreak/>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22</w:t>
      </w:r>
      <w:r w:rsidRPr="00C811C7">
        <w:rPr>
          <w:bCs/>
          <w:noProof/>
          <w:sz w:val="28"/>
          <w:szCs w:val="28"/>
          <w:lang w:eastAsia="en-US"/>
        </w:rPr>
        <w:fldChar w:fldCharType="end"/>
      </w:r>
      <w:bookmarkEnd w:id="355"/>
      <w:r w:rsidRPr="00C811C7">
        <w:rPr>
          <w:bCs/>
          <w:sz w:val="28"/>
          <w:szCs w:val="28"/>
          <w:lang w:eastAsia="en-US"/>
        </w:rPr>
        <w:t xml:space="preserve"> – Расчетные показатели, устанавливаемые для объектов в области физической культуры и спорта</w:t>
      </w:r>
    </w:p>
    <w:tbl>
      <w:tblPr>
        <w:tblStyle w:val="1c"/>
        <w:tblW w:w="5000" w:type="pct"/>
        <w:tblLook w:val="0000" w:firstRow="0" w:lastRow="0" w:firstColumn="0" w:lastColumn="0" w:noHBand="0" w:noVBand="0"/>
      </w:tblPr>
      <w:tblGrid>
        <w:gridCol w:w="2944"/>
        <w:gridCol w:w="4820"/>
        <w:gridCol w:w="2375"/>
      </w:tblGrid>
      <w:tr w:rsidR="00C811C7" w:rsidRPr="00C811C7" w14:paraId="09D11161" w14:textId="77777777" w:rsidTr="00C811C7">
        <w:tc>
          <w:tcPr>
            <w:tcW w:w="1452" w:type="pct"/>
            <w:vAlign w:val="center"/>
          </w:tcPr>
          <w:p w14:paraId="474CD832" w14:textId="77777777" w:rsidR="00C811C7" w:rsidRPr="00C811C7" w:rsidRDefault="00C811C7" w:rsidP="00C811C7">
            <w:pPr>
              <w:jc w:val="center"/>
              <w:rPr>
                <w:sz w:val="28"/>
                <w:lang w:eastAsia="en-US"/>
              </w:rPr>
            </w:pPr>
            <w:r w:rsidRPr="00C811C7">
              <w:rPr>
                <w:sz w:val="28"/>
                <w:lang w:eastAsia="en-US"/>
              </w:rPr>
              <w:t>Наименование вида объекта</w:t>
            </w:r>
          </w:p>
        </w:tc>
        <w:tc>
          <w:tcPr>
            <w:tcW w:w="2377" w:type="pct"/>
            <w:vAlign w:val="center"/>
          </w:tcPr>
          <w:p w14:paraId="6A0EC8A8" w14:textId="77777777" w:rsidR="00C811C7" w:rsidRPr="00C811C7" w:rsidRDefault="00C811C7" w:rsidP="00C811C7">
            <w:pPr>
              <w:jc w:val="center"/>
              <w:rPr>
                <w:sz w:val="28"/>
                <w:lang w:eastAsia="en-US"/>
              </w:rPr>
            </w:pPr>
            <w:r w:rsidRPr="00C811C7">
              <w:rPr>
                <w:sz w:val="28"/>
                <w:lang w:eastAsia="en-US"/>
              </w:rPr>
              <w:t>Наименование нормируемого расчетного показателя, единица измерения</w:t>
            </w:r>
          </w:p>
        </w:tc>
        <w:tc>
          <w:tcPr>
            <w:tcW w:w="1171" w:type="pct"/>
            <w:vAlign w:val="center"/>
          </w:tcPr>
          <w:p w14:paraId="5434D4B5" w14:textId="77777777" w:rsidR="00C811C7" w:rsidRPr="00C811C7" w:rsidRDefault="00C811C7" w:rsidP="00C811C7">
            <w:pPr>
              <w:jc w:val="center"/>
              <w:rPr>
                <w:sz w:val="28"/>
                <w:lang w:eastAsia="en-US"/>
              </w:rPr>
            </w:pPr>
            <w:r w:rsidRPr="00C811C7">
              <w:rPr>
                <w:sz w:val="28"/>
                <w:lang w:eastAsia="en-US"/>
              </w:rPr>
              <w:t>Значение расчетного показателя</w:t>
            </w:r>
          </w:p>
        </w:tc>
      </w:tr>
      <w:tr w:rsidR="00C811C7" w:rsidRPr="00C811C7" w14:paraId="4ED99935" w14:textId="77777777" w:rsidTr="00C811C7">
        <w:tc>
          <w:tcPr>
            <w:tcW w:w="1452" w:type="pct"/>
          </w:tcPr>
          <w:p w14:paraId="34945FC0" w14:textId="77777777" w:rsidR="00C811C7" w:rsidRPr="00C811C7" w:rsidRDefault="00C811C7" w:rsidP="00C811C7">
            <w:pPr>
              <w:rPr>
                <w:sz w:val="28"/>
                <w:lang w:eastAsia="en-US"/>
              </w:rPr>
            </w:pPr>
            <w:proofErr w:type="spellStart"/>
            <w:r w:rsidRPr="00C811C7">
              <w:rPr>
                <w:sz w:val="28"/>
                <w:lang w:eastAsia="en-US"/>
              </w:rPr>
              <w:t>Пейнтбольные</w:t>
            </w:r>
            <w:proofErr w:type="spellEnd"/>
            <w:r w:rsidRPr="00C811C7">
              <w:rPr>
                <w:sz w:val="28"/>
                <w:lang w:eastAsia="en-US"/>
              </w:rPr>
              <w:t xml:space="preserve"> клубы</w:t>
            </w:r>
          </w:p>
        </w:tc>
        <w:tc>
          <w:tcPr>
            <w:tcW w:w="2377" w:type="pct"/>
          </w:tcPr>
          <w:p w14:paraId="3B2A145A" w14:textId="77777777" w:rsidR="00C811C7" w:rsidRPr="00C811C7" w:rsidRDefault="00C811C7" w:rsidP="00C811C7">
            <w:pPr>
              <w:rPr>
                <w:sz w:val="28"/>
                <w:lang w:eastAsia="en-US"/>
              </w:rPr>
            </w:pPr>
            <w:r w:rsidRPr="00C811C7">
              <w:rPr>
                <w:sz w:val="28"/>
                <w:lang w:eastAsia="en-US"/>
              </w:rPr>
              <w:t>Уровень обеспеченности, объект на городской округ</w:t>
            </w:r>
          </w:p>
        </w:tc>
        <w:tc>
          <w:tcPr>
            <w:tcW w:w="1171" w:type="pct"/>
            <w:vAlign w:val="center"/>
          </w:tcPr>
          <w:p w14:paraId="585BA519" w14:textId="77777777" w:rsidR="00C811C7" w:rsidRPr="00C811C7" w:rsidRDefault="00C811C7" w:rsidP="00C811C7">
            <w:pPr>
              <w:jc w:val="center"/>
              <w:rPr>
                <w:sz w:val="28"/>
                <w:lang w:eastAsia="en-US"/>
              </w:rPr>
            </w:pPr>
            <w:r w:rsidRPr="00C811C7">
              <w:rPr>
                <w:sz w:val="28"/>
                <w:lang w:eastAsia="en-US"/>
              </w:rPr>
              <w:t>3 [1]</w:t>
            </w:r>
          </w:p>
        </w:tc>
      </w:tr>
      <w:tr w:rsidR="00C811C7" w:rsidRPr="00C811C7" w14:paraId="22177BA6" w14:textId="77777777" w:rsidTr="00C811C7">
        <w:tc>
          <w:tcPr>
            <w:tcW w:w="1452" w:type="pct"/>
          </w:tcPr>
          <w:p w14:paraId="0CD75A07" w14:textId="77777777" w:rsidR="00C811C7" w:rsidRPr="00C811C7" w:rsidRDefault="00C811C7" w:rsidP="00C811C7">
            <w:pPr>
              <w:rPr>
                <w:sz w:val="28"/>
                <w:lang w:eastAsia="en-US"/>
              </w:rPr>
            </w:pPr>
            <w:r w:rsidRPr="00C811C7">
              <w:rPr>
                <w:sz w:val="28"/>
                <w:lang w:eastAsia="en-US"/>
              </w:rPr>
              <w:t>Конноспортивные комплексы</w:t>
            </w:r>
          </w:p>
        </w:tc>
        <w:tc>
          <w:tcPr>
            <w:tcW w:w="2377" w:type="pct"/>
          </w:tcPr>
          <w:p w14:paraId="3CA574DE" w14:textId="77777777" w:rsidR="00C811C7" w:rsidRPr="00C811C7" w:rsidRDefault="00C811C7" w:rsidP="00C811C7">
            <w:pPr>
              <w:rPr>
                <w:sz w:val="28"/>
                <w:lang w:eastAsia="en-US"/>
              </w:rPr>
            </w:pPr>
            <w:r w:rsidRPr="00C811C7">
              <w:rPr>
                <w:sz w:val="28"/>
                <w:lang w:eastAsia="en-US"/>
              </w:rPr>
              <w:t>Уровень обеспеченности, объект на городской округ</w:t>
            </w:r>
          </w:p>
        </w:tc>
        <w:tc>
          <w:tcPr>
            <w:tcW w:w="1171" w:type="pct"/>
            <w:vAlign w:val="center"/>
          </w:tcPr>
          <w:p w14:paraId="32813693" w14:textId="77777777" w:rsidR="00C811C7" w:rsidRPr="00C811C7" w:rsidRDefault="00C811C7" w:rsidP="00C811C7">
            <w:pPr>
              <w:jc w:val="center"/>
              <w:rPr>
                <w:sz w:val="28"/>
                <w:lang w:eastAsia="en-US"/>
              </w:rPr>
            </w:pPr>
            <w:r w:rsidRPr="00C811C7">
              <w:rPr>
                <w:sz w:val="28"/>
                <w:lang w:eastAsia="en-US"/>
              </w:rPr>
              <w:t>2 [1]</w:t>
            </w:r>
          </w:p>
        </w:tc>
      </w:tr>
      <w:tr w:rsidR="00C811C7" w:rsidRPr="00C811C7" w14:paraId="05D61E28" w14:textId="77777777" w:rsidTr="00C811C7">
        <w:tc>
          <w:tcPr>
            <w:tcW w:w="5000" w:type="pct"/>
            <w:gridSpan w:val="3"/>
          </w:tcPr>
          <w:p w14:paraId="79EF4566" w14:textId="77777777" w:rsidR="00C811C7" w:rsidRPr="00C811C7" w:rsidRDefault="00C811C7" w:rsidP="00C811C7">
            <w:pPr>
              <w:rPr>
                <w:sz w:val="28"/>
                <w:lang w:eastAsia="en-US"/>
              </w:rPr>
            </w:pPr>
            <w:bookmarkStart w:id="356" w:name="Par3388"/>
            <w:bookmarkEnd w:id="356"/>
            <w:r w:rsidRPr="00C811C7">
              <w:rPr>
                <w:sz w:val="28"/>
                <w:lang w:eastAsia="en-US"/>
              </w:rPr>
              <w:t>Примечание</w:t>
            </w:r>
          </w:p>
          <w:p w14:paraId="6B465FCD" w14:textId="77777777" w:rsidR="00C811C7" w:rsidRPr="00C811C7" w:rsidRDefault="00C811C7" w:rsidP="00C811C7">
            <w:pPr>
              <w:rPr>
                <w:sz w:val="28"/>
                <w:lang w:eastAsia="en-US"/>
              </w:rPr>
            </w:pPr>
            <w:r w:rsidRPr="00C811C7">
              <w:rPr>
                <w:sz w:val="28"/>
                <w:lang w:eastAsia="en-US"/>
              </w:rPr>
              <w:t>1. Значение расчетного показателя установлено в соответствии с РНГП в Приморском крае</w:t>
            </w:r>
          </w:p>
        </w:tc>
      </w:tr>
    </w:tbl>
    <w:p w14:paraId="024FA08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Расчетные показатели минимально допустимого уровня обеспеченности </w:t>
      </w:r>
      <w:proofErr w:type="spellStart"/>
      <w:r w:rsidRPr="00C811C7">
        <w:rPr>
          <w:sz w:val="28"/>
          <w:szCs w:val="28"/>
          <w:lang w:eastAsia="en-US"/>
        </w:rPr>
        <w:t>пейнтбольными</w:t>
      </w:r>
      <w:proofErr w:type="spellEnd"/>
      <w:r w:rsidRPr="00C811C7">
        <w:rPr>
          <w:sz w:val="28"/>
          <w:szCs w:val="28"/>
          <w:lang w:eastAsia="en-US"/>
        </w:rPr>
        <w:t xml:space="preserve"> клубами и конноспортивными комплексами приняты в соответствии с таблицей 24 пункта 4.5 Тома 2 РНГП в Приморском крае.</w:t>
      </w:r>
    </w:p>
    <w:p w14:paraId="43CF07A8"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357" w:name="_Toc88736966"/>
      <w:r w:rsidRPr="00C811C7">
        <w:rPr>
          <w:bCs/>
          <w:iCs/>
          <w:sz w:val="28"/>
          <w:szCs w:val="28"/>
          <w:lang w:val="x-none" w:eastAsia="x-none"/>
        </w:rPr>
        <w:t>В области кредитно-финансового обслуживания</w:t>
      </w:r>
      <w:bookmarkEnd w:id="357"/>
    </w:p>
    <w:p w14:paraId="786587FB" w14:textId="77777777" w:rsid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Применяемые на территории Уссурийского городского округа расчетные показатели минимально допустимого уровня обеспеченности объектами в области кредитно-финансового обслуживания и максимально допустимого уровня территориальной доступности таких объектов для населения с обоснованием указанных расчетных показателей соответствуют предельным значениям расчетных показателей таких объектов для населения, установленным в таблице 22 пункта 4.4 Тома 2 РНГП в Приморском крае.</w:t>
      </w:r>
      <w:proofErr w:type="gramEnd"/>
    </w:p>
    <w:p w14:paraId="69769B44" w14:textId="77777777" w:rsidR="00651F83" w:rsidRPr="00C811C7" w:rsidRDefault="00651F83" w:rsidP="00C811C7">
      <w:pPr>
        <w:spacing w:before="120" w:line="360" w:lineRule="auto"/>
        <w:ind w:firstLine="567"/>
        <w:jc w:val="both"/>
        <w:rPr>
          <w:sz w:val="28"/>
          <w:szCs w:val="28"/>
          <w:lang w:eastAsia="en-US"/>
        </w:rPr>
      </w:pPr>
    </w:p>
    <w:p w14:paraId="6A1E91C1" w14:textId="77777777" w:rsidR="00C811C7" w:rsidRPr="00C811C7" w:rsidRDefault="00C811C7" w:rsidP="008B52B6">
      <w:pPr>
        <w:keepNext/>
        <w:numPr>
          <w:ilvl w:val="0"/>
          <w:numId w:val="25"/>
        </w:numPr>
        <w:tabs>
          <w:tab w:val="num" w:pos="360"/>
          <w:tab w:val="left" w:pos="851"/>
        </w:tabs>
        <w:spacing w:before="240" w:after="120"/>
        <w:ind w:left="431" w:hanging="431"/>
        <w:jc w:val="center"/>
        <w:outlineLvl w:val="0"/>
        <w:rPr>
          <w:bCs/>
          <w:caps/>
          <w:kern w:val="32"/>
          <w:sz w:val="28"/>
          <w:szCs w:val="28"/>
          <w:lang w:val="x-none" w:eastAsia="x-none"/>
        </w:rPr>
      </w:pPr>
      <w:bookmarkStart w:id="358" w:name="_Toc88736967"/>
      <w:r w:rsidRPr="00C811C7">
        <w:rPr>
          <w:bCs/>
          <w:caps/>
          <w:kern w:val="32"/>
          <w:sz w:val="28"/>
          <w:szCs w:val="28"/>
          <w:lang w:val="x-none" w:eastAsia="x-none"/>
        </w:rPr>
        <w:lastRenderedPageBreak/>
        <w:t>ОБОСНОВАНИЕ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ПРИМЕНЯЕМЫХ В СЛУЧАЕ, ЕСЛИ В ПРАВИЛАХ ЗЕМЛЕПОЛЬЗОВАНИЯ И ЗАСТРОЙКИ УССУРИЙСКОГО ГОРОДСКОГО ОКРУГА В ГРАНИЦАХ ТЕРРИТОРИАЛЬНОЙ ЗОНЫ ПРЕДУСМАТРИВАЕТСЯ ОСУЩЕСТВЛЕНИЕ ДЕЯТЕЛЬНОСТИ ПО КОМПЛЕКСНОМУ РАЗВИТИЮ ТЕРРИТОРИИ</w:t>
      </w:r>
      <w:bookmarkEnd w:id="358"/>
    </w:p>
    <w:p w14:paraId="31CA96C5"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359" w:name="_Toc88736968"/>
      <w:r w:rsidRPr="00C811C7">
        <w:rPr>
          <w:bCs/>
          <w:iCs/>
          <w:sz w:val="28"/>
          <w:szCs w:val="28"/>
          <w:lang w:val="x-none" w:eastAsia="x-none"/>
        </w:rPr>
        <w:t>В области социальной инфраструктуры</w:t>
      </w:r>
      <w:bookmarkEnd w:id="359"/>
    </w:p>
    <w:p w14:paraId="4406CE7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Расчетными показателями в области социальной инфраструктуры, подлежащими нормированию в случае, если в границах территориальной зоны предусматривается комплексное развитие </w:t>
      </w:r>
      <w:proofErr w:type="gramStart"/>
      <w:r w:rsidRPr="00C811C7">
        <w:rPr>
          <w:sz w:val="28"/>
          <w:szCs w:val="28"/>
          <w:lang w:eastAsia="en-US"/>
        </w:rPr>
        <w:t>территории</w:t>
      </w:r>
      <w:proofErr w:type="gramEnd"/>
      <w:r w:rsidRPr="00C811C7">
        <w:rPr>
          <w:sz w:val="28"/>
          <w:szCs w:val="28"/>
          <w:lang w:eastAsia="en-US"/>
        </w:rPr>
        <w:t xml:space="preserve"> являются объекты местного значения городского округа повседневного спроса:</w:t>
      </w:r>
    </w:p>
    <w:p w14:paraId="542CAA30" w14:textId="77777777" w:rsidR="00C811C7" w:rsidRPr="00651F83" w:rsidRDefault="00C811C7" w:rsidP="008B52B6">
      <w:pPr>
        <w:pStyle w:val="aff2"/>
        <w:numPr>
          <w:ilvl w:val="0"/>
          <w:numId w:val="42"/>
        </w:numPr>
        <w:tabs>
          <w:tab w:val="left" w:pos="851"/>
        </w:tabs>
        <w:spacing w:before="60"/>
        <w:ind w:left="0" w:firstLine="709"/>
        <w:rPr>
          <w:sz w:val="28"/>
          <w:szCs w:val="28"/>
          <w:lang w:eastAsia="en-US"/>
        </w:rPr>
      </w:pPr>
      <w:r w:rsidRPr="00651F83">
        <w:rPr>
          <w:sz w:val="28"/>
          <w:szCs w:val="28"/>
          <w:lang w:eastAsia="en-US"/>
        </w:rPr>
        <w:t xml:space="preserve">муниципальные образовательные организации, реализующие программу дошкольного образования; </w:t>
      </w:r>
    </w:p>
    <w:p w14:paraId="5089DB4A" w14:textId="77777777" w:rsidR="00C811C7" w:rsidRPr="00651F83" w:rsidRDefault="00C811C7" w:rsidP="008B52B6">
      <w:pPr>
        <w:pStyle w:val="aff2"/>
        <w:numPr>
          <w:ilvl w:val="0"/>
          <w:numId w:val="42"/>
        </w:numPr>
        <w:tabs>
          <w:tab w:val="left" w:pos="851"/>
        </w:tabs>
        <w:spacing w:before="60"/>
        <w:ind w:left="0" w:firstLine="709"/>
        <w:rPr>
          <w:sz w:val="28"/>
          <w:szCs w:val="28"/>
          <w:lang w:eastAsia="en-US"/>
        </w:rPr>
      </w:pPr>
      <w:r w:rsidRPr="00651F83">
        <w:rPr>
          <w:sz w:val="28"/>
          <w:szCs w:val="28"/>
          <w:lang w:eastAsia="en-US"/>
        </w:rPr>
        <w:t>муниципальные образовательные организации, реализующие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14:paraId="53AE7648" w14:textId="77777777" w:rsidR="00C811C7" w:rsidRPr="00651F83" w:rsidRDefault="00C811C7" w:rsidP="008B52B6">
      <w:pPr>
        <w:pStyle w:val="aff2"/>
        <w:numPr>
          <w:ilvl w:val="0"/>
          <w:numId w:val="42"/>
        </w:numPr>
        <w:tabs>
          <w:tab w:val="left" w:pos="851"/>
        </w:tabs>
        <w:spacing w:before="60"/>
        <w:ind w:left="0" w:firstLine="709"/>
        <w:rPr>
          <w:sz w:val="28"/>
          <w:szCs w:val="28"/>
          <w:lang w:eastAsia="en-US"/>
        </w:rPr>
      </w:pPr>
      <w:r w:rsidRPr="00651F83">
        <w:rPr>
          <w:sz w:val="28"/>
          <w:szCs w:val="28"/>
          <w:lang w:eastAsia="en-US"/>
        </w:rPr>
        <w:t>плоскостные спортивные сооружения.</w:t>
      </w:r>
    </w:p>
    <w:p w14:paraId="66FC7E2C" w14:textId="77777777" w:rsidR="00C811C7" w:rsidRPr="00C811C7" w:rsidRDefault="00C811C7" w:rsidP="00C811C7">
      <w:pPr>
        <w:spacing w:before="120" w:line="360" w:lineRule="auto"/>
        <w:ind w:firstLine="567"/>
        <w:jc w:val="both"/>
        <w:rPr>
          <w:sz w:val="28"/>
          <w:szCs w:val="28"/>
          <w:lang w:eastAsia="en-US"/>
        </w:rPr>
      </w:pPr>
      <w:r w:rsidRPr="00C811C7">
        <w:rPr>
          <w:sz w:val="28"/>
          <w:szCs w:val="28"/>
          <w:shd w:val="clear" w:color="auto" w:fill="FFFFFF"/>
          <w:lang w:eastAsia="en-US"/>
        </w:rPr>
        <w:t xml:space="preserve">Расчетные показатели </w:t>
      </w:r>
      <w:r w:rsidRPr="00C811C7">
        <w:rPr>
          <w:sz w:val="28"/>
          <w:szCs w:val="28"/>
          <w:lang w:eastAsia="en-US"/>
        </w:rPr>
        <w:t>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городского округа установлены с учетом:</w:t>
      </w:r>
    </w:p>
    <w:p w14:paraId="7F814BE7" w14:textId="77777777" w:rsidR="00C811C7" w:rsidRPr="00651F83" w:rsidRDefault="00C811C7" w:rsidP="008B52B6">
      <w:pPr>
        <w:pStyle w:val="aff2"/>
        <w:numPr>
          <w:ilvl w:val="0"/>
          <w:numId w:val="43"/>
        </w:numPr>
        <w:tabs>
          <w:tab w:val="left" w:pos="851"/>
        </w:tabs>
        <w:spacing w:before="60"/>
        <w:ind w:left="0" w:firstLine="709"/>
        <w:rPr>
          <w:sz w:val="28"/>
          <w:szCs w:val="28"/>
          <w:lang w:eastAsia="en-US"/>
        </w:rPr>
      </w:pPr>
      <w:r w:rsidRPr="00651F83">
        <w:rPr>
          <w:sz w:val="28"/>
          <w:szCs w:val="28"/>
          <w:lang w:eastAsia="en-US"/>
        </w:rPr>
        <w:t xml:space="preserve">анализа сложившейся демографической ситуации и прогнозов ее изменения; </w:t>
      </w:r>
    </w:p>
    <w:p w14:paraId="1E49C8AB" w14:textId="77777777" w:rsidR="00C811C7" w:rsidRPr="00651F83" w:rsidRDefault="00C811C7" w:rsidP="008B52B6">
      <w:pPr>
        <w:pStyle w:val="aff2"/>
        <w:numPr>
          <w:ilvl w:val="0"/>
          <w:numId w:val="43"/>
        </w:numPr>
        <w:tabs>
          <w:tab w:val="left" w:pos="851"/>
        </w:tabs>
        <w:spacing w:before="60"/>
        <w:ind w:left="0" w:firstLine="709"/>
        <w:rPr>
          <w:sz w:val="28"/>
          <w:szCs w:val="28"/>
          <w:lang w:eastAsia="en-US"/>
        </w:rPr>
      </w:pPr>
      <w:r w:rsidRPr="00651F83">
        <w:rPr>
          <w:sz w:val="28"/>
          <w:szCs w:val="28"/>
          <w:lang w:eastAsia="en-US"/>
        </w:rPr>
        <w:t>оценки фактического уровня обеспеченности населения объектами социальной инфраструктуры;</w:t>
      </w:r>
    </w:p>
    <w:p w14:paraId="0FA4033E" w14:textId="77777777" w:rsidR="00C811C7" w:rsidRPr="00651F83" w:rsidRDefault="00C811C7" w:rsidP="008B52B6">
      <w:pPr>
        <w:pStyle w:val="aff2"/>
        <w:numPr>
          <w:ilvl w:val="0"/>
          <w:numId w:val="43"/>
        </w:numPr>
        <w:tabs>
          <w:tab w:val="left" w:pos="851"/>
        </w:tabs>
        <w:spacing w:before="60"/>
        <w:ind w:left="0" w:firstLine="709"/>
        <w:rPr>
          <w:sz w:val="28"/>
          <w:szCs w:val="28"/>
          <w:shd w:val="clear" w:color="auto" w:fill="FFFFFF"/>
          <w:lang w:eastAsia="en-US"/>
        </w:rPr>
      </w:pPr>
      <w:r w:rsidRPr="00651F83">
        <w:rPr>
          <w:sz w:val="28"/>
          <w:szCs w:val="28"/>
          <w:lang w:eastAsia="en-US"/>
        </w:rPr>
        <w:t>документов стратегического планирования, определенных ими приоритетов и показателей (индикаторов) развития.</w:t>
      </w:r>
    </w:p>
    <w:p w14:paraId="221D2111" w14:textId="77777777" w:rsidR="00C811C7" w:rsidRPr="00C811C7" w:rsidRDefault="00C811C7" w:rsidP="00C811C7">
      <w:pPr>
        <w:spacing w:before="120" w:line="360" w:lineRule="auto"/>
        <w:ind w:firstLine="567"/>
        <w:jc w:val="both"/>
        <w:rPr>
          <w:sz w:val="28"/>
          <w:szCs w:val="28"/>
          <w:lang w:eastAsia="en-US"/>
        </w:rPr>
      </w:pPr>
      <w:r w:rsidRPr="00C811C7">
        <w:rPr>
          <w:sz w:val="28"/>
          <w:szCs w:val="28"/>
          <w:shd w:val="clear" w:color="auto" w:fill="FFFFFF"/>
          <w:lang w:eastAsia="en-US"/>
        </w:rPr>
        <w:lastRenderedPageBreak/>
        <w:t xml:space="preserve">Предусматривается дифференцированный подход к определению потребности мест в </w:t>
      </w:r>
      <w:r w:rsidRPr="00C811C7">
        <w:rPr>
          <w:sz w:val="28"/>
          <w:szCs w:val="28"/>
          <w:lang w:eastAsia="en-US"/>
        </w:rPr>
        <w:t>муниципальных дошкольных образовательных организациях и муниципальных общеобразовательных организациях для города Уссурийска и сельских территорий городского округа.</w:t>
      </w:r>
    </w:p>
    <w:p w14:paraId="528A3DD9"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360" w:name="_Toc88736969"/>
      <w:r w:rsidRPr="00C811C7">
        <w:rPr>
          <w:bCs/>
          <w:iCs/>
          <w:sz w:val="28"/>
          <w:szCs w:val="28"/>
          <w:lang w:val="x-none" w:eastAsia="x-none"/>
        </w:rPr>
        <w:t>В области транспортной инфраструктуры</w:t>
      </w:r>
      <w:bookmarkEnd w:id="360"/>
    </w:p>
    <w:p w14:paraId="1C73A246"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Расчетным показателем степени развитости улично-дорожной сети является плотность улично-дорожной сети в границах застроенной территории населенного пункта – отношение протяженности улично-дорожной сети (магистральных улиц, улиц и дорог местного значения) к площади застроенной территории населенного пункта.</w:t>
      </w:r>
    </w:p>
    <w:p w14:paraId="1B25154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Расчетный показатель плотности улично-дорожной сети г. Уссурийска и сельских населенных пунктов определен экспертным путем, на основании сравнения темпов роста протяженности улично-дорожной сети населенных пунктов, заложенной в документах территориального планирования, в муниципальных программах развития транспортной системы Уссурийского городского округа в разные годы.</w:t>
      </w:r>
    </w:p>
    <w:p w14:paraId="78ACE61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установлении максимального уровня территориальной доступности остановочных пунктов применялись следующие подходы:</w:t>
      </w:r>
    </w:p>
    <w:p w14:paraId="1C0479F2" w14:textId="77777777" w:rsidR="00C811C7" w:rsidRPr="00651F83" w:rsidRDefault="00C811C7" w:rsidP="008B52B6">
      <w:pPr>
        <w:pStyle w:val="aff2"/>
        <w:numPr>
          <w:ilvl w:val="0"/>
          <w:numId w:val="44"/>
        </w:numPr>
        <w:tabs>
          <w:tab w:val="left" w:pos="851"/>
        </w:tabs>
        <w:spacing w:before="60"/>
        <w:ind w:left="0" w:firstLine="709"/>
        <w:rPr>
          <w:sz w:val="28"/>
          <w:szCs w:val="28"/>
          <w:lang w:eastAsia="en-US"/>
        </w:rPr>
      </w:pPr>
      <w:r w:rsidRPr="00651F83">
        <w:rPr>
          <w:sz w:val="28"/>
          <w:szCs w:val="28"/>
          <w:lang w:eastAsia="en-US"/>
        </w:rPr>
        <w:t>для жилой застройки – уровень территориально доступности установлен в соответствии с Социальным стандартом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утвержденным распоряжением Министерства транспорта Российской Федерации от 31.01.2017 № НА-19-р;</w:t>
      </w:r>
    </w:p>
    <w:p w14:paraId="72C6EE2F" w14:textId="77777777" w:rsidR="00C811C7" w:rsidRPr="00651F83" w:rsidRDefault="00C811C7" w:rsidP="008B52B6">
      <w:pPr>
        <w:pStyle w:val="aff2"/>
        <w:numPr>
          <w:ilvl w:val="0"/>
          <w:numId w:val="44"/>
        </w:numPr>
        <w:tabs>
          <w:tab w:val="left" w:pos="851"/>
        </w:tabs>
        <w:spacing w:before="60"/>
        <w:ind w:left="0" w:firstLine="709"/>
        <w:rPr>
          <w:sz w:val="28"/>
          <w:szCs w:val="28"/>
          <w:lang w:eastAsia="en-US"/>
        </w:rPr>
      </w:pPr>
      <w:r w:rsidRPr="00651F83">
        <w:rPr>
          <w:sz w:val="28"/>
          <w:szCs w:val="28"/>
          <w:lang w:eastAsia="en-US"/>
        </w:rPr>
        <w:t>для территорий общегородского центра, производственных и коммунально-складских зон – уровень территориально доступности установлен в соответствии с СП 42.13330.2016 «СНиП 2.07.01-89* Градостроительство. Планировка и застройка городских и сельских поселений».</w:t>
      </w:r>
    </w:p>
    <w:p w14:paraId="54AC86E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 xml:space="preserve">Общая потребность в местах постоянного хранения для объектов капитального строительства жилого назначения принята </w:t>
      </w:r>
      <w:proofErr w:type="gramStart"/>
      <w:r w:rsidRPr="00C811C7">
        <w:rPr>
          <w:sz w:val="28"/>
          <w:szCs w:val="28"/>
          <w:lang w:eastAsia="en-US"/>
        </w:rPr>
        <w:t>исходя из прогнозируемого уровня обеспеченности индивидуальными легковыми автомобилями при условии, что каждый автомобиль обеспечен</w:t>
      </w:r>
      <w:proofErr w:type="gramEnd"/>
      <w:r w:rsidRPr="00C811C7">
        <w:rPr>
          <w:sz w:val="28"/>
          <w:szCs w:val="28"/>
          <w:lang w:eastAsia="en-US"/>
        </w:rPr>
        <w:t xml:space="preserve"> местом для стоянки. Нормирование данного расчетного показателя на единицу площади позволяет </w:t>
      </w:r>
      <w:proofErr w:type="gramStart"/>
      <w:r w:rsidRPr="00C811C7">
        <w:rPr>
          <w:sz w:val="28"/>
          <w:szCs w:val="28"/>
          <w:lang w:eastAsia="en-US"/>
        </w:rPr>
        <w:t>производить расчет унифицировано</w:t>
      </w:r>
      <w:proofErr w:type="gramEnd"/>
      <w:r w:rsidRPr="00C811C7">
        <w:rPr>
          <w:sz w:val="28"/>
          <w:szCs w:val="28"/>
          <w:lang w:eastAsia="en-US"/>
        </w:rPr>
        <w:t xml:space="preserve"> для жилых объектов различного уровня комфортности вне зависимости от уровня жилищной обеспеченности.</w:t>
      </w:r>
    </w:p>
    <w:p w14:paraId="79BFE8C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Обеспечение местами постоянного хранения индивидуального автотранспорта объектов капитального строительства жилого назначения, планируемых к размещению в границах территориальной зоны, где предусматривается осуществление деятельности по комплексному развитию территории, установлено в пределах 500 метров. При этом места хранения индивидуального автотранспорта необходимо обеспечивать не менее 50% от общей потребности в границах земельных участков объектов капитального строительства. В зависимости от параметров планируемого объекта допускается размещение мест хранения индивидуального автотранспорта в границах земельных участков в подземных стоянках или пристроенных многоуровневых паркингах.</w:t>
      </w:r>
    </w:p>
    <w:p w14:paraId="52517E6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определения потребности в местах временного хранения легковых автомобилей у объектов обслуживания и объектов производственного и коммунального назначения использовался расчетный показатель прогнозного уровня обеспеченности индивидуальными легковыми автомобилями для г. Уссурийска и для сельских населённых пунктов. В качестве расчетной единицы приняты данные рассчитываемые при подготовке документации по планировке территории.</w:t>
      </w:r>
    </w:p>
    <w:p w14:paraId="1B6BB932" w14:textId="77777777" w:rsidR="00C811C7" w:rsidRPr="00C811C7" w:rsidRDefault="00C811C7" w:rsidP="008B52B6">
      <w:pPr>
        <w:keepNext/>
        <w:numPr>
          <w:ilvl w:val="1"/>
          <w:numId w:val="25"/>
        </w:numPr>
        <w:tabs>
          <w:tab w:val="num" w:pos="851"/>
        </w:tabs>
        <w:spacing w:before="120" w:after="120"/>
        <w:ind w:left="578" w:hanging="578"/>
        <w:jc w:val="both"/>
        <w:outlineLvl w:val="1"/>
        <w:rPr>
          <w:bCs/>
          <w:iCs/>
          <w:sz w:val="28"/>
          <w:szCs w:val="28"/>
          <w:lang w:val="x-none" w:eastAsia="x-none"/>
        </w:rPr>
      </w:pPr>
      <w:bookmarkStart w:id="361" w:name="_Toc88736970"/>
      <w:r w:rsidRPr="00C811C7">
        <w:rPr>
          <w:bCs/>
          <w:iCs/>
          <w:sz w:val="28"/>
          <w:szCs w:val="28"/>
          <w:lang w:val="x-none" w:eastAsia="x-none"/>
        </w:rPr>
        <w:t>В области коммунальной инфраструктуры</w:t>
      </w:r>
      <w:bookmarkEnd w:id="361"/>
    </w:p>
    <w:p w14:paraId="0EAC835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Расчетные показатели минимально-допустимого уровня обеспеченности территории объектами коммунальной инфраструктуры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не нормируются, </w:t>
      </w:r>
      <w:r w:rsidRPr="00C811C7">
        <w:rPr>
          <w:sz w:val="28"/>
          <w:szCs w:val="28"/>
          <w:lang w:eastAsia="en-US"/>
        </w:rPr>
        <w:lastRenderedPageBreak/>
        <w:t>поскольку удельное потребление коммунальных ресурсов одинаково как для точечной, так и для комплексной застройки.</w:t>
      </w:r>
    </w:p>
    <w:p w14:paraId="0B3761B9" w14:textId="77777777" w:rsidR="00C811C7" w:rsidRPr="00C811C7" w:rsidRDefault="00C811C7" w:rsidP="008B52B6">
      <w:pPr>
        <w:keepNext/>
        <w:numPr>
          <w:ilvl w:val="0"/>
          <w:numId w:val="25"/>
        </w:numPr>
        <w:tabs>
          <w:tab w:val="num" w:pos="360"/>
          <w:tab w:val="left" w:pos="851"/>
        </w:tabs>
        <w:spacing w:before="240" w:after="120"/>
        <w:ind w:left="431" w:hanging="431"/>
        <w:jc w:val="center"/>
        <w:outlineLvl w:val="0"/>
        <w:rPr>
          <w:bCs/>
          <w:caps/>
          <w:kern w:val="32"/>
          <w:sz w:val="28"/>
          <w:szCs w:val="28"/>
          <w:lang w:val="x-none" w:eastAsia="x-none"/>
        </w:rPr>
      </w:pPr>
      <w:bookmarkStart w:id="362" w:name="_Toc88736971"/>
      <w:r w:rsidRPr="00C811C7">
        <w:rPr>
          <w:bCs/>
          <w:caps/>
          <w:kern w:val="32"/>
          <w:sz w:val="28"/>
          <w:szCs w:val="28"/>
          <w:lang w:val="x-none" w:eastAsia="x-none"/>
        </w:rPr>
        <w:t>ТРЕБОВАНИЯ И РЕКОМЕНДАЦИИ ПО УСТАНОВЛЕНИЮ КРАСНЫХ ЛИНИЙ, ЛИНИЙ ОТСТУПА ОТ КРАСНЫХ ЛИНИЙ</w:t>
      </w:r>
      <w:bookmarkEnd w:id="362"/>
    </w:p>
    <w:p w14:paraId="66ACA3C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Требования и рекомендации по установлению красных линий, линий отступа от красных линий, с целью определения места допустимого размещения зданий, сооружений установлены с учетом требований Градостроительного кодекса Российской Федерации, а также требований, установленных РНГП в Приморском крае.</w:t>
      </w:r>
    </w:p>
    <w:p w14:paraId="08135A77"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Красные линии, это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14:paraId="69824CE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Красные линии, согласно Градостроительному кодексу Российской Федерации, устанавливаются и утверждаются в составе документации по планировке территорий – проекта планировки территории.</w:t>
      </w:r>
    </w:p>
    <w:p w14:paraId="46CD840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14:paraId="554DC96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Выступы за красную линию балконов, эркеров, козырьков допускаются не более 2 метров и не ниже 3 метров от уровня земли.</w:t>
      </w:r>
    </w:p>
    <w:p w14:paraId="2434EA6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w:t>
      </w:r>
      <w:r w:rsidRPr="00C811C7">
        <w:rPr>
          <w:sz w:val="28"/>
          <w:szCs w:val="28"/>
          <w:lang w:eastAsia="en-US"/>
        </w:rPr>
        <w:lastRenderedPageBreak/>
        <w:t>пандусных сходов подземных пешеходных переходов, павильонов на остановочных пунктах городского общественного транспорта).</w:t>
      </w:r>
    </w:p>
    <w:p w14:paraId="1D117E2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исключительных случаях с учетом особенностей участка (поперечных профилей и режимов градостроительной деятельности) в пределах красных линий допускается размещение:</w:t>
      </w:r>
    </w:p>
    <w:p w14:paraId="4320BCD6" w14:textId="77777777" w:rsidR="00C811C7" w:rsidRPr="00651F83" w:rsidRDefault="00C811C7" w:rsidP="008B52B6">
      <w:pPr>
        <w:pStyle w:val="aff2"/>
        <w:numPr>
          <w:ilvl w:val="0"/>
          <w:numId w:val="45"/>
        </w:numPr>
        <w:tabs>
          <w:tab w:val="left" w:pos="851"/>
        </w:tabs>
        <w:spacing w:before="60"/>
        <w:ind w:left="0" w:firstLine="709"/>
        <w:rPr>
          <w:sz w:val="28"/>
          <w:szCs w:val="28"/>
          <w:lang w:eastAsia="en-US"/>
        </w:rPr>
      </w:pPr>
      <w:r w:rsidRPr="00651F83">
        <w:rPr>
          <w:sz w:val="28"/>
          <w:szCs w:val="28"/>
          <w:lang w:eastAsia="en-US"/>
        </w:rPr>
        <w:t>объектов транспортной инфраструктуры (площадки отстоя, разворотные площадки, площадки для размещения диспетчерских пунктов);</w:t>
      </w:r>
    </w:p>
    <w:p w14:paraId="59F93974" w14:textId="77777777" w:rsidR="00C811C7" w:rsidRPr="00651F83" w:rsidRDefault="00C811C7" w:rsidP="008B52B6">
      <w:pPr>
        <w:pStyle w:val="aff2"/>
        <w:numPr>
          <w:ilvl w:val="0"/>
          <w:numId w:val="45"/>
        </w:numPr>
        <w:tabs>
          <w:tab w:val="left" w:pos="851"/>
        </w:tabs>
        <w:spacing w:before="60"/>
        <w:ind w:left="0" w:firstLine="709"/>
        <w:rPr>
          <w:sz w:val="28"/>
          <w:szCs w:val="28"/>
          <w:lang w:eastAsia="en-US"/>
        </w:rPr>
      </w:pPr>
      <w:r w:rsidRPr="00651F83">
        <w:rPr>
          <w:sz w:val="28"/>
          <w:szCs w:val="28"/>
          <w:lang w:eastAsia="en-US"/>
        </w:rPr>
        <w:t>отдельных нестационарных объектов автосервиса для попутного обслуживания (посты проверки выхлопа СО/СН и пр.);</w:t>
      </w:r>
    </w:p>
    <w:p w14:paraId="491DFD91" w14:textId="77777777" w:rsidR="00C811C7" w:rsidRPr="00651F83" w:rsidRDefault="00C811C7" w:rsidP="008B52B6">
      <w:pPr>
        <w:pStyle w:val="aff2"/>
        <w:numPr>
          <w:ilvl w:val="0"/>
          <w:numId w:val="45"/>
        </w:numPr>
        <w:tabs>
          <w:tab w:val="left" w:pos="851"/>
        </w:tabs>
        <w:spacing w:before="60"/>
        <w:ind w:left="0" w:firstLine="709"/>
        <w:rPr>
          <w:sz w:val="28"/>
          <w:szCs w:val="28"/>
          <w:lang w:eastAsia="en-US"/>
        </w:rPr>
      </w:pPr>
      <w:r w:rsidRPr="00651F83">
        <w:rPr>
          <w:sz w:val="28"/>
          <w:szCs w:val="28"/>
          <w:lang w:eastAsia="en-US"/>
        </w:rPr>
        <w:t>отдельных нестационарных объектов для попутного обслуживания пешеходов (мелкорозничная торговля и бытовое обслуживание).</w:t>
      </w:r>
    </w:p>
    <w:p w14:paraId="1E95892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Красные линии вновь проектируемых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14:paraId="69BA8E9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размещении парковок в красных линиях, необходимо соблюдать условие сохранения ширины проезжей части, тротуара.</w:t>
      </w:r>
    </w:p>
    <w:p w14:paraId="34FCAA9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Соблюдение красных линий обязательно при межевании, при оформлении прав собственности, владения, пользования и распоряжения земельными участками и другими объектами недвижимости, их государственной регистрации.</w:t>
      </w:r>
    </w:p>
    <w:p w14:paraId="5C285E9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14:paraId="13C249A9"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Линии отступа от красных линий устанавливаются в документации по планировке территории, с учетом санитарно-защитных и охранных зон, сложившегося использования земельных участков и территорий.</w:t>
      </w:r>
    </w:p>
    <w:p w14:paraId="1F909AB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Жилые здания с квартирами в первых этажах рекомендуется размещать с отступом от красных линий:</w:t>
      </w:r>
    </w:p>
    <w:p w14:paraId="098BE215" w14:textId="77777777" w:rsidR="00C811C7" w:rsidRPr="00651F83" w:rsidRDefault="00C811C7" w:rsidP="008B52B6">
      <w:pPr>
        <w:pStyle w:val="aff2"/>
        <w:numPr>
          <w:ilvl w:val="0"/>
          <w:numId w:val="45"/>
        </w:numPr>
        <w:tabs>
          <w:tab w:val="left" w:pos="851"/>
        </w:tabs>
        <w:spacing w:before="60"/>
        <w:ind w:left="0" w:firstLine="709"/>
        <w:rPr>
          <w:sz w:val="28"/>
          <w:szCs w:val="28"/>
          <w:lang w:eastAsia="en-US"/>
        </w:rPr>
      </w:pPr>
      <w:r w:rsidRPr="00651F83">
        <w:rPr>
          <w:sz w:val="28"/>
          <w:szCs w:val="28"/>
          <w:lang w:eastAsia="en-US"/>
        </w:rPr>
        <w:lastRenderedPageBreak/>
        <w:t>на магистральных улицах – не менее 5 м;</w:t>
      </w:r>
    </w:p>
    <w:p w14:paraId="566CE850" w14:textId="77777777" w:rsidR="00C811C7" w:rsidRPr="00651F83" w:rsidRDefault="00C811C7" w:rsidP="008B52B6">
      <w:pPr>
        <w:pStyle w:val="aff2"/>
        <w:numPr>
          <w:ilvl w:val="0"/>
          <w:numId w:val="45"/>
        </w:numPr>
        <w:tabs>
          <w:tab w:val="left" w:pos="851"/>
        </w:tabs>
        <w:spacing w:before="60"/>
        <w:ind w:left="0" w:firstLine="709"/>
        <w:rPr>
          <w:sz w:val="28"/>
          <w:szCs w:val="28"/>
          <w:lang w:eastAsia="en-US"/>
        </w:rPr>
      </w:pPr>
      <w:r w:rsidRPr="00651F83">
        <w:rPr>
          <w:sz w:val="28"/>
          <w:szCs w:val="28"/>
          <w:lang w:eastAsia="en-US"/>
        </w:rPr>
        <w:t>на прочих улицах – не менее 3 м.</w:t>
      </w:r>
    </w:p>
    <w:p w14:paraId="2B19371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По красной линии допускается располагать:</w:t>
      </w:r>
    </w:p>
    <w:p w14:paraId="0163CBD2" w14:textId="77777777" w:rsidR="00C811C7" w:rsidRPr="00651F83" w:rsidRDefault="00C811C7" w:rsidP="008B52B6">
      <w:pPr>
        <w:pStyle w:val="aff2"/>
        <w:numPr>
          <w:ilvl w:val="0"/>
          <w:numId w:val="45"/>
        </w:numPr>
        <w:tabs>
          <w:tab w:val="left" w:pos="851"/>
        </w:tabs>
        <w:spacing w:before="60"/>
        <w:ind w:left="0" w:firstLine="709"/>
        <w:rPr>
          <w:sz w:val="28"/>
          <w:szCs w:val="28"/>
          <w:lang w:eastAsia="en-US"/>
        </w:rPr>
      </w:pPr>
      <w:r w:rsidRPr="00651F83">
        <w:rPr>
          <w:sz w:val="28"/>
          <w:szCs w:val="28"/>
          <w:lang w:eastAsia="en-US"/>
        </w:rPr>
        <w:t>жилые здания со встроенными в первые этажи или пристроенными помещениями общественного назначения, кроме учреждений образования и воспитания, при этом не допускается устройство входа в здание за счет территорий общего пользования;</w:t>
      </w:r>
    </w:p>
    <w:p w14:paraId="6C8EF5ED" w14:textId="77777777" w:rsidR="00C811C7" w:rsidRPr="00651F83" w:rsidRDefault="00C811C7" w:rsidP="008B52B6">
      <w:pPr>
        <w:pStyle w:val="aff2"/>
        <w:numPr>
          <w:ilvl w:val="0"/>
          <w:numId w:val="45"/>
        </w:numPr>
        <w:tabs>
          <w:tab w:val="left" w:pos="851"/>
        </w:tabs>
        <w:spacing w:before="60"/>
        <w:ind w:left="0" w:firstLine="709"/>
        <w:rPr>
          <w:sz w:val="28"/>
          <w:szCs w:val="28"/>
          <w:lang w:eastAsia="en-US"/>
        </w:rPr>
      </w:pPr>
      <w:r w:rsidRPr="00651F83">
        <w:rPr>
          <w:sz w:val="28"/>
          <w:szCs w:val="28"/>
          <w:lang w:eastAsia="en-US"/>
        </w:rPr>
        <w:t>жилые здания с квартирами в первых этажах на жилых улицах в условиях реконструкции сложившейся застройки; при этом не допускается устройство входа в здание за счет территорий общего пользования.</w:t>
      </w:r>
    </w:p>
    <w:p w14:paraId="437D7F9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 кварталах исторической части города, где расположены объекты культурного наследия, необходимо сохранять исторически сложившиеся красные линии и принципы размещения зданий по красной линии. В случае необходимости реконструкции линейных объектов, реконструкция осуществляется в сложившихся красных линиях.</w:t>
      </w:r>
    </w:p>
    <w:p w14:paraId="409541F0"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Жилые дома на территории индивидуальной и блокированной застройки городских и сельских населенных пунктов рекомендуется размещать с отступом:</w:t>
      </w:r>
    </w:p>
    <w:p w14:paraId="390F6BDB" w14:textId="77777777" w:rsidR="00C811C7" w:rsidRPr="00651F83" w:rsidRDefault="00C811C7" w:rsidP="008B52B6">
      <w:pPr>
        <w:pStyle w:val="aff2"/>
        <w:numPr>
          <w:ilvl w:val="0"/>
          <w:numId w:val="45"/>
        </w:numPr>
        <w:tabs>
          <w:tab w:val="left" w:pos="851"/>
        </w:tabs>
        <w:spacing w:before="60"/>
        <w:ind w:left="0" w:firstLine="709"/>
        <w:rPr>
          <w:sz w:val="28"/>
          <w:szCs w:val="28"/>
          <w:lang w:eastAsia="en-US"/>
        </w:rPr>
      </w:pPr>
      <w:r w:rsidRPr="00651F83">
        <w:rPr>
          <w:sz w:val="28"/>
          <w:szCs w:val="28"/>
          <w:lang w:eastAsia="en-US"/>
        </w:rPr>
        <w:t>от красной линии улиц – не менее чем на 5 м;</w:t>
      </w:r>
    </w:p>
    <w:p w14:paraId="1FA977F8" w14:textId="77777777" w:rsidR="00C811C7" w:rsidRPr="00651F83" w:rsidRDefault="00C811C7" w:rsidP="008B52B6">
      <w:pPr>
        <w:pStyle w:val="aff2"/>
        <w:numPr>
          <w:ilvl w:val="0"/>
          <w:numId w:val="45"/>
        </w:numPr>
        <w:tabs>
          <w:tab w:val="left" w:pos="851"/>
        </w:tabs>
        <w:spacing w:before="60"/>
        <w:ind w:left="0" w:firstLine="709"/>
        <w:rPr>
          <w:sz w:val="28"/>
          <w:szCs w:val="28"/>
          <w:lang w:eastAsia="en-US"/>
        </w:rPr>
      </w:pPr>
      <w:r w:rsidRPr="00651F83">
        <w:rPr>
          <w:sz w:val="28"/>
          <w:szCs w:val="28"/>
          <w:lang w:eastAsia="en-US"/>
        </w:rPr>
        <w:t>от красной линии проездов – не менее чем на 3 м.</w:t>
      </w:r>
    </w:p>
    <w:p w14:paraId="436C1C8A"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Расстояние от хозяйственных построек и парковок закрытого типа до красных линий улиц и проездов рекомендуется располагать не менее 3 м.</w:t>
      </w:r>
    </w:p>
    <w:p w14:paraId="258FC3DC"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Допускается размещение индивидуальных жилых домов по красной линии улиц, в условиях сложившейся застройки, в соответствии с правилами землепользования и застройки.</w:t>
      </w:r>
    </w:p>
    <w:p w14:paraId="17598DB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Расстояние от зданий и сооружений в промышленных зонах до красных линий - рекомендуется не менее 3 м.</w:t>
      </w:r>
    </w:p>
    <w:p w14:paraId="619E613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Указанные расстояния измеряются от наружной стены здания в уровне цоколя. Декоративные элементы, приборы освещения, камеры слежения, </w:t>
      </w:r>
      <w:r w:rsidRPr="00C811C7">
        <w:rPr>
          <w:sz w:val="28"/>
          <w:szCs w:val="28"/>
          <w:lang w:eastAsia="en-US"/>
        </w:rPr>
        <w:lastRenderedPageBreak/>
        <w:t>выступающие за плоскость фасада не более</w:t>
      </w:r>
      <w:proofErr w:type="gramStart"/>
      <w:r w:rsidRPr="00C811C7">
        <w:rPr>
          <w:sz w:val="28"/>
          <w:szCs w:val="28"/>
          <w:lang w:eastAsia="en-US"/>
        </w:rPr>
        <w:t>,</w:t>
      </w:r>
      <w:proofErr w:type="gramEnd"/>
      <w:r w:rsidRPr="00C811C7">
        <w:rPr>
          <w:sz w:val="28"/>
          <w:szCs w:val="28"/>
          <w:lang w:eastAsia="en-US"/>
        </w:rPr>
        <w:t xml:space="preserve"> чем на 0,6 м, расположенные на высоте не менее 2,5 м от поверхности земли, тротуара, допускается не учитывать.</w:t>
      </w:r>
    </w:p>
    <w:p w14:paraId="1403B274"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Минимальные расстояния от стен зданий и границ земельных участков отдельных учреждений и предприятий обслуживания населения до </w:t>
      </w:r>
      <w:proofErr w:type="gramStart"/>
      <w:r w:rsidRPr="00C811C7">
        <w:rPr>
          <w:sz w:val="28"/>
          <w:szCs w:val="28"/>
          <w:lang w:eastAsia="en-US"/>
        </w:rPr>
        <w:t>красных линий, определяющих размещение улично-дорожной сети представлены</w:t>
      </w:r>
      <w:proofErr w:type="gramEnd"/>
      <w:r w:rsidRPr="00C811C7">
        <w:rPr>
          <w:sz w:val="28"/>
          <w:szCs w:val="28"/>
          <w:lang w:eastAsia="en-US"/>
        </w:rPr>
        <w:t xml:space="preserve"> ниже (</w:t>
      </w:r>
      <w:r w:rsidRPr="00C811C7">
        <w:rPr>
          <w:sz w:val="28"/>
          <w:szCs w:val="28"/>
          <w:lang w:eastAsia="en-US"/>
        </w:rPr>
        <w:fldChar w:fldCharType="begin"/>
      </w:r>
      <w:r w:rsidRPr="00C811C7">
        <w:rPr>
          <w:sz w:val="28"/>
          <w:szCs w:val="28"/>
          <w:lang w:eastAsia="en-US"/>
        </w:rPr>
        <w:instrText xml:space="preserve"> REF _Ref76242191 \h  \* MERGEFORMAT </w:instrText>
      </w:r>
      <w:r w:rsidRPr="00C811C7">
        <w:rPr>
          <w:sz w:val="28"/>
          <w:szCs w:val="28"/>
          <w:lang w:eastAsia="en-US"/>
        </w:rPr>
      </w:r>
      <w:r w:rsidRPr="00C811C7">
        <w:rPr>
          <w:sz w:val="28"/>
          <w:szCs w:val="28"/>
          <w:lang w:eastAsia="en-US"/>
        </w:rPr>
        <w:fldChar w:fldCharType="separate"/>
      </w:r>
      <w:r w:rsidRPr="00C811C7">
        <w:rPr>
          <w:sz w:val="28"/>
          <w:szCs w:val="28"/>
          <w:lang w:eastAsia="en-US"/>
        </w:rPr>
        <w:t xml:space="preserve">Таблица </w:t>
      </w:r>
      <w:r w:rsidRPr="00C811C7">
        <w:rPr>
          <w:noProof/>
          <w:sz w:val="28"/>
          <w:szCs w:val="28"/>
          <w:lang w:eastAsia="en-US"/>
        </w:rPr>
        <w:t>23</w:t>
      </w:r>
      <w:r w:rsidRPr="00C811C7">
        <w:rPr>
          <w:sz w:val="28"/>
          <w:szCs w:val="28"/>
          <w:lang w:eastAsia="en-US"/>
        </w:rPr>
        <w:fldChar w:fldCharType="end"/>
      </w:r>
      <w:r w:rsidRPr="00C811C7">
        <w:rPr>
          <w:sz w:val="28"/>
          <w:szCs w:val="28"/>
          <w:lang w:eastAsia="en-US"/>
        </w:rPr>
        <w:t>).</w:t>
      </w:r>
    </w:p>
    <w:p w14:paraId="6CE1C635" w14:textId="77777777" w:rsidR="00C811C7" w:rsidRPr="00C811C7" w:rsidRDefault="00C811C7" w:rsidP="00C811C7">
      <w:pPr>
        <w:keepNext/>
        <w:spacing w:before="120"/>
        <w:ind w:right="-2"/>
        <w:jc w:val="both"/>
        <w:rPr>
          <w:bCs/>
          <w:sz w:val="28"/>
          <w:szCs w:val="28"/>
          <w:lang w:eastAsia="en-US"/>
        </w:rPr>
      </w:pPr>
      <w:bookmarkStart w:id="363" w:name="_Ref76242191"/>
      <w:r w:rsidRPr="00C811C7">
        <w:rPr>
          <w:bCs/>
          <w:sz w:val="28"/>
          <w:szCs w:val="28"/>
          <w:lang w:eastAsia="en-US"/>
        </w:rPr>
        <w:t xml:space="preserve">Таблица </w:t>
      </w:r>
      <w:r w:rsidRPr="00C811C7">
        <w:rPr>
          <w:bCs/>
          <w:noProof/>
          <w:sz w:val="28"/>
          <w:szCs w:val="28"/>
          <w:lang w:eastAsia="en-US"/>
        </w:rPr>
        <w:fldChar w:fldCharType="begin"/>
      </w:r>
      <w:r w:rsidRPr="00C811C7">
        <w:rPr>
          <w:bCs/>
          <w:noProof/>
          <w:sz w:val="28"/>
          <w:szCs w:val="28"/>
          <w:lang w:eastAsia="en-US"/>
        </w:rPr>
        <w:instrText xml:space="preserve"> SEQ Таблица \* ARABIC </w:instrText>
      </w:r>
      <w:r w:rsidRPr="00C811C7">
        <w:rPr>
          <w:bCs/>
          <w:noProof/>
          <w:sz w:val="28"/>
          <w:szCs w:val="28"/>
          <w:lang w:eastAsia="en-US"/>
        </w:rPr>
        <w:fldChar w:fldCharType="separate"/>
      </w:r>
      <w:r w:rsidRPr="00C811C7">
        <w:rPr>
          <w:bCs/>
          <w:noProof/>
          <w:sz w:val="28"/>
          <w:szCs w:val="28"/>
          <w:lang w:eastAsia="en-US"/>
        </w:rPr>
        <w:t>23</w:t>
      </w:r>
      <w:r w:rsidRPr="00C811C7">
        <w:rPr>
          <w:bCs/>
          <w:noProof/>
          <w:sz w:val="28"/>
          <w:szCs w:val="28"/>
          <w:lang w:eastAsia="en-US"/>
        </w:rPr>
        <w:fldChar w:fldCharType="end"/>
      </w:r>
      <w:bookmarkEnd w:id="363"/>
      <w:r w:rsidRPr="00C811C7">
        <w:rPr>
          <w:bCs/>
          <w:sz w:val="28"/>
          <w:szCs w:val="28"/>
          <w:lang w:eastAsia="en-US"/>
        </w:rPr>
        <w:t xml:space="preserve"> – Минимальные расстояния от стен зданий и границ земельных участков учреждений и предприятий обслуживания населения до красных линий, определяющих размещение улично-дорожной сети</w:t>
      </w:r>
    </w:p>
    <w:tbl>
      <w:tblPr>
        <w:tblStyle w:val="1c"/>
        <w:tblW w:w="5000" w:type="pct"/>
        <w:tblLook w:val="0000" w:firstRow="0" w:lastRow="0" w:firstColumn="0" w:lastColumn="0" w:noHBand="0" w:noVBand="0"/>
      </w:tblPr>
      <w:tblGrid>
        <w:gridCol w:w="4219"/>
        <w:gridCol w:w="2961"/>
        <w:gridCol w:w="2959"/>
      </w:tblGrid>
      <w:tr w:rsidR="00C811C7" w:rsidRPr="00C811C7" w14:paraId="4DBEFB87" w14:textId="77777777" w:rsidTr="00C811C7">
        <w:trPr>
          <w:tblHeader/>
        </w:trPr>
        <w:tc>
          <w:tcPr>
            <w:tcW w:w="2081" w:type="pct"/>
            <w:vMerge w:val="restart"/>
            <w:vAlign w:val="center"/>
          </w:tcPr>
          <w:p w14:paraId="2C7DD6B1" w14:textId="77777777" w:rsidR="00C811C7" w:rsidRPr="00C811C7" w:rsidRDefault="00C811C7" w:rsidP="00C811C7">
            <w:pPr>
              <w:jc w:val="center"/>
              <w:rPr>
                <w:sz w:val="28"/>
                <w:lang w:eastAsia="en-US"/>
              </w:rPr>
            </w:pPr>
            <w:r w:rsidRPr="00C811C7">
              <w:rPr>
                <w:sz w:val="28"/>
                <w:lang w:eastAsia="en-US"/>
              </w:rPr>
              <w:t>Земельные участки, здания учреждений и предприятий обслуживания</w:t>
            </w:r>
          </w:p>
        </w:tc>
        <w:tc>
          <w:tcPr>
            <w:tcW w:w="2919" w:type="pct"/>
            <w:gridSpan w:val="2"/>
            <w:vAlign w:val="center"/>
          </w:tcPr>
          <w:p w14:paraId="72A20C4E" w14:textId="77777777" w:rsidR="00C811C7" w:rsidRPr="00C811C7" w:rsidRDefault="00C811C7" w:rsidP="00C811C7">
            <w:pPr>
              <w:jc w:val="center"/>
              <w:rPr>
                <w:sz w:val="28"/>
                <w:lang w:eastAsia="en-US"/>
              </w:rPr>
            </w:pPr>
            <w:r w:rsidRPr="00C811C7">
              <w:rPr>
                <w:sz w:val="28"/>
                <w:lang w:eastAsia="en-US"/>
              </w:rPr>
              <w:t xml:space="preserve">Минимальные расстояния до красной линии, </w:t>
            </w:r>
            <w:proofErr w:type="gramStart"/>
            <w:r w:rsidRPr="00C811C7">
              <w:rPr>
                <w:sz w:val="28"/>
                <w:lang w:eastAsia="en-US"/>
              </w:rPr>
              <w:t>м</w:t>
            </w:r>
            <w:proofErr w:type="gramEnd"/>
          </w:p>
        </w:tc>
      </w:tr>
      <w:tr w:rsidR="00C811C7" w:rsidRPr="00C811C7" w14:paraId="5CFA1899" w14:textId="77777777" w:rsidTr="00C811C7">
        <w:trPr>
          <w:tblHeader/>
        </w:trPr>
        <w:tc>
          <w:tcPr>
            <w:tcW w:w="2081" w:type="pct"/>
            <w:vMerge/>
            <w:vAlign w:val="center"/>
          </w:tcPr>
          <w:p w14:paraId="32C4592A" w14:textId="77777777" w:rsidR="00C811C7" w:rsidRPr="00C811C7" w:rsidRDefault="00C811C7" w:rsidP="00C811C7">
            <w:pPr>
              <w:jc w:val="center"/>
              <w:rPr>
                <w:sz w:val="28"/>
                <w:lang w:eastAsia="en-US"/>
              </w:rPr>
            </w:pPr>
          </w:p>
        </w:tc>
        <w:tc>
          <w:tcPr>
            <w:tcW w:w="1460" w:type="pct"/>
            <w:vAlign w:val="center"/>
          </w:tcPr>
          <w:p w14:paraId="319D620C" w14:textId="77777777" w:rsidR="00C811C7" w:rsidRPr="00C811C7" w:rsidRDefault="00C811C7" w:rsidP="00C811C7">
            <w:pPr>
              <w:jc w:val="center"/>
              <w:rPr>
                <w:sz w:val="28"/>
                <w:lang w:eastAsia="en-US"/>
              </w:rPr>
            </w:pPr>
            <w:r w:rsidRPr="00C811C7">
              <w:rPr>
                <w:sz w:val="28"/>
                <w:lang w:eastAsia="en-US"/>
              </w:rPr>
              <w:t>при размере планировочного элемента до 10 га</w:t>
            </w:r>
          </w:p>
        </w:tc>
        <w:tc>
          <w:tcPr>
            <w:tcW w:w="1460" w:type="pct"/>
            <w:vAlign w:val="center"/>
          </w:tcPr>
          <w:p w14:paraId="7DC72C44" w14:textId="77777777" w:rsidR="00C811C7" w:rsidRPr="00C811C7" w:rsidRDefault="00C811C7" w:rsidP="00C811C7">
            <w:pPr>
              <w:jc w:val="center"/>
              <w:rPr>
                <w:sz w:val="28"/>
                <w:lang w:eastAsia="en-US"/>
              </w:rPr>
            </w:pPr>
            <w:r w:rsidRPr="00C811C7">
              <w:rPr>
                <w:sz w:val="28"/>
                <w:lang w:eastAsia="en-US"/>
              </w:rPr>
              <w:t>при размере планировочного элемента 10 га и более</w:t>
            </w:r>
          </w:p>
        </w:tc>
      </w:tr>
      <w:tr w:rsidR="00C811C7" w:rsidRPr="00C811C7" w14:paraId="7D605E91" w14:textId="77777777" w:rsidTr="00C811C7">
        <w:tc>
          <w:tcPr>
            <w:tcW w:w="2081" w:type="pct"/>
          </w:tcPr>
          <w:p w14:paraId="018E9501" w14:textId="77777777" w:rsidR="00C811C7" w:rsidRPr="00C811C7" w:rsidRDefault="00C811C7" w:rsidP="00C811C7">
            <w:pPr>
              <w:rPr>
                <w:sz w:val="28"/>
                <w:lang w:eastAsia="en-US"/>
              </w:rPr>
            </w:pPr>
            <w:r w:rsidRPr="00C811C7">
              <w:rPr>
                <w:sz w:val="28"/>
                <w:lang w:eastAsia="en-US"/>
              </w:rPr>
              <w:t>Земельные участки дошкольных образовательных организаций и общеобразовательных организаций</w:t>
            </w:r>
          </w:p>
        </w:tc>
        <w:tc>
          <w:tcPr>
            <w:tcW w:w="1460" w:type="pct"/>
            <w:vAlign w:val="center"/>
          </w:tcPr>
          <w:p w14:paraId="55F6FEA9" w14:textId="77777777" w:rsidR="00C811C7" w:rsidRPr="00C811C7" w:rsidRDefault="00C811C7" w:rsidP="00C811C7">
            <w:pPr>
              <w:jc w:val="center"/>
              <w:rPr>
                <w:sz w:val="28"/>
                <w:lang w:eastAsia="en-US"/>
              </w:rPr>
            </w:pPr>
            <w:r w:rsidRPr="00C811C7">
              <w:rPr>
                <w:sz w:val="28"/>
                <w:lang w:eastAsia="en-US"/>
              </w:rPr>
              <w:t>10</w:t>
            </w:r>
          </w:p>
        </w:tc>
        <w:tc>
          <w:tcPr>
            <w:tcW w:w="1460" w:type="pct"/>
            <w:vAlign w:val="center"/>
          </w:tcPr>
          <w:p w14:paraId="7F94752E" w14:textId="77777777" w:rsidR="00C811C7" w:rsidRPr="00C811C7" w:rsidRDefault="00C811C7" w:rsidP="00C811C7">
            <w:pPr>
              <w:jc w:val="center"/>
              <w:rPr>
                <w:sz w:val="28"/>
                <w:lang w:eastAsia="en-US"/>
              </w:rPr>
            </w:pPr>
            <w:r w:rsidRPr="00C811C7">
              <w:rPr>
                <w:sz w:val="28"/>
                <w:lang w:eastAsia="en-US"/>
              </w:rPr>
              <w:t>25</w:t>
            </w:r>
          </w:p>
        </w:tc>
      </w:tr>
      <w:tr w:rsidR="00C811C7" w:rsidRPr="00C811C7" w14:paraId="3B9E9F23" w14:textId="77777777" w:rsidTr="00C811C7">
        <w:tc>
          <w:tcPr>
            <w:tcW w:w="2081" w:type="pct"/>
          </w:tcPr>
          <w:p w14:paraId="7518E06D" w14:textId="77777777" w:rsidR="00C811C7" w:rsidRPr="00C811C7" w:rsidRDefault="00C811C7" w:rsidP="00C811C7">
            <w:pPr>
              <w:rPr>
                <w:sz w:val="28"/>
                <w:lang w:eastAsia="en-US"/>
              </w:rPr>
            </w:pPr>
            <w:r w:rsidRPr="00C811C7">
              <w:rPr>
                <w:sz w:val="28"/>
                <w:lang w:eastAsia="en-US"/>
              </w:rPr>
              <w:t>Здания медицинских организаций:</w:t>
            </w:r>
          </w:p>
        </w:tc>
        <w:tc>
          <w:tcPr>
            <w:tcW w:w="2919" w:type="pct"/>
            <w:gridSpan w:val="2"/>
            <w:vAlign w:val="center"/>
          </w:tcPr>
          <w:p w14:paraId="5666AA43" w14:textId="77777777" w:rsidR="00C811C7" w:rsidRPr="00C811C7" w:rsidRDefault="00C811C7" w:rsidP="00C811C7">
            <w:pPr>
              <w:jc w:val="center"/>
              <w:rPr>
                <w:sz w:val="28"/>
                <w:lang w:eastAsia="en-US"/>
              </w:rPr>
            </w:pPr>
          </w:p>
        </w:tc>
      </w:tr>
      <w:tr w:rsidR="00C811C7" w:rsidRPr="00C811C7" w14:paraId="5BFEF770" w14:textId="77777777" w:rsidTr="00C811C7">
        <w:tc>
          <w:tcPr>
            <w:tcW w:w="2081" w:type="pct"/>
          </w:tcPr>
          <w:p w14:paraId="4F4BD08A" w14:textId="77777777" w:rsidR="00C811C7" w:rsidRPr="00C811C7" w:rsidRDefault="00C811C7" w:rsidP="00C811C7">
            <w:pPr>
              <w:rPr>
                <w:sz w:val="28"/>
                <w:lang w:eastAsia="en-US"/>
              </w:rPr>
            </w:pPr>
            <w:r w:rsidRPr="00C811C7">
              <w:rPr>
                <w:sz w:val="28"/>
                <w:lang w:eastAsia="en-US"/>
              </w:rPr>
              <w:t>больничные корпуса</w:t>
            </w:r>
          </w:p>
        </w:tc>
        <w:tc>
          <w:tcPr>
            <w:tcW w:w="2919" w:type="pct"/>
            <w:gridSpan w:val="2"/>
            <w:vAlign w:val="center"/>
          </w:tcPr>
          <w:p w14:paraId="2A8C1B45" w14:textId="77777777" w:rsidR="00C811C7" w:rsidRPr="00C811C7" w:rsidRDefault="00C811C7" w:rsidP="00C811C7">
            <w:pPr>
              <w:jc w:val="center"/>
              <w:rPr>
                <w:sz w:val="28"/>
                <w:lang w:eastAsia="en-US"/>
              </w:rPr>
            </w:pPr>
            <w:r w:rsidRPr="00C811C7">
              <w:rPr>
                <w:sz w:val="28"/>
                <w:lang w:eastAsia="en-US"/>
              </w:rPr>
              <w:t>30</w:t>
            </w:r>
          </w:p>
        </w:tc>
      </w:tr>
      <w:tr w:rsidR="00C811C7" w:rsidRPr="00C811C7" w14:paraId="319E1438" w14:textId="77777777" w:rsidTr="00C811C7">
        <w:tc>
          <w:tcPr>
            <w:tcW w:w="2081" w:type="pct"/>
          </w:tcPr>
          <w:p w14:paraId="5F676791" w14:textId="77777777" w:rsidR="00C811C7" w:rsidRPr="00C811C7" w:rsidRDefault="00C811C7" w:rsidP="00C811C7">
            <w:pPr>
              <w:rPr>
                <w:sz w:val="28"/>
                <w:lang w:eastAsia="en-US"/>
              </w:rPr>
            </w:pPr>
            <w:r w:rsidRPr="00C811C7">
              <w:rPr>
                <w:sz w:val="28"/>
                <w:lang w:eastAsia="en-US"/>
              </w:rPr>
              <w:t>поликлиники</w:t>
            </w:r>
          </w:p>
        </w:tc>
        <w:tc>
          <w:tcPr>
            <w:tcW w:w="2919" w:type="pct"/>
            <w:gridSpan w:val="2"/>
            <w:vAlign w:val="center"/>
          </w:tcPr>
          <w:p w14:paraId="1CFD0463" w14:textId="77777777" w:rsidR="00C811C7" w:rsidRPr="00C811C7" w:rsidRDefault="00C811C7" w:rsidP="00C811C7">
            <w:pPr>
              <w:jc w:val="center"/>
              <w:rPr>
                <w:sz w:val="28"/>
                <w:lang w:eastAsia="en-US"/>
              </w:rPr>
            </w:pPr>
            <w:r w:rsidRPr="00C811C7">
              <w:rPr>
                <w:sz w:val="28"/>
                <w:lang w:eastAsia="en-US"/>
              </w:rPr>
              <w:t>15</w:t>
            </w:r>
          </w:p>
        </w:tc>
      </w:tr>
      <w:tr w:rsidR="00C811C7" w:rsidRPr="00C811C7" w14:paraId="5705B472" w14:textId="77777777" w:rsidTr="00C811C7">
        <w:tc>
          <w:tcPr>
            <w:tcW w:w="2081" w:type="pct"/>
          </w:tcPr>
          <w:p w14:paraId="187A8269" w14:textId="77777777" w:rsidR="00C811C7" w:rsidRPr="00C811C7" w:rsidRDefault="00C811C7" w:rsidP="00C811C7">
            <w:pPr>
              <w:rPr>
                <w:sz w:val="28"/>
                <w:lang w:eastAsia="en-US"/>
              </w:rPr>
            </w:pPr>
            <w:r w:rsidRPr="00C811C7">
              <w:rPr>
                <w:sz w:val="28"/>
                <w:lang w:eastAsia="en-US"/>
              </w:rPr>
              <w:t>Пожарные депо</w:t>
            </w:r>
          </w:p>
        </w:tc>
        <w:tc>
          <w:tcPr>
            <w:tcW w:w="2919" w:type="pct"/>
            <w:gridSpan w:val="2"/>
            <w:vAlign w:val="center"/>
          </w:tcPr>
          <w:p w14:paraId="2EE9B65C" w14:textId="77777777" w:rsidR="00C811C7" w:rsidRPr="00C811C7" w:rsidRDefault="00C811C7" w:rsidP="00C811C7">
            <w:pPr>
              <w:jc w:val="center"/>
              <w:rPr>
                <w:sz w:val="28"/>
                <w:lang w:eastAsia="en-US"/>
              </w:rPr>
            </w:pPr>
            <w:r w:rsidRPr="00C811C7">
              <w:rPr>
                <w:sz w:val="28"/>
                <w:lang w:eastAsia="en-US"/>
              </w:rPr>
              <w:t>10</w:t>
            </w:r>
          </w:p>
        </w:tc>
      </w:tr>
      <w:tr w:rsidR="00C811C7" w:rsidRPr="00C811C7" w14:paraId="4285C73C" w14:textId="77777777" w:rsidTr="00C811C7">
        <w:tc>
          <w:tcPr>
            <w:tcW w:w="2081" w:type="pct"/>
          </w:tcPr>
          <w:p w14:paraId="10E86F21" w14:textId="77777777" w:rsidR="00C811C7" w:rsidRPr="00C811C7" w:rsidRDefault="00C811C7" w:rsidP="00C811C7">
            <w:pPr>
              <w:rPr>
                <w:sz w:val="28"/>
                <w:lang w:eastAsia="en-US"/>
              </w:rPr>
            </w:pPr>
            <w:r w:rsidRPr="00C811C7">
              <w:rPr>
                <w:sz w:val="28"/>
                <w:lang w:eastAsia="en-US"/>
              </w:rPr>
              <w:t>Кладбища традиционного захоронения и крематории, кладбища для погребения после кремации</w:t>
            </w:r>
          </w:p>
        </w:tc>
        <w:tc>
          <w:tcPr>
            <w:tcW w:w="2919" w:type="pct"/>
            <w:gridSpan w:val="2"/>
            <w:vAlign w:val="center"/>
          </w:tcPr>
          <w:p w14:paraId="3FFC062D" w14:textId="77777777" w:rsidR="00C811C7" w:rsidRPr="00C811C7" w:rsidRDefault="00C811C7" w:rsidP="00C811C7">
            <w:pPr>
              <w:jc w:val="center"/>
              <w:rPr>
                <w:sz w:val="28"/>
                <w:lang w:eastAsia="en-US"/>
              </w:rPr>
            </w:pPr>
            <w:r w:rsidRPr="00C811C7">
              <w:rPr>
                <w:sz w:val="28"/>
                <w:lang w:eastAsia="en-US"/>
              </w:rPr>
              <w:t>6</w:t>
            </w:r>
          </w:p>
        </w:tc>
      </w:tr>
    </w:tbl>
    <w:p w14:paraId="21392F4D" w14:textId="77777777" w:rsidR="00C811C7" w:rsidRPr="00C811C7" w:rsidRDefault="00C811C7" w:rsidP="008B52B6">
      <w:pPr>
        <w:keepNext/>
        <w:numPr>
          <w:ilvl w:val="0"/>
          <w:numId w:val="25"/>
        </w:numPr>
        <w:tabs>
          <w:tab w:val="num" w:pos="360"/>
          <w:tab w:val="left" w:pos="851"/>
        </w:tabs>
        <w:spacing w:before="240" w:after="120"/>
        <w:ind w:left="431" w:hanging="431"/>
        <w:jc w:val="center"/>
        <w:outlineLvl w:val="0"/>
        <w:rPr>
          <w:bCs/>
          <w:caps/>
          <w:kern w:val="32"/>
          <w:sz w:val="28"/>
          <w:szCs w:val="28"/>
          <w:lang w:val="x-none" w:eastAsia="x-none"/>
        </w:rPr>
      </w:pPr>
      <w:bookmarkStart w:id="364" w:name="_Toc88736972"/>
      <w:r w:rsidRPr="00C811C7">
        <w:rPr>
          <w:bCs/>
          <w:caps/>
          <w:kern w:val="32"/>
          <w:sz w:val="28"/>
          <w:szCs w:val="28"/>
          <w:lang w:val="x-none" w:eastAsia="x-none"/>
        </w:rPr>
        <w:t>ТРЕБОВАНИЯ И РЕКОМЕНДАЦИИ К ОБЪЕКТАМ, ИМЕЮЩИМ ПРОМЫШЛЕННОЕ И КОММУНАЛЬНО-СКЛАДСКОЕ ЗНАЧЕНИЕ</w:t>
      </w:r>
      <w:bookmarkEnd w:id="364"/>
    </w:p>
    <w:p w14:paraId="29D8630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планировании размещения, реконструкции объектов, имеющих коммунально-складское назначение, рекомендуется учитывать показатели:</w:t>
      </w:r>
    </w:p>
    <w:p w14:paraId="6D5BFD60" w14:textId="77777777" w:rsidR="00C811C7" w:rsidRPr="00651F83" w:rsidRDefault="00C811C7" w:rsidP="008B52B6">
      <w:pPr>
        <w:pStyle w:val="aff2"/>
        <w:numPr>
          <w:ilvl w:val="0"/>
          <w:numId w:val="46"/>
        </w:numPr>
        <w:tabs>
          <w:tab w:val="left" w:pos="851"/>
        </w:tabs>
        <w:spacing w:before="60"/>
        <w:ind w:left="0" w:firstLine="709"/>
        <w:rPr>
          <w:sz w:val="28"/>
          <w:szCs w:val="28"/>
          <w:lang w:eastAsia="en-US"/>
        </w:rPr>
      </w:pPr>
      <w:r w:rsidRPr="00651F83">
        <w:rPr>
          <w:sz w:val="28"/>
          <w:szCs w:val="28"/>
          <w:lang w:eastAsia="en-US"/>
        </w:rPr>
        <w:t>коэффициент застройки коммунально-складской зоны,</w:t>
      </w:r>
    </w:p>
    <w:p w14:paraId="7D14330C" w14:textId="77777777" w:rsidR="00C811C7" w:rsidRPr="00651F83" w:rsidRDefault="00C811C7" w:rsidP="008B52B6">
      <w:pPr>
        <w:pStyle w:val="aff2"/>
        <w:numPr>
          <w:ilvl w:val="0"/>
          <w:numId w:val="46"/>
        </w:numPr>
        <w:tabs>
          <w:tab w:val="left" w:pos="851"/>
        </w:tabs>
        <w:spacing w:before="60"/>
        <w:ind w:left="0" w:firstLine="709"/>
        <w:rPr>
          <w:sz w:val="28"/>
          <w:szCs w:val="28"/>
          <w:lang w:eastAsia="en-US"/>
        </w:rPr>
      </w:pPr>
      <w:r w:rsidRPr="00651F83">
        <w:rPr>
          <w:sz w:val="28"/>
          <w:szCs w:val="28"/>
          <w:lang w:eastAsia="en-US"/>
        </w:rPr>
        <w:t>коэффициент плотности застройки коммунально-складской зоны,</w:t>
      </w:r>
    </w:p>
    <w:p w14:paraId="0AF75836" w14:textId="77777777" w:rsidR="00C811C7" w:rsidRPr="00651F83" w:rsidRDefault="00C811C7" w:rsidP="008B52B6">
      <w:pPr>
        <w:pStyle w:val="aff2"/>
        <w:numPr>
          <w:ilvl w:val="0"/>
          <w:numId w:val="46"/>
        </w:numPr>
        <w:tabs>
          <w:tab w:val="left" w:pos="851"/>
        </w:tabs>
        <w:spacing w:before="60"/>
        <w:ind w:left="0" w:firstLine="709"/>
        <w:rPr>
          <w:sz w:val="28"/>
          <w:szCs w:val="28"/>
          <w:lang w:eastAsia="en-US"/>
        </w:rPr>
      </w:pPr>
      <w:r w:rsidRPr="00651F83">
        <w:rPr>
          <w:sz w:val="28"/>
          <w:szCs w:val="28"/>
          <w:lang w:eastAsia="en-US"/>
        </w:rPr>
        <w:t xml:space="preserve">площадь </w:t>
      </w:r>
      <w:proofErr w:type="spellStart"/>
      <w:r w:rsidRPr="00651F83">
        <w:rPr>
          <w:sz w:val="28"/>
          <w:szCs w:val="28"/>
          <w:lang w:eastAsia="en-US"/>
        </w:rPr>
        <w:t>общетоварных</w:t>
      </w:r>
      <w:proofErr w:type="spellEnd"/>
      <w:r w:rsidRPr="00651F83">
        <w:rPr>
          <w:sz w:val="28"/>
          <w:szCs w:val="28"/>
          <w:lang w:eastAsia="en-US"/>
        </w:rPr>
        <w:t xml:space="preserve"> складов и размер земельных участков для их размещения,</w:t>
      </w:r>
    </w:p>
    <w:p w14:paraId="4DFFC50A" w14:textId="77777777" w:rsidR="00C811C7" w:rsidRPr="00651F83" w:rsidRDefault="00C811C7" w:rsidP="008B52B6">
      <w:pPr>
        <w:pStyle w:val="aff2"/>
        <w:numPr>
          <w:ilvl w:val="0"/>
          <w:numId w:val="46"/>
        </w:numPr>
        <w:tabs>
          <w:tab w:val="left" w:pos="851"/>
        </w:tabs>
        <w:spacing w:before="60"/>
        <w:ind w:left="0" w:firstLine="709"/>
        <w:rPr>
          <w:sz w:val="28"/>
          <w:szCs w:val="28"/>
          <w:lang w:eastAsia="en-US"/>
        </w:rPr>
      </w:pPr>
      <w:r w:rsidRPr="00651F83">
        <w:rPr>
          <w:sz w:val="28"/>
          <w:szCs w:val="28"/>
          <w:lang w:eastAsia="en-US"/>
        </w:rPr>
        <w:t>вместимость специализированных складов и размер земельных участков для их размещения,</w:t>
      </w:r>
    </w:p>
    <w:p w14:paraId="6836FE07" w14:textId="77777777" w:rsidR="00C811C7" w:rsidRPr="00651F83" w:rsidRDefault="00C811C7" w:rsidP="008B52B6">
      <w:pPr>
        <w:pStyle w:val="aff2"/>
        <w:numPr>
          <w:ilvl w:val="0"/>
          <w:numId w:val="46"/>
        </w:numPr>
        <w:tabs>
          <w:tab w:val="left" w:pos="851"/>
        </w:tabs>
        <w:spacing w:before="60"/>
        <w:ind w:left="0" w:firstLine="709"/>
        <w:rPr>
          <w:sz w:val="28"/>
          <w:szCs w:val="28"/>
          <w:lang w:eastAsia="en-US"/>
        </w:rPr>
      </w:pPr>
      <w:r w:rsidRPr="00651F83">
        <w:rPr>
          <w:sz w:val="28"/>
          <w:szCs w:val="28"/>
          <w:lang w:eastAsia="en-US"/>
        </w:rPr>
        <w:lastRenderedPageBreak/>
        <w:t>размеры земельных участков складов строительных материалов и твердого топлива.</w:t>
      </w:r>
    </w:p>
    <w:p w14:paraId="20BC33E1"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Коэффициент застройки и коэффициент плотности застройки коммунально-складской зоны рекомендуется принимать в соответствии с Приложением</w:t>
      </w:r>
      <w:proofErr w:type="gramStart"/>
      <w:r w:rsidRPr="00C811C7">
        <w:rPr>
          <w:sz w:val="28"/>
          <w:szCs w:val="28"/>
          <w:lang w:eastAsia="en-US"/>
        </w:rPr>
        <w:t xml:space="preserve"> Б</w:t>
      </w:r>
      <w:proofErr w:type="gramEnd"/>
      <w:r w:rsidRPr="00C811C7">
        <w:rPr>
          <w:sz w:val="28"/>
          <w:szCs w:val="28"/>
          <w:lang w:eastAsia="en-US"/>
        </w:rPr>
        <w:t xml:space="preserve"> СП 42.13330.2016 «СНиП 2.07.01-89* «Градостроительство. Планировка и застройка городских и сельских поселений».</w:t>
      </w:r>
    </w:p>
    <w:p w14:paraId="6F1EF057"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Площадь </w:t>
      </w:r>
      <w:proofErr w:type="spellStart"/>
      <w:r w:rsidRPr="00C811C7">
        <w:rPr>
          <w:sz w:val="28"/>
          <w:szCs w:val="28"/>
          <w:lang w:eastAsia="en-US"/>
        </w:rPr>
        <w:t>общетоварных</w:t>
      </w:r>
      <w:proofErr w:type="spellEnd"/>
      <w:r w:rsidRPr="00C811C7">
        <w:rPr>
          <w:sz w:val="28"/>
          <w:szCs w:val="28"/>
          <w:lang w:eastAsia="en-US"/>
        </w:rPr>
        <w:t xml:space="preserve"> складов, а также размеры земельных участков для их размещения рекомендуется принимать в соответствии с Приложением Г СП 42.13330.2016.</w:t>
      </w:r>
    </w:p>
    <w:p w14:paraId="10F71CE3"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Вместимость специализированных складов, а также размеры земельных участков для их размещения рекомендуется принимать в соответствии с Приложением Г СП</w:t>
      </w:r>
      <w:r w:rsidRPr="00C811C7">
        <w:rPr>
          <w:sz w:val="28"/>
          <w:szCs w:val="28"/>
          <w:lang w:val="en-US" w:eastAsia="en-US"/>
        </w:rPr>
        <w:t> </w:t>
      </w:r>
      <w:r w:rsidRPr="00C811C7">
        <w:rPr>
          <w:sz w:val="28"/>
          <w:szCs w:val="28"/>
          <w:lang w:eastAsia="en-US"/>
        </w:rPr>
        <w:t>42.13330.2016.</w:t>
      </w:r>
    </w:p>
    <w:p w14:paraId="731BFDDD"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Размеры земельных участков складов строительных материалов и твердого топлива рекомендуется принимать в соответствии с Приложением Г СП 42.13330.2016.</w:t>
      </w:r>
    </w:p>
    <w:p w14:paraId="13E6F97B"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планировании размещения и реконструкции объектов, имеющих промышленное назначение, рекомендуется учитывать:</w:t>
      </w:r>
    </w:p>
    <w:p w14:paraId="1EFD9045" w14:textId="77777777" w:rsidR="00C811C7" w:rsidRPr="00651F83" w:rsidRDefault="00C811C7" w:rsidP="008B52B6">
      <w:pPr>
        <w:pStyle w:val="aff2"/>
        <w:numPr>
          <w:ilvl w:val="0"/>
          <w:numId w:val="46"/>
        </w:numPr>
        <w:tabs>
          <w:tab w:val="left" w:pos="851"/>
        </w:tabs>
        <w:spacing w:before="60"/>
        <w:ind w:left="0" w:firstLine="709"/>
        <w:rPr>
          <w:sz w:val="28"/>
          <w:szCs w:val="28"/>
          <w:lang w:eastAsia="en-US"/>
        </w:rPr>
      </w:pPr>
      <w:r w:rsidRPr="00651F83">
        <w:rPr>
          <w:sz w:val="28"/>
          <w:szCs w:val="28"/>
          <w:lang w:eastAsia="en-US"/>
        </w:rPr>
        <w:t>коэффициент застройки промышленной зоны,</w:t>
      </w:r>
    </w:p>
    <w:p w14:paraId="00945D78" w14:textId="77777777" w:rsidR="00C811C7" w:rsidRPr="00651F83" w:rsidRDefault="00C811C7" w:rsidP="008B52B6">
      <w:pPr>
        <w:pStyle w:val="aff2"/>
        <w:numPr>
          <w:ilvl w:val="0"/>
          <w:numId w:val="46"/>
        </w:numPr>
        <w:tabs>
          <w:tab w:val="left" w:pos="851"/>
        </w:tabs>
        <w:spacing w:before="60"/>
        <w:ind w:left="0" w:firstLine="709"/>
        <w:rPr>
          <w:sz w:val="28"/>
          <w:szCs w:val="28"/>
          <w:lang w:eastAsia="en-US"/>
        </w:rPr>
      </w:pPr>
      <w:r w:rsidRPr="00651F83">
        <w:rPr>
          <w:sz w:val="28"/>
          <w:szCs w:val="28"/>
          <w:lang w:eastAsia="en-US"/>
        </w:rPr>
        <w:t>коэффициент плотности застройки промышленной зоны,</w:t>
      </w:r>
    </w:p>
    <w:p w14:paraId="56D27320" w14:textId="77777777" w:rsidR="00C811C7" w:rsidRPr="00651F83" w:rsidRDefault="00C811C7" w:rsidP="008B52B6">
      <w:pPr>
        <w:pStyle w:val="aff2"/>
        <w:numPr>
          <w:ilvl w:val="0"/>
          <w:numId w:val="46"/>
        </w:numPr>
        <w:tabs>
          <w:tab w:val="left" w:pos="851"/>
        </w:tabs>
        <w:spacing w:before="60"/>
        <w:ind w:left="0" w:firstLine="709"/>
        <w:rPr>
          <w:sz w:val="28"/>
          <w:szCs w:val="28"/>
          <w:lang w:eastAsia="en-US"/>
        </w:rPr>
      </w:pPr>
      <w:r w:rsidRPr="00651F83">
        <w:rPr>
          <w:sz w:val="28"/>
          <w:szCs w:val="28"/>
          <w:lang w:eastAsia="en-US"/>
        </w:rPr>
        <w:t>показатель минимальной плотности застройки земельного участка производственного объекта.</w:t>
      </w:r>
    </w:p>
    <w:p w14:paraId="629764B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Коэффициент застройки и коэффициент плотности застройки промышленной зоны рекомендуется принимать в соответствии с Приложением</w:t>
      </w:r>
      <w:proofErr w:type="gramStart"/>
      <w:r w:rsidRPr="00C811C7">
        <w:rPr>
          <w:sz w:val="28"/>
          <w:szCs w:val="28"/>
          <w:lang w:eastAsia="en-US"/>
        </w:rPr>
        <w:t xml:space="preserve"> Б</w:t>
      </w:r>
      <w:proofErr w:type="gramEnd"/>
      <w:r w:rsidRPr="00C811C7">
        <w:rPr>
          <w:sz w:val="28"/>
          <w:szCs w:val="28"/>
          <w:lang w:eastAsia="en-US"/>
        </w:rPr>
        <w:t xml:space="preserve"> СП 42.13330.2016.</w:t>
      </w:r>
    </w:p>
    <w:p w14:paraId="6500DBAF"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Плотность застройки земельного участка производственного объекта определяется в процентах, как отношение площади застройки к площади объекта в</w:t>
      </w:r>
      <w:r w:rsidRPr="00C811C7">
        <w:rPr>
          <w:sz w:val="28"/>
          <w:szCs w:val="28"/>
          <w:lang w:val="en-US" w:eastAsia="en-US"/>
        </w:rPr>
        <w:t> </w:t>
      </w:r>
      <w:r w:rsidRPr="00C811C7">
        <w:rPr>
          <w:sz w:val="28"/>
          <w:szCs w:val="28"/>
          <w:lang w:eastAsia="en-US"/>
        </w:rPr>
        <w:t>ограде (или при отсутствии ограды - в соответствующих ей условных границах) с</w:t>
      </w:r>
      <w:r w:rsidRPr="00C811C7">
        <w:rPr>
          <w:sz w:val="28"/>
          <w:szCs w:val="28"/>
          <w:lang w:val="en-US" w:eastAsia="en-US"/>
        </w:rPr>
        <w:t> </w:t>
      </w:r>
      <w:r w:rsidRPr="00C811C7">
        <w:rPr>
          <w:sz w:val="28"/>
          <w:szCs w:val="28"/>
          <w:lang w:eastAsia="en-US"/>
        </w:rPr>
        <w:t xml:space="preserve">включением площади, занятой веером железнодорожных путей. Минимальную </w:t>
      </w:r>
      <w:r w:rsidRPr="00C811C7">
        <w:rPr>
          <w:sz w:val="28"/>
          <w:szCs w:val="28"/>
          <w:lang w:eastAsia="en-US"/>
        </w:rPr>
        <w:lastRenderedPageBreak/>
        <w:t>плотность застройки земельных участков производственных объектов, следует принимать в соответствии с приложением</w:t>
      </w:r>
      <w:proofErr w:type="gramStart"/>
      <w:r w:rsidRPr="00C811C7">
        <w:rPr>
          <w:sz w:val="28"/>
          <w:szCs w:val="28"/>
          <w:lang w:eastAsia="en-US"/>
        </w:rPr>
        <w:t xml:space="preserve"> Б</w:t>
      </w:r>
      <w:proofErr w:type="gramEnd"/>
      <w:r w:rsidRPr="00C811C7">
        <w:rPr>
          <w:sz w:val="28"/>
          <w:szCs w:val="28"/>
          <w:lang w:eastAsia="en-US"/>
        </w:rPr>
        <w:t xml:space="preserve"> СП 18.13330.2019 «СНиП II-89-80* «Генеральные планы промышленных предприятий».</w:t>
      </w:r>
    </w:p>
    <w:p w14:paraId="6CF8C2C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Производственные предприятия целесообразно располагать с подветренной стороны (для ветров преобладающего направления) по отношению к жилым, общественно-деловым и рекреационным зонам, в соответствии с требованиями СанПиН</w:t>
      </w:r>
      <w:r w:rsidRPr="00C811C7">
        <w:rPr>
          <w:sz w:val="28"/>
          <w:szCs w:val="28"/>
          <w:lang w:val="en-US" w:eastAsia="en-US"/>
        </w:rPr>
        <w:t> </w:t>
      </w:r>
      <w:r w:rsidRPr="00C811C7">
        <w:rPr>
          <w:sz w:val="28"/>
          <w:szCs w:val="28"/>
          <w:lang w:eastAsia="en-US"/>
        </w:rPr>
        <w:t>2.2.1/2.1.1.1200-03 «Санитарно-защитные зоны и санитарная классификация предприятий, сооружений и иных объектов».</w:t>
      </w:r>
    </w:p>
    <w:p w14:paraId="1E555650" w14:textId="77777777" w:rsidR="00C811C7" w:rsidRPr="00C811C7" w:rsidRDefault="00C811C7" w:rsidP="008B52B6">
      <w:pPr>
        <w:keepNext/>
        <w:numPr>
          <w:ilvl w:val="0"/>
          <w:numId w:val="25"/>
        </w:numPr>
        <w:tabs>
          <w:tab w:val="num" w:pos="360"/>
          <w:tab w:val="left" w:pos="851"/>
        </w:tabs>
        <w:spacing w:before="240" w:after="120"/>
        <w:ind w:left="431" w:hanging="431"/>
        <w:jc w:val="center"/>
        <w:outlineLvl w:val="0"/>
        <w:rPr>
          <w:bCs/>
          <w:caps/>
          <w:kern w:val="32"/>
          <w:sz w:val="28"/>
          <w:szCs w:val="28"/>
          <w:lang w:val="x-none" w:eastAsia="x-none"/>
        </w:rPr>
      </w:pPr>
      <w:bookmarkStart w:id="365" w:name="_Toc88736973"/>
      <w:r w:rsidRPr="00C811C7">
        <w:rPr>
          <w:bCs/>
          <w:caps/>
          <w:kern w:val="32"/>
          <w:sz w:val="28"/>
          <w:szCs w:val="28"/>
          <w:lang w:val="x-none" w:eastAsia="x-none"/>
        </w:rPr>
        <w:t>ТРЕБОВАНИЯ И РЕКОМЕНДАЦИИ К ОБЪЕКТАМ В ОБЛАСТИ СЕЛЬСКОГО ХОЗЯЙСТВА</w:t>
      </w:r>
      <w:bookmarkEnd w:id="365"/>
    </w:p>
    <w:p w14:paraId="4ADD04DE"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При планировании строительства, реконструкции объектов, относящихся к</w:t>
      </w:r>
      <w:r w:rsidRPr="00C811C7">
        <w:rPr>
          <w:sz w:val="28"/>
          <w:szCs w:val="28"/>
          <w:lang w:val="en-US" w:eastAsia="en-US"/>
        </w:rPr>
        <w:t> </w:t>
      </w:r>
      <w:r w:rsidRPr="00C811C7">
        <w:rPr>
          <w:sz w:val="28"/>
          <w:szCs w:val="28"/>
          <w:lang w:eastAsia="en-US"/>
        </w:rPr>
        <w:t>области сельского хозяйства, рекомендуется учитывать показатель минимальной плотности застройки площадок сельскохозяйственных предприятий, особые условия размещения объектов.</w:t>
      </w:r>
    </w:p>
    <w:p w14:paraId="1C108F45"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Минимальная плотность застройки площадок сельскохозяйственных предприятий всех видов принята согласно приложению</w:t>
      </w:r>
      <w:proofErr w:type="gramStart"/>
      <w:r w:rsidRPr="00C811C7">
        <w:rPr>
          <w:sz w:val="28"/>
          <w:szCs w:val="28"/>
          <w:lang w:eastAsia="en-US"/>
        </w:rPr>
        <w:t xml:space="preserve"> А</w:t>
      </w:r>
      <w:proofErr w:type="gramEnd"/>
      <w:r w:rsidRPr="00C811C7">
        <w:rPr>
          <w:sz w:val="28"/>
          <w:szCs w:val="28"/>
          <w:lang w:eastAsia="en-US"/>
        </w:rPr>
        <w:t xml:space="preserve"> СП 19.13330.2019 «СНиП II-97-76* Генеральные планы сельскохозяйственных предприятий)».</w:t>
      </w:r>
    </w:p>
    <w:p w14:paraId="4254FCA5" w14:textId="77777777" w:rsidR="00C811C7" w:rsidRPr="00C811C7" w:rsidRDefault="00C811C7" w:rsidP="00C811C7">
      <w:pPr>
        <w:spacing w:before="120" w:line="360" w:lineRule="auto"/>
        <w:ind w:firstLine="567"/>
        <w:jc w:val="both"/>
        <w:rPr>
          <w:sz w:val="28"/>
          <w:szCs w:val="28"/>
          <w:lang w:eastAsia="en-US"/>
        </w:rPr>
      </w:pPr>
      <w:proofErr w:type="gramStart"/>
      <w:r w:rsidRPr="00C811C7">
        <w:rPr>
          <w:sz w:val="28"/>
          <w:szCs w:val="28"/>
          <w:lang w:eastAsia="en-US"/>
        </w:rPr>
        <w:t xml:space="preserve">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C811C7">
        <w:rPr>
          <w:sz w:val="28"/>
          <w:szCs w:val="28"/>
          <w:lang w:eastAsia="en-US"/>
        </w:rPr>
        <w:t>пожаровзрывоопасные</w:t>
      </w:r>
      <w:proofErr w:type="spellEnd"/>
      <w:r w:rsidRPr="00C811C7">
        <w:rPr>
          <w:sz w:val="28"/>
          <w:szCs w:val="28"/>
          <w:lang w:eastAsia="en-US"/>
        </w:rPr>
        <w:t xml:space="preserve"> склады и производства, ветеринарные учреждения, навозохранилища открытого типа целесообразно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w:t>
      </w:r>
      <w:r w:rsidRPr="00C811C7">
        <w:rPr>
          <w:sz w:val="28"/>
          <w:szCs w:val="28"/>
          <w:lang w:val="en-US" w:eastAsia="en-US"/>
        </w:rPr>
        <w:t> </w:t>
      </w:r>
      <w:r w:rsidRPr="00C811C7">
        <w:rPr>
          <w:sz w:val="28"/>
          <w:szCs w:val="28"/>
          <w:lang w:eastAsia="en-US"/>
        </w:rPr>
        <w:t>требованиями СанПиН 2.2.1/2.1.1.1200-03 «Санитарно-защитные зоны и санитарная классификация предприятий</w:t>
      </w:r>
      <w:proofErr w:type="gramEnd"/>
      <w:r w:rsidRPr="00C811C7">
        <w:rPr>
          <w:sz w:val="28"/>
          <w:szCs w:val="28"/>
          <w:lang w:eastAsia="en-US"/>
        </w:rPr>
        <w:t>, сооружений и иных объектов».</w:t>
      </w:r>
    </w:p>
    <w:p w14:paraId="516D10B8"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t xml:space="preserve">На </w:t>
      </w:r>
      <w:proofErr w:type="gramStart"/>
      <w:r w:rsidRPr="00C811C7">
        <w:rPr>
          <w:sz w:val="28"/>
          <w:szCs w:val="28"/>
          <w:lang w:eastAsia="en-US"/>
        </w:rPr>
        <w:t>территориях, прилегающих к природным заповедникам и национальным паркам следует</w:t>
      </w:r>
      <w:proofErr w:type="gramEnd"/>
      <w:r w:rsidRPr="00C811C7">
        <w:rPr>
          <w:sz w:val="28"/>
          <w:szCs w:val="28"/>
          <w:lang w:eastAsia="en-US"/>
        </w:rPr>
        <w:t xml:space="preserve"> предусматривать охранные зоны с установленным для них режимом деятельности.</w:t>
      </w:r>
    </w:p>
    <w:p w14:paraId="60274752" w14:textId="77777777" w:rsidR="00C811C7" w:rsidRPr="00C811C7" w:rsidRDefault="00C811C7" w:rsidP="00C811C7">
      <w:pPr>
        <w:spacing w:before="120" w:line="360" w:lineRule="auto"/>
        <w:ind w:firstLine="567"/>
        <w:jc w:val="both"/>
        <w:rPr>
          <w:sz w:val="28"/>
          <w:szCs w:val="28"/>
          <w:lang w:eastAsia="en-US"/>
        </w:rPr>
      </w:pPr>
      <w:r w:rsidRPr="00C811C7">
        <w:rPr>
          <w:sz w:val="28"/>
          <w:szCs w:val="28"/>
          <w:lang w:eastAsia="en-US"/>
        </w:rPr>
        <w:lastRenderedPageBreak/>
        <w:t>Природный заповедник полностью исключается из хозяйственного использования. На выделенных участках частичного хозяйственного использования возможна деятельность, которая направлена на обеспечение жизнедеятельности граждан, проживающих на территории заповедника.</w:t>
      </w:r>
    </w:p>
    <w:p w14:paraId="5A93B749" w14:textId="77777777" w:rsidR="0050362B" w:rsidRDefault="0050362B" w:rsidP="0050362B">
      <w:pPr>
        <w:rPr>
          <w:lang w:eastAsia="ar-SA"/>
        </w:rPr>
      </w:pPr>
    </w:p>
    <w:p w14:paraId="6FEB4D4C" w14:textId="77777777" w:rsidR="0050362B" w:rsidRDefault="0050362B" w:rsidP="0050362B">
      <w:pPr>
        <w:rPr>
          <w:lang w:eastAsia="ar-SA"/>
        </w:rPr>
      </w:pPr>
    </w:p>
    <w:p w14:paraId="01427B9B" w14:textId="77777777" w:rsidR="00651F83" w:rsidRDefault="00651F83" w:rsidP="0050362B">
      <w:pPr>
        <w:rPr>
          <w:lang w:eastAsia="ar-SA"/>
        </w:rPr>
      </w:pPr>
    </w:p>
    <w:p w14:paraId="6E8C9C42" w14:textId="77777777" w:rsidR="00651F83" w:rsidRDefault="00651F83" w:rsidP="0050362B">
      <w:pPr>
        <w:rPr>
          <w:lang w:eastAsia="ar-SA"/>
        </w:rPr>
      </w:pPr>
    </w:p>
    <w:p w14:paraId="23537D9A" w14:textId="77777777" w:rsidR="00651F83" w:rsidRDefault="00651F83" w:rsidP="0050362B">
      <w:pPr>
        <w:rPr>
          <w:lang w:eastAsia="ar-SA"/>
        </w:rPr>
      </w:pPr>
    </w:p>
    <w:p w14:paraId="550631EB" w14:textId="77777777" w:rsidR="00651F83" w:rsidRDefault="00651F83" w:rsidP="0050362B">
      <w:pPr>
        <w:rPr>
          <w:lang w:eastAsia="ar-SA"/>
        </w:rPr>
      </w:pPr>
    </w:p>
    <w:p w14:paraId="69B5EE51" w14:textId="77777777" w:rsidR="00651F83" w:rsidRDefault="00651F83" w:rsidP="0050362B">
      <w:pPr>
        <w:rPr>
          <w:lang w:eastAsia="ar-SA"/>
        </w:rPr>
      </w:pPr>
    </w:p>
    <w:p w14:paraId="0384937D" w14:textId="77777777" w:rsidR="00651F83" w:rsidRDefault="00651F83" w:rsidP="0050362B">
      <w:pPr>
        <w:rPr>
          <w:lang w:eastAsia="ar-SA"/>
        </w:rPr>
      </w:pPr>
    </w:p>
    <w:p w14:paraId="101AD1C5" w14:textId="77777777" w:rsidR="00651F83" w:rsidRDefault="00651F83" w:rsidP="0050362B">
      <w:pPr>
        <w:rPr>
          <w:lang w:eastAsia="ar-SA"/>
        </w:rPr>
      </w:pPr>
    </w:p>
    <w:p w14:paraId="6FEE1E3F" w14:textId="77777777" w:rsidR="00651F83" w:rsidRDefault="00651F83" w:rsidP="0050362B">
      <w:pPr>
        <w:rPr>
          <w:lang w:eastAsia="ar-SA"/>
        </w:rPr>
      </w:pPr>
    </w:p>
    <w:p w14:paraId="1D0B531F" w14:textId="77777777" w:rsidR="00651F83" w:rsidRDefault="00651F83" w:rsidP="0050362B">
      <w:pPr>
        <w:rPr>
          <w:lang w:eastAsia="ar-SA"/>
        </w:rPr>
      </w:pPr>
    </w:p>
    <w:p w14:paraId="568085E1" w14:textId="77777777" w:rsidR="00651F83" w:rsidRDefault="00651F83" w:rsidP="0050362B">
      <w:pPr>
        <w:rPr>
          <w:lang w:eastAsia="ar-SA"/>
        </w:rPr>
      </w:pPr>
    </w:p>
    <w:p w14:paraId="1B9CFCBB" w14:textId="77777777" w:rsidR="00651F83" w:rsidRDefault="00651F83" w:rsidP="0050362B">
      <w:pPr>
        <w:rPr>
          <w:lang w:eastAsia="ar-SA"/>
        </w:rPr>
      </w:pPr>
    </w:p>
    <w:p w14:paraId="70984C4D" w14:textId="77777777" w:rsidR="00651F83" w:rsidRDefault="00651F83" w:rsidP="0050362B">
      <w:pPr>
        <w:rPr>
          <w:lang w:eastAsia="ar-SA"/>
        </w:rPr>
      </w:pPr>
    </w:p>
    <w:p w14:paraId="1DB412EC" w14:textId="77777777" w:rsidR="00651F83" w:rsidRDefault="00651F83" w:rsidP="0050362B">
      <w:pPr>
        <w:rPr>
          <w:lang w:eastAsia="ar-SA"/>
        </w:rPr>
      </w:pPr>
    </w:p>
    <w:p w14:paraId="20469F42" w14:textId="77777777" w:rsidR="00651F83" w:rsidRDefault="00651F83" w:rsidP="0050362B">
      <w:pPr>
        <w:rPr>
          <w:lang w:eastAsia="ar-SA"/>
        </w:rPr>
      </w:pPr>
    </w:p>
    <w:p w14:paraId="5058714E" w14:textId="77777777" w:rsidR="00651F83" w:rsidRDefault="00651F83" w:rsidP="0050362B">
      <w:pPr>
        <w:rPr>
          <w:lang w:eastAsia="ar-SA"/>
        </w:rPr>
      </w:pPr>
    </w:p>
    <w:p w14:paraId="6BFF9E5E" w14:textId="77777777" w:rsidR="00651F83" w:rsidRDefault="00651F83" w:rsidP="0050362B">
      <w:pPr>
        <w:rPr>
          <w:lang w:eastAsia="ar-SA"/>
        </w:rPr>
      </w:pPr>
    </w:p>
    <w:p w14:paraId="486B5E9B" w14:textId="77777777" w:rsidR="00651F83" w:rsidRDefault="00651F83" w:rsidP="0050362B">
      <w:pPr>
        <w:rPr>
          <w:lang w:eastAsia="ar-SA"/>
        </w:rPr>
      </w:pPr>
    </w:p>
    <w:p w14:paraId="5A192DB5" w14:textId="77777777" w:rsidR="00651F83" w:rsidRDefault="00651F83" w:rsidP="0050362B">
      <w:pPr>
        <w:rPr>
          <w:lang w:eastAsia="ar-SA"/>
        </w:rPr>
      </w:pPr>
    </w:p>
    <w:p w14:paraId="12FB6AF3" w14:textId="77777777" w:rsidR="00651F83" w:rsidRDefault="00651F83" w:rsidP="0050362B">
      <w:pPr>
        <w:rPr>
          <w:lang w:eastAsia="ar-SA"/>
        </w:rPr>
      </w:pPr>
    </w:p>
    <w:p w14:paraId="524298DC" w14:textId="77777777" w:rsidR="00651F83" w:rsidRDefault="00651F83" w:rsidP="0050362B">
      <w:pPr>
        <w:rPr>
          <w:lang w:eastAsia="ar-SA"/>
        </w:rPr>
      </w:pPr>
    </w:p>
    <w:p w14:paraId="5FEF0CAE" w14:textId="77777777" w:rsidR="00651F83" w:rsidRDefault="00651F83" w:rsidP="0050362B">
      <w:pPr>
        <w:rPr>
          <w:lang w:eastAsia="ar-SA"/>
        </w:rPr>
      </w:pPr>
    </w:p>
    <w:p w14:paraId="70C66A77" w14:textId="77777777" w:rsidR="00651F83" w:rsidRDefault="00651F83" w:rsidP="0050362B">
      <w:pPr>
        <w:rPr>
          <w:lang w:eastAsia="ar-SA"/>
        </w:rPr>
      </w:pPr>
    </w:p>
    <w:p w14:paraId="06EF4FB8" w14:textId="77777777" w:rsidR="00651F83" w:rsidRDefault="00651F83" w:rsidP="0050362B">
      <w:pPr>
        <w:rPr>
          <w:lang w:eastAsia="ar-SA"/>
        </w:rPr>
      </w:pPr>
    </w:p>
    <w:p w14:paraId="25D1FC52" w14:textId="77777777" w:rsidR="00651F83" w:rsidRDefault="00651F83" w:rsidP="0050362B">
      <w:pPr>
        <w:rPr>
          <w:lang w:eastAsia="ar-SA"/>
        </w:rPr>
      </w:pPr>
    </w:p>
    <w:p w14:paraId="03C98B4B" w14:textId="77777777" w:rsidR="00651F83" w:rsidRDefault="00651F83" w:rsidP="0050362B">
      <w:pPr>
        <w:rPr>
          <w:lang w:eastAsia="ar-SA"/>
        </w:rPr>
      </w:pPr>
    </w:p>
    <w:p w14:paraId="65F163E2" w14:textId="77777777" w:rsidR="00651F83" w:rsidRDefault="00651F83" w:rsidP="0050362B">
      <w:pPr>
        <w:rPr>
          <w:lang w:eastAsia="ar-SA"/>
        </w:rPr>
      </w:pPr>
    </w:p>
    <w:p w14:paraId="7891B24F" w14:textId="77777777" w:rsidR="00651F83" w:rsidRDefault="00651F83" w:rsidP="0050362B">
      <w:pPr>
        <w:rPr>
          <w:lang w:eastAsia="ar-SA"/>
        </w:rPr>
      </w:pPr>
    </w:p>
    <w:p w14:paraId="08727F68" w14:textId="77777777" w:rsidR="00651F83" w:rsidRDefault="00651F83" w:rsidP="0050362B">
      <w:pPr>
        <w:rPr>
          <w:lang w:eastAsia="ar-SA"/>
        </w:rPr>
      </w:pPr>
    </w:p>
    <w:p w14:paraId="2B8E7241" w14:textId="77777777" w:rsidR="00651F83" w:rsidRDefault="00651F83" w:rsidP="0050362B">
      <w:pPr>
        <w:rPr>
          <w:lang w:eastAsia="ar-SA"/>
        </w:rPr>
      </w:pPr>
    </w:p>
    <w:p w14:paraId="12C1E74E" w14:textId="77777777" w:rsidR="00651F83" w:rsidRDefault="00651F83" w:rsidP="0050362B">
      <w:pPr>
        <w:rPr>
          <w:lang w:eastAsia="ar-SA"/>
        </w:rPr>
      </w:pPr>
    </w:p>
    <w:p w14:paraId="33D35DF3" w14:textId="77777777" w:rsidR="00651F83" w:rsidRDefault="00651F83" w:rsidP="0050362B">
      <w:pPr>
        <w:rPr>
          <w:lang w:eastAsia="ar-SA"/>
        </w:rPr>
      </w:pPr>
    </w:p>
    <w:p w14:paraId="4EC7F91C" w14:textId="77777777" w:rsidR="00651F83" w:rsidRDefault="00651F83" w:rsidP="0050362B">
      <w:pPr>
        <w:rPr>
          <w:lang w:eastAsia="ar-SA"/>
        </w:rPr>
      </w:pPr>
    </w:p>
    <w:p w14:paraId="68AC8C19" w14:textId="77777777" w:rsidR="00651F83" w:rsidRDefault="00651F83" w:rsidP="0050362B">
      <w:pPr>
        <w:rPr>
          <w:lang w:eastAsia="ar-SA"/>
        </w:rPr>
      </w:pPr>
    </w:p>
    <w:p w14:paraId="3E878E9F" w14:textId="77777777" w:rsidR="00651F83" w:rsidRDefault="00651F83" w:rsidP="0050362B">
      <w:pPr>
        <w:rPr>
          <w:lang w:eastAsia="ar-SA"/>
        </w:rPr>
      </w:pPr>
    </w:p>
    <w:p w14:paraId="7177470B" w14:textId="77777777" w:rsidR="00651F83" w:rsidRDefault="00651F83" w:rsidP="0050362B">
      <w:pPr>
        <w:rPr>
          <w:lang w:eastAsia="ar-SA"/>
        </w:rPr>
      </w:pPr>
    </w:p>
    <w:p w14:paraId="07ED76AC" w14:textId="77777777" w:rsidR="00651F83" w:rsidRDefault="00651F83" w:rsidP="0050362B">
      <w:pPr>
        <w:rPr>
          <w:lang w:eastAsia="ar-SA"/>
        </w:rPr>
      </w:pPr>
    </w:p>
    <w:p w14:paraId="3BEE59C2" w14:textId="77777777" w:rsidR="00651F83" w:rsidRDefault="00651F83" w:rsidP="0050362B">
      <w:pPr>
        <w:rPr>
          <w:lang w:eastAsia="ar-SA"/>
        </w:rPr>
      </w:pPr>
    </w:p>
    <w:p w14:paraId="41F646EF" w14:textId="77777777" w:rsidR="00651F83" w:rsidRDefault="00651F83" w:rsidP="0050362B">
      <w:pPr>
        <w:rPr>
          <w:lang w:eastAsia="ar-SA"/>
        </w:rPr>
      </w:pPr>
    </w:p>
    <w:p w14:paraId="200C2867" w14:textId="77777777" w:rsidR="00651F83" w:rsidRDefault="00651F83" w:rsidP="0050362B">
      <w:pPr>
        <w:rPr>
          <w:lang w:eastAsia="ar-SA"/>
        </w:rPr>
      </w:pPr>
    </w:p>
    <w:p w14:paraId="0D76A846" w14:textId="77777777" w:rsidR="00651F83" w:rsidRDefault="00651F83" w:rsidP="0050362B">
      <w:pPr>
        <w:rPr>
          <w:lang w:eastAsia="ar-SA"/>
        </w:rPr>
      </w:pPr>
    </w:p>
    <w:p w14:paraId="1C224964" w14:textId="77777777" w:rsidR="00651F83" w:rsidRDefault="00651F83" w:rsidP="0050362B">
      <w:pPr>
        <w:rPr>
          <w:lang w:eastAsia="ar-SA"/>
        </w:rPr>
      </w:pPr>
    </w:p>
    <w:p w14:paraId="6A665180" w14:textId="77777777" w:rsidR="00651F83" w:rsidRDefault="00651F83" w:rsidP="0050362B">
      <w:pPr>
        <w:rPr>
          <w:lang w:eastAsia="ar-SA"/>
        </w:rPr>
      </w:pPr>
    </w:p>
    <w:p w14:paraId="725182F9" w14:textId="77777777" w:rsidR="00651F83" w:rsidRDefault="00651F83" w:rsidP="0050362B">
      <w:pPr>
        <w:rPr>
          <w:lang w:eastAsia="ar-SA"/>
        </w:rPr>
      </w:pPr>
    </w:p>
    <w:p w14:paraId="3C1A84BE" w14:textId="77777777" w:rsidR="00651F83" w:rsidRDefault="00651F83" w:rsidP="0050362B">
      <w:pPr>
        <w:rPr>
          <w:lang w:eastAsia="ar-SA"/>
        </w:rPr>
      </w:pPr>
    </w:p>
    <w:p w14:paraId="03887DE9" w14:textId="77777777" w:rsidR="00651F83" w:rsidRPr="00651F83" w:rsidRDefault="00651F83" w:rsidP="008B52B6">
      <w:pPr>
        <w:keepNext/>
        <w:numPr>
          <w:ilvl w:val="0"/>
          <w:numId w:val="47"/>
        </w:numPr>
        <w:tabs>
          <w:tab w:val="left" w:pos="851"/>
        </w:tabs>
        <w:spacing w:before="240" w:after="120" w:line="360" w:lineRule="auto"/>
        <w:ind w:left="431" w:hanging="431"/>
        <w:jc w:val="center"/>
        <w:outlineLvl w:val="0"/>
        <w:rPr>
          <w:bCs/>
          <w:caps/>
          <w:kern w:val="32"/>
          <w:sz w:val="28"/>
          <w:szCs w:val="28"/>
          <w:lang w:val="x-none" w:eastAsia="x-none"/>
        </w:rPr>
      </w:pPr>
      <w:r w:rsidRPr="00651F83">
        <w:rPr>
          <w:bCs/>
          <w:caps/>
          <w:kern w:val="32"/>
          <w:sz w:val="28"/>
          <w:szCs w:val="28"/>
          <w:lang w:val="x-none" w:eastAsia="x-none"/>
        </w:rPr>
        <w:lastRenderedPageBreak/>
        <w:t>ПРАВИЛА И ОБЛАСТЬ ПРИМЕНЕНИЯ РАСЧЕТНЫХ ПОКАЗАТЕЛЕЙ, СОДЕРЖАЩИХСЯ В ОСНОВНОЙ ЧАСТИ МЕСТНЫХ НОРМАТИВОВ ГРАДОСТРОИТЕЛЬНОГО ПРОЕКТИРОВАНИЯ</w:t>
      </w:r>
    </w:p>
    <w:p w14:paraId="26530EEA" w14:textId="77777777" w:rsidR="00651F83" w:rsidRPr="00651F83" w:rsidRDefault="00651F83" w:rsidP="008B52B6">
      <w:pPr>
        <w:keepNext/>
        <w:numPr>
          <w:ilvl w:val="1"/>
          <w:numId w:val="47"/>
        </w:numPr>
        <w:tabs>
          <w:tab w:val="left" w:pos="567"/>
        </w:tabs>
        <w:spacing w:before="180" w:after="60"/>
        <w:ind w:left="0" w:firstLine="0"/>
        <w:jc w:val="both"/>
        <w:outlineLvl w:val="1"/>
        <w:rPr>
          <w:bCs/>
          <w:iCs/>
          <w:sz w:val="28"/>
          <w:szCs w:val="28"/>
          <w:lang w:val="x-none" w:eastAsia="x-none"/>
        </w:rPr>
      </w:pPr>
      <w:bookmarkStart w:id="366" w:name="_Toc88735559"/>
      <w:r w:rsidRPr="00651F83">
        <w:rPr>
          <w:bCs/>
          <w:iCs/>
          <w:sz w:val="28"/>
          <w:szCs w:val="28"/>
          <w:lang w:val="x-none" w:eastAsia="x-none"/>
        </w:rPr>
        <w:t xml:space="preserve">Правила и область применения </w:t>
      </w:r>
      <w:bookmarkStart w:id="367" w:name="_Toc76224474"/>
      <w:r w:rsidRPr="00651F83">
        <w:rPr>
          <w:bCs/>
          <w:iCs/>
          <w:sz w:val="28"/>
          <w:szCs w:val="28"/>
          <w:lang w:val="x-none" w:eastAsia="x-none"/>
        </w:rPr>
        <w:t>расчетных показателей минимально допустимого уровня обеспеченности объектами местного значения городского округа и расчетных показателей максимально допустимого уровня территориальной доступности таких объектов для населения</w:t>
      </w:r>
      <w:bookmarkEnd w:id="366"/>
      <w:bookmarkEnd w:id="367"/>
      <w:r w:rsidRPr="00651F83">
        <w:rPr>
          <w:bCs/>
          <w:iCs/>
          <w:sz w:val="28"/>
          <w:szCs w:val="28"/>
          <w:lang w:val="x-none" w:eastAsia="x-none"/>
        </w:rPr>
        <w:t xml:space="preserve">. </w:t>
      </w:r>
    </w:p>
    <w:p w14:paraId="5B6FF47B" w14:textId="77777777" w:rsidR="00651F83" w:rsidRPr="00651F83" w:rsidRDefault="00651F83" w:rsidP="00651F83">
      <w:pPr>
        <w:spacing w:line="360" w:lineRule="auto"/>
        <w:ind w:firstLine="567"/>
        <w:jc w:val="both"/>
        <w:rPr>
          <w:sz w:val="28"/>
          <w:szCs w:val="28"/>
        </w:rPr>
      </w:pPr>
      <w:r w:rsidRPr="00651F83">
        <w:rPr>
          <w:sz w:val="28"/>
          <w:szCs w:val="28"/>
        </w:rPr>
        <w:t>Действие МНГП на территории Уссурийского городского округа распространяется на всю территорию Уссурийского городского округа, включая входящие в его состав населенные пункты.</w:t>
      </w:r>
    </w:p>
    <w:p w14:paraId="71030BD7" w14:textId="77777777" w:rsidR="00651F83" w:rsidRPr="00651F83" w:rsidRDefault="00651F83" w:rsidP="00651F83">
      <w:pPr>
        <w:spacing w:line="360" w:lineRule="auto"/>
        <w:ind w:firstLine="567"/>
        <w:jc w:val="both"/>
        <w:rPr>
          <w:sz w:val="28"/>
          <w:szCs w:val="28"/>
        </w:rPr>
      </w:pPr>
      <w:proofErr w:type="gramStart"/>
      <w:r w:rsidRPr="00651F83">
        <w:rPr>
          <w:sz w:val="28"/>
          <w:szCs w:val="28"/>
        </w:rPr>
        <w:t>Расчетные показатели минимально допустимого уровня обеспеченности объектами местного значения городского округа, установленные МНГП на территории Уссурийского городского округа, не могут быть ниже предельных значений расчетных показателей минимально допустимого уровня обеспеченности объектами местного значения городского округа, установленных РНГП в Приморском крае.</w:t>
      </w:r>
      <w:proofErr w:type="gramEnd"/>
    </w:p>
    <w:p w14:paraId="1CEA2C4C" w14:textId="77777777" w:rsidR="00651F83" w:rsidRPr="00651F83" w:rsidRDefault="00651F83" w:rsidP="00651F83">
      <w:pPr>
        <w:spacing w:line="360" w:lineRule="auto"/>
        <w:ind w:firstLine="567"/>
        <w:jc w:val="both"/>
        <w:rPr>
          <w:sz w:val="28"/>
          <w:szCs w:val="28"/>
        </w:rPr>
      </w:pPr>
      <w:proofErr w:type="gramStart"/>
      <w:r w:rsidRPr="00651F83">
        <w:rPr>
          <w:sz w:val="28"/>
          <w:szCs w:val="28"/>
        </w:rPr>
        <w:t>Расчетные показатели максимально допустимого уровня территориальной доступности объектов местного значения городского округа для населения муниципального образования, установленные МНГП на территории Уссурийского городского округа,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городского округа для населения муниципального образования, установленные РНГП в Приморском крае.</w:t>
      </w:r>
      <w:proofErr w:type="gramEnd"/>
    </w:p>
    <w:p w14:paraId="5EB21661" w14:textId="77777777" w:rsidR="00651F83" w:rsidRPr="00651F83" w:rsidRDefault="00651F83" w:rsidP="00651F83">
      <w:pPr>
        <w:spacing w:line="360" w:lineRule="auto"/>
        <w:ind w:firstLine="567"/>
        <w:jc w:val="both"/>
        <w:rPr>
          <w:sz w:val="28"/>
          <w:szCs w:val="28"/>
        </w:rPr>
      </w:pPr>
      <w:proofErr w:type="gramStart"/>
      <w:r w:rsidRPr="00651F83">
        <w:rPr>
          <w:sz w:val="28"/>
          <w:szCs w:val="28"/>
        </w:rPr>
        <w:t>Расчетные показатели минимально допустимого уровня обеспеченности объектами местного значения городского округа и расчетные показатели максимально допустимого уровня территориальной доступности таких объектов для населения Уссурийского городского округа, установленные в МНГП на территории Уссурийского городского округа, применяются при подготовке генерального плана городского округа, правил землепользования и застройки, документации по планировке территории, а также при принятии органом местного самоуправления решения о развитии застроенной</w:t>
      </w:r>
      <w:proofErr w:type="gramEnd"/>
      <w:r w:rsidRPr="00651F83">
        <w:rPr>
          <w:sz w:val="28"/>
          <w:szCs w:val="28"/>
        </w:rPr>
        <w:t xml:space="preserve"> территории.</w:t>
      </w:r>
    </w:p>
    <w:p w14:paraId="71117EF9" w14:textId="77777777" w:rsidR="00651F83" w:rsidRPr="00651F83" w:rsidRDefault="00651F83" w:rsidP="00651F83">
      <w:pPr>
        <w:spacing w:line="360" w:lineRule="auto"/>
        <w:ind w:firstLine="567"/>
        <w:jc w:val="both"/>
        <w:rPr>
          <w:sz w:val="28"/>
          <w:szCs w:val="28"/>
        </w:rPr>
      </w:pPr>
      <w:r w:rsidRPr="00651F83">
        <w:rPr>
          <w:sz w:val="28"/>
          <w:szCs w:val="28"/>
        </w:rPr>
        <w:lastRenderedPageBreak/>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14:paraId="4740FA56" w14:textId="77777777" w:rsidR="00651F83" w:rsidRPr="00651F83" w:rsidRDefault="00651F83" w:rsidP="00651F83">
      <w:pPr>
        <w:spacing w:line="360" w:lineRule="auto"/>
        <w:ind w:firstLine="567"/>
        <w:jc w:val="both"/>
        <w:rPr>
          <w:sz w:val="28"/>
          <w:szCs w:val="28"/>
        </w:rPr>
      </w:pPr>
      <w:r w:rsidRPr="00651F83">
        <w:rPr>
          <w:sz w:val="28"/>
          <w:szCs w:val="28"/>
        </w:rPr>
        <w:t xml:space="preserve">Расчетные показатели применяются также при осуществлении государственного </w:t>
      </w:r>
      <w:proofErr w:type="gramStart"/>
      <w:r w:rsidRPr="00651F83">
        <w:rPr>
          <w:sz w:val="28"/>
          <w:szCs w:val="28"/>
        </w:rPr>
        <w:t>контроля за</w:t>
      </w:r>
      <w:proofErr w:type="gramEnd"/>
      <w:r w:rsidRPr="00651F83">
        <w:rPr>
          <w:sz w:val="28"/>
          <w:szCs w:val="28"/>
        </w:rPr>
        <w:t xml:space="preserve"> соблюдением органами местного самоуправления Уссурийского городского округа законодательства о градостроительной деятельности.</w:t>
      </w:r>
    </w:p>
    <w:p w14:paraId="22D09407" w14:textId="77777777" w:rsidR="00651F83" w:rsidRPr="00651F83" w:rsidRDefault="00651F83" w:rsidP="00651F83">
      <w:pPr>
        <w:spacing w:line="360" w:lineRule="auto"/>
        <w:ind w:firstLine="567"/>
        <w:jc w:val="both"/>
        <w:rPr>
          <w:sz w:val="28"/>
          <w:szCs w:val="28"/>
        </w:rPr>
      </w:pPr>
      <w:proofErr w:type="gramStart"/>
      <w:r w:rsidRPr="00651F83">
        <w:rPr>
          <w:sz w:val="28"/>
          <w:szCs w:val="28"/>
        </w:rPr>
        <w:t>В ходе подготовки Генерального плана городского округа необходимо учитывать значения расчетных показателей минимально допустимого уровня обеспеченности объектами местного значения городского округа и значения расчетных показателей максимально допустимого уровня территориальной доступности таких объектов для населения, а также расчетные показатели минимально допустимого уровня обеспеченности населения объектами, не относящимися к объектам местного значения городского округа, и расчетные показатели максимально допустимого уровня территориальной доступности</w:t>
      </w:r>
      <w:proofErr w:type="gramEnd"/>
      <w:r w:rsidRPr="00651F83">
        <w:rPr>
          <w:sz w:val="28"/>
          <w:szCs w:val="28"/>
        </w:rPr>
        <w:t xml:space="preserve"> таких объектов в целях достижения благоприятных условий жизнедеятельности человека.</w:t>
      </w:r>
    </w:p>
    <w:p w14:paraId="36CBA1C4" w14:textId="77777777" w:rsidR="00651F83" w:rsidRPr="00651F83" w:rsidRDefault="00651F83" w:rsidP="00651F83">
      <w:pPr>
        <w:spacing w:line="360" w:lineRule="auto"/>
        <w:ind w:firstLine="567"/>
        <w:jc w:val="both"/>
        <w:rPr>
          <w:sz w:val="28"/>
          <w:szCs w:val="28"/>
        </w:rPr>
      </w:pPr>
      <w:proofErr w:type="gramStart"/>
      <w:r w:rsidRPr="00651F83">
        <w:rPr>
          <w:sz w:val="28"/>
          <w:szCs w:val="28"/>
        </w:rPr>
        <w:t>МНГП на территории Уссурийского городского округа также подлежат применению при подготовке проекта правил землепользования и застройки Уссурийского городского округа, устанавливающих территории, в границах которых допускается осуществление деятельности по их комплексному и устойчивому развитию, в части определения расчетных показателей минимально допустимого уровня обеспеченности указанных территорий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w:t>
      </w:r>
      <w:proofErr w:type="gramEnd"/>
      <w:r w:rsidRPr="00651F83">
        <w:rPr>
          <w:sz w:val="28"/>
          <w:szCs w:val="28"/>
        </w:rPr>
        <w:t xml:space="preserve"> населения.</w:t>
      </w:r>
    </w:p>
    <w:p w14:paraId="3D09B225" w14:textId="77777777" w:rsidR="00651F83" w:rsidRPr="00651F83" w:rsidRDefault="00651F83" w:rsidP="00651F83">
      <w:pPr>
        <w:spacing w:line="360" w:lineRule="auto"/>
        <w:ind w:firstLine="567"/>
        <w:jc w:val="both"/>
        <w:rPr>
          <w:sz w:val="28"/>
          <w:szCs w:val="28"/>
        </w:rPr>
      </w:pPr>
      <w:proofErr w:type="gramStart"/>
      <w:r w:rsidRPr="00651F83">
        <w:rPr>
          <w:sz w:val="28"/>
          <w:szCs w:val="28"/>
        </w:rPr>
        <w:t xml:space="preserve">В ходе подготовки документации по планировке территории следует учитывать расчетные показатели минимально допустимых размеров земельных </w:t>
      </w:r>
      <w:r w:rsidRPr="00651F83">
        <w:rPr>
          <w:sz w:val="28"/>
          <w:szCs w:val="28"/>
        </w:rPr>
        <w:lastRenderedPageBreak/>
        <w:t>участков, необходимых для размещения объектов местного значения Уссурийского городского округа, а также расчетные показатели минимально допустимого уровня обеспеченности объектами, не относящимися к объектам местного значения городского округа, но необходимыми для подготовки документации по планировке территории, и расчетные показатели минимально допустимых размеров земельных участков для размещения</w:t>
      </w:r>
      <w:proofErr w:type="gramEnd"/>
      <w:r w:rsidRPr="00651F83">
        <w:rPr>
          <w:sz w:val="28"/>
          <w:szCs w:val="28"/>
        </w:rPr>
        <w:t xml:space="preserve"> соответствующих объектов.</w:t>
      </w:r>
    </w:p>
    <w:p w14:paraId="38041C65" w14:textId="77777777" w:rsidR="00651F83" w:rsidRPr="00651F83" w:rsidRDefault="00651F83" w:rsidP="00651F83">
      <w:pPr>
        <w:spacing w:line="360" w:lineRule="auto"/>
        <w:ind w:firstLine="567"/>
        <w:jc w:val="both"/>
        <w:rPr>
          <w:sz w:val="28"/>
          <w:szCs w:val="28"/>
        </w:rPr>
      </w:pPr>
      <w:proofErr w:type="gramStart"/>
      <w:r w:rsidRPr="00651F83">
        <w:rPr>
          <w:sz w:val="28"/>
          <w:szCs w:val="28"/>
        </w:rPr>
        <w:t>При отмене и (или) изменении действующих нормативных документов Российской Федерации и (или) Приморского края, в том числе тех, требования которых были учтены при подготовке настоящих МНГП на территории Уссурийского городского округа и на которые дается ссылка в настоящих МНГП на территории Уссурийского городского округа, следует руководствоваться нормами, вводимыми взамен отмененных.</w:t>
      </w:r>
      <w:proofErr w:type="gramEnd"/>
    </w:p>
    <w:p w14:paraId="10C21833" w14:textId="77777777" w:rsidR="00651F83" w:rsidRPr="00651F83" w:rsidRDefault="00651F83" w:rsidP="00651F83">
      <w:pPr>
        <w:spacing w:line="360" w:lineRule="auto"/>
        <w:ind w:firstLine="567"/>
        <w:jc w:val="both"/>
        <w:rPr>
          <w:sz w:val="28"/>
          <w:szCs w:val="28"/>
        </w:rPr>
      </w:pPr>
      <w:proofErr w:type="gramStart"/>
      <w:r w:rsidRPr="00651F83">
        <w:rPr>
          <w:sz w:val="28"/>
          <w:szCs w:val="28"/>
        </w:rPr>
        <w:t>Перечень расчетных показателей минимально допустимого уровня обеспеченности объектами местного значения городского округа и максимально допустимого уровня территориальной доступности таких объектов для населения муниципального образования, применяемых при подготовке документов территориального планирования (далее – ДТП), документации по планировке территории (далее – ДПТ), норм и правил по благоустройству (далее – НПБ) территории муниципального образования приведен ниже (</w:t>
      </w:r>
      <w:r w:rsidRPr="00651F83">
        <w:rPr>
          <w:sz w:val="28"/>
          <w:szCs w:val="28"/>
        </w:rPr>
        <w:fldChar w:fldCharType="begin"/>
      </w:r>
      <w:r w:rsidRPr="00651F83">
        <w:rPr>
          <w:sz w:val="28"/>
          <w:szCs w:val="28"/>
        </w:rPr>
        <w:instrText xml:space="preserve"> REF _Ref76227314 \h  \* MERGEFORMAT </w:instrText>
      </w:r>
      <w:r w:rsidRPr="00651F83">
        <w:rPr>
          <w:sz w:val="28"/>
          <w:szCs w:val="28"/>
        </w:rPr>
      </w:r>
      <w:r w:rsidRPr="00651F83">
        <w:rPr>
          <w:sz w:val="28"/>
          <w:szCs w:val="28"/>
        </w:rPr>
        <w:fldChar w:fldCharType="separate"/>
      </w:r>
      <w:r w:rsidRPr="00651F83">
        <w:rPr>
          <w:sz w:val="28"/>
          <w:szCs w:val="28"/>
        </w:rPr>
        <w:t xml:space="preserve">Таблица </w:t>
      </w:r>
      <w:r w:rsidRPr="00651F83">
        <w:rPr>
          <w:noProof/>
          <w:sz w:val="28"/>
          <w:szCs w:val="28"/>
        </w:rPr>
        <w:t>1</w:t>
      </w:r>
      <w:r w:rsidRPr="00651F83">
        <w:rPr>
          <w:sz w:val="28"/>
          <w:szCs w:val="28"/>
        </w:rPr>
        <w:fldChar w:fldCharType="end"/>
      </w:r>
      <w:r w:rsidRPr="00651F83">
        <w:rPr>
          <w:sz w:val="28"/>
          <w:szCs w:val="28"/>
        </w:rPr>
        <w:t>).</w:t>
      </w:r>
      <w:proofErr w:type="gramEnd"/>
    </w:p>
    <w:p w14:paraId="1046EA5B" w14:textId="77777777" w:rsidR="00651F83" w:rsidRDefault="00651F83" w:rsidP="00651F83">
      <w:pPr>
        <w:keepNext/>
        <w:jc w:val="both"/>
        <w:rPr>
          <w:bCs/>
          <w:sz w:val="28"/>
          <w:szCs w:val="28"/>
        </w:rPr>
      </w:pPr>
      <w:bookmarkStart w:id="368" w:name="_Ref76227314"/>
    </w:p>
    <w:p w14:paraId="24CDBEC2" w14:textId="77777777" w:rsidR="00651F83" w:rsidRDefault="00651F83" w:rsidP="00651F83">
      <w:pPr>
        <w:keepNext/>
        <w:jc w:val="both"/>
        <w:rPr>
          <w:bCs/>
          <w:sz w:val="28"/>
          <w:szCs w:val="28"/>
        </w:rPr>
      </w:pPr>
    </w:p>
    <w:p w14:paraId="041BECED" w14:textId="77777777" w:rsidR="00651F83" w:rsidRDefault="00651F83" w:rsidP="00651F83">
      <w:pPr>
        <w:keepNext/>
        <w:jc w:val="both"/>
        <w:rPr>
          <w:bCs/>
          <w:sz w:val="28"/>
          <w:szCs w:val="28"/>
        </w:rPr>
      </w:pPr>
    </w:p>
    <w:p w14:paraId="16C92521" w14:textId="77777777" w:rsidR="00651F83" w:rsidRPr="00651F83" w:rsidRDefault="00651F83" w:rsidP="00651F83">
      <w:pPr>
        <w:keepNext/>
        <w:jc w:val="both"/>
        <w:rPr>
          <w:bCs/>
          <w:sz w:val="28"/>
          <w:szCs w:val="28"/>
        </w:rPr>
      </w:pPr>
      <w:r w:rsidRPr="00651F83">
        <w:rPr>
          <w:bCs/>
          <w:sz w:val="28"/>
          <w:szCs w:val="28"/>
        </w:rPr>
        <w:t xml:space="preserve">Таблица </w:t>
      </w:r>
      <w:r w:rsidRPr="00651F83">
        <w:rPr>
          <w:bCs/>
          <w:noProof/>
          <w:sz w:val="28"/>
          <w:szCs w:val="28"/>
        </w:rPr>
        <w:fldChar w:fldCharType="begin"/>
      </w:r>
      <w:r w:rsidRPr="00651F83">
        <w:rPr>
          <w:bCs/>
          <w:noProof/>
          <w:sz w:val="28"/>
          <w:szCs w:val="28"/>
        </w:rPr>
        <w:instrText xml:space="preserve"> SEQ Таблица \* ARABIC </w:instrText>
      </w:r>
      <w:r w:rsidRPr="00651F83">
        <w:rPr>
          <w:bCs/>
          <w:noProof/>
          <w:sz w:val="28"/>
          <w:szCs w:val="28"/>
        </w:rPr>
        <w:fldChar w:fldCharType="separate"/>
      </w:r>
      <w:r w:rsidRPr="00651F83">
        <w:rPr>
          <w:bCs/>
          <w:noProof/>
          <w:sz w:val="28"/>
          <w:szCs w:val="28"/>
        </w:rPr>
        <w:t>1</w:t>
      </w:r>
      <w:r w:rsidRPr="00651F83">
        <w:rPr>
          <w:bCs/>
          <w:noProof/>
          <w:sz w:val="28"/>
          <w:szCs w:val="28"/>
        </w:rPr>
        <w:fldChar w:fldCharType="end"/>
      </w:r>
      <w:bookmarkEnd w:id="368"/>
      <w:r w:rsidRPr="00651F83">
        <w:rPr>
          <w:bCs/>
          <w:sz w:val="28"/>
          <w:szCs w:val="28"/>
        </w:rPr>
        <w:t xml:space="preserve"> – Перечень расчетных показателей для объектов местного значения городского округа, применяемых при подготовке документов территориального планирования, документации по планировке территории, норм и правил по благоустройству территории муниципального образования</w:t>
      </w:r>
    </w:p>
    <w:tbl>
      <w:tblPr>
        <w:tblStyle w:val="1c"/>
        <w:tblW w:w="5000" w:type="pct"/>
        <w:tblLayout w:type="fixed"/>
        <w:tblLook w:val="0000" w:firstRow="0" w:lastRow="0" w:firstColumn="0" w:lastColumn="0" w:noHBand="0" w:noVBand="0"/>
      </w:tblPr>
      <w:tblGrid>
        <w:gridCol w:w="962"/>
        <w:gridCol w:w="4252"/>
        <w:gridCol w:w="2413"/>
        <w:gridCol w:w="837"/>
        <w:gridCol w:w="840"/>
        <w:gridCol w:w="835"/>
      </w:tblGrid>
      <w:tr w:rsidR="00651F83" w:rsidRPr="00651F83" w14:paraId="4FECEA7B" w14:textId="77777777" w:rsidTr="00651F83">
        <w:tc>
          <w:tcPr>
            <w:tcW w:w="474" w:type="pct"/>
            <w:vAlign w:val="center"/>
          </w:tcPr>
          <w:p w14:paraId="3DA22659" w14:textId="77777777" w:rsidR="00651F83" w:rsidRPr="00651F83" w:rsidRDefault="00651F83" w:rsidP="00651F83">
            <w:pPr>
              <w:jc w:val="center"/>
              <w:rPr>
                <w:sz w:val="28"/>
              </w:rPr>
            </w:pPr>
            <w:r w:rsidRPr="00651F83">
              <w:rPr>
                <w:sz w:val="28"/>
              </w:rPr>
              <w:t xml:space="preserve">№ </w:t>
            </w:r>
            <w:r w:rsidRPr="00651F83">
              <w:rPr>
                <w:sz w:val="28"/>
              </w:rPr>
              <w:br/>
            </w:r>
            <w:proofErr w:type="gramStart"/>
            <w:r w:rsidRPr="00651F83">
              <w:rPr>
                <w:sz w:val="28"/>
              </w:rPr>
              <w:t>п</w:t>
            </w:r>
            <w:proofErr w:type="gramEnd"/>
            <w:r w:rsidRPr="00651F83">
              <w:rPr>
                <w:sz w:val="28"/>
              </w:rPr>
              <w:t>/п</w:t>
            </w:r>
          </w:p>
        </w:tc>
        <w:tc>
          <w:tcPr>
            <w:tcW w:w="2097" w:type="pct"/>
            <w:vAlign w:val="center"/>
          </w:tcPr>
          <w:p w14:paraId="10A6097D" w14:textId="77777777" w:rsidR="00651F83" w:rsidRPr="00651F83" w:rsidRDefault="00651F83" w:rsidP="00651F83">
            <w:pPr>
              <w:jc w:val="center"/>
              <w:rPr>
                <w:sz w:val="28"/>
              </w:rPr>
            </w:pPr>
            <w:r w:rsidRPr="00651F83">
              <w:rPr>
                <w:sz w:val="28"/>
              </w:rPr>
              <w:t xml:space="preserve">Наименование нормируемого расчетного показателя </w:t>
            </w:r>
            <w:r w:rsidRPr="00651F83">
              <w:rPr>
                <w:sz w:val="28"/>
              </w:rPr>
              <w:br/>
              <w:t>объекта местного значения городского округа</w:t>
            </w:r>
          </w:p>
        </w:tc>
        <w:tc>
          <w:tcPr>
            <w:tcW w:w="1190" w:type="pct"/>
            <w:vAlign w:val="center"/>
          </w:tcPr>
          <w:p w14:paraId="4CC6BC21" w14:textId="77777777" w:rsidR="00651F83" w:rsidRPr="00651F83" w:rsidRDefault="00651F83" w:rsidP="00651F83">
            <w:pPr>
              <w:jc w:val="center"/>
              <w:rPr>
                <w:sz w:val="28"/>
              </w:rPr>
            </w:pPr>
            <w:r w:rsidRPr="00651F83">
              <w:rPr>
                <w:sz w:val="28"/>
              </w:rPr>
              <w:t>Единица измерения</w:t>
            </w:r>
          </w:p>
        </w:tc>
        <w:tc>
          <w:tcPr>
            <w:tcW w:w="413" w:type="pct"/>
            <w:vAlign w:val="center"/>
          </w:tcPr>
          <w:p w14:paraId="7F2C0EE8" w14:textId="77777777" w:rsidR="00651F83" w:rsidRPr="00651F83" w:rsidRDefault="00651F83" w:rsidP="00651F83">
            <w:pPr>
              <w:jc w:val="center"/>
              <w:rPr>
                <w:sz w:val="28"/>
              </w:rPr>
            </w:pPr>
            <w:r w:rsidRPr="00651F83">
              <w:rPr>
                <w:sz w:val="28"/>
              </w:rPr>
              <w:t>ДТП</w:t>
            </w:r>
          </w:p>
        </w:tc>
        <w:tc>
          <w:tcPr>
            <w:tcW w:w="414" w:type="pct"/>
            <w:vAlign w:val="center"/>
          </w:tcPr>
          <w:p w14:paraId="5844E113" w14:textId="77777777" w:rsidR="00651F83" w:rsidRPr="00651F83" w:rsidRDefault="00651F83" w:rsidP="00651F83">
            <w:pPr>
              <w:jc w:val="center"/>
              <w:rPr>
                <w:sz w:val="28"/>
              </w:rPr>
            </w:pPr>
            <w:r w:rsidRPr="00651F83">
              <w:rPr>
                <w:sz w:val="28"/>
              </w:rPr>
              <w:t>ДПТ</w:t>
            </w:r>
          </w:p>
        </w:tc>
        <w:tc>
          <w:tcPr>
            <w:tcW w:w="413" w:type="pct"/>
            <w:vAlign w:val="center"/>
          </w:tcPr>
          <w:p w14:paraId="657B8D69" w14:textId="77777777" w:rsidR="00651F83" w:rsidRPr="00651F83" w:rsidRDefault="00651F83" w:rsidP="00651F83">
            <w:pPr>
              <w:jc w:val="center"/>
              <w:rPr>
                <w:sz w:val="28"/>
              </w:rPr>
            </w:pPr>
            <w:r w:rsidRPr="00651F83">
              <w:rPr>
                <w:sz w:val="28"/>
              </w:rPr>
              <w:t>НПБ</w:t>
            </w:r>
          </w:p>
        </w:tc>
      </w:tr>
    </w:tbl>
    <w:p w14:paraId="4EEC5BC1" w14:textId="77777777" w:rsidR="00651F83" w:rsidRPr="00651F83" w:rsidRDefault="00651F83" w:rsidP="00651F83">
      <w:pPr>
        <w:rPr>
          <w:sz w:val="2"/>
          <w:szCs w:val="2"/>
        </w:rPr>
      </w:pPr>
    </w:p>
    <w:tbl>
      <w:tblPr>
        <w:tblStyle w:val="1c"/>
        <w:tblW w:w="5000" w:type="pct"/>
        <w:tblLayout w:type="fixed"/>
        <w:tblLook w:val="0000" w:firstRow="0" w:lastRow="0" w:firstColumn="0" w:lastColumn="0" w:noHBand="0" w:noVBand="0"/>
      </w:tblPr>
      <w:tblGrid>
        <w:gridCol w:w="962"/>
        <w:gridCol w:w="4252"/>
        <w:gridCol w:w="2411"/>
        <w:gridCol w:w="837"/>
        <w:gridCol w:w="840"/>
        <w:gridCol w:w="837"/>
      </w:tblGrid>
      <w:tr w:rsidR="00651F83" w:rsidRPr="00651F83" w14:paraId="676700B6" w14:textId="77777777" w:rsidTr="00651F83">
        <w:trPr>
          <w:cantSplit/>
          <w:tblHeader/>
        </w:trPr>
        <w:tc>
          <w:tcPr>
            <w:tcW w:w="474" w:type="pct"/>
            <w:vAlign w:val="center"/>
          </w:tcPr>
          <w:p w14:paraId="5C88EA9B" w14:textId="77777777" w:rsidR="00651F83" w:rsidRPr="00651F83" w:rsidRDefault="00651F83" w:rsidP="00651F83">
            <w:pPr>
              <w:jc w:val="center"/>
              <w:rPr>
                <w:sz w:val="28"/>
                <w:szCs w:val="28"/>
              </w:rPr>
            </w:pPr>
            <w:r w:rsidRPr="00651F83">
              <w:rPr>
                <w:sz w:val="28"/>
                <w:szCs w:val="28"/>
              </w:rPr>
              <w:t>1</w:t>
            </w:r>
          </w:p>
        </w:tc>
        <w:tc>
          <w:tcPr>
            <w:tcW w:w="2097" w:type="pct"/>
            <w:vAlign w:val="center"/>
          </w:tcPr>
          <w:p w14:paraId="0B9D20F1" w14:textId="77777777" w:rsidR="00651F83" w:rsidRPr="00651F83" w:rsidRDefault="00651F83" w:rsidP="00651F83">
            <w:pPr>
              <w:jc w:val="center"/>
              <w:rPr>
                <w:sz w:val="28"/>
                <w:szCs w:val="28"/>
              </w:rPr>
            </w:pPr>
            <w:r w:rsidRPr="00651F83">
              <w:rPr>
                <w:sz w:val="28"/>
                <w:szCs w:val="28"/>
              </w:rPr>
              <w:t>2</w:t>
            </w:r>
          </w:p>
        </w:tc>
        <w:tc>
          <w:tcPr>
            <w:tcW w:w="1189" w:type="pct"/>
            <w:vAlign w:val="center"/>
          </w:tcPr>
          <w:p w14:paraId="26056EDB" w14:textId="77777777" w:rsidR="00651F83" w:rsidRPr="00651F83" w:rsidRDefault="00651F83" w:rsidP="00651F83">
            <w:pPr>
              <w:jc w:val="center"/>
              <w:rPr>
                <w:sz w:val="28"/>
                <w:szCs w:val="28"/>
              </w:rPr>
            </w:pPr>
            <w:r w:rsidRPr="00651F83">
              <w:rPr>
                <w:sz w:val="28"/>
                <w:szCs w:val="28"/>
              </w:rPr>
              <w:t>3</w:t>
            </w:r>
          </w:p>
        </w:tc>
        <w:tc>
          <w:tcPr>
            <w:tcW w:w="413" w:type="pct"/>
            <w:vAlign w:val="center"/>
          </w:tcPr>
          <w:p w14:paraId="397A8EF7" w14:textId="77777777" w:rsidR="00651F83" w:rsidRPr="00651F83" w:rsidRDefault="00651F83" w:rsidP="00651F83">
            <w:pPr>
              <w:jc w:val="center"/>
              <w:rPr>
                <w:sz w:val="28"/>
                <w:szCs w:val="28"/>
              </w:rPr>
            </w:pPr>
            <w:r w:rsidRPr="00651F83">
              <w:rPr>
                <w:sz w:val="28"/>
                <w:szCs w:val="28"/>
              </w:rPr>
              <w:t>4</w:t>
            </w:r>
          </w:p>
        </w:tc>
        <w:tc>
          <w:tcPr>
            <w:tcW w:w="414" w:type="pct"/>
            <w:vAlign w:val="center"/>
          </w:tcPr>
          <w:p w14:paraId="2DCB778B" w14:textId="77777777" w:rsidR="00651F83" w:rsidRPr="00651F83" w:rsidRDefault="00651F83" w:rsidP="00651F83">
            <w:pPr>
              <w:jc w:val="center"/>
              <w:rPr>
                <w:sz w:val="28"/>
                <w:szCs w:val="28"/>
              </w:rPr>
            </w:pPr>
            <w:r w:rsidRPr="00651F83">
              <w:rPr>
                <w:sz w:val="28"/>
                <w:szCs w:val="28"/>
              </w:rPr>
              <w:t>5</w:t>
            </w:r>
          </w:p>
        </w:tc>
        <w:tc>
          <w:tcPr>
            <w:tcW w:w="414" w:type="pct"/>
            <w:vAlign w:val="center"/>
          </w:tcPr>
          <w:p w14:paraId="71B5D2DB" w14:textId="77777777" w:rsidR="00651F83" w:rsidRPr="00651F83" w:rsidRDefault="00651F83" w:rsidP="00651F83">
            <w:pPr>
              <w:jc w:val="center"/>
              <w:rPr>
                <w:sz w:val="28"/>
                <w:szCs w:val="28"/>
              </w:rPr>
            </w:pPr>
            <w:r w:rsidRPr="00651F83">
              <w:rPr>
                <w:sz w:val="28"/>
                <w:szCs w:val="28"/>
              </w:rPr>
              <w:t>6</w:t>
            </w:r>
          </w:p>
        </w:tc>
      </w:tr>
      <w:tr w:rsidR="00651F83" w:rsidRPr="00651F83" w14:paraId="47FD0536" w14:textId="77777777" w:rsidTr="00651F83">
        <w:trPr>
          <w:cantSplit/>
        </w:trPr>
        <w:tc>
          <w:tcPr>
            <w:tcW w:w="474" w:type="pct"/>
          </w:tcPr>
          <w:p w14:paraId="75932832" w14:textId="77777777" w:rsidR="00651F83" w:rsidRPr="00651F83" w:rsidRDefault="00651F83" w:rsidP="00651F83">
            <w:pPr>
              <w:rPr>
                <w:i/>
                <w:sz w:val="28"/>
                <w:szCs w:val="28"/>
              </w:rPr>
            </w:pPr>
            <w:r w:rsidRPr="00651F83">
              <w:rPr>
                <w:i/>
                <w:sz w:val="28"/>
                <w:szCs w:val="28"/>
              </w:rPr>
              <w:t>1.</w:t>
            </w:r>
          </w:p>
        </w:tc>
        <w:tc>
          <w:tcPr>
            <w:tcW w:w="4526" w:type="pct"/>
            <w:gridSpan w:val="5"/>
          </w:tcPr>
          <w:p w14:paraId="2979FD74" w14:textId="77777777" w:rsidR="00651F83" w:rsidRPr="00651F83" w:rsidRDefault="00651F83" w:rsidP="00651F83">
            <w:pPr>
              <w:rPr>
                <w:i/>
                <w:sz w:val="28"/>
                <w:szCs w:val="28"/>
              </w:rPr>
            </w:pPr>
            <w:r w:rsidRPr="00651F83">
              <w:rPr>
                <w:i/>
                <w:sz w:val="28"/>
                <w:szCs w:val="28"/>
              </w:rPr>
              <w:t>Расчетные показатели, устанавливаемые для объектов местного значения городского округа в области образования</w:t>
            </w:r>
          </w:p>
        </w:tc>
      </w:tr>
      <w:tr w:rsidR="00651F83" w:rsidRPr="00651F83" w14:paraId="3EA7439A" w14:textId="77777777" w:rsidTr="00651F83">
        <w:trPr>
          <w:cantSplit/>
        </w:trPr>
        <w:tc>
          <w:tcPr>
            <w:tcW w:w="474" w:type="pct"/>
            <w:vMerge w:val="restart"/>
          </w:tcPr>
          <w:p w14:paraId="50BDB9B0" w14:textId="77777777" w:rsidR="00651F83" w:rsidRPr="00651F83" w:rsidRDefault="00651F83" w:rsidP="00651F83">
            <w:pPr>
              <w:rPr>
                <w:sz w:val="28"/>
                <w:szCs w:val="28"/>
              </w:rPr>
            </w:pPr>
            <w:r w:rsidRPr="00651F83">
              <w:rPr>
                <w:sz w:val="28"/>
                <w:szCs w:val="28"/>
              </w:rPr>
              <w:lastRenderedPageBreak/>
              <w:t>1.1</w:t>
            </w:r>
          </w:p>
        </w:tc>
        <w:tc>
          <w:tcPr>
            <w:tcW w:w="2097" w:type="pct"/>
            <w:vMerge w:val="restart"/>
          </w:tcPr>
          <w:p w14:paraId="1989834F" w14:textId="77777777" w:rsidR="00651F83" w:rsidRPr="00651F83" w:rsidRDefault="00651F83" w:rsidP="00651F83">
            <w:pPr>
              <w:rPr>
                <w:sz w:val="28"/>
                <w:szCs w:val="28"/>
              </w:rPr>
            </w:pPr>
            <w:r w:rsidRPr="00651F83">
              <w:rPr>
                <w:sz w:val="28"/>
                <w:szCs w:val="28"/>
              </w:rPr>
              <w:t>Уровень обеспеченности дошкольными образовательными организациями</w:t>
            </w:r>
          </w:p>
        </w:tc>
        <w:tc>
          <w:tcPr>
            <w:tcW w:w="1189" w:type="pct"/>
            <w:vAlign w:val="center"/>
          </w:tcPr>
          <w:p w14:paraId="4B7F3687" w14:textId="77777777" w:rsidR="00651F83" w:rsidRPr="00651F83" w:rsidRDefault="00651F83" w:rsidP="00651F83">
            <w:pPr>
              <w:rPr>
                <w:sz w:val="28"/>
                <w:szCs w:val="28"/>
              </w:rPr>
            </w:pPr>
            <w:r w:rsidRPr="00651F83">
              <w:rPr>
                <w:sz w:val="28"/>
                <w:szCs w:val="28"/>
              </w:rPr>
              <w:t xml:space="preserve">мест </w:t>
            </w:r>
            <w:r w:rsidRPr="00651F83">
              <w:rPr>
                <w:sz w:val="28"/>
                <w:szCs w:val="28"/>
              </w:rPr>
              <w:br/>
              <w:t>на 1 тыс. человек</w:t>
            </w:r>
          </w:p>
        </w:tc>
        <w:tc>
          <w:tcPr>
            <w:tcW w:w="413" w:type="pct"/>
            <w:vAlign w:val="center"/>
          </w:tcPr>
          <w:p w14:paraId="6A5BC829" w14:textId="77777777" w:rsidR="00651F83" w:rsidRPr="00651F83" w:rsidRDefault="00651F83" w:rsidP="00651F83">
            <w:pPr>
              <w:rPr>
                <w:sz w:val="28"/>
                <w:szCs w:val="28"/>
              </w:rPr>
            </w:pPr>
            <w:r w:rsidRPr="00651F83">
              <w:rPr>
                <w:sz w:val="28"/>
                <w:szCs w:val="28"/>
              </w:rPr>
              <w:t>+</w:t>
            </w:r>
          </w:p>
        </w:tc>
        <w:tc>
          <w:tcPr>
            <w:tcW w:w="414" w:type="pct"/>
            <w:vAlign w:val="center"/>
          </w:tcPr>
          <w:p w14:paraId="5E1AB50B" w14:textId="77777777" w:rsidR="00651F83" w:rsidRPr="00651F83" w:rsidRDefault="00651F83" w:rsidP="00651F83">
            <w:pPr>
              <w:rPr>
                <w:sz w:val="28"/>
                <w:szCs w:val="28"/>
              </w:rPr>
            </w:pPr>
            <w:r w:rsidRPr="00651F83">
              <w:rPr>
                <w:sz w:val="28"/>
                <w:szCs w:val="28"/>
              </w:rPr>
              <w:t>+</w:t>
            </w:r>
          </w:p>
        </w:tc>
        <w:tc>
          <w:tcPr>
            <w:tcW w:w="414" w:type="pct"/>
            <w:vAlign w:val="center"/>
          </w:tcPr>
          <w:p w14:paraId="41A05345" w14:textId="77777777" w:rsidR="00651F83" w:rsidRPr="00651F83" w:rsidRDefault="00651F83" w:rsidP="00651F83">
            <w:pPr>
              <w:rPr>
                <w:sz w:val="28"/>
                <w:szCs w:val="28"/>
              </w:rPr>
            </w:pPr>
            <w:r w:rsidRPr="00651F83">
              <w:rPr>
                <w:sz w:val="28"/>
                <w:szCs w:val="28"/>
              </w:rPr>
              <w:t>-</w:t>
            </w:r>
          </w:p>
        </w:tc>
      </w:tr>
      <w:tr w:rsidR="00651F83" w:rsidRPr="00651F83" w14:paraId="4B7F3D7A" w14:textId="77777777" w:rsidTr="00651F83">
        <w:trPr>
          <w:cantSplit/>
        </w:trPr>
        <w:tc>
          <w:tcPr>
            <w:tcW w:w="474" w:type="pct"/>
            <w:vMerge/>
          </w:tcPr>
          <w:p w14:paraId="31D93400" w14:textId="77777777" w:rsidR="00651F83" w:rsidRPr="00651F83" w:rsidRDefault="00651F83" w:rsidP="00651F83">
            <w:pPr>
              <w:rPr>
                <w:sz w:val="28"/>
                <w:szCs w:val="28"/>
              </w:rPr>
            </w:pPr>
          </w:p>
        </w:tc>
        <w:tc>
          <w:tcPr>
            <w:tcW w:w="2097" w:type="pct"/>
            <w:vMerge/>
          </w:tcPr>
          <w:p w14:paraId="74ACC1A8" w14:textId="77777777" w:rsidR="00651F83" w:rsidRPr="00651F83" w:rsidRDefault="00651F83" w:rsidP="00651F83">
            <w:pPr>
              <w:rPr>
                <w:sz w:val="28"/>
                <w:szCs w:val="28"/>
              </w:rPr>
            </w:pPr>
          </w:p>
        </w:tc>
        <w:tc>
          <w:tcPr>
            <w:tcW w:w="1189" w:type="pct"/>
            <w:vAlign w:val="center"/>
          </w:tcPr>
          <w:p w14:paraId="228E4C2F" w14:textId="77777777" w:rsidR="00651F83" w:rsidRPr="00651F83" w:rsidRDefault="00651F83" w:rsidP="00651F83">
            <w:pPr>
              <w:rPr>
                <w:sz w:val="28"/>
                <w:szCs w:val="28"/>
              </w:rPr>
            </w:pPr>
            <w:r w:rsidRPr="00651F83">
              <w:rPr>
                <w:sz w:val="28"/>
                <w:szCs w:val="28"/>
              </w:rPr>
              <w:t xml:space="preserve">мест </w:t>
            </w:r>
            <w:r w:rsidRPr="00651F83">
              <w:rPr>
                <w:sz w:val="28"/>
                <w:szCs w:val="28"/>
              </w:rPr>
              <w:br/>
              <w:t>на 100 детей в возрасте от 1 до 7 лет</w:t>
            </w:r>
          </w:p>
        </w:tc>
        <w:tc>
          <w:tcPr>
            <w:tcW w:w="413" w:type="pct"/>
            <w:vAlign w:val="center"/>
          </w:tcPr>
          <w:p w14:paraId="480D6E2E" w14:textId="77777777" w:rsidR="00651F83" w:rsidRPr="00651F83" w:rsidRDefault="00651F83" w:rsidP="00651F83">
            <w:pPr>
              <w:rPr>
                <w:sz w:val="28"/>
                <w:szCs w:val="28"/>
              </w:rPr>
            </w:pPr>
            <w:r w:rsidRPr="00651F83">
              <w:rPr>
                <w:sz w:val="28"/>
                <w:szCs w:val="28"/>
              </w:rPr>
              <w:t>+</w:t>
            </w:r>
          </w:p>
        </w:tc>
        <w:tc>
          <w:tcPr>
            <w:tcW w:w="414" w:type="pct"/>
            <w:vAlign w:val="center"/>
          </w:tcPr>
          <w:p w14:paraId="4648C303" w14:textId="77777777" w:rsidR="00651F83" w:rsidRPr="00651F83" w:rsidRDefault="00651F83" w:rsidP="00651F83">
            <w:pPr>
              <w:rPr>
                <w:sz w:val="28"/>
                <w:szCs w:val="28"/>
              </w:rPr>
            </w:pPr>
            <w:r w:rsidRPr="00651F83">
              <w:rPr>
                <w:sz w:val="28"/>
                <w:szCs w:val="28"/>
              </w:rPr>
              <w:t>+</w:t>
            </w:r>
          </w:p>
        </w:tc>
        <w:tc>
          <w:tcPr>
            <w:tcW w:w="414" w:type="pct"/>
            <w:vAlign w:val="center"/>
          </w:tcPr>
          <w:p w14:paraId="706E1DEF" w14:textId="77777777" w:rsidR="00651F83" w:rsidRPr="00651F83" w:rsidRDefault="00651F83" w:rsidP="00651F83">
            <w:pPr>
              <w:rPr>
                <w:sz w:val="28"/>
                <w:szCs w:val="28"/>
              </w:rPr>
            </w:pPr>
            <w:r w:rsidRPr="00651F83">
              <w:rPr>
                <w:sz w:val="28"/>
                <w:szCs w:val="28"/>
              </w:rPr>
              <w:t>-</w:t>
            </w:r>
          </w:p>
        </w:tc>
      </w:tr>
      <w:tr w:rsidR="00651F83" w:rsidRPr="00651F83" w14:paraId="44565D47" w14:textId="77777777" w:rsidTr="00651F83">
        <w:trPr>
          <w:cantSplit/>
        </w:trPr>
        <w:tc>
          <w:tcPr>
            <w:tcW w:w="474" w:type="pct"/>
          </w:tcPr>
          <w:p w14:paraId="6B66617C" w14:textId="77777777" w:rsidR="00651F83" w:rsidRPr="00651F83" w:rsidRDefault="00651F83" w:rsidP="00651F83">
            <w:pPr>
              <w:rPr>
                <w:sz w:val="28"/>
                <w:szCs w:val="28"/>
              </w:rPr>
            </w:pPr>
            <w:r w:rsidRPr="00651F83">
              <w:rPr>
                <w:sz w:val="28"/>
                <w:szCs w:val="28"/>
              </w:rPr>
              <w:t>1.2</w:t>
            </w:r>
          </w:p>
        </w:tc>
        <w:tc>
          <w:tcPr>
            <w:tcW w:w="2097" w:type="pct"/>
          </w:tcPr>
          <w:p w14:paraId="51B6CF07" w14:textId="77777777" w:rsidR="00651F83" w:rsidRPr="00651F83" w:rsidRDefault="00651F83" w:rsidP="00651F83">
            <w:pPr>
              <w:rPr>
                <w:sz w:val="28"/>
                <w:szCs w:val="28"/>
              </w:rPr>
            </w:pPr>
            <w:r w:rsidRPr="00651F83">
              <w:rPr>
                <w:sz w:val="28"/>
                <w:szCs w:val="28"/>
              </w:rPr>
              <w:t>Размер земельного участка дошкольных образовательных организаций</w:t>
            </w:r>
          </w:p>
        </w:tc>
        <w:tc>
          <w:tcPr>
            <w:tcW w:w="1189" w:type="pct"/>
            <w:vAlign w:val="center"/>
          </w:tcPr>
          <w:p w14:paraId="6D31187B" w14:textId="77777777" w:rsidR="00651F83" w:rsidRPr="00651F83" w:rsidRDefault="00651F83" w:rsidP="00651F83">
            <w:pPr>
              <w:rPr>
                <w:sz w:val="28"/>
                <w:szCs w:val="28"/>
              </w:rPr>
            </w:pPr>
            <w:r w:rsidRPr="00651F83">
              <w:rPr>
                <w:sz w:val="28"/>
                <w:szCs w:val="28"/>
              </w:rPr>
              <w:t>кв. м на 1 место</w:t>
            </w:r>
          </w:p>
        </w:tc>
        <w:tc>
          <w:tcPr>
            <w:tcW w:w="413" w:type="pct"/>
            <w:vAlign w:val="center"/>
          </w:tcPr>
          <w:p w14:paraId="0F8517D4" w14:textId="77777777" w:rsidR="00651F83" w:rsidRPr="00651F83" w:rsidRDefault="00651F83" w:rsidP="00651F83">
            <w:pPr>
              <w:rPr>
                <w:sz w:val="28"/>
                <w:szCs w:val="28"/>
              </w:rPr>
            </w:pPr>
            <w:r w:rsidRPr="00651F83">
              <w:rPr>
                <w:sz w:val="28"/>
                <w:szCs w:val="28"/>
              </w:rPr>
              <w:t>+</w:t>
            </w:r>
          </w:p>
        </w:tc>
        <w:tc>
          <w:tcPr>
            <w:tcW w:w="414" w:type="pct"/>
            <w:vAlign w:val="center"/>
          </w:tcPr>
          <w:p w14:paraId="7FEFDE21" w14:textId="77777777" w:rsidR="00651F83" w:rsidRPr="00651F83" w:rsidRDefault="00651F83" w:rsidP="00651F83">
            <w:pPr>
              <w:rPr>
                <w:sz w:val="28"/>
                <w:szCs w:val="28"/>
              </w:rPr>
            </w:pPr>
            <w:r w:rsidRPr="00651F83">
              <w:rPr>
                <w:sz w:val="28"/>
                <w:szCs w:val="28"/>
              </w:rPr>
              <w:t>+</w:t>
            </w:r>
          </w:p>
        </w:tc>
        <w:tc>
          <w:tcPr>
            <w:tcW w:w="414" w:type="pct"/>
            <w:vAlign w:val="center"/>
          </w:tcPr>
          <w:p w14:paraId="30298815" w14:textId="77777777" w:rsidR="00651F83" w:rsidRPr="00651F83" w:rsidRDefault="00651F83" w:rsidP="00651F83">
            <w:pPr>
              <w:rPr>
                <w:sz w:val="28"/>
                <w:szCs w:val="28"/>
              </w:rPr>
            </w:pPr>
            <w:r w:rsidRPr="00651F83">
              <w:rPr>
                <w:sz w:val="28"/>
                <w:szCs w:val="28"/>
              </w:rPr>
              <w:t>-</w:t>
            </w:r>
          </w:p>
        </w:tc>
      </w:tr>
      <w:tr w:rsidR="00651F83" w:rsidRPr="00651F83" w14:paraId="32A0D4B5" w14:textId="77777777" w:rsidTr="00651F83">
        <w:trPr>
          <w:cantSplit/>
        </w:trPr>
        <w:tc>
          <w:tcPr>
            <w:tcW w:w="474" w:type="pct"/>
          </w:tcPr>
          <w:p w14:paraId="404549DB" w14:textId="77777777" w:rsidR="00651F83" w:rsidRPr="00651F83" w:rsidRDefault="00651F83" w:rsidP="00651F83">
            <w:pPr>
              <w:rPr>
                <w:sz w:val="28"/>
                <w:szCs w:val="28"/>
              </w:rPr>
            </w:pPr>
            <w:r w:rsidRPr="00651F83">
              <w:rPr>
                <w:sz w:val="28"/>
                <w:szCs w:val="28"/>
              </w:rPr>
              <w:t>1.3</w:t>
            </w:r>
          </w:p>
        </w:tc>
        <w:tc>
          <w:tcPr>
            <w:tcW w:w="2097" w:type="pct"/>
          </w:tcPr>
          <w:p w14:paraId="3D2F20F6" w14:textId="77777777" w:rsidR="00651F83" w:rsidRPr="00651F83" w:rsidRDefault="00651F83" w:rsidP="00651F83">
            <w:pPr>
              <w:rPr>
                <w:sz w:val="28"/>
                <w:szCs w:val="28"/>
              </w:rPr>
            </w:pPr>
            <w:r w:rsidRPr="00651F83">
              <w:rPr>
                <w:sz w:val="28"/>
                <w:szCs w:val="28"/>
              </w:rPr>
              <w:t>Территориальная доступность дошкольных образовательных организаций</w:t>
            </w:r>
          </w:p>
        </w:tc>
        <w:tc>
          <w:tcPr>
            <w:tcW w:w="1189" w:type="pct"/>
            <w:vAlign w:val="center"/>
          </w:tcPr>
          <w:p w14:paraId="5410655E"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140DA57C" w14:textId="77777777" w:rsidR="00651F83" w:rsidRPr="00651F83" w:rsidRDefault="00651F83" w:rsidP="00651F83">
            <w:pPr>
              <w:rPr>
                <w:sz w:val="28"/>
                <w:szCs w:val="28"/>
              </w:rPr>
            </w:pPr>
            <w:r w:rsidRPr="00651F83">
              <w:rPr>
                <w:sz w:val="28"/>
                <w:szCs w:val="28"/>
              </w:rPr>
              <w:t>+</w:t>
            </w:r>
          </w:p>
        </w:tc>
        <w:tc>
          <w:tcPr>
            <w:tcW w:w="414" w:type="pct"/>
            <w:vAlign w:val="center"/>
          </w:tcPr>
          <w:p w14:paraId="6A9253D2" w14:textId="77777777" w:rsidR="00651F83" w:rsidRPr="00651F83" w:rsidRDefault="00651F83" w:rsidP="00651F83">
            <w:pPr>
              <w:rPr>
                <w:sz w:val="28"/>
                <w:szCs w:val="28"/>
              </w:rPr>
            </w:pPr>
            <w:r w:rsidRPr="00651F83">
              <w:rPr>
                <w:sz w:val="28"/>
                <w:szCs w:val="28"/>
              </w:rPr>
              <w:t>+</w:t>
            </w:r>
          </w:p>
        </w:tc>
        <w:tc>
          <w:tcPr>
            <w:tcW w:w="414" w:type="pct"/>
            <w:vAlign w:val="center"/>
          </w:tcPr>
          <w:p w14:paraId="0AA68DF6" w14:textId="77777777" w:rsidR="00651F83" w:rsidRPr="00651F83" w:rsidRDefault="00651F83" w:rsidP="00651F83">
            <w:pPr>
              <w:rPr>
                <w:sz w:val="28"/>
                <w:szCs w:val="28"/>
              </w:rPr>
            </w:pPr>
            <w:r w:rsidRPr="00651F83">
              <w:rPr>
                <w:sz w:val="28"/>
                <w:szCs w:val="28"/>
              </w:rPr>
              <w:t>-</w:t>
            </w:r>
          </w:p>
        </w:tc>
      </w:tr>
      <w:tr w:rsidR="00651F83" w:rsidRPr="00651F83" w14:paraId="274B55FA" w14:textId="77777777" w:rsidTr="00651F83">
        <w:trPr>
          <w:cantSplit/>
        </w:trPr>
        <w:tc>
          <w:tcPr>
            <w:tcW w:w="474" w:type="pct"/>
            <w:vMerge w:val="restart"/>
          </w:tcPr>
          <w:p w14:paraId="5F0D0263" w14:textId="77777777" w:rsidR="00651F83" w:rsidRPr="00651F83" w:rsidRDefault="00651F83" w:rsidP="00651F83">
            <w:pPr>
              <w:rPr>
                <w:sz w:val="28"/>
                <w:szCs w:val="28"/>
              </w:rPr>
            </w:pPr>
            <w:r w:rsidRPr="00651F83">
              <w:rPr>
                <w:sz w:val="28"/>
                <w:szCs w:val="28"/>
              </w:rPr>
              <w:t>1.4</w:t>
            </w:r>
          </w:p>
        </w:tc>
        <w:tc>
          <w:tcPr>
            <w:tcW w:w="2097" w:type="pct"/>
            <w:vMerge w:val="restart"/>
          </w:tcPr>
          <w:p w14:paraId="1121799E" w14:textId="77777777" w:rsidR="00651F83" w:rsidRPr="00651F83" w:rsidRDefault="00651F83" w:rsidP="00651F83">
            <w:pPr>
              <w:rPr>
                <w:sz w:val="28"/>
                <w:szCs w:val="28"/>
              </w:rPr>
            </w:pPr>
            <w:r w:rsidRPr="00651F83">
              <w:rPr>
                <w:sz w:val="28"/>
                <w:szCs w:val="28"/>
              </w:rPr>
              <w:t>Уровень обеспеченности общеобразовательными организациями</w:t>
            </w:r>
          </w:p>
        </w:tc>
        <w:tc>
          <w:tcPr>
            <w:tcW w:w="1189" w:type="pct"/>
            <w:vAlign w:val="center"/>
          </w:tcPr>
          <w:p w14:paraId="4C435A38" w14:textId="77777777" w:rsidR="00651F83" w:rsidRPr="00651F83" w:rsidRDefault="00651F83" w:rsidP="00651F83">
            <w:pPr>
              <w:rPr>
                <w:sz w:val="28"/>
                <w:szCs w:val="28"/>
              </w:rPr>
            </w:pPr>
            <w:r w:rsidRPr="00651F83">
              <w:rPr>
                <w:sz w:val="28"/>
                <w:szCs w:val="28"/>
              </w:rPr>
              <w:t xml:space="preserve">мест </w:t>
            </w:r>
            <w:r w:rsidRPr="00651F83">
              <w:rPr>
                <w:sz w:val="28"/>
                <w:szCs w:val="28"/>
              </w:rPr>
              <w:br/>
              <w:t>на 1 тыс. человек</w:t>
            </w:r>
          </w:p>
        </w:tc>
        <w:tc>
          <w:tcPr>
            <w:tcW w:w="413" w:type="pct"/>
            <w:vAlign w:val="center"/>
          </w:tcPr>
          <w:p w14:paraId="4EE8FC8C" w14:textId="77777777" w:rsidR="00651F83" w:rsidRPr="00651F83" w:rsidRDefault="00651F83" w:rsidP="00651F83">
            <w:pPr>
              <w:rPr>
                <w:sz w:val="28"/>
                <w:szCs w:val="28"/>
              </w:rPr>
            </w:pPr>
            <w:r w:rsidRPr="00651F83">
              <w:rPr>
                <w:sz w:val="28"/>
                <w:szCs w:val="28"/>
              </w:rPr>
              <w:t>+</w:t>
            </w:r>
          </w:p>
        </w:tc>
        <w:tc>
          <w:tcPr>
            <w:tcW w:w="414" w:type="pct"/>
            <w:vAlign w:val="center"/>
          </w:tcPr>
          <w:p w14:paraId="5B2D5768" w14:textId="77777777" w:rsidR="00651F83" w:rsidRPr="00651F83" w:rsidRDefault="00651F83" w:rsidP="00651F83">
            <w:pPr>
              <w:rPr>
                <w:sz w:val="28"/>
                <w:szCs w:val="28"/>
              </w:rPr>
            </w:pPr>
            <w:r w:rsidRPr="00651F83">
              <w:rPr>
                <w:sz w:val="28"/>
                <w:szCs w:val="28"/>
              </w:rPr>
              <w:t>+</w:t>
            </w:r>
          </w:p>
        </w:tc>
        <w:tc>
          <w:tcPr>
            <w:tcW w:w="414" w:type="pct"/>
            <w:vAlign w:val="center"/>
          </w:tcPr>
          <w:p w14:paraId="757F14BC" w14:textId="77777777" w:rsidR="00651F83" w:rsidRPr="00651F83" w:rsidRDefault="00651F83" w:rsidP="00651F83">
            <w:pPr>
              <w:rPr>
                <w:sz w:val="28"/>
                <w:szCs w:val="28"/>
              </w:rPr>
            </w:pPr>
            <w:r w:rsidRPr="00651F83">
              <w:rPr>
                <w:sz w:val="28"/>
                <w:szCs w:val="28"/>
              </w:rPr>
              <w:t>-</w:t>
            </w:r>
          </w:p>
        </w:tc>
      </w:tr>
      <w:tr w:rsidR="00651F83" w:rsidRPr="00651F83" w14:paraId="4A3F8948" w14:textId="77777777" w:rsidTr="00651F83">
        <w:trPr>
          <w:cantSplit/>
        </w:trPr>
        <w:tc>
          <w:tcPr>
            <w:tcW w:w="474" w:type="pct"/>
            <w:vMerge/>
          </w:tcPr>
          <w:p w14:paraId="102E1E08" w14:textId="77777777" w:rsidR="00651F83" w:rsidRPr="00651F83" w:rsidRDefault="00651F83" w:rsidP="00651F83">
            <w:pPr>
              <w:rPr>
                <w:sz w:val="28"/>
                <w:szCs w:val="28"/>
              </w:rPr>
            </w:pPr>
          </w:p>
        </w:tc>
        <w:tc>
          <w:tcPr>
            <w:tcW w:w="2097" w:type="pct"/>
            <w:vMerge/>
          </w:tcPr>
          <w:p w14:paraId="5442D3F3" w14:textId="77777777" w:rsidR="00651F83" w:rsidRPr="00651F83" w:rsidRDefault="00651F83" w:rsidP="00651F83">
            <w:pPr>
              <w:rPr>
                <w:sz w:val="28"/>
                <w:szCs w:val="28"/>
              </w:rPr>
            </w:pPr>
          </w:p>
        </w:tc>
        <w:tc>
          <w:tcPr>
            <w:tcW w:w="1189" w:type="pct"/>
            <w:vAlign w:val="center"/>
          </w:tcPr>
          <w:p w14:paraId="22C9F037" w14:textId="77777777" w:rsidR="00651F83" w:rsidRPr="00651F83" w:rsidRDefault="00651F83" w:rsidP="00651F83">
            <w:pPr>
              <w:rPr>
                <w:sz w:val="28"/>
                <w:szCs w:val="28"/>
              </w:rPr>
            </w:pPr>
            <w:r w:rsidRPr="00651F83">
              <w:rPr>
                <w:sz w:val="28"/>
                <w:szCs w:val="28"/>
              </w:rPr>
              <w:t xml:space="preserve">мест </w:t>
            </w:r>
            <w:r w:rsidRPr="00651F83">
              <w:rPr>
                <w:sz w:val="28"/>
                <w:szCs w:val="28"/>
              </w:rPr>
              <w:br/>
              <w:t>на 100 детей в возрасте от 7 до 18 лет</w:t>
            </w:r>
          </w:p>
        </w:tc>
        <w:tc>
          <w:tcPr>
            <w:tcW w:w="413" w:type="pct"/>
            <w:vAlign w:val="center"/>
          </w:tcPr>
          <w:p w14:paraId="381126C7" w14:textId="77777777" w:rsidR="00651F83" w:rsidRPr="00651F83" w:rsidRDefault="00651F83" w:rsidP="00651F83">
            <w:pPr>
              <w:rPr>
                <w:sz w:val="28"/>
                <w:szCs w:val="28"/>
              </w:rPr>
            </w:pPr>
            <w:r w:rsidRPr="00651F83">
              <w:rPr>
                <w:sz w:val="28"/>
                <w:szCs w:val="28"/>
              </w:rPr>
              <w:t>+</w:t>
            </w:r>
          </w:p>
        </w:tc>
        <w:tc>
          <w:tcPr>
            <w:tcW w:w="414" w:type="pct"/>
            <w:vAlign w:val="center"/>
          </w:tcPr>
          <w:p w14:paraId="05096DFF" w14:textId="77777777" w:rsidR="00651F83" w:rsidRPr="00651F83" w:rsidRDefault="00651F83" w:rsidP="00651F83">
            <w:pPr>
              <w:rPr>
                <w:sz w:val="28"/>
                <w:szCs w:val="28"/>
              </w:rPr>
            </w:pPr>
            <w:r w:rsidRPr="00651F83">
              <w:rPr>
                <w:sz w:val="28"/>
                <w:szCs w:val="28"/>
              </w:rPr>
              <w:t>+</w:t>
            </w:r>
          </w:p>
        </w:tc>
        <w:tc>
          <w:tcPr>
            <w:tcW w:w="414" w:type="pct"/>
            <w:vAlign w:val="center"/>
          </w:tcPr>
          <w:p w14:paraId="55CD90F9" w14:textId="77777777" w:rsidR="00651F83" w:rsidRPr="00651F83" w:rsidRDefault="00651F83" w:rsidP="00651F83">
            <w:pPr>
              <w:rPr>
                <w:sz w:val="28"/>
                <w:szCs w:val="28"/>
              </w:rPr>
            </w:pPr>
            <w:r w:rsidRPr="00651F83">
              <w:rPr>
                <w:sz w:val="28"/>
                <w:szCs w:val="28"/>
              </w:rPr>
              <w:t>-</w:t>
            </w:r>
          </w:p>
        </w:tc>
      </w:tr>
      <w:tr w:rsidR="00651F83" w:rsidRPr="00651F83" w14:paraId="72A5F082" w14:textId="77777777" w:rsidTr="00651F83">
        <w:trPr>
          <w:cantSplit/>
        </w:trPr>
        <w:tc>
          <w:tcPr>
            <w:tcW w:w="474" w:type="pct"/>
          </w:tcPr>
          <w:p w14:paraId="02826D6C" w14:textId="77777777" w:rsidR="00651F83" w:rsidRPr="00651F83" w:rsidRDefault="00651F83" w:rsidP="00651F83">
            <w:pPr>
              <w:rPr>
                <w:sz w:val="28"/>
                <w:szCs w:val="28"/>
              </w:rPr>
            </w:pPr>
            <w:r w:rsidRPr="00651F83">
              <w:rPr>
                <w:sz w:val="28"/>
                <w:szCs w:val="28"/>
              </w:rPr>
              <w:t>1.5</w:t>
            </w:r>
          </w:p>
        </w:tc>
        <w:tc>
          <w:tcPr>
            <w:tcW w:w="2097" w:type="pct"/>
          </w:tcPr>
          <w:p w14:paraId="60AC68AD" w14:textId="77777777" w:rsidR="00651F83" w:rsidRPr="00651F83" w:rsidRDefault="00651F83" w:rsidP="00651F83">
            <w:pPr>
              <w:rPr>
                <w:sz w:val="28"/>
                <w:szCs w:val="28"/>
              </w:rPr>
            </w:pPr>
            <w:r w:rsidRPr="00651F83">
              <w:rPr>
                <w:sz w:val="28"/>
                <w:szCs w:val="28"/>
              </w:rPr>
              <w:t>Размер земельного участка общеобразовательных организаций</w:t>
            </w:r>
          </w:p>
        </w:tc>
        <w:tc>
          <w:tcPr>
            <w:tcW w:w="1189" w:type="pct"/>
            <w:vAlign w:val="center"/>
          </w:tcPr>
          <w:p w14:paraId="5138A7A4" w14:textId="77777777" w:rsidR="00651F83" w:rsidRPr="00651F83" w:rsidRDefault="00651F83" w:rsidP="00651F83">
            <w:pPr>
              <w:rPr>
                <w:sz w:val="28"/>
                <w:szCs w:val="28"/>
              </w:rPr>
            </w:pPr>
            <w:r w:rsidRPr="00651F83">
              <w:rPr>
                <w:sz w:val="28"/>
                <w:szCs w:val="28"/>
              </w:rPr>
              <w:t>кв. м на 1 место</w:t>
            </w:r>
          </w:p>
        </w:tc>
        <w:tc>
          <w:tcPr>
            <w:tcW w:w="413" w:type="pct"/>
            <w:vAlign w:val="center"/>
          </w:tcPr>
          <w:p w14:paraId="0584138D" w14:textId="77777777" w:rsidR="00651F83" w:rsidRPr="00651F83" w:rsidRDefault="00651F83" w:rsidP="00651F83">
            <w:pPr>
              <w:rPr>
                <w:sz w:val="28"/>
                <w:szCs w:val="28"/>
              </w:rPr>
            </w:pPr>
            <w:r w:rsidRPr="00651F83">
              <w:rPr>
                <w:sz w:val="28"/>
                <w:szCs w:val="28"/>
              </w:rPr>
              <w:t>+</w:t>
            </w:r>
          </w:p>
        </w:tc>
        <w:tc>
          <w:tcPr>
            <w:tcW w:w="414" w:type="pct"/>
            <w:vAlign w:val="center"/>
          </w:tcPr>
          <w:p w14:paraId="36EEBAF3" w14:textId="77777777" w:rsidR="00651F83" w:rsidRPr="00651F83" w:rsidRDefault="00651F83" w:rsidP="00651F83">
            <w:pPr>
              <w:rPr>
                <w:sz w:val="28"/>
                <w:szCs w:val="28"/>
              </w:rPr>
            </w:pPr>
            <w:r w:rsidRPr="00651F83">
              <w:rPr>
                <w:sz w:val="28"/>
                <w:szCs w:val="28"/>
              </w:rPr>
              <w:t>+</w:t>
            </w:r>
          </w:p>
        </w:tc>
        <w:tc>
          <w:tcPr>
            <w:tcW w:w="414" w:type="pct"/>
            <w:vAlign w:val="center"/>
          </w:tcPr>
          <w:p w14:paraId="7F86D4FD" w14:textId="77777777" w:rsidR="00651F83" w:rsidRPr="00651F83" w:rsidRDefault="00651F83" w:rsidP="00651F83">
            <w:pPr>
              <w:rPr>
                <w:sz w:val="28"/>
                <w:szCs w:val="28"/>
              </w:rPr>
            </w:pPr>
            <w:r w:rsidRPr="00651F83">
              <w:rPr>
                <w:sz w:val="28"/>
                <w:szCs w:val="28"/>
              </w:rPr>
              <w:t>-</w:t>
            </w:r>
          </w:p>
        </w:tc>
      </w:tr>
      <w:tr w:rsidR="00651F83" w:rsidRPr="00651F83" w14:paraId="4EF84962" w14:textId="77777777" w:rsidTr="00651F83">
        <w:trPr>
          <w:cantSplit/>
        </w:trPr>
        <w:tc>
          <w:tcPr>
            <w:tcW w:w="474" w:type="pct"/>
          </w:tcPr>
          <w:p w14:paraId="63089C24" w14:textId="77777777" w:rsidR="00651F83" w:rsidRPr="00651F83" w:rsidRDefault="00651F83" w:rsidP="00651F83">
            <w:pPr>
              <w:rPr>
                <w:sz w:val="28"/>
                <w:szCs w:val="28"/>
              </w:rPr>
            </w:pPr>
            <w:r w:rsidRPr="00651F83">
              <w:rPr>
                <w:sz w:val="28"/>
                <w:szCs w:val="28"/>
              </w:rPr>
              <w:t>1.6</w:t>
            </w:r>
          </w:p>
        </w:tc>
        <w:tc>
          <w:tcPr>
            <w:tcW w:w="2097" w:type="pct"/>
          </w:tcPr>
          <w:p w14:paraId="5C5B0717" w14:textId="77777777" w:rsidR="00651F83" w:rsidRPr="00651F83" w:rsidRDefault="00651F83" w:rsidP="00651F83">
            <w:pPr>
              <w:rPr>
                <w:sz w:val="28"/>
                <w:szCs w:val="28"/>
              </w:rPr>
            </w:pPr>
            <w:r w:rsidRPr="00651F83">
              <w:rPr>
                <w:sz w:val="28"/>
                <w:szCs w:val="28"/>
              </w:rPr>
              <w:t>Территориальная доступность общеобразовательных организаций</w:t>
            </w:r>
          </w:p>
        </w:tc>
        <w:tc>
          <w:tcPr>
            <w:tcW w:w="1189" w:type="pct"/>
            <w:vAlign w:val="center"/>
          </w:tcPr>
          <w:p w14:paraId="2B2BDA6B"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4C670546" w14:textId="77777777" w:rsidR="00651F83" w:rsidRPr="00651F83" w:rsidRDefault="00651F83" w:rsidP="00651F83">
            <w:pPr>
              <w:rPr>
                <w:sz w:val="28"/>
                <w:szCs w:val="28"/>
              </w:rPr>
            </w:pPr>
            <w:r w:rsidRPr="00651F83">
              <w:rPr>
                <w:sz w:val="28"/>
                <w:szCs w:val="28"/>
              </w:rPr>
              <w:t>+</w:t>
            </w:r>
          </w:p>
        </w:tc>
        <w:tc>
          <w:tcPr>
            <w:tcW w:w="414" w:type="pct"/>
            <w:vAlign w:val="center"/>
          </w:tcPr>
          <w:p w14:paraId="2742366F" w14:textId="77777777" w:rsidR="00651F83" w:rsidRPr="00651F83" w:rsidRDefault="00651F83" w:rsidP="00651F83">
            <w:pPr>
              <w:rPr>
                <w:sz w:val="28"/>
                <w:szCs w:val="28"/>
              </w:rPr>
            </w:pPr>
            <w:r w:rsidRPr="00651F83">
              <w:rPr>
                <w:sz w:val="28"/>
                <w:szCs w:val="28"/>
              </w:rPr>
              <w:t>+</w:t>
            </w:r>
          </w:p>
        </w:tc>
        <w:tc>
          <w:tcPr>
            <w:tcW w:w="414" w:type="pct"/>
            <w:vAlign w:val="center"/>
          </w:tcPr>
          <w:p w14:paraId="322EF84C" w14:textId="77777777" w:rsidR="00651F83" w:rsidRPr="00651F83" w:rsidRDefault="00651F83" w:rsidP="00651F83">
            <w:pPr>
              <w:rPr>
                <w:sz w:val="28"/>
                <w:szCs w:val="28"/>
              </w:rPr>
            </w:pPr>
            <w:r w:rsidRPr="00651F83">
              <w:rPr>
                <w:sz w:val="28"/>
                <w:szCs w:val="28"/>
              </w:rPr>
              <w:t>-</w:t>
            </w:r>
          </w:p>
        </w:tc>
      </w:tr>
      <w:tr w:rsidR="00651F83" w:rsidRPr="00651F83" w14:paraId="6651EC38" w14:textId="77777777" w:rsidTr="00651F83">
        <w:trPr>
          <w:cantSplit/>
        </w:trPr>
        <w:tc>
          <w:tcPr>
            <w:tcW w:w="474" w:type="pct"/>
            <w:vMerge w:val="restart"/>
          </w:tcPr>
          <w:p w14:paraId="26242346" w14:textId="77777777" w:rsidR="00651F83" w:rsidRPr="00651F83" w:rsidRDefault="00651F83" w:rsidP="00651F83">
            <w:pPr>
              <w:rPr>
                <w:sz w:val="28"/>
                <w:szCs w:val="28"/>
              </w:rPr>
            </w:pPr>
            <w:r w:rsidRPr="00651F83">
              <w:rPr>
                <w:sz w:val="28"/>
                <w:szCs w:val="28"/>
              </w:rPr>
              <w:t>1.7</w:t>
            </w:r>
          </w:p>
        </w:tc>
        <w:tc>
          <w:tcPr>
            <w:tcW w:w="2097" w:type="pct"/>
            <w:vMerge w:val="restart"/>
          </w:tcPr>
          <w:p w14:paraId="5369F2C5" w14:textId="77777777" w:rsidR="00651F83" w:rsidRPr="00651F83" w:rsidRDefault="00651F83" w:rsidP="00651F83">
            <w:pPr>
              <w:rPr>
                <w:sz w:val="28"/>
                <w:szCs w:val="28"/>
              </w:rPr>
            </w:pPr>
            <w:r w:rsidRPr="00651F83">
              <w:rPr>
                <w:sz w:val="28"/>
                <w:szCs w:val="28"/>
              </w:rPr>
              <w:t>Уровень обеспеченности организациями дополнительного образования</w:t>
            </w:r>
          </w:p>
        </w:tc>
        <w:tc>
          <w:tcPr>
            <w:tcW w:w="1189" w:type="pct"/>
            <w:vAlign w:val="center"/>
          </w:tcPr>
          <w:p w14:paraId="22934E34" w14:textId="77777777" w:rsidR="00651F83" w:rsidRPr="00651F83" w:rsidRDefault="00651F83" w:rsidP="00651F83">
            <w:pPr>
              <w:rPr>
                <w:sz w:val="28"/>
                <w:szCs w:val="28"/>
              </w:rPr>
            </w:pPr>
            <w:r w:rsidRPr="00651F83">
              <w:rPr>
                <w:sz w:val="28"/>
                <w:szCs w:val="28"/>
              </w:rPr>
              <w:t>мест на программах дополнительного образования в расчете на 100 детей в возрасте от 5 до 18 лет включительно</w:t>
            </w:r>
          </w:p>
        </w:tc>
        <w:tc>
          <w:tcPr>
            <w:tcW w:w="413" w:type="pct"/>
            <w:vAlign w:val="center"/>
          </w:tcPr>
          <w:p w14:paraId="082BE42E" w14:textId="77777777" w:rsidR="00651F83" w:rsidRPr="00651F83" w:rsidRDefault="00651F83" w:rsidP="00651F83">
            <w:pPr>
              <w:rPr>
                <w:sz w:val="28"/>
                <w:szCs w:val="28"/>
              </w:rPr>
            </w:pPr>
            <w:r w:rsidRPr="00651F83">
              <w:rPr>
                <w:sz w:val="28"/>
                <w:szCs w:val="28"/>
              </w:rPr>
              <w:t>+</w:t>
            </w:r>
          </w:p>
        </w:tc>
        <w:tc>
          <w:tcPr>
            <w:tcW w:w="414" w:type="pct"/>
            <w:vAlign w:val="center"/>
          </w:tcPr>
          <w:p w14:paraId="16DD7089" w14:textId="77777777" w:rsidR="00651F83" w:rsidRPr="00651F83" w:rsidRDefault="00651F83" w:rsidP="00651F83">
            <w:pPr>
              <w:rPr>
                <w:sz w:val="28"/>
                <w:szCs w:val="28"/>
              </w:rPr>
            </w:pPr>
            <w:r w:rsidRPr="00651F83">
              <w:rPr>
                <w:sz w:val="28"/>
                <w:szCs w:val="28"/>
              </w:rPr>
              <w:t>+</w:t>
            </w:r>
          </w:p>
        </w:tc>
        <w:tc>
          <w:tcPr>
            <w:tcW w:w="414" w:type="pct"/>
            <w:vAlign w:val="center"/>
          </w:tcPr>
          <w:p w14:paraId="4832F79C" w14:textId="77777777" w:rsidR="00651F83" w:rsidRPr="00651F83" w:rsidRDefault="00651F83" w:rsidP="00651F83">
            <w:pPr>
              <w:rPr>
                <w:sz w:val="28"/>
                <w:szCs w:val="28"/>
              </w:rPr>
            </w:pPr>
            <w:r w:rsidRPr="00651F83">
              <w:rPr>
                <w:sz w:val="28"/>
                <w:szCs w:val="28"/>
              </w:rPr>
              <w:t>-</w:t>
            </w:r>
          </w:p>
        </w:tc>
      </w:tr>
      <w:tr w:rsidR="00651F83" w:rsidRPr="00651F83" w14:paraId="57051B28" w14:textId="77777777" w:rsidTr="00651F83">
        <w:trPr>
          <w:cantSplit/>
        </w:trPr>
        <w:tc>
          <w:tcPr>
            <w:tcW w:w="474" w:type="pct"/>
            <w:vMerge/>
          </w:tcPr>
          <w:p w14:paraId="6FE0044C" w14:textId="77777777" w:rsidR="00651F83" w:rsidRPr="00651F83" w:rsidRDefault="00651F83" w:rsidP="00651F83">
            <w:pPr>
              <w:rPr>
                <w:sz w:val="28"/>
                <w:szCs w:val="28"/>
              </w:rPr>
            </w:pPr>
          </w:p>
        </w:tc>
        <w:tc>
          <w:tcPr>
            <w:tcW w:w="2097" w:type="pct"/>
            <w:vMerge/>
          </w:tcPr>
          <w:p w14:paraId="0011BD4B" w14:textId="77777777" w:rsidR="00651F83" w:rsidRPr="00651F83" w:rsidRDefault="00651F83" w:rsidP="00651F83">
            <w:pPr>
              <w:rPr>
                <w:sz w:val="28"/>
                <w:szCs w:val="28"/>
              </w:rPr>
            </w:pPr>
          </w:p>
        </w:tc>
        <w:tc>
          <w:tcPr>
            <w:tcW w:w="1189" w:type="pct"/>
            <w:vAlign w:val="center"/>
          </w:tcPr>
          <w:p w14:paraId="43978617" w14:textId="77777777" w:rsidR="00651F83" w:rsidRPr="00651F83" w:rsidRDefault="00651F83" w:rsidP="00651F83">
            <w:pPr>
              <w:rPr>
                <w:sz w:val="28"/>
                <w:szCs w:val="28"/>
              </w:rPr>
            </w:pPr>
            <w:r w:rsidRPr="00651F83">
              <w:rPr>
                <w:sz w:val="28"/>
                <w:szCs w:val="28"/>
              </w:rPr>
              <w:t xml:space="preserve">мест на программах дополнительного образования в расчете на 1 тыс. человек </w:t>
            </w:r>
          </w:p>
        </w:tc>
        <w:tc>
          <w:tcPr>
            <w:tcW w:w="413" w:type="pct"/>
            <w:vAlign w:val="center"/>
          </w:tcPr>
          <w:p w14:paraId="270001C4" w14:textId="77777777" w:rsidR="00651F83" w:rsidRPr="00651F83" w:rsidRDefault="00651F83" w:rsidP="00651F83">
            <w:pPr>
              <w:rPr>
                <w:sz w:val="28"/>
                <w:szCs w:val="28"/>
              </w:rPr>
            </w:pPr>
            <w:r w:rsidRPr="00651F83">
              <w:rPr>
                <w:sz w:val="28"/>
                <w:szCs w:val="28"/>
              </w:rPr>
              <w:t>+</w:t>
            </w:r>
          </w:p>
        </w:tc>
        <w:tc>
          <w:tcPr>
            <w:tcW w:w="414" w:type="pct"/>
            <w:vAlign w:val="center"/>
          </w:tcPr>
          <w:p w14:paraId="46508269" w14:textId="77777777" w:rsidR="00651F83" w:rsidRPr="00651F83" w:rsidRDefault="00651F83" w:rsidP="00651F83">
            <w:pPr>
              <w:rPr>
                <w:sz w:val="28"/>
                <w:szCs w:val="28"/>
              </w:rPr>
            </w:pPr>
            <w:r w:rsidRPr="00651F83">
              <w:rPr>
                <w:sz w:val="28"/>
                <w:szCs w:val="28"/>
              </w:rPr>
              <w:t>+</w:t>
            </w:r>
          </w:p>
        </w:tc>
        <w:tc>
          <w:tcPr>
            <w:tcW w:w="414" w:type="pct"/>
            <w:vAlign w:val="center"/>
          </w:tcPr>
          <w:p w14:paraId="19A7D78E" w14:textId="77777777" w:rsidR="00651F83" w:rsidRPr="00651F83" w:rsidRDefault="00651F83" w:rsidP="00651F83">
            <w:pPr>
              <w:rPr>
                <w:sz w:val="28"/>
                <w:szCs w:val="28"/>
              </w:rPr>
            </w:pPr>
            <w:r w:rsidRPr="00651F83">
              <w:rPr>
                <w:sz w:val="28"/>
                <w:szCs w:val="28"/>
              </w:rPr>
              <w:t>-</w:t>
            </w:r>
          </w:p>
        </w:tc>
      </w:tr>
      <w:tr w:rsidR="00651F83" w:rsidRPr="00651F83" w14:paraId="21410310" w14:textId="77777777" w:rsidTr="00651F83">
        <w:trPr>
          <w:cantSplit/>
        </w:trPr>
        <w:tc>
          <w:tcPr>
            <w:tcW w:w="474" w:type="pct"/>
          </w:tcPr>
          <w:p w14:paraId="79EFACB0" w14:textId="77777777" w:rsidR="00651F83" w:rsidRPr="00651F83" w:rsidRDefault="00651F83" w:rsidP="00651F83">
            <w:pPr>
              <w:rPr>
                <w:sz w:val="28"/>
                <w:szCs w:val="28"/>
              </w:rPr>
            </w:pPr>
            <w:r w:rsidRPr="00651F83">
              <w:rPr>
                <w:sz w:val="28"/>
                <w:szCs w:val="28"/>
              </w:rPr>
              <w:t>1.8</w:t>
            </w:r>
          </w:p>
        </w:tc>
        <w:tc>
          <w:tcPr>
            <w:tcW w:w="2097" w:type="pct"/>
          </w:tcPr>
          <w:p w14:paraId="7AC0D000" w14:textId="77777777" w:rsidR="00651F83" w:rsidRPr="00651F83" w:rsidRDefault="00651F83" w:rsidP="00651F83">
            <w:pPr>
              <w:rPr>
                <w:sz w:val="28"/>
                <w:szCs w:val="28"/>
              </w:rPr>
            </w:pPr>
            <w:r w:rsidRPr="00651F83">
              <w:rPr>
                <w:sz w:val="28"/>
                <w:szCs w:val="28"/>
              </w:rPr>
              <w:t>Размер земельного участка муниципальных организаций дополнительного образования</w:t>
            </w:r>
          </w:p>
        </w:tc>
        <w:tc>
          <w:tcPr>
            <w:tcW w:w="1189" w:type="pct"/>
            <w:vAlign w:val="center"/>
          </w:tcPr>
          <w:p w14:paraId="51F877C6" w14:textId="77777777" w:rsidR="00651F83" w:rsidRPr="00651F83" w:rsidRDefault="00651F83" w:rsidP="00651F83">
            <w:pPr>
              <w:rPr>
                <w:sz w:val="28"/>
                <w:szCs w:val="28"/>
              </w:rPr>
            </w:pPr>
            <w:r w:rsidRPr="00651F83">
              <w:rPr>
                <w:sz w:val="28"/>
                <w:szCs w:val="28"/>
              </w:rPr>
              <w:t>кв. м на 1 место</w:t>
            </w:r>
          </w:p>
        </w:tc>
        <w:tc>
          <w:tcPr>
            <w:tcW w:w="413" w:type="pct"/>
            <w:vAlign w:val="center"/>
          </w:tcPr>
          <w:p w14:paraId="4417D6CC" w14:textId="77777777" w:rsidR="00651F83" w:rsidRPr="00651F83" w:rsidRDefault="00651F83" w:rsidP="00651F83">
            <w:pPr>
              <w:rPr>
                <w:sz w:val="28"/>
                <w:szCs w:val="28"/>
              </w:rPr>
            </w:pPr>
            <w:r w:rsidRPr="00651F83">
              <w:rPr>
                <w:sz w:val="28"/>
                <w:szCs w:val="28"/>
              </w:rPr>
              <w:t>+</w:t>
            </w:r>
          </w:p>
        </w:tc>
        <w:tc>
          <w:tcPr>
            <w:tcW w:w="414" w:type="pct"/>
            <w:vAlign w:val="center"/>
          </w:tcPr>
          <w:p w14:paraId="61983137" w14:textId="77777777" w:rsidR="00651F83" w:rsidRPr="00651F83" w:rsidRDefault="00651F83" w:rsidP="00651F83">
            <w:pPr>
              <w:rPr>
                <w:sz w:val="28"/>
                <w:szCs w:val="28"/>
              </w:rPr>
            </w:pPr>
            <w:r w:rsidRPr="00651F83">
              <w:rPr>
                <w:sz w:val="28"/>
                <w:szCs w:val="28"/>
              </w:rPr>
              <w:t>+</w:t>
            </w:r>
          </w:p>
        </w:tc>
        <w:tc>
          <w:tcPr>
            <w:tcW w:w="414" w:type="pct"/>
            <w:vAlign w:val="center"/>
          </w:tcPr>
          <w:p w14:paraId="26A4F468" w14:textId="77777777" w:rsidR="00651F83" w:rsidRPr="00651F83" w:rsidRDefault="00651F83" w:rsidP="00651F83">
            <w:pPr>
              <w:rPr>
                <w:sz w:val="28"/>
                <w:szCs w:val="28"/>
              </w:rPr>
            </w:pPr>
            <w:r w:rsidRPr="00651F83">
              <w:rPr>
                <w:sz w:val="28"/>
                <w:szCs w:val="28"/>
              </w:rPr>
              <w:t>-</w:t>
            </w:r>
          </w:p>
        </w:tc>
      </w:tr>
      <w:tr w:rsidR="00651F83" w:rsidRPr="00651F83" w14:paraId="234C9272" w14:textId="77777777" w:rsidTr="00651F83">
        <w:trPr>
          <w:cantSplit/>
        </w:trPr>
        <w:tc>
          <w:tcPr>
            <w:tcW w:w="474" w:type="pct"/>
          </w:tcPr>
          <w:p w14:paraId="561F4903" w14:textId="77777777" w:rsidR="00651F83" w:rsidRPr="00651F83" w:rsidRDefault="00651F83" w:rsidP="00651F83">
            <w:pPr>
              <w:rPr>
                <w:sz w:val="28"/>
                <w:szCs w:val="28"/>
              </w:rPr>
            </w:pPr>
            <w:r w:rsidRPr="00651F83">
              <w:rPr>
                <w:sz w:val="28"/>
                <w:szCs w:val="28"/>
              </w:rPr>
              <w:lastRenderedPageBreak/>
              <w:t>1.9</w:t>
            </w:r>
          </w:p>
        </w:tc>
        <w:tc>
          <w:tcPr>
            <w:tcW w:w="2097" w:type="pct"/>
          </w:tcPr>
          <w:p w14:paraId="0940EDE1" w14:textId="77777777" w:rsidR="00651F83" w:rsidRPr="00651F83" w:rsidRDefault="00651F83" w:rsidP="00651F83">
            <w:pPr>
              <w:rPr>
                <w:sz w:val="28"/>
                <w:szCs w:val="28"/>
              </w:rPr>
            </w:pPr>
            <w:r w:rsidRPr="00651F83">
              <w:rPr>
                <w:sz w:val="28"/>
                <w:szCs w:val="28"/>
              </w:rPr>
              <w:t>Территориальная доступность муниципальных организаций дополнительного образования</w:t>
            </w:r>
          </w:p>
        </w:tc>
        <w:tc>
          <w:tcPr>
            <w:tcW w:w="1189" w:type="pct"/>
            <w:vAlign w:val="center"/>
          </w:tcPr>
          <w:p w14:paraId="1AF298E6"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67E05FF5" w14:textId="77777777" w:rsidR="00651F83" w:rsidRPr="00651F83" w:rsidRDefault="00651F83" w:rsidP="00651F83">
            <w:pPr>
              <w:rPr>
                <w:sz w:val="28"/>
                <w:szCs w:val="28"/>
              </w:rPr>
            </w:pPr>
            <w:r w:rsidRPr="00651F83">
              <w:rPr>
                <w:sz w:val="28"/>
                <w:szCs w:val="28"/>
              </w:rPr>
              <w:t>+</w:t>
            </w:r>
          </w:p>
        </w:tc>
        <w:tc>
          <w:tcPr>
            <w:tcW w:w="414" w:type="pct"/>
            <w:vAlign w:val="center"/>
          </w:tcPr>
          <w:p w14:paraId="25CE20E2" w14:textId="77777777" w:rsidR="00651F83" w:rsidRPr="00651F83" w:rsidRDefault="00651F83" w:rsidP="00651F83">
            <w:pPr>
              <w:rPr>
                <w:sz w:val="28"/>
                <w:szCs w:val="28"/>
              </w:rPr>
            </w:pPr>
            <w:r w:rsidRPr="00651F83">
              <w:rPr>
                <w:sz w:val="28"/>
                <w:szCs w:val="28"/>
              </w:rPr>
              <w:t>+</w:t>
            </w:r>
          </w:p>
        </w:tc>
        <w:tc>
          <w:tcPr>
            <w:tcW w:w="414" w:type="pct"/>
            <w:vAlign w:val="center"/>
          </w:tcPr>
          <w:p w14:paraId="6FD040A3" w14:textId="77777777" w:rsidR="00651F83" w:rsidRPr="00651F83" w:rsidRDefault="00651F83" w:rsidP="00651F83">
            <w:pPr>
              <w:rPr>
                <w:sz w:val="28"/>
                <w:szCs w:val="28"/>
              </w:rPr>
            </w:pPr>
            <w:r w:rsidRPr="00651F83">
              <w:rPr>
                <w:sz w:val="28"/>
                <w:szCs w:val="28"/>
              </w:rPr>
              <w:t>-</w:t>
            </w:r>
          </w:p>
        </w:tc>
      </w:tr>
      <w:tr w:rsidR="00651F83" w:rsidRPr="00651F83" w14:paraId="2E480006" w14:textId="77777777" w:rsidTr="00651F83">
        <w:trPr>
          <w:cantSplit/>
        </w:trPr>
        <w:tc>
          <w:tcPr>
            <w:tcW w:w="474" w:type="pct"/>
          </w:tcPr>
          <w:p w14:paraId="4B9AE22D" w14:textId="77777777" w:rsidR="00651F83" w:rsidRPr="00651F83" w:rsidRDefault="00651F83" w:rsidP="00651F83">
            <w:pPr>
              <w:rPr>
                <w:sz w:val="28"/>
                <w:szCs w:val="28"/>
              </w:rPr>
            </w:pPr>
            <w:r w:rsidRPr="00651F83">
              <w:rPr>
                <w:sz w:val="28"/>
                <w:szCs w:val="28"/>
              </w:rPr>
              <w:t>1.10</w:t>
            </w:r>
          </w:p>
        </w:tc>
        <w:tc>
          <w:tcPr>
            <w:tcW w:w="2097" w:type="pct"/>
          </w:tcPr>
          <w:p w14:paraId="0FE3AC1F" w14:textId="77777777" w:rsidR="00651F83" w:rsidRPr="00651F83" w:rsidRDefault="00651F83" w:rsidP="00651F83">
            <w:pPr>
              <w:rPr>
                <w:sz w:val="28"/>
                <w:szCs w:val="28"/>
              </w:rPr>
            </w:pPr>
            <w:r w:rsidRPr="00651F83">
              <w:rPr>
                <w:sz w:val="28"/>
                <w:szCs w:val="28"/>
              </w:rPr>
              <w:t>Уровень обеспеченности организациями отдыха детей и их оздоровления</w:t>
            </w:r>
          </w:p>
        </w:tc>
        <w:tc>
          <w:tcPr>
            <w:tcW w:w="1189" w:type="pct"/>
            <w:vAlign w:val="center"/>
          </w:tcPr>
          <w:p w14:paraId="2C4ED796" w14:textId="77777777" w:rsidR="00651F83" w:rsidRPr="00651F83" w:rsidRDefault="00651F83" w:rsidP="00651F83">
            <w:pPr>
              <w:rPr>
                <w:sz w:val="28"/>
                <w:szCs w:val="28"/>
              </w:rPr>
            </w:pPr>
            <w:r w:rsidRPr="00651F83">
              <w:rPr>
                <w:sz w:val="28"/>
                <w:szCs w:val="28"/>
              </w:rPr>
              <w:t>мест на 1 тыс.</w:t>
            </w:r>
            <w:r w:rsidRPr="00651F83">
              <w:rPr>
                <w:sz w:val="28"/>
                <w:szCs w:val="28"/>
                <w:lang w:val="en-US"/>
              </w:rPr>
              <w:t> </w:t>
            </w:r>
            <w:r w:rsidRPr="00651F83">
              <w:rPr>
                <w:sz w:val="28"/>
                <w:szCs w:val="28"/>
              </w:rPr>
              <w:t>человек</w:t>
            </w:r>
          </w:p>
        </w:tc>
        <w:tc>
          <w:tcPr>
            <w:tcW w:w="413" w:type="pct"/>
            <w:vAlign w:val="center"/>
          </w:tcPr>
          <w:p w14:paraId="67B1636A" w14:textId="77777777" w:rsidR="00651F83" w:rsidRPr="00651F83" w:rsidRDefault="00651F83" w:rsidP="00651F83">
            <w:pPr>
              <w:rPr>
                <w:sz w:val="28"/>
                <w:szCs w:val="28"/>
              </w:rPr>
            </w:pPr>
            <w:r w:rsidRPr="00651F83">
              <w:rPr>
                <w:sz w:val="28"/>
                <w:szCs w:val="28"/>
              </w:rPr>
              <w:t>+</w:t>
            </w:r>
          </w:p>
        </w:tc>
        <w:tc>
          <w:tcPr>
            <w:tcW w:w="414" w:type="pct"/>
            <w:vAlign w:val="center"/>
          </w:tcPr>
          <w:p w14:paraId="1B3FD61E" w14:textId="77777777" w:rsidR="00651F83" w:rsidRPr="00651F83" w:rsidRDefault="00651F83" w:rsidP="00651F83">
            <w:pPr>
              <w:rPr>
                <w:sz w:val="28"/>
                <w:szCs w:val="28"/>
              </w:rPr>
            </w:pPr>
            <w:r w:rsidRPr="00651F83">
              <w:rPr>
                <w:sz w:val="28"/>
                <w:szCs w:val="28"/>
              </w:rPr>
              <w:t>-</w:t>
            </w:r>
          </w:p>
        </w:tc>
        <w:tc>
          <w:tcPr>
            <w:tcW w:w="414" w:type="pct"/>
            <w:vAlign w:val="center"/>
          </w:tcPr>
          <w:p w14:paraId="7B05F2FE" w14:textId="77777777" w:rsidR="00651F83" w:rsidRPr="00651F83" w:rsidRDefault="00651F83" w:rsidP="00651F83">
            <w:pPr>
              <w:rPr>
                <w:sz w:val="28"/>
                <w:szCs w:val="28"/>
              </w:rPr>
            </w:pPr>
            <w:r w:rsidRPr="00651F83">
              <w:rPr>
                <w:sz w:val="28"/>
                <w:szCs w:val="28"/>
              </w:rPr>
              <w:t>-</w:t>
            </w:r>
          </w:p>
        </w:tc>
      </w:tr>
      <w:tr w:rsidR="00651F83" w:rsidRPr="00651F83" w14:paraId="540C6C14" w14:textId="77777777" w:rsidTr="00651F83">
        <w:trPr>
          <w:cantSplit/>
        </w:trPr>
        <w:tc>
          <w:tcPr>
            <w:tcW w:w="474" w:type="pct"/>
          </w:tcPr>
          <w:p w14:paraId="1B35A280" w14:textId="77777777" w:rsidR="00651F83" w:rsidRPr="00651F83" w:rsidRDefault="00651F83" w:rsidP="00651F83">
            <w:pPr>
              <w:rPr>
                <w:sz w:val="28"/>
                <w:szCs w:val="28"/>
              </w:rPr>
            </w:pPr>
            <w:r w:rsidRPr="00651F83">
              <w:rPr>
                <w:sz w:val="28"/>
                <w:szCs w:val="28"/>
              </w:rPr>
              <w:t>1.11</w:t>
            </w:r>
          </w:p>
        </w:tc>
        <w:tc>
          <w:tcPr>
            <w:tcW w:w="2097" w:type="pct"/>
          </w:tcPr>
          <w:p w14:paraId="73A7C471" w14:textId="77777777" w:rsidR="00651F83" w:rsidRPr="00651F83" w:rsidRDefault="00651F83" w:rsidP="00651F83">
            <w:pPr>
              <w:rPr>
                <w:sz w:val="28"/>
                <w:szCs w:val="28"/>
              </w:rPr>
            </w:pPr>
            <w:r w:rsidRPr="00651F83">
              <w:rPr>
                <w:sz w:val="28"/>
                <w:szCs w:val="28"/>
              </w:rPr>
              <w:t>Размер земельного участка организаций отдыха детей и их оздоровления</w:t>
            </w:r>
          </w:p>
        </w:tc>
        <w:tc>
          <w:tcPr>
            <w:tcW w:w="1189" w:type="pct"/>
            <w:vAlign w:val="center"/>
          </w:tcPr>
          <w:p w14:paraId="062808E2" w14:textId="77777777" w:rsidR="00651F83" w:rsidRPr="00651F83" w:rsidRDefault="00651F83" w:rsidP="00651F83">
            <w:pPr>
              <w:rPr>
                <w:sz w:val="28"/>
                <w:szCs w:val="28"/>
              </w:rPr>
            </w:pPr>
            <w:r w:rsidRPr="00651F83">
              <w:rPr>
                <w:sz w:val="28"/>
                <w:szCs w:val="28"/>
              </w:rPr>
              <w:t>кв. м на 1 место</w:t>
            </w:r>
          </w:p>
        </w:tc>
        <w:tc>
          <w:tcPr>
            <w:tcW w:w="413" w:type="pct"/>
            <w:vAlign w:val="center"/>
          </w:tcPr>
          <w:p w14:paraId="48E973E2" w14:textId="77777777" w:rsidR="00651F83" w:rsidRPr="00651F83" w:rsidRDefault="00651F83" w:rsidP="00651F83">
            <w:pPr>
              <w:rPr>
                <w:sz w:val="28"/>
                <w:szCs w:val="28"/>
              </w:rPr>
            </w:pPr>
            <w:r w:rsidRPr="00651F83">
              <w:rPr>
                <w:sz w:val="28"/>
                <w:szCs w:val="28"/>
              </w:rPr>
              <w:t>+</w:t>
            </w:r>
          </w:p>
        </w:tc>
        <w:tc>
          <w:tcPr>
            <w:tcW w:w="414" w:type="pct"/>
            <w:vAlign w:val="center"/>
          </w:tcPr>
          <w:p w14:paraId="3F0F7E44" w14:textId="77777777" w:rsidR="00651F83" w:rsidRPr="00651F83" w:rsidRDefault="00651F83" w:rsidP="00651F83">
            <w:pPr>
              <w:rPr>
                <w:sz w:val="28"/>
                <w:szCs w:val="28"/>
              </w:rPr>
            </w:pPr>
            <w:r w:rsidRPr="00651F83">
              <w:rPr>
                <w:sz w:val="28"/>
                <w:szCs w:val="28"/>
              </w:rPr>
              <w:t>+</w:t>
            </w:r>
          </w:p>
        </w:tc>
        <w:tc>
          <w:tcPr>
            <w:tcW w:w="414" w:type="pct"/>
            <w:vAlign w:val="center"/>
          </w:tcPr>
          <w:p w14:paraId="506BD663" w14:textId="77777777" w:rsidR="00651F83" w:rsidRPr="00651F83" w:rsidRDefault="00651F83" w:rsidP="00651F83">
            <w:pPr>
              <w:rPr>
                <w:sz w:val="28"/>
                <w:szCs w:val="28"/>
              </w:rPr>
            </w:pPr>
            <w:r w:rsidRPr="00651F83">
              <w:rPr>
                <w:sz w:val="28"/>
                <w:szCs w:val="28"/>
              </w:rPr>
              <w:t>-</w:t>
            </w:r>
          </w:p>
        </w:tc>
      </w:tr>
      <w:tr w:rsidR="00651F83" w:rsidRPr="00651F83" w14:paraId="3B6F3813" w14:textId="77777777" w:rsidTr="00651F83">
        <w:trPr>
          <w:cantSplit/>
        </w:trPr>
        <w:tc>
          <w:tcPr>
            <w:tcW w:w="474" w:type="pct"/>
          </w:tcPr>
          <w:p w14:paraId="7B9B2C7B" w14:textId="77777777" w:rsidR="00651F83" w:rsidRPr="00651F83" w:rsidRDefault="00651F83" w:rsidP="00651F83">
            <w:pPr>
              <w:rPr>
                <w:sz w:val="28"/>
                <w:szCs w:val="28"/>
              </w:rPr>
            </w:pPr>
            <w:r w:rsidRPr="00651F83">
              <w:rPr>
                <w:sz w:val="28"/>
                <w:szCs w:val="28"/>
              </w:rPr>
              <w:t>1.12</w:t>
            </w:r>
          </w:p>
        </w:tc>
        <w:tc>
          <w:tcPr>
            <w:tcW w:w="2097" w:type="pct"/>
          </w:tcPr>
          <w:p w14:paraId="0B065622" w14:textId="77777777" w:rsidR="00651F83" w:rsidRPr="00651F83" w:rsidRDefault="00651F83" w:rsidP="00651F83">
            <w:pPr>
              <w:rPr>
                <w:sz w:val="28"/>
                <w:szCs w:val="28"/>
              </w:rPr>
            </w:pPr>
            <w:r w:rsidRPr="00651F83">
              <w:rPr>
                <w:sz w:val="28"/>
                <w:szCs w:val="28"/>
              </w:rPr>
              <w:t>Уровень обеспеченности центрами психолого-педагогической, медицинской и социальной помощи</w:t>
            </w:r>
          </w:p>
        </w:tc>
        <w:tc>
          <w:tcPr>
            <w:tcW w:w="1189" w:type="pct"/>
            <w:vAlign w:val="center"/>
          </w:tcPr>
          <w:p w14:paraId="0D231BF7" w14:textId="77777777" w:rsidR="00651F83" w:rsidRPr="00651F83" w:rsidRDefault="00651F83" w:rsidP="00651F83">
            <w:pPr>
              <w:rPr>
                <w:sz w:val="28"/>
                <w:szCs w:val="28"/>
              </w:rPr>
            </w:pPr>
            <w:r w:rsidRPr="00651F83">
              <w:rPr>
                <w:sz w:val="28"/>
                <w:szCs w:val="28"/>
              </w:rPr>
              <w:t>объектов на населенный пункт</w:t>
            </w:r>
          </w:p>
        </w:tc>
        <w:tc>
          <w:tcPr>
            <w:tcW w:w="413" w:type="pct"/>
            <w:vAlign w:val="center"/>
          </w:tcPr>
          <w:p w14:paraId="16F47C65" w14:textId="77777777" w:rsidR="00651F83" w:rsidRPr="00651F83" w:rsidRDefault="00651F83" w:rsidP="00651F83">
            <w:pPr>
              <w:rPr>
                <w:sz w:val="28"/>
                <w:szCs w:val="28"/>
              </w:rPr>
            </w:pPr>
            <w:r w:rsidRPr="00651F83">
              <w:rPr>
                <w:sz w:val="28"/>
                <w:szCs w:val="28"/>
              </w:rPr>
              <w:t>+</w:t>
            </w:r>
          </w:p>
        </w:tc>
        <w:tc>
          <w:tcPr>
            <w:tcW w:w="414" w:type="pct"/>
            <w:vAlign w:val="center"/>
          </w:tcPr>
          <w:p w14:paraId="3C54E1DE" w14:textId="77777777" w:rsidR="00651F83" w:rsidRPr="00651F83" w:rsidRDefault="00651F83" w:rsidP="00651F83">
            <w:pPr>
              <w:rPr>
                <w:sz w:val="28"/>
                <w:szCs w:val="28"/>
              </w:rPr>
            </w:pPr>
            <w:r w:rsidRPr="00651F83">
              <w:rPr>
                <w:sz w:val="28"/>
                <w:szCs w:val="28"/>
              </w:rPr>
              <w:t>-</w:t>
            </w:r>
          </w:p>
        </w:tc>
        <w:tc>
          <w:tcPr>
            <w:tcW w:w="414" w:type="pct"/>
            <w:vAlign w:val="center"/>
          </w:tcPr>
          <w:p w14:paraId="1F69DDD0" w14:textId="77777777" w:rsidR="00651F83" w:rsidRPr="00651F83" w:rsidRDefault="00651F83" w:rsidP="00651F83">
            <w:pPr>
              <w:rPr>
                <w:sz w:val="28"/>
                <w:szCs w:val="28"/>
              </w:rPr>
            </w:pPr>
            <w:r w:rsidRPr="00651F83">
              <w:rPr>
                <w:sz w:val="28"/>
                <w:szCs w:val="28"/>
              </w:rPr>
              <w:t>-</w:t>
            </w:r>
          </w:p>
        </w:tc>
      </w:tr>
      <w:tr w:rsidR="00651F83" w:rsidRPr="00651F83" w14:paraId="658419C5" w14:textId="77777777" w:rsidTr="00651F83">
        <w:trPr>
          <w:cantSplit/>
        </w:trPr>
        <w:tc>
          <w:tcPr>
            <w:tcW w:w="474" w:type="pct"/>
          </w:tcPr>
          <w:p w14:paraId="34C6FDA1" w14:textId="77777777" w:rsidR="00651F83" w:rsidRPr="00651F83" w:rsidRDefault="00651F83" w:rsidP="00651F83">
            <w:pPr>
              <w:rPr>
                <w:sz w:val="28"/>
                <w:szCs w:val="28"/>
              </w:rPr>
            </w:pPr>
            <w:r w:rsidRPr="00651F83">
              <w:rPr>
                <w:sz w:val="28"/>
                <w:szCs w:val="28"/>
              </w:rPr>
              <w:t>1.13</w:t>
            </w:r>
          </w:p>
        </w:tc>
        <w:tc>
          <w:tcPr>
            <w:tcW w:w="2097" w:type="pct"/>
          </w:tcPr>
          <w:p w14:paraId="50FCE354" w14:textId="77777777" w:rsidR="00651F83" w:rsidRPr="00651F83" w:rsidRDefault="00651F83" w:rsidP="00651F83">
            <w:pPr>
              <w:rPr>
                <w:sz w:val="28"/>
                <w:szCs w:val="28"/>
              </w:rPr>
            </w:pPr>
            <w:r w:rsidRPr="00651F83">
              <w:rPr>
                <w:sz w:val="28"/>
                <w:szCs w:val="28"/>
              </w:rPr>
              <w:t>Территориальная доступность центров психолого-педагогической, медицинской и социальной помощи</w:t>
            </w:r>
          </w:p>
        </w:tc>
        <w:tc>
          <w:tcPr>
            <w:tcW w:w="1189" w:type="pct"/>
            <w:vAlign w:val="center"/>
          </w:tcPr>
          <w:p w14:paraId="10A9DF31"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5FE40DD3" w14:textId="77777777" w:rsidR="00651F83" w:rsidRPr="00651F83" w:rsidRDefault="00651F83" w:rsidP="00651F83">
            <w:pPr>
              <w:rPr>
                <w:sz w:val="28"/>
                <w:szCs w:val="28"/>
              </w:rPr>
            </w:pPr>
            <w:r w:rsidRPr="00651F83">
              <w:rPr>
                <w:sz w:val="28"/>
                <w:szCs w:val="28"/>
              </w:rPr>
              <w:t>+</w:t>
            </w:r>
          </w:p>
        </w:tc>
        <w:tc>
          <w:tcPr>
            <w:tcW w:w="414" w:type="pct"/>
            <w:vAlign w:val="center"/>
          </w:tcPr>
          <w:p w14:paraId="4AF34C3E" w14:textId="77777777" w:rsidR="00651F83" w:rsidRPr="00651F83" w:rsidRDefault="00651F83" w:rsidP="00651F83">
            <w:pPr>
              <w:rPr>
                <w:sz w:val="28"/>
                <w:szCs w:val="28"/>
              </w:rPr>
            </w:pPr>
            <w:r w:rsidRPr="00651F83">
              <w:rPr>
                <w:sz w:val="28"/>
                <w:szCs w:val="28"/>
              </w:rPr>
              <w:t>-</w:t>
            </w:r>
          </w:p>
        </w:tc>
        <w:tc>
          <w:tcPr>
            <w:tcW w:w="414" w:type="pct"/>
            <w:vAlign w:val="center"/>
          </w:tcPr>
          <w:p w14:paraId="72C0B246" w14:textId="77777777" w:rsidR="00651F83" w:rsidRPr="00651F83" w:rsidRDefault="00651F83" w:rsidP="00651F83">
            <w:pPr>
              <w:rPr>
                <w:sz w:val="28"/>
                <w:szCs w:val="28"/>
              </w:rPr>
            </w:pPr>
            <w:r w:rsidRPr="00651F83">
              <w:rPr>
                <w:sz w:val="28"/>
                <w:szCs w:val="28"/>
              </w:rPr>
              <w:t>-</w:t>
            </w:r>
          </w:p>
        </w:tc>
      </w:tr>
      <w:tr w:rsidR="00651F83" w:rsidRPr="00651F83" w14:paraId="71189C40" w14:textId="77777777" w:rsidTr="00651F83">
        <w:trPr>
          <w:cantSplit/>
        </w:trPr>
        <w:tc>
          <w:tcPr>
            <w:tcW w:w="474" w:type="pct"/>
          </w:tcPr>
          <w:p w14:paraId="17DD7B74" w14:textId="77777777" w:rsidR="00651F83" w:rsidRPr="00651F83" w:rsidRDefault="00651F83" w:rsidP="00651F83">
            <w:pPr>
              <w:rPr>
                <w:i/>
                <w:sz w:val="28"/>
                <w:szCs w:val="28"/>
              </w:rPr>
            </w:pPr>
            <w:r w:rsidRPr="00651F83">
              <w:rPr>
                <w:i/>
                <w:sz w:val="28"/>
                <w:szCs w:val="28"/>
              </w:rPr>
              <w:t>2.</w:t>
            </w:r>
          </w:p>
        </w:tc>
        <w:tc>
          <w:tcPr>
            <w:tcW w:w="4526" w:type="pct"/>
            <w:gridSpan w:val="5"/>
          </w:tcPr>
          <w:p w14:paraId="26D5BF4C" w14:textId="77777777" w:rsidR="00651F83" w:rsidRPr="00651F83" w:rsidRDefault="00651F83" w:rsidP="00651F83">
            <w:pPr>
              <w:rPr>
                <w:i/>
                <w:sz w:val="28"/>
                <w:szCs w:val="28"/>
              </w:rPr>
            </w:pPr>
            <w:r w:rsidRPr="00651F83">
              <w:rPr>
                <w:i/>
                <w:sz w:val="28"/>
                <w:szCs w:val="28"/>
              </w:rPr>
              <w:t>Расчетные показатели, устанавливаемые для объектов местного значения городского округа в области физической культуры и массового спорта</w:t>
            </w:r>
          </w:p>
        </w:tc>
      </w:tr>
      <w:tr w:rsidR="00651F83" w:rsidRPr="00651F83" w14:paraId="738B0025" w14:textId="77777777" w:rsidTr="00651F83">
        <w:trPr>
          <w:cantSplit/>
        </w:trPr>
        <w:tc>
          <w:tcPr>
            <w:tcW w:w="474" w:type="pct"/>
          </w:tcPr>
          <w:p w14:paraId="582F34B1" w14:textId="77777777" w:rsidR="00651F83" w:rsidRPr="00651F83" w:rsidRDefault="00651F83" w:rsidP="00651F83">
            <w:pPr>
              <w:rPr>
                <w:sz w:val="28"/>
                <w:szCs w:val="28"/>
              </w:rPr>
            </w:pPr>
            <w:r w:rsidRPr="00651F83">
              <w:rPr>
                <w:sz w:val="28"/>
                <w:szCs w:val="28"/>
              </w:rPr>
              <w:t>2.1</w:t>
            </w:r>
          </w:p>
        </w:tc>
        <w:tc>
          <w:tcPr>
            <w:tcW w:w="2097" w:type="pct"/>
          </w:tcPr>
          <w:p w14:paraId="2605444B" w14:textId="77777777" w:rsidR="00651F83" w:rsidRPr="00651F83" w:rsidRDefault="00651F83" w:rsidP="00651F83">
            <w:pPr>
              <w:rPr>
                <w:sz w:val="28"/>
                <w:szCs w:val="28"/>
              </w:rPr>
            </w:pPr>
            <w:r w:rsidRPr="00651F83">
              <w:rPr>
                <w:sz w:val="28"/>
                <w:szCs w:val="28"/>
              </w:rPr>
              <w:t>Уровень обеспеченности спортивными сооружениями</w:t>
            </w:r>
          </w:p>
        </w:tc>
        <w:tc>
          <w:tcPr>
            <w:tcW w:w="1189" w:type="pct"/>
            <w:vAlign w:val="center"/>
          </w:tcPr>
          <w:p w14:paraId="3319AA7E" w14:textId="77777777" w:rsidR="00651F83" w:rsidRPr="00651F83" w:rsidRDefault="00651F83" w:rsidP="00651F83">
            <w:pPr>
              <w:rPr>
                <w:sz w:val="28"/>
                <w:szCs w:val="28"/>
              </w:rPr>
            </w:pPr>
            <w:r w:rsidRPr="00651F83">
              <w:rPr>
                <w:sz w:val="28"/>
                <w:szCs w:val="28"/>
              </w:rPr>
              <w:t xml:space="preserve">единовременная пропускная способность, </w:t>
            </w:r>
            <w:r w:rsidRPr="00651F83">
              <w:rPr>
                <w:sz w:val="28"/>
                <w:szCs w:val="28"/>
              </w:rPr>
              <w:br/>
              <w:t>человек на 1 тыс. человек</w:t>
            </w:r>
          </w:p>
        </w:tc>
        <w:tc>
          <w:tcPr>
            <w:tcW w:w="413" w:type="pct"/>
            <w:vAlign w:val="center"/>
          </w:tcPr>
          <w:p w14:paraId="7AAE74EB" w14:textId="77777777" w:rsidR="00651F83" w:rsidRPr="00651F83" w:rsidRDefault="00651F83" w:rsidP="00651F83">
            <w:pPr>
              <w:rPr>
                <w:sz w:val="28"/>
                <w:szCs w:val="28"/>
              </w:rPr>
            </w:pPr>
            <w:r w:rsidRPr="00651F83">
              <w:rPr>
                <w:sz w:val="28"/>
                <w:szCs w:val="28"/>
              </w:rPr>
              <w:t>+</w:t>
            </w:r>
          </w:p>
        </w:tc>
        <w:tc>
          <w:tcPr>
            <w:tcW w:w="414" w:type="pct"/>
            <w:vAlign w:val="center"/>
          </w:tcPr>
          <w:p w14:paraId="11C850B6" w14:textId="77777777" w:rsidR="00651F83" w:rsidRPr="00651F83" w:rsidRDefault="00651F83" w:rsidP="00651F83">
            <w:pPr>
              <w:rPr>
                <w:sz w:val="28"/>
                <w:szCs w:val="28"/>
              </w:rPr>
            </w:pPr>
            <w:r w:rsidRPr="00651F83">
              <w:rPr>
                <w:sz w:val="28"/>
                <w:szCs w:val="28"/>
              </w:rPr>
              <w:t>-</w:t>
            </w:r>
          </w:p>
        </w:tc>
        <w:tc>
          <w:tcPr>
            <w:tcW w:w="414" w:type="pct"/>
            <w:vAlign w:val="center"/>
          </w:tcPr>
          <w:p w14:paraId="4CCD1AD3" w14:textId="77777777" w:rsidR="00651F83" w:rsidRPr="00651F83" w:rsidRDefault="00651F83" w:rsidP="00651F83">
            <w:pPr>
              <w:rPr>
                <w:sz w:val="28"/>
                <w:szCs w:val="28"/>
              </w:rPr>
            </w:pPr>
            <w:r w:rsidRPr="00651F83">
              <w:rPr>
                <w:sz w:val="28"/>
                <w:szCs w:val="28"/>
              </w:rPr>
              <w:t>-</w:t>
            </w:r>
          </w:p>
        </w:tc>
      </w:tr>
      <w:tr w:rsidR="00651F83" w:rsidRPr="00651F83" w14:paraId="24CAC581" w14:textId="77777777" w:rsidTr="00651F83">
        <w:trPr>
          <w:cantSplit/>
        </w:trPr>
        <w:tc>
          <w:tcPr>
            <w:tcW w:w="474" w:type="pct"/>
          </w:tcPr>
          <w:p w14:paraId="36917012" w14:textId="77777777" w:rsidR="00651F83" w:rsidRPr="00651F83" w:rsidRDefault="00651F83" w:rsidP="00651F83">
            <w:pPr>
              <w:rPr>
                <w:sz w:val="28"/>
                <w:szCs w:val="28"/>
              </w:rPr>
            </w:pPr>
            <w:r w:rsidRPr="00651F83">
              <w:rPr>
                <w:sz w:val="28"/>
                <w:szCs w:val="28"/>
              </w:rPr>
              <w:t>2.2</w:t>
            </w:r>
          </w:p>
        </w:tc>
        <w:tc>
          <w:tcPr>
            <w:tcW w:w="2097" w:type="pct"/>
          </w:tcPr>
          <w:p w14:paraId="04853A49" w14:textId="77777777" w:rsidR="00651F83" w:rsidRPr="00651F83" w:rsidRDefault="00651F83" w:rsidP="00651F83">
            <w:pPr>
              <w:rPr>
                <w:sz w:val="28"/>
                <w:szCs w:val="28"/>
              </w:rPr>
            </w:pPr>
            <w:r w:rsidRPr="00651F83">
              <w:rPr>
                <w:sz w:val="28"/>
                <w:szCs w:val="28"/>
              </w:rPr>
              <w:t>Территориальная доступность физкультурно-спортивных залов</w:t>
            </w:r>
          </w:p>
        </w:tc>
        <w:tc>
          <w:tcPr>
            <w:tcW w:w="1189" w:type="pct"/>
            <w:vAlign w:val="center"/>
          </w:tcPr>
          <w:p w14:paraId="0619AA89"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21AFFD19" w14:textId="77777777" w:rsidR="00651F83" w:rsidRPr="00651F83" w:rsidRDefault="00651F83" w:rsidP="00651F83">
            <w:pPr>
              <w:rPr>
                <w:sz w:val="28"/>
                <w:szCs w:val="28"/>
              </w:rPr>
            </w:pPr>
            <w:r w:rsidRPr="00651F83">
              <w:rPr>
                <w:sz w:val="28"/>
                <w:szCs w:val="28"/>
              </w:rPr>
              <w:t>+</w:t>
            </w:r>
          </w:p>
        </w:tc>
        <w:tc>
          <w:tcPr>
            <w:tcW w:w="414" w:type="pct"/>
            <w:vAlign w:val="center"/>
          </w:tcPr>
          <w:p w14:paraId="778D6BD0" w14:textId="77777777" w:rsidR="00651F83" w:rsidRPr="00651F83" w:rsidRDefault="00651F83" w:rsidP="00651F83">
            <w:pPr>
              <w:rPr>
                <w:sz w:val="28"/>
                <w:szCs w:val="28"/>
              </w:rPr>
            </w:pPr>
            <w:r w:rsidRPr="00651F83">
              <w:rPr>
                <w:sz w:val="28"/>
                <w:szCs w:val="28"/>
              </w:rPr>
              <w:t>+</w:t>
            </w:r>
          </w:p>
        </w:tc>
        <w:tc>
          <w:tcPr>
            <w:tcW w:w="414" w:type="pct"/>
            <w:vAlign w:val="center"/>
          </w:tcPr>
          <w:p w14:paraId="076E1290" w14:textId="77777777" w:rsidR="00651F83" w:rsidRPr="00651F83" w:rsidRDefault="00651F83" w:rsidP="00651F83">
            <w:pPr>
              <w:rPr>
                <w:sz w:val="28"/>
                <w:szCs w:val="28"/>
              </w:rPr>
            </w:pPr>
            <w:r w:rsidRPr="00651F83">
              <w:rPr>
                <w:sz w:val="28"/>
                <w:szCs w:val="28"/>
              </w:rPr>
              <w:t>-</w:t>
            </w:r>
          </w:p>
        </w:tc>
      </w:tr>
      <w:tr w:rsidR="00651F83" w:rsidRPr="00651F83" w14:paraId="1E45F197" w14:textId="77777777" w:rsidTr="00651F83">
        <w:trPr>
          <w:cantSplit/>
        </w:trPr>
        <w:tc>
          <w:tcPr>
            <w:tcW w:w="474" w:type="pct"/>
          </w:tcPr>
          <w:p w14:paraId="12079944" w14:textId="77777777" w:rsidR="00651F83" w:rsidRPr="00651F83" w:rsidRDefault="00651F83" w:rsidP="00651F83">
            <w:pPr>
              <w:rPr>
                <w:sz w:val="28"/>
                <w:szCs w:val="28"/>
              </w:rPr>
            </w:pPr>
            <w:r w:rsidRPr="00651F83">
              <w:rPr>
                <w:sz w:val="28"/>
                <w:szCs w:val="28"/>
              </w:rPr>
              <w:t>2.3</w:t>
            </w:r>
          </w:p>
        </w:tc>
        <w:tc>
          <w:tcPr>
            <w:tcW w:w="2097" w:type="pct"/>
          </w:tcPr>
          <w:p w14:paraId="488F9068" w14:textId="77777777" w:rsidR="00651F83" w:rsidRPr="00651F83" w:rsidRDefault="00651F83" w:rsidP="00651F83">
            <w:pPr>
              <w:rPr>
                <w:sz w:val="28"/>
                <w:szCs w:val="28"/>
              </w:rPr>
            </w:pPr>
            <w:r w:rsidRPr="00651F83">
              <w:rPr>
                <w:sz w:val="28"/>
                <w:szCs w:val="28"/>
              </w:rPr>
              <w:t>Территориальная доступность плавательных бассейнов</w:t>
            </w:r>
          </w:p>
        </w:tc>
        <w:tc>
          <w:tcPr>
            <w:tcW w:w="1189" w:type="pct"/>
            <w:vAlign w:val="center"/>
          </w:tcPr>
          <w:p w14:paraId="46A3C34B"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1387E21A" w14:textId="77777777" w:rsidR="00651F83" w:rsidRPr="00651F83" w:rsidRDefault="00651F83" w:rsidP="00651F83">
            <w:pPr>
              <w:rPr>
                <w:sz w:val="28"/>
                <w:szCs w:val="28"/>
              </w:rPr>
            </w:pPr>
            <w:r w:rsidRPr="00651F83">
              <w:rPr>
                <w:sz w:val="28"/>
                <w:szCs w:val="28"/>
              </w:rPr>
              <w:t>+</w:t>
            </w:r>
          </w:p>
        </w:tc>
        <w:tc>
          <w:tcPr>
            <w:tcW w:w="414" w:type="pct"/>
            <w:vAlign w:val="center"/>
          </w:tcPr>
          <w:p w14:paraId="5EF9A85B" w14:textId="77777777" w:rsidR="00651F83" w:rsidRPr="00651F83" w:rsidRDefault="00651F83" w:rsidP="00651F83">
            <w:pPr>
              <w:rPr>
                <w:sz w:val="28"/>
                <w:szCs w:val="28"/>
              </w:rPr>
            </w:pPr>
            <w:r w:rsidRPr="00651F83">
              <w:rPr>
                <w:sz w:val="28"/>
                <w:szCs w:val="28"/>
              </w:rPr>
              <w:t>+</w:t>
            </w:r>
          </w:p>
        </w:tc>
        <w:tc>
          <w:tcPr>
            <w:tcW w:w="414" w:type="pct"/>
            <w:vAlign w:val="center"/>
          </w:tcPr>
          <w:p w14:paraId="2ABC8BA5" w14:textId="77777777" w:rsidR="00651F83" w:rsidRPr="00651F83" w:rsidRDefault="00651F83" w:rsidP="00651F83">
            <w:pPr>
              <w:rPr>
                <w:sz w:val="28"/>
                <w:szCs w:val="28"/>
              </w:rPr>
            </w:pPr>
            <w:r w:rsidRPr="00651F83">
              <w:rPr>
                <w:sz w:val="28"/>
                <w:szCs w:val="28"/>
              </w:rPr>
              <w:t>-</w:t>
            </w:r>
          </w:p>
        </w:tc>
      </w:tr>
      <w:tr w:rsidR="00651F83" w:rsidRPr="00651F83" w14:paraId="00A78316" w14:textId="77777777" w:rsidTr="00651F83">
        <w:trPr>
          <w:cantSplit/>
        </w:trPr>
        <w:tc>
          <w:tcPr>
            <w:tcW w:w="474" w:type="pct"/>
          </w:tcPr>
          <w:p w14:paraId="7C51ED9E" w14:textId="77777777" w:rsidR="00651F83" w:rsidRPr="00651F83" w:rsidRDefault="00651F83" w:rsidP="00651F83">
            <w:pPr>
              <w:rPr>
                <w:sz w:val="28"/>
                <w:szCs w:val="28"/>
              </w:rPr>
            </w:pPr>
            <w:r w:rsidRPr="00651F83">
              <w:rPr>
                <w:sz w:val="28"/>
                <w:szCs w:val="28"/>
              </w:rPr>
              <w:t>2.4</w:t>
            </w:r>
          </w:p>
        </w:tc>
        <w:tc>
          <w:tcPr>
            <w:tcW w:w="2097" w:type="pct"/>
          </w:tcPr>
          <w:p w14:paraId="6E15B657" w14:textId="77777777" w:rsidR="00651F83" w:rsidRPr="00651F83" w:rsidRDefault="00651F83" w:rsidP="00651F83">
            <w:pPr>
              <w:rPr>
                <w:sz w:val="28"/>
                <w:szCs w:val="28"/>
              </w:rPr>
            </w:pPr>
            <w:r w:rsidRPr="00651F83">
              <w:rPr>
                <w:sz w:val="28"/>
                <w:szCs w:val="28"/>
              </w:rPr>
              <w:t>Размер земельного участка плоскостных спортивных сооружений</w:t>
            </w:r>
          </w:p>
        </w:tc>
        <w:tc>
          <w:tcPr>
            <w:tcW w:w="1189" w:type="pct"/>
            <w:vAlign w:val="center"/>
          </w:tcPr>
          <w:p w14:paraId="52010FAE" w14:textId="77777777" w:rsidR="00651F83" w:rsidRPr="00651F83" w:rsidRDefault="00651F83" w:rsidP="00651F83">
            <w:pPr>
              <w:rPr>
                <w:sz w:val="28"/>
                <w:szCs w:val="28"/>
              </w:rPr>
            </w:pPr>
            <w:r w:rsidRPr="00651F83">
              <w:rPr>
                <w:sz w:val="28"/>
                <w:szCs w:val="28"/>
              </w:rPr>
              <w:t>га</w:t>
            </w:r>
          </w:p>
        </w:tc>
        <w:tc>
          <w:tcPr>
            <w:tcW w:w="413" w:type="pct"/>
            <w:vAlign w:val="center"/>
          </w:tcPr>
          <w:p w14:paraId="0DC36B98" w14:textId="77777777" w:rsidR="00651F83" w:rsidRPr="00651F83" w:rsidRDefault="00651F83" w:rsidP="00651F83">
            <w:pPr>
              <w:rPr>
                <w:sz w:val="28"/>
                <w:szCs w:val="28"/>
              </w:rPr>
            </w:pPr>
            <w:r w:rsidRPr="00651F83">
              <w:rPr>
                <w:sz w:val="28"/>
                <w:szCs w:val="28"/>
              </w:rPr>
              <w:t>+</w:t>
            </w:r>
          </w:p>
        </w:tc>
        <w:tc>
          <w:tcPr>
            <w:tcW w:w="414" w:type="pct"/>
            <w:vAlign w:val="center"/>
          </w:tcPr>
          <w:p w14:paraId="1D03507B" w14:textId="77777777" w:rsidR="00651F83" w:rsidRPr="00651F83" w:rsidRDefault="00651F83" w:rsidP="00651F83">
            <w:pPr>
              <w:rPr>
                <w:sz w:val="28"/>
                <w:szCs w:val="28"/>
              </w:rPr>
            </w:pPr>
            <w:r w:rsidRPr="00651F83">
              <w:rPr>
                <w:sz w:val="28"/>
                <w:szCs w:val="28"/>
              </w:rPr>
              <w:t>+</w:t>
            </w:r>
          </w:p>
        </w:tc>
        <w:tc>
          <w:tcPr>
            <w:tcW w:w="414" w:type="pct"/>
            <w:vAlign w:val="center"/>
          </w:tcPr>
          <w:p w14:paraId="2333433F" w14:textId="77777777" w:rsidR="00651F83" w:rsidRPr="00651F83" w:rsidRDefault="00651F83" w:rsidP="00651F83">
            <w:pPr>
              <w:rPr>
                <w:sz w:val="28"/>
                <w:szCs w:val="28"/>
              </w:rPr>
            </w:pPr>
            <w:r w:rsidRPr="00651F83">
              <w:rPr>
                <w:sz w:val="28"/>
                <w:szCs w:val="28"/>
              </w:rPr>
              <w:t>-</w:t>
            </w:r>
          </w:p>
        </w:tc>
      </w:tr>
      <w:tr w:rsidR="00651F83" w:rsidRPr="00651F83" w14:paraId="18A4DD5C" w14:textId="77777777" w:rsidTr="00651F83">
        <w:trPr>
          <w:cantSplit/>
        </w:trPr>
        <w:tc>
          <w:tcPr>
            <w:tcW w:w="474" w:type="pct"/>
          </w:tcPr>
          <w:p w14:paraId="355C8323" w14:textId="77777777" w:rsidR="00651F83" w:rsidRPr="00651F83" w:rsidRDefault="00651F83" w:rsidP="00651F83">
            <w:pPr>
              <w:rPr>
                <w:sz w:val="28"/>
                <w:szCs w:val="28"/>
              </w:rPr>
            </w:pPr>
            <w:r w:rsidRPr="00651F83">
              <w:rPr>
                <w:sz w:val="28"/>
                <w:szCs w:val="28"/>
              </w:rPr>
              <w:t>2.5</w:t>
            </w:r>
          </w:p>
        </w:tc>
        <w:tc>
          <w:tcPr>
            <w:tcW w:w="2097" w:type="pct"/>
          </w:tcPr>
          <w:p w14:paraId="391FACA2" w14:textId="77777777" w:rsidR="00651F83" w:rsidRPr="00651F83" w:rsidRDefault="00651F83" w:rsidP="00651F83">
            <w:pPr>
              <w:rPr>
                <w:sz w:val="28"/>
                <w:szCs w:val="28"/>
              </w:rPr>
            </w:pPr>
            <w:r w:rsidRPr="00651F83">
              <w:rPr>
                <w:sz w:val="28"/>
                <w:szCs w:val="28"/>
              </w:rPr>
              <w:t>Территориальная доступность плоскостных спортивных сооружений</w:t>
            </w:r>
          </w:p>
        </w:tc>
        <w:tc>
          <w:tcPr>
            <w:tcW w:w="1189" w:type="pct"/>
            <w:vAlign w:val="center"/>
          </w:tcPr>
          <w:p w14:paraId="0F2E9CCE"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0A4253D2" w14:textId="77777777" w:rsidR="00651F83" w:rsidRPr="00651F83" w:rsidRDefault="00651F83" w:rsidP="00651F83">
            <w:pPr>
              <w:rPr>
                <w:sz w:val="28"/>
                <w:szCs w:val="28"/>
              </w:rPr>
            </w:pPr>
            <w:r w:rsidRPr="00651F83">
              <w:rPr>
                <w:sz w:val="28"/>
                <w:szCs w:val="28"/>
              </w:rPr>
              <w:t>+</w:t>
            </w:r>
          </w:p>
        </w:tc>
        <w:tc>
          <w:tcPr>
            <w:tcW w:w="414" w:type="pct"/>
            <w:vAlign w:val="center"/>
          </w:tcPr>
          <w:p w14:paraId="2D964F9F" w14:textId="77777777" w:rsidR="00651F83" w:rsidRPr="00651F83" w:rsidRDefault="00651F83" w:rsidP="00651F83">
            <w:pPr>
              <w:rPr>
                <w:sz w:val="28"/>
                <w:szCs w:val="28"/>
              </w:rPr>
            </w:pPr>
            <w:r w:rsidRPr="00651F83">
              <w:rPr>
                <w:sz w:val="28"/>
                <w:szCs w:val="28"/>
              </w:rPr>
              <w:t>+</w:t>
            </w:r>
          </w:p>
        </w:tc>
        <w:tc>
          <w:tcPr>
            <w:tcW w:w="414" w:type="pct"/>
            <w:vAlign w:val="center"/>
          </w:tcPr>
          <w:p w14:paraId="7A79404E" w14:textId="77777777" w:rsidR="00651F83" w:rsidRPr="00651F83" w:rsidRDefault="00651F83" w:rsidP="00651F83">
            <w:pPr>
              <w:rPr>
                <w:sz w:val="28"/>
                <w:szCs w:val="28"/>
              </w:rPr>
            </w:pPr>
            <w:r w:rsidRPr="00651F83">
              <w:rPr>
                <w:sz w:val="28"/>
                <w:szCs w:val="28"/>
              </w:rPr>
              <w:t>-</w:t>
            </w:r>
          </w:p>
        </w:tc>
      </w:tr>
      <w:tr w:rsidR="00651F83" w:rsidRPr="00651F83" w14:paraId="101A5292" w14:textId="77777777" w:rsidTr="00651F83">
        <w:trPr>
          <w:cantSplit/>
        </w:trPr>
        <w:tc>
          <w:tcPr>
            <w:tcW w:w="474" w:type="pct"/>
          </w:tcPr>
          <w:p w14:paraId="07CCD0FE" w14:textId="77777777" w:rsidR="00651F83" w:rsidRPr="00651F83" w:rsidRDefault="00651F83" w:rsidP="00651F83">
            <w:pPr>
              <w:rPr>
                <w:sz w:val="28"/>
                <w:szCs w:val="28"/>
              </w:rPr>
            </w:pPr>
            <w:r w:rsidRPr="00651F83">
              <w:rPr>
                <w:sz w:val="28"/>
                <w:szCs w:val="28"/>
              </w:rPr>
              <w:t>2.6</w:t>
            </w:r>
          </w:p>
        </w:tc>
        <w:tc>
          <w:tcPr>
            <w:tcW w:w="2097" w:type="pct"/>
          </w:tcPr>
          <w:p w14:paraId="577A4716" w14:textId="77777777" w:rsidR="00651F83" w:rsidRPr="00651F83" w:rsidRDefault="00651F83" w:rsidP="00651F83">
            <w:pPr>
              <w:rPr>
                <w:sz w:val="28"/>
                <w:szCs w:val="28"/>
              </w:rPr>
            </w:pPr>
            <w:r w:rsidRPr="00651F83">
              <w:rPr>
                <w:sz w:val="28"/>
                <w:szCs w:val="28"/>
              </w:rPr>
              <w:t>Уровень обеспеченности стадионами с трибунами</w:t>
            </w:r>
          </w:p>
        </w:tc>
        <w:tc>
          <w:tcPr>
            <w:tcW w:w="1189" w:type="pct"/>
            <w:vAlign w:val="center"/>
          </w:tcPr>
          <w:p w14:paraId="0905F448" w14:textId="77777777" w:rsidR="00651F83" w:rsidRPr="00651F83" w:rsidRDefault="00651F83" w:rsidP="00651F83">
            <w:pPr>
              <w:rPr>
                <w:sz w:val="28"/>
                <w:szCs w:val="28"/>
              </w:rPr>
            </w:pPr>
            <w:r w:rsidRPr="00651F83">
              <w:rPr>
                <w:sz w:val="28"/>
                <w:szCs w:val="28"/>
              </w:rPr>
              <w:t>объектов на городской округ</w:t>
            </w:r>
          </w:p>
        </w:tc>
        <w:tc>
          <w:tcPr>
            <w:tcW w:w="413" w:type="pct"/>
            <w:vAlign w:val="center"/>
          </w:tcPr>
          <w:p w14:paraId="4479271A" w14:textId="77777777" w:rsidR="00651F83" w:rsidRPr="00651F83" w:rsidRDefault="00651F83" w:rsidP="00651F83">
            <w:pPr>
              <w:rPr>
                <w:sz w:val="28"/>
                <w:szCs w:val="28"/>
              </w:rPr>
            </w:pPr>
            <w:r w:rsidRPr="00651F83">
              <w:rPr>
                <w:sz w:val="28"/>
                <w:szCs w:val="28"/>
              </w:rPr>
              <w:t>+</w:t>
            </w:r>
          </w:p>
        </w:tc>
        <w:tc>
          <w:tcPr>
            <w:tcW w:w="414" w:type="pct"/>
            <w:vAlign w:val="center"/>
          </w:tcPr>
          <w:p w14:paraId="76DDEC14" w14:textId="77777777" w:rsidR="00651F83" w:rsidRPr="00651F83" w:rsidRDefault="00651F83" w:rsidP="00651F83">
            <w:pPr>
              <w:rPr>
                <w:sz w:val="28"/>
                <w:szCs w:val="28"/>
              </w:rPr>
            </w:pPr>
            <w:r w:rsidRPr="00651F83">
              <w:rPr>
                <w:sz w:val="28"/>
                <w:szCs w:val="28"/>
              </w:rPr>
              <w:t>-</w:t>
            </w:r>
          </w:p>
        </w:tc>
        <w:tc>
          <w:tcPr>
            <w:tcW w:w="414" w:type="pct"/>
            <w:vAlign w:val="center"/>
          </w:tcPr>
          <w:p w14:paraId="3AB6C117" w14:textId="77777777" w:rsidR="00651F83" w:rsidRPr="00651F83" w:rsidRDefault="00651F83" w:rsidP="00651F83">
            <w:pPr>
              <w:rPr>
                <w:sz w:val="28"/>
                <w:szCs w:val="28"/>
              </w:rPr>
            </w:pPr>
            <w:r w:rsidRPr="00651F83">
              <w:rPr>
                <w:sz w:val="28"/>
                <w:szCs w:val="28"/>
              </w:rPr>
              <w:t>-</w:t>
            </w:r>
          </w:p>
        </w:tc>
      </w:tr>
      <w:tr w:rsidR="00651F83" w:rsidRPr="00651F83" w14:paraId="4F59A79F" w14:textId="77777777" w:rsidTr="00651F83">
        <w:trPr>
          <w:cantSplit/>
        </w:trPr>
        <w:tc>
          <w:tcPr>
            <w:tcW w:w="474" w:type="pct"/>
          </w:tcPr>
          <w:p w14:paraId="5CDE5BE4" w14:textId="77777777" w:rsidR="00651F83" w:rsidRPr="00651F83" w:rsidRDefault="00651F83" w:rsidP="00651F83">
            <w:pPr>
              <w:rPr>
                <w:sz w:val="28"/>
                <w:szCs w:val="28"/>
              </w:rPr>
            </w:pPr>
            <w:r w:rsidRPr="00651F83">
              <w:rPr>
                <w:sz w:val="28"/>
                <w:szCs w:val="28"/>
              </w:rPr>
              <w:t>2.7</w:t>
            </w:r>
          </w:p>
        </w:tc>
        <w:tc>
          <w:tcPr>
            <w:tcW w:w="2097" w:type="pct"/>
          </w:tcPr>
          <w:p w14:paraId="59782426" w14:textId="77777777" w:rsidR="00651F83" w:rsidRPr="00651F83" w:rsidRDefault="00651F83" w:rsidP="00651F83">
            <w:pPr>
              <w:rPr>
                <w:sz w:val="28"/>
                <w:szCs w:val="28"/>
              </w:rPr>
            </w:pPr>
            <w:r w:rsidRPr="00651F83">
              <w:rPr>
                <w:sz w:val="28"/>
                <w:szCs w:val="28"/>
              </w:rPr>
              <w:t>Размер земельного участка стадионов с трибунами</w:t>
            </w:r>
          </w:p>
        </w:tc>
        <w:tc>
          <w:tcPr>
            <w:tcW w:w="1189" w:type="pct"/>
            <w:vAlign w:val="center"/>
          </w:tcPr>
          <w:p w14:paraId="710FBC57" w14:textId="77777777" w:rsidR="00651F83" w:rsidRPr="00651F83" w:rsidRDefault="00651F83" w:rsidP="00651F83">
            <w:pPr>
              <w:rPr>
                <w:sz w:val="28"/>
                <w:szCs w:val="28"/>
              </w:rPr>
            </w:pPr>
            <w:r w:rsidRPr="00651F83">
              <w:rPr>
                <w:sz w:val="28"/>
                <w:szCs w:val="28"/>
              </w:rPr>
              <w:t>га</w:t>
            </w:r>
          </w:p>
        </w:tc>
        <w:tc>
          <w:tcPr>
            <w:tcW w:w="413" w:type="pct"/>
            <w:vAlign w:val="center"/>
          </w:tcPr>
          <w:p w14:paraId="03B93D16" w14:textId="77777777" w:rsidR="00651F83" w:rsidRPr="00651F83" w:rsidRDefault="00651F83" w:rsidP="00651F83">
            <w:pPr>
              <w:rPr>
                <w:sz w:val="28"/>
                <w:szCs w:val="28"/>
              </w:rPr>
            </w:pPr>
            <w:r w:rsidRPr="00651F83">
              <w:rPr>
                <w:sz w:val="28"/>
                <w:szCs w:val="28"/>
              </w:rPr>
              <w:t>+</w:t>
            </w:r>
          </w:p>
        </w:tc>
        <w:tc>
          <w:tcPr>
            <w:tcW w:w="414" w:type="pct"/>
            <w:vAlign w:val="center"/>
          </w:tcPr>
          <w:p w14:paraId="7469229F" w14:textId="77777777" w:rsidR="00651F83" w:rsidRPr="00651F83" w:rsidRDefault="00651F83" w:rsidP="00651F83">
            <w:pPr>
              <w:rPr>
                <w:sz w:val="28"/>
                <w:szCs w:val="28"/>
              </w:rPr>
            </w:pPr>
            <w:r w:rsidRPr="00651F83">
              <w:rPr>
                <w:sz w:val="28"/>
                <w:szCs w:val="28"/>
              </w:rPr>
              <w:t>+</w:t>
            </w:r>
          </w:p>
        </w:tc>
        <w:tc>
          <w:tcPr>
            <w:tcW w:w="414" w:type="pct"/>
            <w:vAlign w:val="center"/>
          </w:tcPr>
          <w:p w14:paraId="00621F5B" w14:textId="77777777" w:rsidR="00651F83" w:rsidRPr="00651F83" w:rsidRDefault="00651F83" w:rsidP="00651F83">
            <w:pPr>
              <w:rPr>
                <w:sz w:val="28"/>
                <w:szCs w:val="28"/>
              </w:rPr>
            </w:pPr>
            <w:r w:rsidRPr="00651F83">
              <w:rPr>
                <w:sz w:val="28"/>
                <w:szCs w:val="28"/>
              </w:rPr>
              <w:t>-</w:t>
            </w:r>
          </w:p>
        </w:tc>
      </w:tr>
      <w:tr w:rsidR="00651F83" w:rsidRPr="00651F83" w14:paraId="2460383A" w14:textId="77777777" w:rsidTr="00651F83">
        <w:trPr>
          <w:cantSplit/>
        </w:trPr>
        <w:tc>
          <w:tcPr>
            <w:tcW w:w="474" w:type="pct"/>
          </w:tcPr>
          <w:p w14:paraId="3D805621" w14:textId="77777777" w:rsidR="00651F83" w:rsidRPr="00651F83" w:rsidRDefault="00651F83" w:rsidP="00651F83">
            <w:pPr>
              <w:rPr>
                <w:sz w:val="28"/>
                <w:szCs w:val="28"/>
              </w:rPr>
            </w:pPr>
            <w:r w:rsidRPr="00651F83">
              <w:rPr>
                <w:sz w:val="28"/>
                <w:szCs w:val="28"/>
              </w:rPr>
              <w:t>2.8</w:t>
            </w:r>
          </w:p>
        </w:tc>
        <w:tc>
          <w:tcPr>
            <w:tcW w:w="2097" w:type="pct"/>
          </w:tcPr>
          <w:p w14:paraId="7F751045" w14:textId="77777777" w:rsidR="00651F83" w:rsidRPr="00651F83" w:rsidRDefault="00651F83" w:rsidP="00651F83">
            <w:pPr>
              <w:rPr>
                <w:sz w:val="28"/>
                <w:szCs w:val="28"/>
              </w:rPr>
            </w:pPr>
            <w:r w:rsidRPr="00651F83">
              <w:rPr>
                <w:sz w:val="28"/>
                <w:szCs w:val="28"/>
              </w:rPr>
              <w:t>Территориальная доступность стадионов с трибунами</w:t>
            </w:r>
          </w:p>
        </w:tc>
        <w:tc>
          <w:tcPr>
            <w:tcW w:w="1189" w:type="pct"/>
            <w:vAlign w:val="center"/>
          </w:tcPr>
          <w:p w14:paraId="48FE1091"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55CE5AEC" w14:textId="77777777" w:rsidR="00651F83" w:rsidRPr="00651F83" w:rsidRDefault="00651F83" w:rsidP="00651F83">
            <w:pPr>
              <w:rPr>
                <w:sz w:val="28"/>
                <w:szCs w:val="28"/>
              </w:rPr>
            </w:pPr>
            <w:r w:rsidRPr="00651F83">
              <w:rPr>
                <w:sz w:val="28"/>
                <w:szCs w:val="28"/>
              </w:rPr>
              <w:t>+</w:t>
            </w:r>
          </w:p>
        </w:tc>
        <w:tc>
          <w:tcPr>
            <w:tcW w:w="414" w:type="pct"/>
            <w:vAlign w:val="center"/>
          </w:tcPr>
          <w:p w14:paraId="6882FE2D" w14:textId="77777777" w:rsidR="00651F83" w:rsidRPr="00651F83" w:rsidRDefault="00651F83" w:rsidP="00651F83">
            <w:pPr>
              <w:rPr>
                <w:sz w:val="28"/>
                <w:szCs w:val="28"/>
              </w:rPr>
            </w:pPr>
            <w:r w:rsidRPr="00651F83">
              <w:rPr>
                <w:sz w:val="28"/>
                <w:szCs w:val="28"/>
              </w:rPr>
              <w:t>-</w:t>
            </w:r>
          </w:p>
        </w:tc>
        <w:tc>
          <w:tcPr>
            <w:tcW w:w="414" w:type="pct"/>
            <w:vAlign w:val="center"/>
          </w:tcPr>
          <w:p w14:paraId="045DFA83" w14:textId="77777777" w:rsidR="00651F83" w:rsidRPr="00651F83" w:rsidRDefault="00651F83" w:rsidP="00651F83">
            <w:pPr>
              <w:rPr>
                <w:sz w:val="28"/>
                <w:szCs w:val="28"/>
              </w:rPr>
            </w:pPr>
            <w:r w:rsidRPr="00651F83">
              <w:rPr>
                <w:sz w:val="28"/>
                <w:szCs w:val="28"/>
              </w:rPr>
              <w:t>-</w:t>
            </w:r>
          </w:p>
        </w:tc>
      </w:tr>
      <w:tr w:rsidR="00651F83" w:rsidRPr="00651F83" w14:paraId="26D84CA0" w14:textId="77777777" w:rsidTr="00651F83">
        <w:trPr>
          <w:cantSplit/>
        </w:trPr>
        <w:tc>
          <w:tcPr>
            <w:tcW w:w="474" w:type="pct"/>
          </w:tcPr>
          <w:p w14:paraId="1A59CB3C" w14:textId="77777777" w:rsidR="00651F83" w:rsidRPr="00651F83" w:rsidRDefault="00651F83" w:rsidP="00651F83">
            <w:pPr>
              <w:rPr>
                <w:sz w:val="28"/>
                <w:szCs w:val="28"/>
              </w:rPr>
            </w:pPr>
            <w:r w:rsidRPr="00651F83">
              <w:rPr>
                <w:sz w:val="28"/>
                <w:szCs w:val="28"/>
              </w:rPr>
              <w:lastRenderedPageBreak/>
              <w:t>2.9</w:t>
            </w:r>
          </w:p>
        </w:tc>
        <w:tc>
          <w:tcPr>
            <w:tcW w:w="2097" w:type="pct"/>
          </w:tcPr>
          <w:p w14:paraId="01D67F30" w14:textId="77777777" w:rsidR="00651F83" w:rsidRPr="00651F83" w:rsidRDefault="00651F83" w:rsidP="00651F83">
            <w:pPr>
              <w:rPr>
                <w:sz w:val="28"/>
                <w:szCs w:val="28"/>
              </w:rPr>
            </w:pPr>
            <w:r w:rsidRPr="00651F83">
              <w:rPr>
                <w:sz w:val="28"/>
                <w:szCs w:val="28"/>
              </w:rPr>
              <w:t>Уровень обеспеченности крытыми спортивными объектами с искусственным льдом</w:t>
            </w:r>
          </w:p>
        </w:tc>
        <w:tc>
          <w:tcPr>
            <w:tcW w:w="1189" w:type="pct"/>
            <w:vAlign w:val="center"/>
          </w:tcPr>
          <w:p w14:paraId="1CDA055E" w14:textId="77777777" w:rsidR="00651F83" w:rsidRPr="00651F83" w:rsidRDefault="00651F83" w:rsidP="00651F83">
            <w:pPr>
              <w:rPr>
                <w:sz w:val="28"/>
                <w:szCs w:val="28"/>
              </w:rPr>
            </w:pPr>
            <w:r w:rsidRPr="00651F83">
              <w:rPr>
                <w:sz w:val="28"/>
                <w:szCs w:val="28"/>
              </w:rPr>
              <w:t>объектов на населенный пункт</w:t>
            </w:r>
          </w:p>
        </w:tc>
        <w:tc>
          <w:tcPr>
            <w:tcW w:w="413" w:type="pct"/>
            <w:vAlign w:val="center"/>
          </w:tcPr>
          <w:p w14:paraId="730CB214" w14:textId="77777777" w:rsidR="00651F83" w:rsidRPr="00651F83" w:rsidRDefault="00651F83" w:rsidP="00651F83">
            <w:pPr>
              <w:rPr>
                <w:sz w:val="28"/>
                <w:szCs w:val="28"/>
              </w:rPr>
            </w:pPr>
            <w:r w:rsidRPr="00651F83">
              <w:rPr>
                <w:sz w:val="28"/>
                <w:szCs w:val="28"/>
              </w:rPr>
              <w:t>+</w:t>
            </w:r>
          </w:p>
        </w:tc>
        <w:tc>
          <w:tcPr>
            <w:tcW w:w="414" w:type="pct"/>
            <w:vAlign w:val="center"/>
          </w:tcPr>
          <w:p w14:paraId="49188C52" w14:textId="77777777" w:rsidR="00651F83" w:rsidRPr="00651F83" w:rsidRDefault="00651F83" w:rsidP="00651F83">
            <w:pPr>
              <w:rPr>
                <w:sz w:val="28"/>
                <w:szCs w:val="28"/>
              </w:rPr>
            </w:pPr>
            <w:r w:rsidRPr="00651F83">
              <w:rPr>
                <w:sz w:val="28"/>
                <w:szCs w:val="28"/>
              </w:rPr>
              <w:t>-</w:t>
            </w:r>
          </w:p>
        </w:tc>
        <w:tc>
          <w:tcPr>
            <w:tcW w:w="414" w:type="pct"/>
            <w:vAlign w:val="center"/>
          </w:tcPr>
          <w:p w14:paraId="4DCC0493" w14:textId="77777777" w:rsidR="00651F83" w:rsidRPr="00651F83" w:rsidRDefault="00651F83" w:rsidP="00651F83">
            <w:pPr>
              <w:rPr>
                <w:sz w:val="28"/>
                <w:szCs w:val="28"/>
              </w:rPr>
            </w:pPr>
            <w:r w:rsidRPr="00651F83">
              <w:rPr>
                <w:sz w:val="28"/>
                <w:szCs w:val="28"/>
              </w:rPr>
              <w:t>-</w:t>
            </w:r>
          </w:p>
        </w:tc>
      </w:tr>
      <w:tr w:rsidR="00651F83" w:rsidRPr="00651F83" w14:paraId="20F57F35" w14:textId="77777777" w:rsidTr="00651F83">
        <w:trPr>
          <w:cantSplit/>
        </w:trPr>
        <w:tc>
          <w:tcPr>
            <w:tcW w:w="474" w:type="pct"/>
          </w:tcPr>
          <w:p w14:paraId="53006C11" w14:textId="77777777" w:rsidR="00651F83" w:rsidRPr="00651F83" w:rsidRDefault="00651F83" w:rsidP="00651F83">
            <w:pPr>
              <w:rPr>
                <w:sz w:val="28"/>
                <w:szCs w:val="28"/>
              </w:rPr>
            </w:pPr>
            <w:r w:rsidRPr="00651F83">
              <w:rPr>
                <w:sz w:val="28"/>
                <w:szCs w:val="28"/>
              </w:rPr>
              <w:t>2.10</w:t>
            </w:r>
          </w:p>
        </w:tc>
        <w:tc>
          <w:tcPr>
            <w:tcW w:w="2097" w:type="pct"/>
          </w:tcPr>
          <w:p w14:paraId="523EAF20" w14:textId="77777777" w:rsidR="00651F83" w:rsidRPr="00651F83" w:rsidRDefault="00651F83" w:rsidP="00651F83">
            <w:pPr>
              <w:rPr>
                <w:sz w:val="28"/>
                <w:szCs w:val="28"/>
              </w:rPr>
            </w:pPr>
            <w:r w:rsidRPr="00651F83">
              <w:rPr>
                <w:sz w:val="28"/>
                <w:szCs w:val="28"/>
              </w:rPr>
              <w:t>Территориальная доступность крытых спортивных объектов с искусственным льдом</w:t>
            </w:r>
          </w:p>
        </w:tc>
        <w:tc>
          <w:tcPr>
            <w:tcW w:w="1189" w:type="pct"/>
            <w:vAlign w:val="center"/>
          </w:tcPr>
          <w:p w14:paraId="49D14E7E"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7DBD18E1" w14:textId="77777777" w:rsidR="00651F83" w:rsidRPr="00651F83" w:rsidRDefault="00651F83" w:rsidP="00651F83">
            <w:pPr>
              <w:rPr>
                <w:sz w:val="28"/>
                <w:szCs w:val="28"/>
              </w:rPr>
            </w:pPr>
            <w:r w:rsidRPr="00651F83">
              <w:rPr>
                <w:sz w:val="28"/>
                <w:szCs w:val="28"/>
              </w:rPr>
              <w:t>+</w:t>
            </w:r>
          </w:p>
        </w:tc>
        <w:tc>
          <w:tcPr>
            <w:tcW w:w="414" w:type="pct"/>
            <w:vAlign w:val="center"/>
          </w:tcPr>
          <w:p w14:paraId="5A705929" w14:textId="77777777" w:rsidR="00651F83" w:rsidRPr="00651F83" w:rsidRDefault="00651F83" w:rsidP="00651F83">
            <w:pPr>
              <w:rPr>
                <w:sz w:val="28"/>
                <w:szCs w:val="28"/>
              </w:rPr>
            </w:pPr>
            <w:r w:rsidRPr="00651F83">
              <w:rPr>
                <w:sz w:val="28"/>
                <w:szCs w:val="28"/>
              </w:rPr>
              <w:t>-</w:t>
            </w:r>
          </w:p>
        </w:tc>
        <w:tc>
          <w:tcPr>
            <w:tcW w:w="414" w:type="pct"/>
            <w:vAlign w:val="center"/>
          </w:tcPr>
          <w:p w14:paraId="2319699D" w14:textId="77777777" w:rsidR="00651F83" w:rsidRPr="00651F83" w:rsidRDefault="00651F83" w:rsidP="00651F83">
            <w:pPr>
              <w:rPr>
                <w:sz w:val="28"/>
                <w:szCs w:val="28"/>
              </w:rPr>
            </w:pPr>
            <w:r w:rsidRPr="00651F83">
              <w:rPr>
                <w:sz w:val="28"/>
                <w:szCs w:val="28"/>
              </w:rPr>
              <w:t>-</w:t>
            </w:r>
          </w:p>
        </w:tc>
      </w:tr>
      <w:tr w:rsidR="00651F83" w:rsidRPr="00651F83" w14:paraId="09F12AA1" w14:textId="77777777" w:rsidTr="00651F83">
        <w:trPr>
          <w:cantSplit/>
        </w:trPr>
        <w:tc>
          <w:tcPr>
            <w:tcW w:w="474" w:type="pct"/>
          </w:tcPr>
          <w:p w14:paraId="051DDF90" w14:textId="77777777" w:rsidR="00651F83" w:rsidRPr="00651F83" w:rsidRDefault="00651F83" w:rsidP="00651F83">
            <w:pPr>
              <w:rPr>
                <w:sz w:val="28"/>
                <w:szCs w:val="28"/>
              </w:rPr>
            </w:pPr>
            <w:r w:rsidRPr="00651F83">
              <w:rPr>
                <w:sz w:val="28"/>
                <w:szCs w:val="28"/>
              </w:rPr>
              <w:t>2.11</w:t>
            </w:r>
          </w:p>
        </w:tc>
        <w:tc>
          <w:tcPr>
            <w:tcW w:w="2097" w:type="pct"/>
          </w:tcPr>
          <w:p w14:paraId="6616397A" w14:textId="77777777" w:rsidR="00651F83" w:rsidRPr="00651F83" w:rsidRDefault="00651F83" w:rsidP="00651F83">
            <w:pPr>
              <w:rPr>
                <w:sz w:val="28"/>
                <w:szCs w:val="28"/>
              </w:rPr>
            </w:pPr>
            <w:r w:rsidRPr="00651F83">
              <w:rPr>
                <w:sz w:val="28"/>
                <w:szCs w:val="28"/>
              </w:rPr>
              <w:t>Уровень обеспеченности лыжными базами</w:t>
            </w:r>
          </w:p>
        </w:tc>
        <w:tc>
          <w:tcPr>
            <w:tcW w:w="1189" w:type="pct"/>
            <w:vAlign w:val="center"/>
          </w:tcPr>
          <w:p w14:paraId="7DA7F6ED" w14:textId="77777777" w:rsidR="00651F83" w:rsidRPr="00651F83" w:rsidRDefault="00651F83" w:rsidP="00651F83">
            <w:pPr>
              <w:rPr>
                <w:sz w:val="28"/>
                <w:szCs w:val="28"/>
              </w:rPr>
            </w:pPr>
            <w:r w:rsidRPr="00651F83">
              <w:rPr>
                <w:sz w:val="28"/>
                <w:szCs w:val="28"/>
              </w:rPr>
              <w:t>объектов на городской округ</w:t>
            </w:r>
          </w:p>
        </w:tc>
        <w:tc>
          <w:tcPr>
            <w:tcW w:w="413" w:type="pct"/>
            <w:vAlign w:val="center"/>
          </w:tcPr>
          <w:p w14:paraId="2FB8DABC" w14:textId="77777777" w:rsidR="00651F83" w:rsidRPr="00651F83" w:rsidRDefault="00651F83" w:rsidP="00651F83">
            <w:pPr>
              <w:rPr>
                <w:sz w:val="28"/>
                <w:szCs w:val="28"/>
              </w:rPr>
            </w:pPr>
            <w:r w:rsidRPr="00651F83">
              <w:rPr>
                <w:sz w:val="28"/>
                <w:szCs w:val="28"/>
              </w:rPr>
              <w:t>+</w:t>
            </w:r>
          </w:p>
        </w:tc>
        <w:tc>
          <w:tcPr>
            <w:tcW w:w="414" w:type="pct"/>
            <w:vAlign w:val="center"/>
          </w:tcPr>
          <w:p w14:paraId="61AC22B4" w14:textId="77777777" w:rsidR="00651F83" w:rsidRPr="00651F83" w:rsidRDefault="00651F83" w:rsidP="00651F83">
            <w:pPr>
              <w:rPr>
                <w:sz w:val="28"/>
                <w:szCs w:val="28"/>
              </w:rPr>
            </w:pPr>
            <w:r w:rsidRPr="00651F83">
              <w:rPr>
                <w:sz w:val="28"/>
                <w:szCs w:val="28"/>
              </w:rPr>
              <w:t>-</w:t>
            </w:r>
          </w:p>
        </w:tc>
        <w:tc>
          <w:tcPr>
            <w:tcW w:w="414" w:type="pct"/>
            <w:vAlign w:val="center"/>
          </w:tcPr>
          <w:p w14:paraId="23BC4D60" w14:textId="77777777" w:rsidR="00651F83" w:rsidRPr="00651F83" w:rsidRDefault="00651F83" w:rsidP="00651F83">
            <w:pPr>
              <w:rPr>
                <w:sz w:val="28"/>
                <w:szCs w:val="28"/>
              </w:rPr>
            </w:pPr>
            <w:r w:rsidRPr="00651F83">
              <w:rPr>
                <w:sz w:val="28"/>
                <w:szCs w:val="28"/>
              </w:rPr>
              <w:t>-</w:t>
            </w:r>
          </w:p>
        </w:tc>
      </w:tr>
      <w:tr w:rsidR="00651F83" w:rsidRPr="00651F83" w14:paraId="4E037FB0" w14:textId="77777777" w:rsidTr="00651F83">
        <w:trPr>
          <w:cantSplit/>
        </w:trPr>
        <w:tc>
          <w:tcPr>
            <w:tcW w:w="474" w:type="pct"/>
          </w:tcPr>
          <w:p w14:paraId="03FD124C" w14:textId="77777777" w:rsidR="00651F83" w:rsidRPr="00651F83" w:rsidRDefault="00651F83" w:rsidP="00651F83">
            <w:pPr>
              <w:rPr>
                <w:sz w:val="28"/>
                <w:szCs w:val="28"/>
              </w:rPr>
            </w:pPr>
            <w:r w:rsidRPr="00651F83">
              <w:rPr>
                <w:sz w:val="28"/>
                <w:szCs w:val="28"/>
              </w:rPr>
              <w:t>2.12</w:t>
            </w:r>
          </w:p>
        </w:tc>
        <w:tc>
          <w:tcPr>
            <w:tcW w:w="2097" w:type="pct"/>
          </w:tcPr>
          <w:p w14:paraId="1EB39CBE" w14:textId="77777777" w:rsidR="00651F83" w:rsidRPr="00651F83" w:rsidRDefault="00651F83" w:rsidP="00651F83">
            <w:pPr>
              <w:rPr>
                <w:sz w:val="28"/>
                <w:szCs w:val="28"/>
              </w:rPr>
            </w:pPr>
            <w:r w:rsidRPr="00651F83">
              <w:rPr>
                <w:sz w:val="28"/>
                <w:szCs w:val="28"/>
              </w:rPr>
              <w:t>Уровень обеспеченности сооружениями для стрелковых видов спорта</w:t>
            </w:r>
          </w:p>
        </w:tc>
        <w:tc>
          <w:tcPr>
            <w:tcW w:w="1189" w:type="pct"/>
            <w:vAlign w:val="center"/>
          </w:tcPr>
          <w:p w14:paraId="6B90E22A" w14:textId="77777777" w:rsidR="00651F83" w:rsidRPr="00651F83" w:rsidRDefault="00651F83" w:rsidP="00651F83">
            <w:pPr>
              <w:rPr>
                <w:sz w:val="28"/>
                <w:szCs w:val="28"/>
              </w:rPr>
            </w:pPr>
            <w:r w:rsidRPr="00651F83">
              <w:rPr>
                <w:sz w:val="28"/>
                <w:szCs w:val="28"/>
              </w:rPr>
              <w:t xml:space="preserve">объектов </w:t>
            </w:r>
            <w:r w:rsidRPr="00651F83">
              <w:rPr>
                <w:sz w:val="28"/>
                <w:szCs w:val="28"/>
              </w:rPr>
              <w:br/>
              <w:t>на каждые 50 тыс. человек</w:t>
            </w:r>
          </w:p>
        </w:tc>
        <w:tc>
          <w:tcPr>
            <w:tcW w:w="413" w:type="pct"/>
            <w:vAlign w:val="center"/>
          </w:tcPr>
          <w:p w14:paraId="3041477D" w14:textId="77777777" w:rsidR="00651F83" w:rsidRPr="00651F83" w:rsidRDefault="00651F83" w:rsidP="00651F83">
            <w:pPr>
              <w:rPr>
                <w:sz w:val="28"/>
                <w:szCs w:val="28"/>
              </w:rPr>
            </w:pPr>
            <w:r w:rsidRPr="00651F83">
              <w:rPr>
                <w:sz w:val="28"/>
                <w:szCs w:val="28"/>
              </w:rPr>
              <w:t>+</w:t>
            </w:r>
          </w:p>
        </w:tc>
        <w:tc>
          <w:tcPr>
            <w:tcW w:w="414" w:type="pct"/>
            <w:vAlign w:val="center"/>
          </w:tcPr>
          <w:p w14:paraId="53606558" w14:textId="77777777" w:rsidR="00651F83" w:rsidRPr="00651F83" w:rsidRDefault="00651F83" w:rsidP="00651F83">
            <w:pPr>
              <w:rPr>
                <w:sz w:val="28"/>
                <w:szCs w:val="28"/>
              </w:rPr>
            </w:pPr>
            <w:r w:rsidRPr="00651F83">
              <w:rPr>
                <w:sz w:val="28"/>
                <w:szCs w:val="28"/>
              </w:rPr>
              <w:t>-</w:t>
            </w:r>
          </w:p>
        </w:tc>
        <w:tc>
          <w:tcPr>
            <w:tcW w:w="414" w:type="pct"/>
            <w:vAlign w:val="center"/>
          </w:tcPr>
          <w:p w14:paraId="341CC021" w14:textId="77777777" w:rsidR="00651F83" w:rsidRPr="00651F83" w:rsidRDefault="00651F83" w:rsidP="00651F83">
            <w:pPr>
              <w:rPr>
                <w:sz w:val="28"/>
                <w:szCs w:val="28"/>
              </w:rPr>
            </w:pPr>
            <w:r w:rsidRPr="00651F83">
              <w:rPr>
                <w:sz w:val="28"/>
                <w:szCs w:val="28"/>
              </w:rPr>
              <w:t>-</w:t>
            </w:r>
          </w:p>
        </w:tc>
      </w:tr>
      <w:tr w:rsidR="00651F83" w:rsidRPr="00651F83" w14:paraId="3AEDD5F8" w14:textId="77777777" w:rsidTr="00651F83">
        <w:trPr>
          <w:cantSplit/>
        </w:trPr>
        <w:tc>
          <w:tcPr>
            <w:tcW w:w="474" w:type="pct"/>
          </w:tcPr>
          <w:p w14:paraId="77466AA3" w14:textId="77777777" w:rsidR="00651F83" w:rsidRPr="00651F83" w:rsidRDefault="00651F83" w:rsidP="00651F83">
            <w:pPr>
              <w:rPr>
                <w:i/>
                <w:sz w:val="28"/>
                <w:szCs w:val="28"/>
              </w:rPr>
            </w:pPr>
            <w:r w:rsidRPr="00651F83">
              <w:rPr>
                <w:i/>
                <w:sz w:val="28"/>
                <w:szCs w:val="28"/>
              </w:rPr>
              <w:t>3.</w:t>
            </w:r>
          </w:p>
        </w:tc>
        <w:tc>
          <w:tcPr>
            <w:tcW w:w="4526" w:type="pct"/>
            <w:gridSpan w:val="5"/>
          </w:tcPr>
          <w:p w14:paraId="6375D80A" w14:textId="77777777" w:rsidR="00651F83" w:rsidRPr="00651F83" w:rsidRDefault="00651F83" w:rsidP="00651F83">
            <w:pPr>
              <w:rPr>
                <w:i/>
                <w:sz w:val="28"/>
                <w:szCs w:val="28"/>
              </w:rPr>
            </w:pPr>
            <w:r w:rsidRPr="00651F83">
              <w:rPr>
                <w:i/>
                <w:sz w:val="28"/>
                <w:szCs w:val="28"/>
              </w:rPr>
              <w:t>Расчетные показатели, устанавливаемые для объектов местного значения городского округа в области культуры</w:t>
            </w:r>
          </w:p>
        </w:tc>
      </w:tr>
      <w:tr w:rsidR="00651F83" w:rsidRPr="00651F83" w14:paraId="48433AB8" w14:textId="77777777" w:rsidTr="00651F83">
        <w:trPr>
          <w:cantSplit/>
        </w:trPr>
        <w:tc>
          <w:tcPr>
            <w:tcW w:w="474" w:type="pct"/>
          </w:tcPr>
          <w:p w14:paraId="513658DE" w14:textId="77777777" w:rsidR="00651F83" w:rsidRPr="00651F83" w:rsidRDefault="00651F83" w:rsidP="00651F83">
            <w:pPr>
              <w:rPr>
                <w:sz w:val="28"/>
                <w:szCs w:val="28"/>
              </w:rPr>
            </w:pPr>
            <w:r w:rsidRPr="00651F83">
              <w:rPr>
                <w:sz w:val="28"/>
                <w:szCs w:val="28"/>
              </w:rPr>
              <w:t>3.1</w:t>
            </w:r>
          </w:p>
        </w:tc>
        <w:tc>
          <w:tcPr>
            <w:tcW w:w="2097" w:type="pct"/>
          </w:tcPr>
          <w:p w14:paraId="2CFC2B52" w14:textId="77777777" w:rsidR="00651F83" w:rsidRPr="00651F83" w:rsidRDefault="00651F83" w:rsidP="00651F83">
            <w:pPr>
              <w:rPr>
                <w:sz w:val="28"/>
                <w:szCs w:val="28"/>
              </w:rPr>
            </w:pPr>
            <w:r w:rsidRPr="00651F83">
              <w:rPr>
                <w:sz w:val="28"/>
                <w:szCs w:val="28"/>
              </w:rPr>
              <w:t>Уровень обеспеченности муниципальными общедоступными библиотеками</w:t>
            </w:r>
          </w:p>
        </w:tc>
        <w:tc>
          <w:tcPr>
            <w:tcW w:w="1189" w:type="pct"/>
            <w:vAlign w:val="center"/>
          </w:tcPr>
          <w:p w14:paraId="6116A721" w14:textId="77777777" w:rsidR="00651F83" w:rsidRPr="00651F83" w:rsidRDefault="00651F83" w:rsidP="00651F83">
            <w:pPr>
              <w:rPr>
                <w:sz w:val="28"/>
                <w:szCs w:val="28"/>
              </w:rPr>
            </w:pPr>
            <w:r w:rsidRPr="00651F83">
              <w:rPr>
                <w:sz w:val="28"/>
                <w:szCs w:val="28"/>
              </w:rPr>
              <w:t>объектов</w:t>
            </w:r>
          </w:p>
        </w:tc>
        <w:tc>
          <w:tcPr>
            <w:tcW w:w="413" w:type="pct"/>
            <w:vAlign w:val="center"/>
          </w:tcPr>
          <w:p w14:paraId="3D167BA0" w14:textId="77777777" w:rsidR="00651F83" w:rsidRPr="00651F83" w:rsidRDefault="00651F83" w:rsidP="00651F83">
            <w:pPr>
              <w:rPr>
                <w:sz w:val="28"/>
                <w:szCs w:val="28"/>
              </w:rPr>
            </w:pPr>
            <w:r w:rsidRPr="00651F83">
              <w:rPr>
                <w:sz w:val="28"/>
                <w:szCs w:val="28"/>
              </w:rPr>
              <w:t>+</w:t>
            </w:r>
          </w:p>
        </w:tc>
        <w:tc>
          <w:tcPr>
            <w:tcW w:w="414" w:type="pct"/>
            <w:vAlign w:val="center"/>
          </w:tcPr>
          <w:p w14:paraId="22916C6A" w14:textId="77777777" w:rsidR="00651F83" w:rsidRPr="00651F83" w:rsidRDefault="00651F83" w:rsidP="00651F83">
            <w:pPr>
              <w:rPr>
                <w:sz w:val="28"/>
                <w:szCs w:val="28"/>
              </w:rPr>
            </w:pPr>
            <w:r w:rsidRPr="00651F83">
              <w:rPr>
                <w:sz w:val="28"/>
                <w:szCs w:val="28"/>
              </w:rPr>
              <w:t>+</w:t>
            </w:r>
          </w:p>
        </w:tc>
        <w:tc>
          <w:tcPr>
            <w:tcW w:w="414" w:type="pct"/>
            <w:vAlign w:val="center"/>
          </w:tcPr>
          <w:p w14:paraId="3FF8D654" w14:textId="77777777" w:rsidR="00651F83" w:rsidRPr="00651F83" w:rsidRDefault="00651F83" w:rsidP="00651F83">
            <w:pPr>
              <w:rPr>
                <w:sz w:val="28"/>
                <w:szCs w:val="28"/>
              </w:rPr>
            </w:pPr>
            <w:r w:rsidRPr="00651F83">
              <w:rPr>
                <w:sz w:val="28"/>
                <w:szCs w:val="28"/>
              </w:rPr>
              <w:t>-</w:t>
            </w:r>
          </w:p>
        </w:tc>
      </w:tr>
      <w:tr w:rsidR="00651F83" w:rsidRPr="00651F83" w14:paraId="245E640E" w14:textId="77777777" w:rsidTr="00651F83">
        <w:trPr>
          <w:cantSplit/>
        </w:trPr>
        <w:tc>
          <w:tcPr>
            <w:tcW w:w="474" w:type="pct"/>
          </w:tcPr>
          <w:p w14:paraId="56307564" w14:textId="77777777" w:rsidR="00651F83" w:rsidRPr="00651F83" w:rsidRDefault="00651F83" w:rsidP="00651F83">
            <w:pPr>
              <w:rPr>
                <w:sz w:val="28"/>
                <w:szCs w:val="28"/>
              </w:rPr>
            </w:pPr>
            <w:r w:rsidRPr="00651F83">
              <w:rPr>
                <w:sz w:val="28"/>
                <w:szCs w:val="28"/>
              </w:rPr>
              <w:t>3.2</w:t>
            </w:r>
          </w:p>
        </w:tc>
        <w:tc>
          <w:tcPr>
            <w:tcW w:w="2097" w:type="pct"/>
          </w:tcPr>
          <w:p w14:paraId="1C146149" w14:textId="77777777" w:rsidR="00651F83" w:rsidRPr="00651F83" w:rsidRDefault="00651F83" w:rsidP="00651F83">
            <w:pPr>
              <w:rPr>
                <w:sz w:val="28"/>
                <w:szCs w:val="28"/>
              </w:rPr>
            </w:pPr>
            <w:r w:rsidRPr="00651F83">
              <w:rPr>
                <w:sz w:val="28"/>
                <w:szCs w:val="28"/>
              </w:rPr>
              <w:t>Уровень обеспеченности муниципальными детскими библиотеками</w:t>
            </w:r>
          </w:p>
        </w:tc>
        <w:tc>
          <w:tcPr>
            <w:tcW w:w="1189" w:type="pct"/>
            <w:vAlign w:val="center"/>
          </w:tcPr>
          <w:p w14:paraId="54E4ECD5" w14:textId="77777777" w:rsidR="00651F83" w:rsidRPr="00651F83" w:rsidRDefault="00651F83" w:rsidP="00651F83">
            <w:pPr>
              <w:rPr>
                <w:sz w:val="28"/>
                <w:szCs w:val="28"/>
              </w:rPr>
            </w:pPr>
            <w:r w:rsidRPr="00651F83">
              <w:rPr>
                <w:sz w:val="28"/>
                <w:szCs w:val="28"/>
              </w:rPr>
              <w:t>объектов</w:t>
            </w:r>
          </w:p>
        </w:tc>
        <w:tc>
          <w:tcPr>
            <w:tcW w:w="413" w:type="pct"/>
            <w:vAlign w:val="center"/>
          </w:tcPr>
          <w:p w14:paraId="6D5E93DF" w14:textId="77777777" w:rsidR="00651F83" w:rsidRPr="00651F83" w:rsidRDefault="00651F83" w:rsidP="00651F83">
            <w:pPr>
              <w:rPr>
                <w:sz w:val="28"/>
                <w:szCs w:val="28"/>
              </w:rPr>
            </w:pPr>
            <w:r w:rsidRPr="00651F83">
              <w:rPr>
                <w:sz w:val="28"/>
                <w:szCs w:val="28"/>
              </w:rPr>
              <w:t>+</w:t>
            </w:r>
          </w:p>
        </w:tc>
        <w:tc>
          <w:tcPr>
            <w:tcW w:w="414" w:type="pct"/>
            <w:vAlign w:val="center"/>
          </w:tcPr>
          <w:p w14:paraId="605BD2D0" w14:textId="77777777" w:rsidR="00651F83" w:rsidRPr="00651F83" w:rsidRDefault="00651F83" w:rsidP="00651F83">
            <w:pPr>
              <w:rPr>
                <w:sz w:val="28"/>
                <w:szCs w:val="28"/>
              </w:rPr>
            </w:pPr>
            <w:r w:rsidRPr="00651F83">
              <w:rPr>
                <w:sz w:val="28"/>
                <w:szCs w:val="28"/>
              </w:rPr>
              <w:t>+</w:t>
            </w:r>
          </w:p>
        </w:tc>
        <w:tc>
          <w:tcPr>
            <w:tcW w:w="414" w:type="pct"/>
            <w:vAlign w:val="center"/>
          </w:tcPr>
          <w:p w14:paraId="3DB358B1" w14:textId="77777777" w:rsidR="00651F83" w:rsidRPr="00651F83" w:rsidRDefault="00651F83" w:rsidP="00651F83">
            <w:pPr>
              <w:rPr>
                <w:sz w:val="28"/>
                <w:szCs w:val="28"/>
              </w:rPr>
            </w:pPr>
            <w:r w:rsidRPr="00651F83">
              <w:rPr>
                <w:sz w:val="28"/>
                <w:szCs w:val="28"/>
              </w:rPr>
              <w:t>-</w:t>
            </w:r>
          </w:p>
        </w:tc>
      </w:tr>
      <w:tr w:rsidR="00651F83" w:rsidRPr="00651F83" w14:paraId="6AE93B55" w14:textId="77777777" w:rsidTr="00651F83">
        <w:trPr>
          <w:cantSplit/>
        </w:trPr>
        <w:tc>
          <w:tcPr>
            <w:tcW w:w="474" w:type="pct"/>
          </w:tcPr>
          <w:p w14:paraId="54313A30" w14:textId="77777777" w:rsidR="00651F83" w:rsidRPr="00651F83" w:rsidRDefault="00651F83" w:rsidP="00651F83">
            <w:pPr>
              <w:rPr>
                <w:sz w:val="28"/>
                <w:szCs w:val="28"/>
              </w:rPr>
            </w:pPr>
            <w:r w:rsidRPr="00651F83">
              <w:rPr>
                <w:sz w:val="28"/>
                <w:szCs w:val="28"/>
              </w:rPr>
              <w:t>3.3</w:t>
            </w:r>
          </w:p>
        </w:tc>
        <w:tc>
          <w:tcPr>
            <w:tcW w:w="2097" w:type="pct"/>
          </w:tcPr>
          <w:p w14:paraId="7F9219C0" w14:textId="77777777" w:rsidR="00651F83" w:rsidRPr="00651F83" w:rsidRDefault="00651F83" w:rsidP="00651F83">
            <w:pPr>
              <w:rPr>
                <w:sz w:val="28"/>
                <w:szCs w:val="28"/>
              </w:rPr>
            </w:pPr>
            <w:r w:rsidRPr="00651F83">
              <w:rPr>
                <w:sz w:val="28"/>
                <w:szCs w:val="28"/>
              </w:rPr>
              <w:t>Территориальная доступность муниципальных общедоступных библиотек</w:t>
            </w:r>
          </w:p>
        </w:tc>
        <w:tc>
          <w:tcPr>
            <w:tcW w:w="1189" w:type="pct"/>
            <w:vAlign w:val="center"/>
          </w:tcPr>
          <w:p w14:paraId="22F2E48C"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5B3683D5" w14:textId="77777777" w:rsidR="00651F83" w:rsidRPr="00651F83" w:rsidRDefault="00651F83" w:rsidP="00651F83">
            <w:pPr>
              <w:rPr>
                <w:sz w:val="28"/>
                <w:szCs w:val="28"/>
              </w:rPr>
            </w:pPr>
            <w:r w:rsidRPr="00651F83">
              <w:rPr>
                <w:sz w:val="28"/>
                <w:szCs w:val="28"/>
              </w:rPr>
              <w:t>+</w:t>
            </w:r>
          </w:p>
        </w:tc>
        <w:tc>
          <w:tcPr>
            <w:tcW w:w="414" w:type="pct"/>
            <w:vAlign w:val="center"/>
          </w:tcPr>
          <w:p w14:paraId="556C6C54" w14:textId="77777777" w:rsidR="00651F83" w:rsidRPr="00651F83" w:rsidRDefault="00651F83" w:rsidP="00651F83">
            <w:pPr>
              <w:rPr>
                <w:sz w:val="28"/>
                <w:szCs w:val="28"/>
              </w:rPr>
            </w:pPr>
            <w:r w:rsidRPr="00651F83">
              <w:rPr>
                <w:sz w:val="28"/>
                <w:szCs w:val="28"/>
              </w:rPr>
              <w:t>+</w:t>
            </w:r>
          </w:p>
        </w:tc>
        <w:tc>
          <w:tcPr>
            <w:tcW w:w="414" w:type="pct"/>
            <w:vAlign w:val="center"/>
          </w:tcPr>
          <w:p w14:paraId="3B84A636" w14:textId="77777777" w:rsidR="00651F83" w:rsidRPr="00651F83" w:rsidRDefault="00651F83" w:rsidP="00651F83">
            <w:pPr>
              <w:rPr>
                <w:sz w:val="28"/>
                <w:szCs w:val="28"/>
              </w:rPr>
            </w:pPr>
            <w:r w:rsidRPr="00651F83">
              <w:rPr>
                <w:sz w:val="28"/>
                <w:szCs w:val="28"/>
              </w:rPr>
              <w:t>-</w:t>
            </w:r>
          </w:p>
        </w:tc>
      </w:tr>
      <w:tr w:rsidR="00651F83" w:rsidRPr="00651F83" w14:paraId="392F9937" w14:textId="77777777" w:rsidTr="00651F83">
        <w:trPr>
          <w:cantSplit/>
        </w:trPr>
        <w:tc>
          <w:tcPr>
            <w:tcW w:w="474" w:type="pct"/>
          </w:tcPr>
          <w:p w14:paraId="1096244B" w14:textId="77777777" w:rsidR="00651F83" w:rsidRPr="00651F83" w:rsidRDefault="00651F83" w:rsidP="00651F83">
            <w:pPr>
              <w:rPr>
                <w:sz w:val="28"/>
                <w:szCs w:val="28"/>
              </w:rPr>
            </w:pPr>
            <w:r w:rsidRPr="00651F83">
              <w:rPr>
                <w:sz w:val="28"/>
                <w:szCs w:val="28"/>
              </w:rPr>
              <w:t>3.4</w:t>
            </w:r>
          </w:p>
        </w:tc>
        <w:tc>
          <w:tcPr>
            <w:tcW w:w="2097" w:type="pct"/>
          </w:tcPr>
          <w:p w14:paraId="6AFB00D3" w14:textId="77777777" w:rsidR="00651F83" w:rsidRPr="00651F83" w:rsidRDefault="00651F83" w:rsidP="00651F83">
            <w:pPr>
              <w:rPr>
                <w:sz w:val="28"/>
                <w:szCs w:val="28"/>
              </w:rPr>
            </w:pPr>
            <w:r w:rsidRPr="00651F83">
              <w:rPr>
                <w:sz w:val="28"/>
                <w:szCs w:val="28"/>
              </w:rPr>
              <w:t>Территориальная доступность муниципальных детских библиотек</w:t>
            </w:r>
          </w:p>
        </w:tc>
        <w:tc>
          <w:tcPr>
            <w:tcW w:w="1189" w:type="pct"/>
            <w:vAlign w:val="center"/>
          </w:tcPr>
          <w:p w14:paraId="3A5B859B"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642154D0" w14:textId="77777777" w:rsidR="00651F83" w:rsidRPr="00651F83" w:rsidRDefault="00651F83" w:rsidP="00651F83">
            <w:pPr>
              <w:rPr>
                <w:sz w:val="28"/>
                <w:szCs w:val="28"/>
              </w:rPr>
            </w:pPr>
            <w:r w:rsidRPr="00651F83">
              <w:rPr>
                <w:sz w:val="28"/>
                <w:szCs w:val="28"/>
              </w:rPr>
              <w:t>+</w:t>
            </w:r>
          </w:p>
        </w:tc>
        <w:tc>
          <w:tcPr>
            <w:tcW w:w="414" w:type="pct"/>
            <w:vAlign w:val="center"/>
          </w:tcPr>
          <w:p w14:paraId="6DBF90AB" w14:textId="77777777" w:rsidR="00651F83" w:rsidRPr="00651F83" w:rsidRDefault="00651F83" w:rsidP="00651F83">
            <w:pPr>
              <w:rPr>
                <w:sz w:val="28"/>
                <w:szCs w:val="28"/>
              </w:rPr>
            </w:pPr>
            <w:r w:rsidRPr="00651F83">
              <w:rPr>
                <w:sz w:val="28"/>
                <w:szCs w:val="28"/>
              </w:rPr>
              <w:t>+</w:t>
            </w:r>
          </w:p>
        </w:tc>
        <w:tc>
          <w:tcPr>
            <w:tcW w:w="414" w:type="pct"/>
            <w:vAlign w:val="center"/>
          </w:tcPr>
          <w:p w14:paraId="691DD98B" w14:textId="77777777" w:rsidR="00651F83" w:rsidRPr="00651F83" w:rsidRDefault="00651F83" w:rsidP="00651F83">
            <w:pPr>
              <w:rPr>
                <w:sz w:val="28"/>
                <w:szCs w:val="28"/>
              </w:rPr>
            </w:pPr>
            <w:r w:rsidRPr="00651F83">
              <w:rPr>
                <w:sz w:val="28"/>
                <w:szCs w:val="28"/>
              </w:rPr>
              <w:t>-</w:t>
            </w:r>
          </w:p>
        </w:tc>
      </w:tr>
      <w:tr w:rsidR="00651F83" w:rsidRPr="00651F83" w14:paraId="49DF9260" w14:textId="77777777" w:rsidTr="00651F83">
        <w:trPr>
          <w:cantSplit/>
        </w:trPr>
        <w:tc>
          <w:tcPr>
            <w:tcW w:w="474" w:type="pct"/>
            <w:vMerge w:val="restart"/>
          </w:tcPr>
          <w:p w14:paraId="7215A626" w14:textId="77777777" w:rsidR="00651F83" w:rsidRPr="00651F83" w:rsidRDefault="00651F83" w:rsidP="00651F83">
            <w:pPr>
              <w:rPr>
                <w:sz w:val="28"/>
                <w:szCs w:val="28"/>
              </w:rPr>
            </w:pPr>
            <w:r w:rsidRPr="00651F83">
              <w:rPr>
                <w:sz w:val="28"/>
                <w:szCs w:val="28"/>
              </w:rPr>
              <w:t>3.5</w:t>
            </w:r>
          </w:p>
        </w:tc>
        <w:tc>
          <w:tcPr>
            <w:tcW w:w="2097" w:type="pct"/>
            <w:vMerge w:val="restart"/>
          </w:tcPr>
          <w:p w14:paraId="4393F179" w14:textId="77777777" w:rsidR="00651F83" w:rsidRPr="00651F83" w:rsidRDefault="00651F83" w:rsidP="00651F83">
            <w:pPr>
              <w:rPr>
                <w:sz w:val="28"/>
                <w:szCs w:val="28"/>
              </w:rPr>
            </w:pPr>
            <w:r w:rsidRPr="00651F83">
              <w:rPr>
                <w:sz w:val="28"/>
                <w:szCs w:val="28"/>
              </w:rPr>
              <w:t>Уровень обеспеченности домами культуры</w:t>
            </w:r>
          </w:p>
        </w:tc>
        <w:tc>
          <w:tcPr>
            <w:tcW w:w="1189" w:type="pct"/>
            <w:vAlign w:val="center"/>
          </w:tcPr>
          <w:p w14:paraId="1DA37791" w14:textId="77777777" w:rsidR="00651F83" w:rsidRPr="00651F83" w:rsidRDefault="00651F83" w:rsidP="00651F83">
            <w:pPr>
              <w:rPr>
                <w:sz w:val="28"/>
                <w:szCs w:val="28"/>
              </w:rPr>
            </w:pPr>
            <w:r w:rsidRPr="00651F83">
              <w:rPr>
                <w:sz w:val="28"/>
                <w:szCs w:val="28"/>
              </w:rPr>
              <w:t>объектов</w:t>
            </w:r>
          </w:p>
        </w:tc>
        <w:tc>
          <w:tcPr>
            <w:tcW w:w="413" w:type="pct"/>
            <w:vAlign w:val="center"/>
          </w:tcPr>
          <w:p w14:paraId="232EA987" w14:textId="77777777" w:rsidR="00651F83" w:rsidRPr="00651F83" w:rsidRDefault="00651F83" w:rsidP="00651F83">
            <w:pPr>
              <w:rPr>
                <w:sz w:val="28"/>
                <w:szCs w:val="28"/>
              </w:rPr>
            </w:pPr>
            <w:r w:rsidRPr="00651F83">
              <w:rPr>
                <w:sz w:val="28"/>
                <w:szCs w:val="28"/>
              </w:rPr>
              <w:t>+</w:t>
            </w:r>
          </w:p>
        </w:tc>
        <w:tc>
          <w:tcPr>
            <w:tcW w:w="414" w:type="pct"/>
            <w:vAlign w:val="center"/>
          </w:tcPr>
          <w:p w14:paraId="502A6E31" w14:textId="77777777" w:rsidR="00651F83" w:rsidRPr="00651F83" w:rsidRDefault="00651F83" w:rsidP="00651F83">
            <w:pPr>
              <w:rPr>
                <w:sz w:val="28"/>
                <w:szCs w:val="28"/>
              </w:rPr>
            </w:pPr>
            <w:r w:rsidRPr="00651F83">
              <w:rPr>
                <w:sz w:val="28"/>
                <w:szCs w:val="28"/>
              </w:rPr>
              <w:t>-</w:t>
            </w:r>
          </w:p>
        </w:tc>
        <w:tc>
          <w:tcPr>
            <w:tcW w:w="414" w:type="pct"/>
            <w:vAlign w:val="center"/>
          </w:tcPr>
          <w:p w14:paraId="06D238F4" w14:textId="77777777" w:rsidR="00651F83" w:rsidRPr="00651F83" w:rsidRDefault="00651F83" w:rsidP="00651F83">
            <w:pPr>
              <w:rPr>
                <w:sz w:val="28"/>
                <w:szCs w:val="28"/>
              </w:rPr>
            </w:pPr>
            <w:r w:rsidRPr="00651F83">
              <w:rPr>
                <w:sz w:val="28"/>
                <w:szCs w:val="28"/>
              </w:rPr>
              <w:t>-</w:t>
            </w:r>
          </w:p>
        </w:tc>
      </w:tr>
      <w:tr w:rsidR="00651F83" w:rsidRPr="00651F83" w14:paraId="297F6DF1" w14:textId="77777777" w:rsidTr="00651F83">
        <w:trPr>
          <w:cantSplit/>
        </w:trPr>
        <w:tc>
          <w:tcPr>
            <w:tcW w:w="474" w:type="pct"/>
            <w:vMerge/>
          </w:tcPr>
          <w:p w14:paraId="20FF4D63" w14:textId="77777777" w:rsidR="00651F83" w:rsidRPr="00651F83" w:rsidRDefault="00651F83" w:rsidP="00651F83">
            <w:pPr>
              <w:rPr>
                <w:sz w:val="28"/>
                <w:szCs w:val="28"/>
              </w:rPr>
            </w:pPr>
          </w:p>
        </w:tc>
        <w:tc>
          <w:tcPr>
            <w:tcW w:w="2097" w:type="pct"/>
            <w:vMerge/>
          </w:tcPr>
          <w:p w14:paraId="7D4880A4" w14:textId="77777777" w:rsidR="00651F83" w:rsidRPr="00651F83" w:rsidRDefault="00651F83" w:rsidP="00651F83">
            <w:pPr>
              <w:rPr>
                <w:sz w:val="28"/>
                <w:szCs w:val="28"/>
              </w:rPr>
            </w:pPr>
          </w:p>
        </w:tc>
        <w:tc>
          <w:tcPr>
            <w:tcW w:w="1189" w:type="pct"/>
            <w:vAlign w:val="center"/>
          </w:tcPr>
          <w:p w14:paraId="617BFDD3" w14:textId="77777777" w:rsidR="00651F83" w:rsidRPr="00651F83" w:rsidRDefault="00651F83" w:rsidP="00651F83">
            <w:pPr>
              <w:rPr>
                <w:sz w:val="28"/>
                <w:szCs w:val="28"/>
              </w:rPr>
            </w:pPr>
            <w:r w:rsidRPr="00651F83">
              <w:rPr>
                <w:sz w:val="28"/>
                <w:szCs w:val="28"/>
              </w:rPr>
              <w:t>мест на 1 тыс. человек</w:t>
            </w:r>
          </w:p>
        </w:tc>
        <w:tc>
          <w:tcPr>
            <w:tcW w:w="413" w:type="pct"/>
            <w:vAlign w:val="center"/>
          </w:tcPr>
          <w:p w14:paraId="6CC57738" w14:textId="77777777" w:rsidR="00651F83" w:rsidRPr="00651F83" w:rsidRDefault="00651F83" w:rsidP="00651F83">
            <w:pPr>
              <w:rPr>
                <w:sz w:val="28"/>
                <w:szCs w:val="28"/>
              </w:rPr>
            </w:pPr>
            <w:r w:rsidRPr="00651F83">
              <w:rPr>
                <w:sz w:val="28"/>
                <w:szCs w:val="28"/>
              </w:rPr>
              <w:t>+</w:t>
            </w:r>
          </w:p>
        </w:tc>
        <w:tc>
          <w:tcPr>
            <w:tcW w:w="414" w:type="pct"/>
            <w:vAlign w:val="center"/>
          </w:tcPr>
          <w:p w14:paraId="6E7B8AF0" w14:textId="77777777" w:rsidR="00651F83" w:rsidRPr="00651F83" w:rsidRDefault="00651F83" w:rsidP="00651F83">
            <w:pPr>
              <w:rPr>
                <w:sz w:val="28"/>
                <w:szCs w:val="28"/>
              </w:rPr>
            </w:pPr>
            <w:r w:rsidRPr="00651F83">
              <w:rPr>
                <w:sz w:val="28"/>
                <w:szCs w:val="28"/>
              </w:rPr>
              <w:t>-</w:t>
            </w:r>
          </w:p>
        </w:tc>
        <w:tc>
          <w:tcPr>
            <w:tcW w:w="414" w:type="pct"/>
            <w:vAlign w:val="center"/>
          </w:tcPr>
          <w:p w14:paraId="148E1319" w14:textId="77777777" w:rsidR="00651F83" w:rsidRPr="00651F83" w:rsidRDefault="00651F83" w:rsidP="00651F83">
            <w:pPr>
              <w:rPr>
                <w:sz w:val="28"/>
                <w:szCs w:val="28"/>
              </w:rPr>
            </w:pPr>
            <w:r w:rsidRPr="00651F83">
              <w:rPr>
                <w:sz w:val="28"/>
                <w:szCs w:val="28"/>
              </w:rPr>
              <w:t>-</w:t>
            </w:r>
          </w:p>
        </w:tc>
      </w:tr>
      <w:tr w:rsidR="00651F83" w:rsidRPr="00651F83" w14:paraId="7D2D6238" w14:textId="77777777" w:rsidTr="00651F83">
        <w:trPr>
          <w:cantSplit/>
        </w:trPr>
        <w:tc>
          <w:tcPr>
            <w:tcW w:w="474" w:type="pct"/>
          </w:tcPr>
          <w:p w14:paraId="18A97172" w14:textId="77777777" w:rsidR="00651F83" w:rsidRPr="00651F83" w:rsidRDefault="00651F83" w:rsidP="00651F83">
            <w:pPr>
              <w:rPr>
                <w:sz w:val="28"/>
                <w:szCs w:val="28"/>
              </w:rPr>
            </w:pPr>
            <w:r w:rsidRPr="00651F83">
              <w:rPr>
                <w:sz w:val="28"/>
                <w:szCs w:val="28"/>
              </w:rPr>
              <w:t>3.6</w:t>
            </w:r>
          </w:p>
        </w:tc>
        <w:tc>
          <w:tcPr>
            <w:tcW w:w="2097" w:type="pct"/>
          </w:tcPr>
          <w:p w14:paraId="3771F36A" w14:textId="77777777" w:rsidR="00651F83" w:rsidRPr="00651F83" w:rsidRDefault="00651F83" w:rsidP="00651F83">
            <w:pPr>
              <w:rPr>
                <w:sz w:val="28"/>
                <w:szCs w:val="28"/>
              </w:rPr>
            </w:pPr>
            <w:r w:rsidRPr="00651F83">
              <w:rPr>
                <w:sz w:val="28"/>
                <w:szCs w:val="28"/>
              </w:rPr>
              <w:t>Территориальная доступность домов культуры</w:t>
            </w:r>
          </w:p>
        </w:tc>
        <w:tc>
          <w:tcPr>
            <w:tcW w:w="1189" w:type="pct"/>
            <w:vAlign w:val="center"/>
          </w:tcPr>
          <w:p w14:paraId="2993EA8C"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2A99C9D0" w14:textId="77777777" w:rsidR="00651F83" w:rsidRPr="00651F83" w:rsidRDefault="00651F83" w:rsidP="00651F83">
            <w:pPr>
              <w:rPr>
                <w:sz w:val="28"/>
                <w:szCs w:val="28"/>
              </w:rPr>
            </w:pPr>
            <w:r w:rsidRPr="00651F83">
              <w:rPr>
                <w:sz w:val="28"/>
                <w:szCs w:val="28"/>
              </w:rPr>
              <w:t>+</w:t>
            </w:r>
          </w:p>
        </w:tc>
        <w:tc>
          <w:tcPr>
            <w:tcW w:w="414" w:type="pct"/>
            <w:vAlign w:val="center"/>
          </w:tcPr>
          <w:p w14:paraId="68DFF8F1" w14:textId="77777777" w:rsidR="00651F83" w:rsidRPr="00651F83" w:rsidRDefault="00651F83" w:rsidP="00651F83">
            <w:pPr>
              <w:rPr>
                <w:sz w:val="28"/>
                <w:szCs w:val="28"/>
              </w:rPr>
            </w:pPr>
            <w:r w:rsidRPr="00651F83">
              <w:rPr>
                <w:sz w:val="28"/>
                <w:szCs w:val="28"/>
              </w:rPr>
              <w:t>-</w:t>
            </w:r>
          </w:p>
        </w:tc>
        <w:tc>
          <w:tcPr>
            <w:tcW w:w="414" w:type="pct"/>
            <w:vAlign w:val="center"/>
          </w:tcPr>
          <w:p w14:paraId="735E2138" w14:textId="77777777" w:rsidR="00651F83" w:rsidRPr="00651F83" w:rsidRDefault="00651F83" w:rsidP="00651F83">
            <w:pPr>
              <w:rPr>
                <w:sz w:val="28"/>
                <w:szCs w:val="28"/>
              </w:rPr>
            </w:pPr>
            <w:r w:rsidRPr="00651F83">
              <w:rPr>
                <w:sz w:val="28"/>
                <w:szCs w:val="28"/>
              </w:rPr>
              <w:t>-</w:t>
            </w:r>
          </w:p>
        </w:tc>
      </w:tr>
      <w:tr w:rsidR="00651F83" w:rsidRPr="00651F83" w14:paraId="3DB6B92E" w14:textId="77777777" w:rsidTr="00651F83">
        <w:trPr>
          <w:cantSplit/>
        </w:trPr>
        <w:tc>
          <w:tcPr>
            <w:tcW w:w="474" w:type="pct"/>
          </w:tcPr>
          <w:p w14:paraId="511DE85E" w14:textId="77777777" w:rsidR="00651F83" w:rsidRPr="00651F83" w:rsidRDefault="00651F83" w:rsidP="00651F83">
            <w:pPr>
              <w:rPr>
                <w:sz w:val="28"/>
                <w:szCs w:val="28"/>
              </w:rPr>
            </w:pPr>
            <w:r w:rsidRPr="00651F83">
              <w:rPr>
                <w:sz w:val="28"/>
                <w:szCs w:val="28"/>
              </w:rPr>
              <w:t>3.7</w:t>
            </w:r>
          </w:p>
        </w:tc>
        <w:tc>
          <w:tcPr>
            <w:tcW w:w="2097" w:type="pct"/>
          </w:tcPr>
          <w:p w14:paraId="036838E4" w14:textId="77777777" w:rsidR="00651F83" w:rsidRPr="00651F83" w:rsidRDefault="00651F83" w:rsidP="00651F83">
            <w:pPr>
              <w:rPr>
                <w:sz w:val="28"/>
                <w:szCs w:val="28"/>
              </w:rPr>
            </w:pPr>
            <w:r w:rsidRPr="00651F83">
              <w:rPr>
                <w:sz w:val="28"/>
                <w:szCs w:val="28"/>
              </w:rPr>
              <w:t>Уровень обеспеченности музеями</w:t>
            </w:r>
          </w:p>
        </w:tc>
        <w:tc>
          <w:tcPr>
            <w:tcW w:w="1189" w:type="pct"/>
            <w:vAlign w:val="center"/>
          </w:tcPr>
          <w:p w14:paraId="505B3508" w14:textId="77777777" w:rsidR="00651F83" w:rsidRPr="00651F83" w:rsidRDefault="00651F83" w:rsidP="00651F83">
            <w:pPr>
              <w:rPr>
                <w:sz w:val="28"/>
                <w:szCs w:val="28"/>
              </w:rPr>
            </w:pPr>
            <w:r w:rsidRPr="00651F83">
              <w:rPr>
                <w:sz w:val="28"/>
                <w:szCs w:val="28"/>
              </w:rPr>
              <w:t xml:space="preserve">объектов </w:t>
            </w:r>
            <w:r w:rsidRPr="00651F83">
              <w:rPr>
                <w:sz w:val="28"/>
                <w:szCs w:val="28"/>
              </w:rPr>
              <w:br/>
              <w:t>на городской округ</w:t>
            </w:r>
          </w:p>
        </w:tc>
        <w:tc>
          <w:tcPr>
            <w:tcW w:w="413" w:type="pct"/>
            <w:vAlign w:val="center"/>
          </w:tcPr>
          <w:p w14:paraId="560E4235" w14:textId="77777777" w:rsidR="00651F83" w:rsidRPr="00651F83" w:rsidRDefault="00651F83" w:rsidP="00651F83">
            <w:pPr>
              <w:rPr>
                <w:sz w:val="28"/>
                <w:szCs w:val="28"/>
              </w:rPr>
            </w:pPr>
            <w:r w:rsidRPr="00651F83">
              <w:rPr>
                <w:sz w:val="28"/>
                <w:szCs w:val="28"/>
              </w:rPr>
              <w:t>+</w:t>
            </w:r>
          </w:p>
        </w:tc>
        <w:tc>
          <w:tcPr>
            <w:tcW w:w="414" w:type="pct"/>
            <w:vAlign w:val="center"/>
          </w:tcPr>
          <w:p w14:paraId="7C0EBDF9" w14:textId="77777777" w:rsidR="00651F83" w:rsidRPr="00651F83" w:rsidRDefault="00651F83" w:rsidP="00651F83">
            <w:pPr>
              <w:rPr>
                <w:sz w:val="28"/>
                <w:szCs w:val="28"/>
              </w:rPr>
            </w:pPr>
            <w:r w:rsidRPr="00651F83">
              <w:rPr>
                <w:sz w:val="28"/>
                <w:szCs w:val="28"/>
              </w:rPr>
              <w:t>-</w:t>
            </w:r>
          </w:p>
        </w:tc>
        <w:tc>
          <w:tcPr>
            <w:tcW w:w="414" w:type="pct"/>
            <w:vAlign w:val="center"/>
          </w:tcPr>
          <w:p w14:paraId="5C9AE7AD" w14:textId="77777777" w:rsidR="00651F83" w:rsidRPr="00651F83" w:rsidRDefault="00651F83" w:rsidP="00651F83">
            <w:pPr>
              <w:rPr>
                <w:sz w:val="28"/>
                <w:szCs w:val="28"/>
              </w:rPr>
            </w:pPr>
            <w:r w:rsidRPr="00651F83">
              <w:rPr>
                <w:sz w:val="28"/>
                <w:szCs w:val="28"/>
              </w:rPr>
              <w:t>-</w:t>
            </w:r>
          </w:p>
        </w:tc>
      </w:tr>
      <w:tr w:rsidR="00651F83" w:rsidRPr="00651F83" w14:paraId="24E19D28" w14:textId="77777777" w:rsidTr="00651F83">
        <w:trPr>
          <w:cantSplit/>
        </w:trPr>
        <w:tc>
          <w:tcPr>
            <w:tcW w:w="474" w:type="pct"/>
          </w:tcPr>
          <w:p w14:paraId="25EAF1AE" w14:textId="77777777" w:rsidR="00651F83" w:rsidRPr="00651F83" w:rsidRDefault="00651F83" w:rsidP="00651F83">
            <w:pPr>
              <w:rPr>
                <w:sz w:val="28"/>
                <w:szCs w:val="28"/>
              </w:rPr>
            </w:pPr>
            <w:r w:rsidRPr="00651F83">
              <w:rPr>
                <w:sz w:val="28"/>
                <w:szCs w:val="28"/>
              </w:rPr>
              <w:t>3.8</w:t>
            </w:r>
          </w:p>
        </w:tc>
        <w:tc>
          <w:tcPr>
            <w:tcW w:w="2097" w:type="pct"/>
          </w:tcPr>
          <w:p w14:paraId="41465D21" w14:textId="77777777" w:rsidR="00651F83" w:rsidRPr="00651F83" w:rsidRDefault="00651F83" w:rsidP="00651F83">
            <w:pPr>
              <w:rPr>
                <w:sz w:val="28"/>
                <w:szCs w:val="28"/>
              </w:rPr>
            </w:pPr>
            <w:r w:rsidRPr="00651F83">
              <w:rPr>
                <w:sz w:val="28"/>
                <w:szCs w:val="28"/>
              </w:rPr>
              <w:t>Территориальная доступность музеев</w:t>
            </w:r>
          </w:p>
        </w:tc>
        <w:tc>
          <w:tcPr>
            <w:tcW w:w="1189" w:type="pct"/>
            <w:vAlign w:val="center"/>
          </w:tcPr>
          <w:p w14:paraId="436F8850"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28CD5049" w14:textId="77777777" w:rsidR="00651F83" w:rsidRPr="00651F83" w:rsidRDefault="00651F83" w:rsidP="00651F83">
            <w:pPr>
              <w:rPr>
                <w:sz w:val="28"/>
                <w:szCs w:val="28"/>
              </w:rPr>
            </w:pPr>
            <w:r w:rsidRPr="00651F83">
              <w:rPr>
                <w:sz w:val="28"/>
                <w:szCs w:val="28"/>
              </w:rPr>
              <w:t>+</w:t>
            </w:r>
          </w:p>
        </w:tc>
        <w:tc>
          <w:tcPr>
            <w:tcW w:w="414" w:type="pct"/>
            <w:vAlign w:val="center"/>
          </w:tcPr>
          <w:p w14:paraId="678DD796" w14:textId="77777777" w:rsidR="00651F83" w:rsidRPr="00651F83" w:rsidRDefault="00651F83" w:rsidP="00651F83">
            <w:pPr>
              <w:rPr>
                <w:sz w:val="28"/>
                <w:szCs w:val="28"/>
              </w:rPr>
            </w:pPr>
            <w:r w:rsidRPr="00651F83">
              <w:rPr>
                <w:sz w:val="28"/>
                <w:szCs w:val="28"/>
              </w:rPr>
              <w:t>-</w:t>
            </w:r>
          </w:p>
        </w:tc>
        <w:tc>
          <w:tcPr>
            <w:tcW w:w="414" w:type="pct"/>
            <w:vAlign w:val="center"/>
          </w:tcPr>
          <w:p w14:paraId="479471E1" w14:textId="77777777" w:rsidR="00651F83" w:rsidRPr="00651F83" w:rsidRDefault="00651F83" w:rsidP="00651F83">
            <w:pPr>
              <w:rPr>
                <w:sz w:val="28"/>
                <w:szCs w:val="28"/>
              </w:rPr>
            </w:pPr>
            <w:r w:rsidRPr="00651F83">
              <w:rPr>
                <w:sz w:val="28"/>
                <w:szCs w:val="28"/>
              </w:rPr>
              <w:t>-</w:t>
            </w:r>
          </w:p>
        </w:tc>
      </w:tr>
      <w:tr w:rsidR="00651F83" w:rsidRPr="00651F83" w14:paraId="6C381D02" w14:textId="77777777" w:rsidTr="00651F83">
        <w:trPr>
          <w:cantSplit/>
        </w:trPr>
        <w:tc>
          <w:tcPr>
            <w:tcW w:w="474" w:type="pct"/>
            <w:vMerge w:val="restart"/>
          </w:tcPr>
          <w:p w14:paraId="7E56C7E4" w14:textId="77777777" w:rsidR="00651F83" w:rsidRPr="00651F83" w:rsidRDefault="00651F83" w:rsidP="00651F83">
            <w:pPr>
              <w:rPr>
                <w:sz w:val="28"/>
                <w:szCs w:val="28"/>
              </w:rPr>
            </w:pPr>
            <w:r w:rsidRPr="00651F83">
              <w:rPr>
                <w:sz w:val="28"/>
                <w:szCs w:val="28"/>
              </w:rPr>
              <w:t>3.9</w:t>
            </w:r>
          </w:p>
        </w:tc>
        <w:tc>
          <w:tcPr>
            <w:tcW w:w="2097" w:type="pct"/>
            <w:vMerge w:val="restart"/>
          </w:tcPr>
          <w:p w14:paraId="623F7727" w14:textId="77777777" w:rsidR="00651F83" w:rsidRPr="00651F83" w:rsidRDefault="00651F83" w:rsidP="00651F83">
            <w:pPr>
              <w:rPr>
                <w:sz w:val="28"/>
                <w:szCs w:val="28"/>
              </w:rPr>
            </w:pPr>
            <w:r w:rsidRPr="00651F83">
              <w:rPr>
                <w:sz w:val="28"/>
                <w:szCs w:val="28"/>
              </w:rPr>
              <w:t>Уровень обеспеченности театрами</w:t>
            </w:r>
          </w:p>
        </w:tc>
        <w:tc>
          <w:tcPr>
            <w:tcW w:w="1189" w:type="pct"/>
            <w:vAlign w:val="center"/>
          </w:tcPr>
          <w:p w14:paraId="37CB00A4" w14:textId="77777777" w:rsidR="00651F83" w:rsidRPr="00651F83" w:rsidRDefault="00651F83" w:rsidP="00651F83">
            <w:pPr>
              <w:rPr>
                <w:sz w:val="28"/>
                <w:szCs w:val="28"/>
              </w:rPr>
            </w:pPr>
            <w:r w:rsidRPr="00651F83">
              <w:rPr>
                <w:sz w:val="28"/>
                <w:szCs w:val="28"/>
              </w:rPr>
              <w:t xml:space="preserve">объектов </w:t>
            </w:r>
            <w:r w:rsidRPr="00651F83">
              <w:rPr>
                <w:sz w:val="28"/>
                <w:szCs w:val="28"/>
              </w:rPr>
              <w:br/>
              <w:t>на городской округ</w:t>
            </w:r>
          </w:p>
        </w:tc>
        <w:tc>
          <w:tcPr>
            <w:tcW w:w="413" w:type="pct"/>
            <w:vAlign w:val="center"/>
          </w:tcPr>
          <w:p w14:paraId="01E45585" w14:textId="77777777" w:rsidR="00651F83" w:rsidRPr="00651F83" w:rsidRDefault="00651F83" w:rsidP="00651F83">
            <w:pPr>
              <w:rPr>
                <w:sz w:val="28"/>
                <w:szCs w:val="28"/>
              </w:rPr>
            </w:pPr>
            <w:r w:rsidRPr="00651F83">
              <w:rPr>
                <w:sz w:val="28"/>
                <w:szCs w:val="28"/>
              </w:rPr>
              <w:t>+</w:t>
            </w:r>
          </w:p>
        </w:tc>
        <w:tc>
          <w:tcPr>
            <w:tcW w:w="414" w:type="pct"/>
            <w:vAlign w:val="center"/>
          </w:tcPr>
          <w:p w14:paraId="2FB17CCD" w14:textId="77777777" w:rsidR="00651F83" w:rsidRPr="00651F83" w:rsidRDefault="00651F83" w:rsidP="00651F83">
            <w:pPr>
              <w:rPr>
                <w:sz w:val="28"/>
                <w:szCs w:val="28"/>
              </w:rPr>
            </w:pPr>
            <w:r w:rsidRPr="00651F83">
              <w:rPr>
                <w:sz w:val="28"/>
                <w:szCs w:val="28"/>
              </w:rPr>
              <w:t>-</w:t>
            </w:r>
          </w:p>
        </w:tc>
        <w:tc>
          <w:tcPr>
            <w:tcW w:w="414" w:type="pct"/>
            <w:vAlign w:val="center"/>
          </w:tcPr>
          <w:p w14:paraId="470D81C4" w14:textId="77777777" w:rsidR="00651F83" w:rsidRPr="00651F83" w:rsidRDefault="00651F83" w:rsidP="00651F83">
            <w:pPr>
              <w:rPr>
                <w:sz w:val="28"/>
                <w:szCs w:val="28"/>
              </w:rPr>
            </w:pPr>
            <w:r w:rsidRPr="00651F83">
              <w:rPr>
                <w:sz w:val="28"/>
                <w:szCs w:val="28"/>
              </w:rPr>
              <w:t>-</w:t>
            </w:r>
          </w:p>
        </w:tc>
      </w:tr>
      <w:tr w:rsidR="00651F83" w:rsidRPr="00651F83" w14:paraId="5EEF7610" w14:textId="77777777" w:rsidTr="00651F83">
        <w:trPr>
          <w:cantSplit/>
        </w:trPr>
        <w:tc>
          <w:tcPr>
            <w:tcW w:w="474" w:type="pct"/>
            <w:vMerge/>
          </w:tcPr>
          <w:p w14:paraId="3FBDC9A4" w14:textId="77777777" w:rsidR="00651F83" w:rsidRPr="00651F83" w:rsidRDefault="00651F83" w:rsidP="00651F83">
            <w:pPr>
              <w:rPr>
                <w:sz w:val="28"/>
                <w:szCs w:val="28"/>
              </w:rPr>
            </w:pPr>
          </w:p>
        </w:tc>
        <w:tc>
          <w:tcPr>
            <w:tcW w:w="2097" w:type="pct"/>
            <w:vMerge/>
          </w:tcPr>
          <w:p w14:paraId="6EED726A" w14:textId="77777777" w:rsidR="00651F83" w:rsidRPr="00651F83" w:rsidRDefault="00651F83" w:rsidP="00651F83">
            <w:pPr>
              <w:rPr>
                <w:sz w:val="28"/>
                <w:szCs w:val="28"/>
              </w:rPr>
            </w:pPr>
          </w:p>
        </w:tc>
        <w:tc>
          <w:tcPr>
            <w:tcW w:w="1189" w:type="pct"/>
            <w:vAlign w:val="center"/>
          </w:tcPr>
          <w:p w14:paraId="264B448B" w14:textId="77777777" w:rsidR="00651F83" w:rsidRPr="00651F83" w:rsidRDefault="00651F83" w:rsidP="00651F83">
            <w:pPr>
              <w:rPr>
                <w:sz w:val="28"/>
                <w:szCs w:val="28"/>
              </w:rPr>
            </w:pPr>
            <w:r w:rsidRPr="00651F83">
              <w:rPr>
                <w:sz w:val="28"/>
                <w:szCs w:val="28"/>
              </w:rPr>
              <w:t xml:space="preserve">мест </w:t>
            </w:r>
            <w:r w:rsidRPr="00651F83">
              <w:rPr>
                <w:sz w:val="28"/>
                <w:szCs w:val="28"/>
              </w:rPr>
              <w:br/>
              <w:t>на 1 тыс. человек</w:t>
            </w:r>
          </w:p>
        </w:tc>
        <w:tc>
          <w:tcPr>
            <w:tcW w:w="413" w:type="pct"/>
            <w:vAlign w:val="center"/>
          </w:tcPr>
          <w:p w14:paraId="309161E3" w14:textId="77777777" w:rsidR="00651F83" w:rsidRPr="00651F83" w:rsidRDefault="00651F83" w:rsidP="00651F83">
            <w:pPr>
              <w:rPr>
                <w:sz w:val="28"/>
                <w:szCs w:val="28"/>
              </w:rPr>
            </w:pPr>
            <w:r w:rsidRPr="00651F83">
              <w:rPr>
                <w:sz w:val="28"/>
                <w:szCs w:val="28"/>
              </w:rPr>
              <w:t>+</w:t>
            </w:r>
          </w:p>
        </w:tc>
        <w:tc>
          <w:tcPr>
            <w:tcW w:w="414" w:type="pct"/>
            <w:vAlign w:val="center"/>
          </w:tcPr>
          <w:p w14:paraId="54650FB0" w14:textId="77777777" w:rsidR="00651F83" w:rsidRPr="00651F83" w:rsidRDefault="00651F83" w:rsidP="00651F83">
            <w:pPr>
              <w:rPr>
                <w:sz w:val="28"/>
                <w:szCs w:val="28"/>
              </w:rPr>
            </w:pPr>
            <w:r w:rsidRPr="00651F83">
              <w:rPr>
                <w:sz w:val="28"/>
                <w:szCs w:val="28"/>
              </w:rPr>
              <w:t>-</w:t>
            </w:r>
          </w:p>
        </w:tc>
        <w:tc>
          <w:tcPr>
            <w:tcW w:w="414" w:type="pct"/>
            <w:vAlign w:val="center"/>
          </w:tcPr>
          <w:p w14:paraId="4417C50E" w14:textId="77777777" w:rsidR="00651F83" w:rsidRPr="00651F83" w:rsidRDefault="00651F83" w:rsidP="00651F83">
            <w:pPr>
              <w:rPr>
                <w:sz w:val="28"/>
                <w:szCs w:val="28"/>
              </w:rPr>
            </w:pPr>
            <w:r w:rsidRPr="00651F83">
              <w:rPr>
                <w:sz w:val="28"/>
                <w:szCs w:val="28"/>
              </w:rPr>
              <w:t>-</w:t>
            </w:r>
          </w:p>
        </w:tc>
      </w:tr>
      <w:tr w:rsidR="00651F83" w:rsidRPr="00651F83" w14:paraId="3A782C13" w14:textId="77777777" w:rsidTr="00651F83">
        <w:trPr>
          <w:cantSplit/>
        </w:trPr>
        <w:tc>
          <w:tcPr>
            <w:tcW w:w="474" w:type="pct"/>
          </w:tcPr>
          <w:p w14:paraId="239124B2" w14:textId="77777777" w:rsidR="00651F83" w:rsidRPr="00651F83" w:rsidRDefault="00651F83" w:rsidP="00651F83">
            <w:pPr>
              <w:rPr>
                <w:sz w:val="28"/>
                <w:szCs w:val="28"/>
              </w:rPr>
            </w:pPr>
            <w:r w:rsidRPr="00651F83">
              <w:rPr>
                <w:sz w:val="28"/>
                <w:szCs w:val="28"/>
              </w:rPr>
              <w:lastRenderedPageBreak/>
              <w:t>3.10</w:t>
            </w:r>
          </w:p>
        </w:tc>
        <w:tc>
          <w:tcPr>
            <w:tcW w:w="2097" w:type="pct"/>
          </w:tcPr>
          <w:p w14:paraId="12399530" w14:textId="77777777" w:rsidR="00651F83" w:rsidRPr="00651F83" w:rsidRDefault="00651F83" w:rsidP="00651F83">
            <w:pPr>
              <w:rPr>
                <w:sz w:val="28"/>
                <w:szCs w:val="28"/>
              </w:rPr>
            </w:pPr>
            <w:r w:rsidRPr="00651F83">
              <w:rPr>
                <w:sz w:val="28"/>
                <w:szCs w:val="28"/>
              </w:rPr>
              <w:t>Территориальная доступность театров</w:t>
            </w:r>
          </w:p>
        </w:tc>
        <w:tc>
          <w:tcPr>
            <w:tcW w:w="1189" w:type="pct"/>
            <w:vAlign w:val="center"/>
          </w:tcPr>
          <w:p w14:paraId="461D01B8"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61D7BAEC" w14:textId="77777777" w:rsidR="00651F83" w:rsidRPr="00651F83" w:rsidRDefault="00651F83" w:rsidP="00651F83">
            <w:pPr>
              <w:rPr>
                <w:sz w:val="28"/>
                <w:szCs w:val="28"/>
              </w:rPr>
            </w:pPr>
            <w:r w:rsidRPr="00651F83">
              <w:rPr>
                <w:sz w:val="28"/>
                <w:szCs w:val="28"/>
              </w:rPr>
              <w:t>+</w:t>
            </w:r>
          </w:p>
        </w:tc>
        <w:tc>
          <w:tcPr>
            <w:tcW w:w="414" w:type="pct"/>
            <w:vAlign w:val="center"/>
          </w:tcPr>
          <w:p w14:paraId="2C2AC9BA" w14:textId="77777777" w:rsidR="00651F83" w:rsidRPr="00651F83" w:rsidRDefault="00651F83" w:rsidP="00651F83">
            <w:pPr>
              <w:rPr>
                <w:sz w:val="28"/>
                <w:szCs w:val="28"/>
              </w:rPr>
            </w:pPr>
            <w:r w:rsidRPr="00651F83">
              <w:rPr>
                <w:sz w:val="28"/>
                <w:szCs w:val="28"/>
              </w:rPr>
              <w:t>-</w:t>
            </w:r>
          </w:p>
        </w:tc>
        <w:tc>
          <w:tcPr>
            <w:tcW w:w="414" w:type="pct"/>
            <w:vAlign w:val="center"/>
          </w:tcPr>
          <w:p w14:paraId="00899DD2" w14:textId="77777777" w:rsidR="00651F83" w:rsidRPr="00651F83" w:rsidRDefault="00651F83" w:rsidP="00651F83">
            <w:pPr>
              <w:rPr>
                <w:sz w:val="28"/>
                <w:szCs w:val="28"/>
              </w:rPr>
            </w:pPr>
            <w:r w:rsidRPr="00651F83">
              <w:rPr>
                <w:sz w:val="28"/>
                <w:szCs w:val="28"/>
              </w:rPr>
              <w:t>-</w:t>
            </w:r>
          </w:p>
        </w:tc>
      </w:tr>
      <w:tr w:rsidR="00651F83" w:rsidRPr="00651F83" w14:paraId="461B7EF6" w14:textId="77777777" w:rsidTr="00651F83">
        <w:trPr>
          <w:cantSplit/>
        </w:trPr>
        <w:tc>
          <w:tcPr>
            <w:tcW w:w="474" w:type="pct"/>
            <w:vMerge w:val="restart"/>
          </w:tcPr>
          <w:p w14:paraId="2F3FA3E1" w14:textId="77777777" w:rsidR="00651F83" w:rsidRPr="00651F83" w:rsidRDefault="00651F83" w:rsidP="00651F83">
            <w:pPr>
              <w:rPr>
                <w:sz w:val="28"/>
                <w:szCs w:val="28"/>
              </w:rPr>
            </w:pPr>
            <w:r w:rsidRPr="00651F83">
              <w:rPr>
                <w:sz w:val="28"/>
                <w:szCs w:val="28"/>
              </w:rPr>
              <w:t>3.11</w:t>
            </w:r>
          </w:p>
        </w:tc>
        <w:tc>
          <w:tcPr>
            <w:tcW w:w="2097" w:type="pct"/>
            <w:vMerge w:val="restart"/>
          </w:tcPr>
          <w:p w14:paraId="377EBEEA" w14:textId="77777777" w:rsidR="00651F83" w:rsidRPr="00651F83" w:rsidRDefault="00651F83" w:rsidP="00651F83">
            <w:pPr>
              <w:rPr>
                <w:sz w:val="28"/>
                <w:szCs w:val="28"/>
              </w:rPr>
            </w:pPr>
            <w:r w:rsidRPr="00651F83">
              <w:rPr>
                <w:sz w:val="28"/>
                <w:szCs w:val="28"/>
              </w:rPr>
              <w:t>Уровень обеспеченности концертными залами</w:t>
            </w:r>
          </w:p>
        </w:tc>
        <w:tc>
          <w:tcPr>
            <w:tcW w:w="1189" w:type="pct"/>
            <w:vAlign w:val="center"/>
          </w:tcPr>
          <w:p w14:paraId="146ED820" w14:textId="77777777" w:rsidR="00651F83" w:rsidRPr="00651F83" w:rsidRDefault="00651F83" w:rsidP="00651F83">
            <w:pPr>
              <w:rPr>
                <w:sz w:val="28"/>
                <w:szCs w:val="28"/>
              </w:rPr>
            </w:pPr>
            <w:r w:rsidRPr="00651F83">
              <w:rPr>
                <w:sz w:val="28"/>
                <w:szCs w:val="28"/>
              </w:rPr>
              <w:t xml:space="preserve">объектов </w:t>
            </w:r>
            <w:r w:rsidRPr="00651F83">
              <w:rPr>
                <w:sz w:val="28"/>
                <w:szCs w:val="28"/>
              </w:rPr>
              <w:br/>
              <w:t>на городской округ</w:t>
            </w:r>
          </w:p>
        </w:tc>
        <w:tc>
          <w:tcPr>
            <w:tcW w:w="413" w:type="pct"/>
            <w:vAlign w:val="center"/>
          </w:tcPr>
          <w:p w14:paraId="7B65F12E" w14:textId="77777777" w:rsidR="00651F83" w:rsidRPr="00651F83" w:rsidRDefault="00651F83" w:rsidP="00651F83">
            <w:pPr>
              <w:rPr>
                <w:sz w:val="28"/>
                <w:szCs w:val="28"/>
              </w:rPr>
            </w:pPr>
            <w:r w:rsidRPr="00651F83">
              <w:rPr>
                <w:sz w:val="28"/>
                <w:szCs w:val="28"/>
              </w:rPr>
              <w:t>+</w:t>
            </w:r>
          </w:p>
        </w:tc>
        <w:tc>
          <w:tcPr>
            <w:tcW w:w="414" w:type="pct"/>
            <w:vAlign w:val="center"/>
          </w:tcPr>
          <w:p w14:paraId="10E25C56" w14:textId="77777777" w:rsidR="00651F83" w:rsidRPr="00651F83" w:rsidRDefault="00651F83" w:rsidP="00651F83">
            <w:pPr>
              <w:rPr>
                <w:sz w:val="28"/>
                <w:szCs w:val="28"/>
              </w:rPr>
            </w:pPr>
            <w:r w:rsidRPr="00651F83">
              <w:rPr>
                <w:sz w:val="28"/>
                <w:szCs w:val="28"/>
              </w:rPr>
              <w:t>-</w:t>
            </w:r>
          </w:p>
        </w:tc>
        <w:tc>
          <w:tcPr>
            <w:tcW w:w="414" w:type="pct"/>
            <w:vAlign w:val="center"/>
          </w:tcPr>
          <w:p w14:paraId="56FD1500" w14:textId="77777777" w:rsidR="00651F83" w:rsidRPr="00651F83" w:rsidRDefault="00651F83" w:rsidP="00651F83">
            <w:pPr>
              <w:rPr>
                <w:sz w:val="28"/>
                <w:szCs w:val="28"/>
              </w:rPr>
            </w:pPr>
            <w:r w:rsidRPr="00651F83">
              <w:rPr>
                <w:sz w:val="28"/>
                <w:szCs w:val="28"/>
              </w:rPr>
              <w:t>-</w:t>
            </w:r>
          </w:p>
        </w:tc>
      </w:tr>
      <w:tr w:rsidR="00651F83" w:rsidRPr="00651F83" w14:paraId="0FF7C0D1" w14:textId="77777777" w:rsidTr="00651F83">
        <w:trPr>
          <w:cantSplit/>
        </w:trPr>
        <w:tc>
          <w:tcPr>
            <w:tcW w:w="474" w:type="pct"/>
            <w:vMerge/>
          </w:tcPr>
          <w:p w14:paraId="27E274AB" w14:textId="77777777" w:rsidR="00651F83" w:rsidRPr="00651F83" w:rsidRDefault="00651F83" w:rsidP="00651F83">
            <w:pPr>
              <w:rPr>
                <w:sz w:val="28"/>
                <w:szCs w:val="28"/>
              </w:rPr>
            </w:pPr>
          </w:p>
        </w:tc>
        <w:tc>
          <w:tcPr>
            <w:tcW w:w="2097" w:type="pct"/>
            <w:vMerge/>
          </w:tcPr>
          <w:p w14:paraId="35A27AAB" w14:textId="77777777" w:rsidR="00651F83" w:rsidRPr="00651F83" w:rsidRDefault="00651F83" w:rsidP="00651F83">
            <w:pPr>
              <w:rPr>
                <w:sz w:val="28"/>
                <w:szCs w:val="28"/>
              </w:rPr>
            </w:pPr>
          </w:p>
        </w:tc>
        <w:tc>
          <w:tcPr>
            <w:tcW w:w="1189" w:type="pct"/>
            <w:vAlign w:val="center"/>
          </w:tcPr>
          <w:p w14:paraId="3548D4F4" w14:textId="77777777" w:rsidR="00651F83" w:rsidRPr="00651F83" w:rsidRDefault="00651F83" w:rsidP="00651F83">
            <w:pPr>
              <w:rPr>
                <w:sz w:val="28"/>
                <w:szCs w:val="28"/>
              </w:rPr>
            </w:pPr>
            <w:r w:rsidRPr="00651F83">
              <w:rPr>
                <w:sz w:val="28"/>
                <w:szCs w:val="28"/>
              </w:rPr>
              <w:t xml:space="preserve">мест </w:t>
            </w:r>
            <w:r w:rsidRPr="00651F83">
              <w:rPr>
                <w:sz w:val="28"/>
                <w:szCs w:val="28"/>
              </w:rPr>
              <w:br/>
              <w:t>на 1 тыс. человек</w:t>
            </w:r>
          </w:p>
        </w:tc>
        <w:tc>
          <w:tcPr>
            <w:tcW w:w="413" w:type="pct"/>
            <w:vAlign w:val="center"/>
          </w:tcPr>
          <w:p w14:paraId="461E5E85" w14:textId="77777777" w:rsidR="00651F83" w:rsidRPr="00651F83" w:rsidRDefault="00651F83" w:rsidP="00651F83">
            <w:pPr>
              <w:rPr>
                <w:sz w:val="28"/>
                <w:szCs w:val="28"/>
              </w:rPr>
            </w:pPr>
            <w:r w:rsidRPr="00651F83">
              <w:rPr>
                <w:sz w:val="28"/>
                <w:szCs w:val="28"/>
              </w:rPr>
              <w:t>+</w:t>
            </w:r>
          </w:p>
        </w:tc>
        <w:tc>
          <w:tcPr>
            <w:tcW w:w="414" w:type="pct"/>
            <w:vAlign w:val="center"/>
          </w:tcPr>
          <w:p w14:paraId="161CF1E8" w14:textId="77777777" w:rsidR="00651F83" w:rsidRPr="00651F83" w:rsidRDefault="00651F83" w:rsidP="00651F83">
            <w:pPr>
              <w:rPr>
                <w:sz w:val="28"/>
                <w:szCs w:val="28"/>
              </w:rPr>
            </w:pPr>
            <w:r w:rsidRPr="00651F83">
              <w:rPr>
                <w:sz w:val="28"/>
                <w:szCs w:val="28"/>
              </w:rPr>
              <w:t>-</w:t>
            </w:r>
          </w:p>
        </w:tc>
        <w:tc>
          <w:tcPr>
            <w:tcW w:w="414" w:type="pct"/>
            <w:vAlign w:val="center"/>
          </w:tcPr>
          <w:p w14:paraId="6F78FFBC" w14:textId="77777777" w:rsidR="00651F83" w:rsidRPr="00651F83" w:rsidRDefault="00651F83" w:rsidP="00651F83">
            <w:pPr>
              <w:rPr>
                <w:sz w:val="28"/>
                <w:szCs w:val="28"/>
              </w:rPr>
            </w:pPr>
            <w:r w:rsidRPr="00651F83">
              <w:rPr>
                <w:sz w:val="28"/>
                <w:szCs w:val="28"/>
              </w:rPr>
              <w:t>-</w:t>
            </w:r>
          </w:p>
        </w:tc>
      </w:tr>
      <w:tr w:rsidR="00651F83" w:rsidRPr="00651F83" w14:paraId="6563EE00" w14:textId="77777777" w:rsidTr="00651F83">
        <w:trPr>
          <w:cantSplit/>
        </w:trPr>
        <w:tc>
          <w:tcPr>
            <w:tcW w:w="474" w:type="pct"/>
          </w:tcPr>
          <w:p w14:paraId="2EACCC99" w14:textId="77777777" w:rsidR="00651F83" w:rsidRPr="00651F83" w:rsidRDefault="00651F83" w:rsidP="00651F83">
            <w:pPr>
              <w:rPr>
                <w:sz w:val="28"/>
                <w:szCs w:val="28"/>
              </w:rPr>
            </w:pPr>
            <w:r w:rsidRPr="00651F83">
              <w:rPr>
                <w:sz w:val="28"/>
                <w:szCs w:val="28"/>
              </w:rPr>
              <w:t>3.12</w:t>
            </w:r>
          </w:p>
        </w:tc>
        <w:tc>
          <w:tcPr>
            <w:tcW w:w="2097" w:type="pct"/>
          </w:tcPr>
          <w:p w14:paraId="3631C5AD" w14:textId="77777777" w:rsidR="00651F83" w:rsidRPr="00651F83" w:rsidRDefault="00651F83" w:rsidP="00651F83">
            <w:pPr>
              <w:rPr>
                <w:sz w:val="28"/>
                <w:szCs w:val="28"/>
              </w:rPr>
            </w:pPr>
            <w:r w:rsidRPr="00651F83">
              <w:rPr>
                <w:sz w:val="28"/>
                <w:szCs w:val="28"/>
              </w:rPr>
              <w:t>Территориальная доступность концертных залов</w:t>
            </w:r>
          </w:p>
        </w:tc>
        <w:tc>
          <w:tcPr>
            <w:tcW w:w="1189" w:type="pct"/>
            <w:vAlign w:val="center"/>
          </w:tcPr>
          <w:p w14:paraId="2E794B40"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7E48A213" w14:textId="77777777" w:rsidR="00651F83" w:rsidRPr="00651F83" w:rsidRDefault="00651F83" w:rsidP="00651F83">
            <w:pPr>
              <w:rPr>
                <w:sz w:val="28"/>
                <w:szCs w:val="28"/>
              </w:rPr>
            </w:pPr>
            <w:r w:rsidRPr="00651F83">
              <w:rPr>
                <w:sz w:val="28"/>
                <w:szCs w:val="28"/>
              </w:rPr>
              <w:t>+</w:t>
            </w:r>
          </w:p>
        </w:tc>
        <w:tc>
          <w:tcPr>
            <w:tcW w:w="414" w:type="pct"/>
            <w:vAlign w:val="center"/>
          </w:tcPr>
          <w:p w14:paraId="437EAC36" w14:textId="77777777" w:rsidR="00651F83" w:rsidRPr="00651F83" w:rsidRDefault="00651F83" w:rsidP="00651F83">
            <w:pPr>
              <w:rPr>
                <w:sz w:val="28"/>
                <w:szCs w:val="28"/>
              </w:rPr>
            </w:pPr>
            <w:r w:rsidRPr="00651F83">
              <w:rPr>
                <w:sz w:val="28"/>
                <w:szCs w:val="28"/>
              </w:rPr>
              <w:t>-</w:t>
            </w:r>
          </w:p>
        </w:tc>
        <w:tc>
          <w:tcPr>
            <w:tcW w:w="414" w:type="pct"/>
            <w:vAlign w:val="center"/>
          </w:tcPr>
          <w:p w14:paraId="6DA17073" w14:textId="77777777" w:rsidR="00651F83" w:rsidRPr="00651F83" w:rsidRDefault="00651F83" w:rsidP="00651F83">
            <w:pPr>
              <w:rPr>
                <w:sz w:val="28"/>
                <w:szCs w:val="28"/>
              </w:rPr>
            </w:pPr>
            <w:r w:rsidRPr="00651F83">
              <w:rPr>
                <w:sz w:val="28"/>
                <w:szCs w:val="28"/>
              </w:rPr>
              <w:t>-</w:t>
            </w:r>
          </w:p>
        </w:tc>
      </w:tr>
      <w:tr w:rsidR="00651F83" w:rsidRPr="00651F83" w14:paraId="1C1C3AEC" w14:textId="77777777" w:rsidTr="00651F83">
        <w:trPr>
          <w:cantSplit/>
        </w:trPr>
        <w:tc>
          <w:tcPr>
            <w:tcW w:w="474" w:type="pct"/>
          </w:tcPr>
          <w:p w14:paraId="45AE6A5D" w14:textId="77777777" w:rsidR="00651F83" w:rsidRPr="00651F83" w:rsidRDefault="00651F83" w:rsidP="00651F83">
            <w:pPr>
              <w:rPr>
                <w:sz w:val="28"/>
                <w:szCs w:val="28"/>
              </w:rPr>
            </w:pPr>
            <w:r w:rsidRPr="00651F83">
              <w:rPr>
                <w:sz w:val="28"/>
                <w:szCs w:val="28"/>
              </w:rPr>
              <w:t>3.13</w:t>
            </w:r>
          </w:p>
        </w:tc>
        <w:tc>
          <w:tcPr>
            <w:tcW w:w="2097" w:type="pct"/>
          </w:tcPr>
          <w:p w14:paraId="4F334EFF" w14:textId="77777777" w:rsidR="00651F83" w:rsidRPr="00651F83" w:rsidRDefault="00651F83" w:rsidP="00651F83">
            <w:pPr>
              <w:rPr>
                <w:sz w:val="28"/>
                <w:szCs w:val="28"/>
              </w:rPr>
            </w:pPr>
            <w:r w:rsidRPr="00651F83">
              <w:rPr>
                <w:sz w:val="28"/>
                <w:szCs w:val="28"/>
              </w:rPr>
              <w:t>Уровень обеспеченности кинотеатрами</w:t>
            </w:r>
          </w:p>
        </w:tc>
        <w:tc>
          <w:tcPr>
            <w:tcW w:w="1189" w:type="pct"/>
            <w:vAlign w:val="center"/>
          </w:tcPr>
          <w:p w14:paraId="7E6A64F9" w14:textId="77777777" w:rsidR="00651F83" w:rsidRPr="00651F83" w:rsidRDefault="00651F83" w:rsidP="00651F83">
            <w:pPr>
              <w:rPr>
                <w:sz w:val="28"/>
                <w:szCs w:val="28"/>
              </w:rPr>
            </w:pPr>
            <w:r w:rsidRPr="00651F83">
              <w:rPr>
                <w:sz w:val="28"/>
                <w:szCs w:val="28"/>
              </w:rPr>
              <w:t xml:space="preserve">объектов </w:t>
            </w:r>
            <w:r w:rsidRPr="00651F83">
              <w:rPr>
                <w:sz w:val="28"/>
                <w:szCs w:val="28"/>
              </w:rPr>
              <w:br/>
              <w:t>на 40 тыс. человек</w:t>
            </w:r>
          </w:p>
        </w:tc>
        <w:tc>
          <w:tcPr>
            <w:tcW w:w="413" w:type="pct"/>
            <w:vAlign w:val="center"/>
          </w:tcPr>
          <w:p w14:paraId="52B0AA94" w14:textId="77777777" w:rsidR="00651F83" w:rsidRPr="00651F83" w:rsidRDefault="00651F83" w:rsidP="00651F83">
            <w:pPr>
              <w:rPr>
                <w:sz w:val="28"/>
                <w:szCs w:val="28"/>
              </w:rPr>
            </w:pPr>
            <w:r w:rsidRPr="00651F83">
              <w:rPr>
                <w:sz w:val="28"/>
                <w:szCs w:val="28"/>
              </w:rPr>
              <w:t>+</w:t>
            </w:r>
          </w:p>
        </w:tc>
        <w:tc>
          <w:tcPr>
            <w:tcW w:w="414" w:type="pct"/>
            <w:vAlign w:val="center"/>
          </w:tcPr>
          <w:p w14:paraId="5E8CCED9" w14:textId="77777777" w:rsidR="00651F83" w:rsidRPr="00651F83" w:rsidRDefault="00651F83" w:rsidP="00651F83">
            <w:pPr>
              <w:rPr>
                <w:sz w:val="28"/>
                <w:szCs w:val="28"/>
              </w:rPr>
            </w:pPr>
            <w:r w:rsidRPr="00651F83">
              <w:rPr>
                <w:sz w:val="28"/>
                <w:szCs w:val="28"/>
              </w:rPr>
              <w:t>+</w:t>
            </w:r>
          </w:p>
        </w:tc>
        <w:tc>
          <w:tcPr>
            <w:tcW w:w="414" w:type="pct"/>
            <w:vAlign w:val="center"/>
          </w:tcPr>
          <w:p w14:paraId="5AE847ED" w14:textId="77777777" w:rsidR="00651F83" w:rsidRPr="00651F83" w:rsidRDefault="00651F83" w:rsidP="00651F83">
            <w:pPr>
              <w:rPr>
                <w:sz w:val="28"/>
                <w:szCs w:val="28"/>
              </w:rPr>
            </w:pPr>
            <w:r w:rsidRPr="00651F83">
              <w:rPr>
                <w:sz w:val="28"/>
                <w:szCs w:val="28"/>
              </w:rPr>
              <w:t>-</w:t>
            </w:r>
          </w:p>
        </w:tc>
      </w:tr>
      <w:tr w:rsidR="00651F83" w:rsidRPr="00651F83" w14:paraId="1417E4E4" w14:textId="77777777" w:rsidTr="00651F83">
        <w:trPr>
          <w:cantSplit/>
        </w:trPr>
        <w:tc>
          <w:tcPr>
            <w:tcW w:w="474" w:type="pct"/>
          </w:tcPr>
          <w:p w14:paraId="020D31D3" w14:textId="77777777" w:rsidR="00651F83" w:rsidRPr="00651F83" w:rsidRDefault="00651F83" w:rsidP="00651F83">
            <w:pPr>
              <w:rPr>
                <w:sz w:val="28"/>
                <w:szCs w:val="28"/>
              </w:rPr>
            </w:pPr>
            <w:r w:rsidRPr="00651F83">
              <w:rPr>
                <w:sz w:val="28"/>
                <w:szCs w:val="28"/>
              </w:rPr>
              <w:t>3.14</w:t>
            </w:r>
          </w:p>
        </w:tc>
        <w:tc>
          <w:tcPr>
            <w:tcW w:w="2097" w:type="pct"/>
          </w:tcPr>
          <w:p w14:paraId="4F3D2712" w14:textId="77777777" w:rsidR="00651F83" w:rsidRPr="00651F83" w:rsidRDefault="00651F83" w:rsidP="00651F83">
            <w:pPr>
              <w:rPr>
                <w:sz w:val="28"/>
                <w:szCs w:val="28"/>
              </w:rPr>
            </w:pPr>
            <w:r w:rsidRPr="00651F83">
              <w:rPr>
                <w:sz w:val="28"/>
                <w:szCs w:val="28"/>
              </w:rPr>
              <w:t>Территориальная доступность кинотеатров</w:t>
            </w:r>
          </w:p>
        </w:tc>
        <w:tc>
          <w:tcPr>
            <w:tcW w:w="1189" w:type="pct"/>
            <w:vAlign w:val="center"/>
          </w:tcPr>
          <w:p w14:paraId="7810B8F3"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34944A33" w14:textId="77777777" w:rsidR="00651F83" w:rsidRPr="00651F83" w:rsidRDefault="00651F83" w:rsidP="00651F83">
            <w:pPr>
              <w:rPr>
                <w:sz w:val="28"/>
                <w:szCs w:val="28"/>
              </w:rPr>
            </w:pPr>
            <w:r w:rsidRPr="00651F83">
              <w:rPr>
                <w:sz w:val="28"/>
                <w:szCs w:val="28"/>
              </w:rPr>
              <w:t>+</w:t>
            </w:r>
          </w:p>
        </w:tc>
        <w:tc>
          <w:tcPr>
            <w:tcW w:w="414" w:type="pct"/>
            <w:vAlign w:val="center"/>
          </w:tcPr>
          <w:p w14:paraId="37EF4D09" w14:textId="77777777" w:rsidR="00651F83" w:rsidRPr="00651F83" w:rsidRDefault="00651F83" w:rsidP="00651F83">
            <w:pPr>
              <w:rPr>
                <w:sz w:val="28"/>
                <w:szCs w:val="28"/>
              </w:rPr>
            </w:pPr>
            <w:r w:rsidRPr="00651F83">
              <w:rPr>
                <w:sz w:val="28"/>
                <w:szCs w:val="28"/>
              </w:rPr>
              <w:t>+</w:t>
            </w:r>
          </w:p>
        </w:tc>
        <w:tc>
          <w:tcPr>
            <w:tcW w:w="414" w:type="pct"/>
            <w:vAlign w:val="center"/>
          </w:tcPr>
          <w:p w14:paraId="726B292F" w14:textId="77777777" w:rsidR="00651F83" w:rsidRPr="00651F83" w:rsidRDefault="00651F83" w:rsidP="00651F83">
            <w:pPr>
              <w:rPr>
                <w:sz w:val="28"/>
                <w:szCs w:val="28"/>
              </w:rPr>
            </w:pPr>
            <w:r w:rsidRPr="00651F83">
              <w:rPr>
                <w:sz w:val="28"/>
                <w:szCs w:val="28"/>
              </w:rPr>
              <w:t>-</w:t>
            </w:r>
          </w:p>
        </w:tc>
      </w:tr>
      <w:tr w:rsidR="00651F83" w:rsidRPr="00651F83" w14:paraId="529F305A" w14:textId="77777777" w:rsidTr="00651F83">
        <w:trPr>
          <w:cantSplit/>
        </w:trPr>
        <w:tc>
          <w:tcPr>
            <w:tcW w:w="474" w:type="pct"/>
          </w:tcPr>
          <w:p w14:paraId="73B4B932" w14:textId="77777777" w:rsidR="00651F83" w:rsidRPr="00651F83" w:rsidRDefault="00651F83" w:rsidP="00651F83">
            <w:pPr>
              <w:rPr>
                <w:sz w:val="28"/>
                <w:szCs w:val="28"/>
              </w:rPr>
            </w:pPr>
            <w:r w:rsidRPr="00651F83">
              <w:rPr>
                <w:sz w:val="28"/>
                <w:szCs w:val="28"/>
              </w:rPr>
              <w:t>3.15</w:t>
            </w:r>
          </w:p>
        </w:tc>
        <w:tc>
          <w:tcPr>
            <w:tcW w:w="2097" w:type="pct"/>
          </w:tcPr>
          <w:p w14:paraId="7731A01B" w14:textId="77777777" w:rsidR="00651F83" w:rsidRPr="00651F83" w:rsidRDefault="00651F83" w:rsidP="00651F83">
            <w:pPr>
              <w:rPr>
                <w:sz w:val="28"/>
                <w:szCs w:val="28"/>
              </w:rPr>
            </w:pPr>
            <w:r w:rsidRPr="00651F83">
              <w:rPr>
                <w:sz w:val="28"/>
                <w:szCs w:val="28"/>
              </w:rPr>
              <w:t>Уровень обеспеченности выставочными залами, картинными галереями</w:t>
            </w:r>
          </w:p>
        </w:tc>
        <w:tc>
          <w:tcPr>
            <w:tcW w:w="1189" w:type="pct"/>
            <w:vAlign w:val="center"/>
          </w:tcPr>
          <w:p w14:paraId="45D8300F" w14:textId="77777777" w:rsidR="00651F83" w:rsidRPr="00651F83" w:rsidRDefault="00651F83" w:rsidP="00651F83">
            <w:pPr>
              <w:rPr>
                <w:sz w:val="28"/>
                <w:szCs w:val="28"/>
              </w:rPr>
            </w:pPr>
            <w:r w:rsidRPr="00651F83">
              <w:rPr>
                <w:sz w:val="28"/>
                <w:szCs w:val="28"/>
              </w:rPr>
              <w:t xml:space="preserve">объектов </w:t>
            </w:r>
            <w:r w:rsidRPr="00651F83">
              <w:rPr>
                <w:sz w:val="28"/>
                <w:szCs w:val="28"/>
              </w:rPr>
              <w:br/>
              <w:t>на городской округ</w:t>
            </w:r>
          </w:p>
        </w:tc>
        <w:tc>
          <w:tcPr>
            <w:tcW w:w="413" w:type="pct"/>
            <w:vAlign w:val="center"/>
          </w:tcPr>
          <w:p w14:paraId="11B879DB" w14:textId="77777777" w:rsidR="00651F83" w:rsidRPr="00651F83" w:rsidRDefault="00651F83" w:rsidP="00651F83">
            <w:pPr>
              <w:rPr>
                <w:sz w:val="28"/>
                <w:szCs w:val="28"/>
              </w:rPr>
            </w:pPr>
            <w:r w:rsidRPr="00651F83">
              <w:rPr>
                <w:sz w:val="28"/>
                <w:szCs w:val="28"/>
              </w:rPr>
              <w:t>+</w:t>
            </w:r>
          </w:p>
        </w:tc>
        <w:tc>
          <w:tcPr>
            <w:tcW w:w="414" w:type="pct"/>
            <w:vAlign w:val="center"/>
          </w:tcPr>
          <w:p w14:paraId="6D278831" w14:textId="77777777" w:rsidR="00651F83" w:rsidRPr="00651F83" w:rsidRDefault="00651F83" w:rsidP="00651F83">
            <w:pPr>
              <w:rPr>
                <w:sz w:val="28"/>
                <w:szCs w:val="28"/>
              </w:rPr>
            </w:pPr>
            <w:r w:rsidRPr="00651F83">
              <w:rPr>
                <w:sz w:val="28"/>
                <w:szCs w:val="28"/>
              </w:rPr>
              <w:t>-</w:t>
            </w:r>
          </w:p>
        </w:tc>
        <w:tc>
          <w:tcPr>
            <w:tcW w:w="414" w:type="pct"/>
            <w:vAlign w:val="center"/>
          </w:tcPr>
          <w:p w14:paraId="20A0C480" w14:textId="77777777" w:rsidR="00651F83" w:rsidRPr="00651F83" w:rsidRDefault="00651F83" w:rsidP="00651F83">
            <w:pPr>
              <w:rPr>
                <w:sz w:val="28"/>
                <w:szCs w:val="28"/>
              </w:rPr>
            </w:pPr>
            <w:r w:rsidRPr="00651F83">
              <w:rPr>
                <w:sz w:val="28"/>
                <w:szCs w:val="28"/>
              </w:rPr>
              <w:t>-</w:t>
            </w:r>
          </w:p>
        </w:tc>
      </w:tr>
      <w:tr w:rsidR="00651F83" w:rsidRPr="00651F83" w14:paraId="7552E5D8" w14:textId="77777777" w:rsidTr="00651F83">
        <w:trPr>
          <w:cantSplit/>
        </w:trPr>
        <w:tc>
          <w:tcPr>
            <w:tcW w:w="474" w:type="pct"/>
          </w:tcPr>
          <w:p w14:paraId="400EBBF8" w14:textId="77777777" w:rsidR="00651F83" w:rsidRPr="00651F83" w:rsidRDefault="00651F83" w:rsidP="00651F83">
            <w:pPr>
              <w:rPr>
                <w:sz w:val="28"/>
                <w:szCs w:val="28"/>
              </w:rPr>
            </w:pPr>
            <w:r w:rsidRPr="00651F83">
              <w:rPr>
                <w:sz w:val="28"/>
                <w:szCs w:val="28"/>
              </w:rPr>
              <w:t>3.16</w:t>
            </w:r>
          </w:p>
        </w:tc>
        <w:tc>
          <w:tcPr>
            <w:tcW w:w="2097" w:type="pct"/>
          </w:tcPr>
          <w:p w14:paraId="104DF9AE" w14:textId="77777777" w:rsidR="00651F83" w:rsidRPr="00651F83" w:rsidRDefault="00651F83" w:rsidP="00651F83">
            <w:pPr>
              <w:rPr>
                <w:sz w:val="28"/>
                <w:szCs w:val="28"/>
              </w:rPr>
            </w:pPr>
            <w:r w:rsidRPr="00651F83">
              <w:rPr>
                <w:sz w:val="28"/>
                <w:szCs w:val="28"/>
              </w:rPr>
              <w:t>Размер земельного участка выставочных залов, картинных галерей</w:t>
            </w:r>
          </w:p>
        </w:tc>
        <w:tc>
          <w:tcPr>
            <w:tcW w:w="1189" w:type="pct"/>
            <w:vAlign w:val="center"/>
          </w:tcPr>
          <w:p w14:paraId="1A7040DC" w14:textId="77777777" w:rsidR="00651F83" w:rsidRPr="00651F83" w:rsidRDefault="00651F83" w:rsidP="00651F83">
            <w:pPr>
              <w:rPr>
                <w:sz w:val="28"/>
                <w:szCs w:val="28"/>
              </w:rPr>
            </w:pPr>
            <w:r w:rsidRPr="00651F83">
              <w:rPr>
                <w:sz w:val="28"/>
                <w:szCs w:val="28"/>
              </w:rPr>
              <w:t>га</w:t>
            </w:r>
          </w:p>
        </w:tc>
        <w:tc>
          <w:tcPr>
            <w:tcW w:w="413" w:type="pct"/>
            <w:vAlign w:val="center"/>
          </w:tcPr>
          <w:p w14:paraId="5F74F7AF" w14:textId="77777777" w:rsidR="00651F83" w:rsidRPr="00651F83" w:rsidRDefault="00651F83" w:rsidP="00651F83">
            <w:pPr>
              <w:rPr>
                <w:sz w:val="28"/>
                <w:szCs w:val="28"/>
              </w:rPr>
            </w:pPr>
            <w:r w:rsidRPr="00651F83">
              <w:rPr>
                <w:sz w:val="28"/>
                <w:szCs w:val="28"/>
              </w:rPr>
              <w:t>+</w:t>
            </w:r>
          </w:p>
        </w:tc>
        <w:tc>
          <w:tcPr>
            <w:tcW w:w="414" w:type="pct"/>
            <w:vAlign w:val="center"/>
          </w:tcPr>
          <w:p w14:paraId="254EE485" w14:textId="77777777" w:rsidR="00651F83" w:rsidRPr="00651F83" w:rsidRDefault="00651F83" w:rsidP="00651F83">
            <w:pPr>
              <w:rPr>
                <w:sz w:val="28"/>
                <w:szCs w:val="28"/>
              </w:rPr>
            </w:pPr>
            <w:r w:rsidRPr="00651F83">
              <w:rPr>
                <w:sz w:val="28"/>
                <w:szCs w:val="28"/>
              </w:rPr>
              <w:t>+</w:t>
            </w:r>
          </w:p>
        </w:tc>
        <w:tc>
          <w:tcPr>
            <w:tcW w:w="414" w:type="pct"/>
            <w:vAlign w:val="center"/>
          </w:tcPr>
          <w:p w14:paraId="5EA18407" w14:textId="77777777" w:rsidR="00651F83" w:rsidRPr="00651F83" w:rsidRDefault="00651F83" w:rsidP="00651F83">
            <w:pPr>
              <w:rPr>
                <w:sz w:val="28"/>
                <w:szCs w:val="28"/>
              </w:rPr>
            </w:pPr>
            <w:r w:rsidRPr="00651F83">
              <w:rPr>
                <w:sz w:val="28"/>
                <w:szCs w:val="28"/>
              </w:rPr>
              <w:t>-</w:t>
            </w:r>
          </w:p>
        </w:tc>
      </w:tr>
      <w:tr w:rsidR="00651F83" w:rsidRPr="00651F83" w14:paraId="012B5B7B" w14:textId="77777777" w:rsidTr="00651F83">
        <w:trPr>
          <w:cantSplit/>
        </w:trPr>
        <w:tc>
          <w:tcPr>
            <w:tcW w:w="474" w:type="pct"/>
          </w:tcPr>
          <w:p w14:paraId="08487F7E" w14:textId="77777777" w:rsidR="00651F83" w:rsidRPr="00651F83" w:rsidRDefault="00651F83" w:rsidP="00651F83">
            <w:pPr>
              <w:rPr>
                <w:sz w:val="28"/>
                <w:szCs w:val="28"/>
              </w:rPr>
            </w:pPr>
            <w:r w:rsidRPr="00651F83">
              <w:rPr>
                <w:sz w:val="28"/>
                <w:szCs w:val="28"/>
              </w:rPr>
              <w:t>3.17</w:t>
            </w:r>
          </w:p>
        </w:tc>
        <w:tc>
          <w:tcPr>
            <w:tcW w:w="2097" w:type="pct"/>
          </w:tcPr>
          <w:p w14:paraId="604FA72A" w14:textId="77777777" w:rsidR="00651F83" w:rsidRPr="00651F83" w:rsidRDefault="00651F83" w:rsidP="00651F83">
            <w:pPr>
              <w:rPr>
                <w:sz w:val="28"/>
                <w:szCs w:val="28"/>
              </w:rPr>
            </w:pPr>
            <w:r w:rsidRPr="00651F83">
              <w:rPr>
                <w:sz w:val="28"/>
                <w:szCs w:val="28"/>
              </w:rPr>
              <w:t>Территориальная доступность выставочных залов, картинных галерей</w:t>
            </w:r>
          </w:p>
        </w:tc>
        <w:tc>
          <w:tcPr>
            <w:tcW w:w="1189" w:type="pct"/>
            <w:vAlign w:val="center"/>
          </w:tcPr>
          <w:p w14:paraId="6ACCDE68"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507D280D" w14:textId="77777777" w:rsidR="00651F83" w:rsidRPr="00651F83" w:rsidRDefault="00651F83" w:rsidP="00651F83">
            <w:pPr>
              <w:rPr>
                <w:sz w:val="28"/>
                <w:szCs w:val="28"/>
              </w:rPr>
            </w:pPr>
            <w:r w:rsidRPr="00651F83">
              <w:rPr>
                <w:sz w:val="28"/>
                <w:szCs w:val="28"/>
              </w:rPr>
              <w:t>+</w:t>
            </w:r>
          </w:p>
        </w:tc>
        <w:tc>
          <w:tcPr>
            <w:tcW w:w="414" w:type="pct"/>
            <w:vAlign w:val="center"/>
          </w:tcPr>
          <w:p w14:paraId="6C7666B1" w14:textId="77777777" w:rsidR="00651F83" w:rsidRPr="00651F83" w:rsidRDefault="00651F83" w:rsidP="00651F83">
            <w:pPr>
              <w:rPr>
                <w:sz w:val="28"/>
                <w:szCs w:val="28"/>
              </w:rPr>
            </w:pPr>
            <w:r w:rsidRPr="00651F83">
              <w:rPr>
                <w:sz w:val="28"/>
                <w:szCs w:val="28"/>
              </w:rPr>
              <w:t>-</w:t>
            </w:r>
          </w:p>
        </w:tc>
        <w:tc>
          <w:tcPr>
            <w:tcW w:w="414" w:type="pct"/>
            <w:vAlign w:val="center"/>
          </w:tcPr>
          <w:p w14:paraId="154E8AB1" w14:textId="77777777" w:rsidR="00651F83" w:rsidRPr="00651F83" w:rsidRDefault="00651F83" w:rsidP="00651F83">
            <w:pPr>
              <w:rPr>
                <w:sz w:val="28"/>
                <w:szCs w:val="28"/>
              </w:rPr>
            </w:pPr>
            <w:r w:rsidRPr="00651F83">
              <w:rPr>
                <w:sz w:val="28"/>
                <w:szCs w:val="28"/>
              </w:rPr>
              <w:t>-</w:t>
            </w:r>
          </w:p>
        </w:tc>
      </w:tr>
      <w:tr w:rsidR="00651F83" w:rsidRPr="00651F83" w14:paraId="60360170" w14:textId="77777777" w:rsidTr="00651F83">
        <w:trPr>
          <w:cantSplit/>
        </w:trPr>
        <w:tc>
          <w:tcPr>
            <w:tcW w:w="474" w:type="pct"/>
          </w:tcPr>
          <w:p w14:paraId="7761337B" w14:textId="77777777" w:rsidR="00651F83" w:rsidRPr="00651F83" w:rsidRDefault="00651F83" w:rsidP="00651F83">
            <w:pPr>
              <w:rPr>
                <w:sz w:val="28"/>
                <w:szCs w:val="28"/>
              </w:rPr>
            </w:pPr>
            <w:r w:rsidRPr="00651F83">
              <w:rPr>
                <w:sz w:val="28"/>
                <w:szCs w:val="28"/>
              </w:rPr>
              <w:t>3.18</w:t>
            </w:r>
          </w:p>
        </w:tc>
        <w:tc>
          <w:tcPr>
            <w:tcW w:w="2097" w:type="pct"/>
          </w:tcPr>
          <w:p w14:paraId="6700DF8E" w14:textId="77777777" w:rsidR="00651F83" w:rsidRPr="00651F83" w:rsidRDefault="00651F83" w:rsidP="00651F83">
            <w:pPr>
              <w:rPr>
                <w:sz w:val="28"/>
                <w:szCs w:val="28"/>
              </w:rPr>
            </w:pPr>
            <w:r w:rsidRPr="00651F83">
              <w:rPr>
                <w:sz w:val="28"/>
                <w:szCs w:val="28"/>
              </w:rPr>
              <w:t>Уровень обеспеченности парками культуры и отдыха</w:t>
            </w:r>
          </w:p>
        </w:tc>
        <w:tc>
          <w:tcPr>
            <w:tcW w:w="1189" w:type="pct"/>
            <w:vAlign w:val="center"/>
          </w:tcPr>
          <w:p w14:paraId="278D4924" w14:textId="77777777" w:rsidR="00651F83" w:rsidRPr="00651F83" w:rsidRDefault="00651F83" w:rsidP="00651F83">
            <w:pPr>
              <w:rPr>
                <w:sz w:val="28"/>
                <w:szCs w:val="28"/>
              </w:rPr>
            </w:pPr>
            <w:r w:rsidRPr="00651F83">
              <w:rPr>
                <w:sz w:val="28"/>
                <w:szCs w:val="28"/>
              </w:rPr>
              <w:t xml:space="preserve">объектов </w:t>
            </w:r>
            <w:r w:rsidRPr="00651F83">
              <w:rPr>
                <w:sz w:val="28"/>
                <w:szCs w:val="28"/>
              </w:rPr>
              <w:br/>
              <w:t>на 50 тыс. человек</w:t>
            </w:r>
          </w:p>
        </w:tc>
        <w:tc>
          <w:tcPr>
            <w:tcW w:w="413" w:type="pct"/>
            <w:vAlign w:val="center"/>
          </w:tcPr>
          <w:p w14:paraId="723BBBE6" w14:textId="77777777" w:rsidR="00651F83" w:rsidRPr="00651F83" w:rsidRDefault="00651F83" w:rsidP="00651F83">
            <w:pPr>
              <w:rPr>
                <w:sz w:val="28"/>
                <w:szCs w:val="28"/>
              </w:rPr>
            </w:pPr>
            <w:r w:rsidRPr="00651F83">
              <w:rPr>
                <w:sz w:val="28"/>
                <w:szCs w:val="28"/>
              </w:rPr>
              <w:t>+</w:t>
            </w:r>
          </w:p>
        </w:tc>
        <w:tc>
          <w:tcPr>
            <w:tcW w:w="414" w:type="pct"/>
            <w:vAlign w:val="center"/>
          </w:tcPr>
          <w:p w14:paraId="78A44DE1" w14:textId="77777777" w:rsidR="00651F83" w:rsidRPr="00651F83" w:rsidRDefault="00651F83" w:rsidP="00651F83">
            <w:pPr>
              <w:rPr>
                <w:sz w:val="28"/>
                <w:szCs w:val="28"/>
              </w:rPr>
            </w:pPr>
            <w:r w:rsidRPr="00651F83">
              <w:rPr>
                <w:sz w:val="28"/>
                <w:szCs w:val="28"/>
              </w:rPr>
              <w:t>-</w:t>
            </w:r>
          </w:p>
        </w:tc>
        <w:tc>
          <w:tcPr>
            <w:tcW w:w="414" w:type="pct"/>
            <w:vAlign w:val="center"/>
          </w:tcPr>
          <w:p w14:paraId="524C9D29" w14:textId="77777777" w:rsidR="00651F83" w:rsidRPr="00651F83" w:rsidRDefault="00651F83" w:rsidP="00651F83">
            <w:pPr>
              <w:rPr>
                <w:sz w:val="28"/>
                <w:szCs w:val="28"/>
              </w:rPr>
            </w:pPr>
            <w:r w:rsidRPr="00651F83">
              <w:rPr>
                <w:sz w:val="28"/>
                <w:szCs w:val="28"/>
              </w:rPr>
              <w:t>-</w:t>
            </w:r>
          </w:p>
        </w:tc>
      </w:tr>
      <w:tr w:rsidR="00651F83" w:rsidRPr="00651F83" w14:paraId="439D164A" w14:textId="77777777" w:rsidTr="00651F83">
        <w:trPr>
          <w:cantSplit/>
        </w:trPr>
        <w:tc>
          <w:tcPr>
            <w:tcW w:w="474" w:type="pct"/>
          </w:tcPr>
          <w:p w14:paraId="12E213D6" w14:textId="77777777" w:rsidR="00651F83" w:rsidRPr="00651F83" w:rsidRDefault="00651F83" w:rsidP="00651F83">
            <w:pPr>
              <w:rPr>
                <w:sz w:val="28"/>
                <w:szCs w:val="28"/>
              </w:rPr>
            </w:pPr>
            <w:r w:rsidRPr="00651F83">
              <w:rPr>
                <w:sz w:val="28"/>
                <w:szCs w:val="28"/>
              </w:rPr>
              <w:t>3.19</w:t>
            </w:r>
          </w:p>
        </w:tc>
        <w:tc>
          <w:tcPr>
            <w:tcW w:w="2097" w:type="pct"/>
          </w:tcPr>
          <w:p w14:paraId="061FACAC" w14:textId="77777777" w:rsidR="00651F83" w:rsidRPr="00651F83" w:rsidRDefault="00651F83" w:rsidP="00651F83">
            <w:pPr>
              <w:rPr>
                <w:sz w:val="28"/>
                <w:szCs w:val="28"/>
              </w:rPr>
            </w:pPr>
            <w:r w:rsidRPr="00651F83">
              <w:rPr>
                <w:sz w:val="28"/>
                <w:szCs w:val="28"/>
              </w:rPr>
              <w:t>Размер земельного участка парков культуры и отдыха</w:t>
            </w:r>
          </w:p>
        </w:tc>
        <w:tc>
          <w:tcPr>
            <w:tcW w:w="1189" w:type="pct"/>
            <w:vAlign w:val="center"/>
          </w:tcPr>
          <w:p w14:paraId="082FF13E" w14:textId="77777777" w:rsidR="00651F83" w:rsidRPr="00651F83" w:rsidRDefault="00651F83" w:rsidP="00651F83">
            <w:pPr>
              <w:rPr>
                <w:sz w:val="28"/>
                <w:szCs w:val="28"/>
              </w:rPr>
            </w:pPr>
            <w:proofErr w:type="gramStart"/>
            <w:r w:rsidRPr="00651F83">
              <w:rPr>
                <w:sz w:val="28"/>
                <w:szCs w:val="28"/>
              </w:rPr>
              <w:t>га</w:t>
            </w:r>
            <w:proofErr w:type="gramEnd"/>
            <w:r w:rsidRPr="00651F83">
              <w:rPr>
                <w:sz w:val="28"/>
                <w:szCs w:val="28"/>
              </w:rPr>
              <w:t xml:space="preserve"> на 1 объект</w:t>
            </w:r>
          </w:p>
        </w:tc>
        <w:tc>
          <w:tcPr>
            <w:tcW w:w="413" w:type="pct"/>
            <w:vAlign w:val="center"/>
          </w:tcPr>
          <w:p w14:paraId="32469830" w14:textId="77777777" w:rsidR="00651F83" w:rsidRPr="00651F83" w:rsidRDefault="00651F83" w:rsidP="00651F83">
            <w:pPr>
              <w:rPr>
                <w:sz w:val="28"/>
                <w:szCs w:val="28"/>
              </w:rPr>
            </w:pPr>
            <w:r w:rsidRPr="00651F83">
              <w:rPr>
                <w:sz w:val="28"/>
                <w:szCs w:val="28"/>
              </w:rPr>
              <w:t>+</w:t>
            </w:r>
          </w:p>
        </w:tc>
        <w:tc>
          <w:tcPr>
            <w:tcW w:w="414" w:type="pct"/>
            <w:vAlign w:val="center"/>
          </w:tcPr>
          <w:p w14:paraId="594939E9" w14:textId="77777777" w:rsidR="00651F83" w:rsidRPr="00651F83" w:rsidRDefault="00651F83" w:rsidP="00651F83">
            <w:pPr>
              <w:rPr>
                <w:sz w:val="28"/>
                <w:szCs w:val="28"/>
              </w:rPr>
            </w:pPr>
            <w:r w:rsidRPr="00651F83">
              <w:rPr>
                <w:sz w:val="28"/>
                <w:szCs w:val="28"/>
              </w:rPr>
              <w:t>+</w:t>
            </w:r>
          </w:p>
        </w:tc>
        <w:tc>
          <w:tcPr>
            <w:tcW w:w="414" w:type="pct"/>
            <w:vAlign w:val="center"/>
          </w:tcPr>
          <w:p w14:paraId="693F7CA1" w14:textId="77777777" w:rsidR="00651F83" w:rsidRPr="00651F83" w:rsidRDefault="00651F83" w:rsidP="00651F83">
            <w:pPr>
              <w:rPr>
                <w:sz w:val="28"/>
                <w:szCs w:val="28"/>
              </w:rPr>
            </w:pPr>
            <w:r w:rsidRPr="00651F83">
              <w:rPr>
                <w:sz w:val="28"/>
                <w:szCs w:val="28"/>
              </w:rPr>
              <w:t>-</w:t>
            </w:r>
          </w:p>
        </w:tc>
      </w:tr>
      <w:tr w:rsidR="00651F83" w:rsidRPr="00651F83" w14:paraId="446FAFEF" w14:textId="77777777" w:rsidTr="00651F83">
        <w:trPr>
          <w:cantSplit/>
        </w:trPr>
        <w:tc>
          <w:tcPr>
            <w:tcW w:w="474" w:type="pct"/>
          </w:tcPr>
          <w:p w14:paraId="7C6CDAA3" w14:textId="77777777" w:rsidR="00651F83" w:rsidRPr="00651F83" w:rsidRDefault="00651F83" w:rsidP="00651F83">
            <w:pPr>
              <w:rPr>
                <w:sz w:val="28"/>
                <w:szCs w:val="28"/>
              </w:rPr>
            </w:pPr>
            <w:r w:rsidRPr="00651F83">
              <w:rPr>
                <w:sz w:val="28"/>
                <w:szCs w:val="28"/>
              </w:rPr>
              <w:t>3.20</w:t>
            </w:r>
          </w:p>
        </w:tc>
        <w:tc>
          <w:tcPr>
            <w:tcW w:w="2097" w:type="pct"/>
          </w:tcPr>
          <w:p w14:paraId="770CA389" w14:textId="77777777" w:rsidR="00651F83" w:rsidRPr="00651F83" w:rsidRDefault="00651F83" w:rsidP="00651F83">
            <w:pPr>
              <w:rPr>
                <w:sz w:val="28"/>
                <w:szCs w:val="28"/>
              </w:rPr>
            </w:pPr>
            <w:r w:rsidRPr="00651F83">
              <w:rPr>
                <w:sz w:val="28"/>
                <w:szCs w:val="28"/>
              </w:rPr>
              <w:t>Территориальная доступность парков культуры и отдыха</w:t>
            </w:r>
          </w:p>
        </w:tc>
        <w:tc>
          <w:tcPr>
            <w:tcW w:w="1189" w:type="pct"/>
            <w:vAlign w:val="center"/>
          </w:tcPr>
          <w:p w14:paraId="3AEAB66E"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p w14:paraId="596576F2" w14:textId="77777777" w:rsidR="00651F83" w:rsidRPr="00651F83" w:rsidRDefault="00651F83" w:rsidP="00651F83">
            <w:pPr>
              <w:rPr>
                <w:sz w:val="28"/>
                <w:szCs w:val="28"/>
              </w:rPr>
            </w:pPr>
          </w:p>
          <w:p w14:paraId="24910BB7" w14:textId="77777777" w:rsidR="00651F83" w:rsidRPr="00651F83" w:rsidRDefault="00651F83" w:rsidP="00651F83">
            <w:pPr>
              <w:rPr>
                <w:sz w:val="28"/>
                <w:szCs w:val="28"/>
              </w:rPr>
            </w:pPr>
          </w:p>
        </w:tc>
        <w:tc>
          <w:tcPr>
            <w:tcW w:w="413" w:type="pct"/>
            <w:vAlign w:val="center"/>
          </w:tcPr>
          <w:p w14:paraId="6B7B313D" w14:textId="77777777" w:rsidR="00651F83" w:rsidRPr="00651F83" w:rsidRDefault="00651F83" w:rsidP="00651F83">
            <w:pPr>
              <w:rPr>
                <w:sz w:val="28"/>
                <w:szCs w:val="28"/>
              </w:rPr>
            </w:pPr>
            <w:r w:rsidRPr="00651F83">
              <w:rPr>
                <w:sz w:val="28"/>
                <w:szCs w:val="28"/>
              </w:rPr>
              <w:t>+</w:t>
            </w:r>
          </w:p>
        </w:tc>
        <w:tc>
          <w:tcPr>
            <w:tcW w:w="414" w:type="pct"/>
            <w:vAlign w:val="center"/>
          </w:tcPr>
          <w:p w14:paraId="701CCF1E" w14:textId="77777777" w:rsidR="00651F83" w:rsidRPr="00651F83" w:rsidRDefault="00651F83" w:rsidP="00651F83">
            <w:pPr>
              <w:rPr>
                <w:sz w:val="28"/>
                <w:szCs w:val="28"/>
              </w:rPr>
            </w:pPr>
            <w:r w:rsidRPr="00651F83">
              <w:rPr>
                <w:sz w:val="28"/>
                <w:szCs w:val="28"/>
              </w:rPr>
              <w:t>-</w:t>
            </w:r>
          </w:p>
        </w:tc>
        <w:tc>
          <w:tcPr>
            <w:tcW w:w="414" w:type="pct"/>
            <w:vAlign w:val="center"/>
          </w:tcPr>
          <w:p w14:paraId="1C42A990" w14:textId="77777777" w:rsidR="00651F83" w:rsidRPr="00651F83" w:rsidRDefault="00651F83" w:rsidP="00651F83">
            <w:pPr>
              <w:rPr>
                <w:sz w:val="28"/>
                <w:szCs w:val="28"/>
              </w:rPr>
            </w:pPr>
            <w:r w:rsidRPr="00651F83">
              <w:rPr>
                <w:sz w:val="28"/>
                <w:szCs w:val="28"/>
              </w:rPr>
              <w:t>-</w:t>
            </w:r>
          </w:p>
        </w:tc>
      </w:tr>
      <w:tr w:rsidR="00651F83" w:rsidRPr="00651F83" w14:paraId="585C940F" w14:textId="77777777" w:rsidTr="00651F83">
        <w:trPr>
          <w:cantSplit/>
        </w:trPr>
        <w:tc>
          <w:tcPr>
            <w:tcW w:w="474" w:type="pct"/>
          </w:tcPr>
          <w:p w14:paraId="0BBD4DA0" w14:textId="77777777" w:rsidR="00651F83" w:rsidRPr="00651F83" w:rsidRDefault="00651F83" w:rsidP="00651F83">
            <w:pPr>
              <w:rPr>
                <w:i/>
                <w:sz w:val="28"/>
                <w:szCs w:val="28"/>
              </w:rPr>
            </w:pPr>
            <w:r w:rsidRPr="00651F83">
              <w:rPr>
                <w:i/>
                <w:sz w:val="28"/>
                <w:szCs w:val="28"/>
              </w:rPr>
              <w:t>4.</w:t>
            </w:r>
          </w:p>
        </w:tc>
        <w:tc>
          <w:tcPr>
            <w:tcW w:w="4526" w:type="pct"/>
            <w:gridSpan w:val="5"/>
          </w:tcPr>
          <w:p w14:paraId="7857B8E1" w14:textId="77777777" w:rsidR="00651F83" w:rsidRPr="00651F83" w:rsidRDefault="00651F83" w:rsidP="00651F83">
            <w:pPr>
              <w:rPr>
                <w:i/>
                <w:sz w:val="28"/>
                <w:szCs w:val="28"/>
              </w:rPr>
            </w:pPr>
            <w:r w:rsidRPr="00651F83">
              <w:rPr>
                <w:i/>
                <w:sz w:val="28"/>
                <w:szCs w:val="28"/>
              </w:rPr>
              <w:t>Расчетные показатели, устанавливаемые для объектов местного значения городского округа в области молодежной политики</w:t>
            </w:r>
          </w:p>
        </w:tc>
      </w:tr>
      <w:tr w:rsidR="00651F83" w:rsidRPr="00651F83" w14:paraId="5BD461D1" w14:textId="77777777" w:rsidTr="00651F83">
        <w:trPr>
          <w:cantSplit/>
        </w:trPr>
        <w:tc>
          <w:tcPr>
            <w:tcW w:w="474" w:type="pct"/>
          </w:tcPr>
          <w:p w14:paraId="72A8FB1B" w14:textId="77777777" w:rsidR="00651F83" w:rsidRPr="00651F83" w:rsidRDefault="00651F83" w:rsidP="00651F83">
            <w:pPr>
              <w:rPr>
                <w:sz w:val="28"/>
                <w:szCs w:val="28"/>
              </w:rPr>
            </w:pPr>
            <w:r w:rsidRPr="00651F83">
              <w:rPr>
                <w:sz w:val="28"/>
                <w:szCs w:val="28"/>
              </w:rPr>
              <w:t>4.1</w:t>
            </w:r>
          </w:p>
        </w:tc>
        <w:tc>
          <w:tcPr>
            <w:tcW w:w="2097" w:type="pct"/>
          </w:tcPr>
          <w:p w14:paraId="57B63E15" w14:textId="77777777" w:rsidR="00651F83" w:rsidRPr="00651F83" w:rsidRDefault="00651F83" w:rsidP="00651F83">
            <w:pPr>
              <w:rPr>
                <w:sz w:val="28"/>
                <w:szCs w:val="28"/>
              </w:rPr>
            </w:pPr>
            <w:r w:rsidRPr="00651F83">
              <w:rPr>
                <w:sz w:val="28"/>
                <w:szCs w:val="28"/>
              </w:rPr>
              <w:t>Уровень обеспеченности многофункциональными молодежными центрами</w:t>
            </w:r>
          </w:p>
        </w:tc>
        <w:tc>
          <w:tcPr>
            <w:tcW w:w="1189" w:type="pct"/>
            <w:vAlign w:val="center"/>
          </w:tcPr>
          <w:p w14:paraId="05788E77" w14:textId="77777777" w:rsidR="00651F83" w:rsidRPr="00651F83" w:rsidRDefault="00651F83" w:rsidP="00651F83">
            <w:pPr>
              <w:rPr>
                <w:sz w:val="28"/>
                <w:szCs w:val="28"/>
              </w:rPr>
            </w:pPr>
            <w:r w:rsidRPr="00651F83">
              <w:rPr>
                <w:sz w:val="28"/>
                <w:szCs w:val="28"/>
              </w:rPr>
              <w:t>объектов</w:t>
            </w:r>
            <w:r w:rsidRPr="00651F83">
              <w:rPr>
                <w:sz w:val="28"/>
                <w:szCs w:val="28"/>
              </w:rPr>
              <w:br/>
              <w:t>на городской округ</w:t>
            </w:r>
          </w:p>
        </w:tc>
        <w:tc>
          <w:tcPr>
            <w:tcW w:w="413" w:type="pct"/>
            <w:vAlign w:val="center"/>
          </w:tcPr>
          <w:p w14:paraId="7CFE0EBE" w14:textId="77777777" w:rsidR="00651F83" w:rsidRPr="00651F83" w:rsidRDefault="00651F83" w:rsidP="00651F83">
            <w:pPr>
              <w:rPr>
                <w:sz w:val="28"/>
                <w:szCs w:val="28"/>
              </w:rPr>
            </w:pPr>
            <w:r w:rsidRPr="00651F83">
              <w:rPr>
                <w:sz w:val="28"/>
                <w:szCs w:val="28"/>
              </w:rPr>
              <w:t>+</w:t>
            </w:r>
          </w:p>
        </w:tc>
        <w:tc>
          <w:tcPr>
            <w:tcW w:w="414" w:type="pct"/>
            <w:vAlign w:val="center"/>
          </w:tcPr>
          <w:p w14:paraId="398892F9" w14:textId="77777777" w:rsidR="00651F83" w:rsidRPr="00651F83" w:rsidRDefault="00651F83" w:rsidP="00651F83">
            <w:pPr>
              <w:rPr>
                <w:sz w:val="28"/>
                <w:szCs w:val="28"/>
              </w:rPr>
            </w:pPr>
            <w:r w:rsidRPr="00651F83">
              <w:rPr>
                <w:sz w:val="28"/>
                <w:szCs w:val="28"/>
              </w:rPr>
              <w:t>-</w:t>
            </w:r>
          </w:p>
        </w:tc>
        <w:tc>
          <w:tcPr>
            <w:tcW w:w="414" w:type="pct"/>
            <w:vAlign w:val="center"/>
          </w:tcPr>
          <w:p w14:paraId="477B2F5A" w14:textId="77777777" w:rsidR="00651F83" w:rsidRPr="00651F83" w:rsidRDefault="00651F83" w:rsidP="00651F83">
            <w:pPr>
              <w:rPr>
                <w:sz w:val="28"/>
                <w:szCs w:val="28"/>
              </w:rPr>
            </w:pPr>
            <w:r w:rsidRPr="00651F83">
              <w:rPr>
                <w:sz w:val="28"/>
                <w:szCs w:val="28"/>
              </w:rPr>
              <w:t>-</w:t>
            </w:r>
          </w:p>
        </w:tc>
      </w:tr>
      <w:tr w:rsidR="00651F83" w:rsidRPr="00651F83" w14:paraId="711F8990" w14:textId="77777777" w:rsidTr="00651F83">
        <w:trPr>
          <w:cantSplit/>
        </w:trPr>
        <w:tc>
          <w:tcPr>
            <w:tcW w:w="474" w:type="pct"/>
          </w:tcPr>
          <w:p w14:paraId="7DB96BC2" w14:textId="77777777" w:rsidR="00651F83" w:rsidRPr="00651F83" w:rsidRDefault="00651F83" w:rsidP="00651F83">
            <w:pPr>
              <w:rPr>
                <w:sz w:val="28"/>
                <w:szCs w:val="28"/>
              </w:rPr>
            </w:pPr>
            <w:r w:rsidRPr="00651F83">
              <w:rPr>
                <w:sz w:val="28"/>
                <w:szCs w:val="28"/>
              </w:rPr>
              <w:t>4.2</w:t>
            </w:r>
          </w:p>
        </w:tc>
        <w:tc>
          <w:tcPr>
            <w:tcW w:w="2097" w:type="pct"/>
          </w:tcPr>
          <w:p w14:paraId="4D67F3B4" w14:textId="77777777" w:rsidR="00651F83" w:rsidRPr="00651F83" w:rsidRDefault="00651F83" w:rsidP="00651F83">
            <w:pPr>
              <w:rPr>
                <w:sz w:val="28"/>
                <w:szCs w:val="28"/>
              </w:rPr>
            </w:pPr>
            <w:r w:rsidRPr="00651F83">
              <w:rPr>
                <w:sz w:val="28"/>
                <w:szCs w:val="28"/>
              </w:rPr>
              <w:t>Территориальная доступность многофункциональных молодежных центров</w:t>
            </w:r>
          </w:p>
        </w:tc>
        <w:tc>
          <w:tcPr>
            <w:tcW w:w="1189" w:type="pct"/>
            <w:vAlign w:val="center"/>
          </w:tcPr>
          <w:p w14:paraId="27FD0E65"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321DEF8A" w14:textId="77777777" w:rsidR="00651F83" w:rsidRPr="00651F83" w:rsidRDefault="00651F83" w:rsidP="00651F83">
            <w:pPr>
              <w:rPr>
                <w:sz w:val="28"/>
                <w:szCs w:val="28"/>
              </w:rPr>
            </w:pPr>
            <w:r w:rsidRPr="00651F83">
              <w:rPr>
                <w:sz w:val="28"/>
                <w:szCs w:val="28"/>
              </w:rPr>
              <w:t>+</w:t>
            </w:r>
          </w:p>
        </w:tc>
        <w:tc>
          <w:tcPr>
            <w:tcW w:w="414" w:type="pct"/>
            <w:vAlign w:val="center"/>
          </w:tcPr>
          <w:p w14:paraId="417B5979" w14:textId="77777777" w:rsidR="00651F83" w:rsidRPr="00651F83" w:rsidRDefault="00651F83" w:rsidP="00651F83">
            <w:pPr>
              <w:rPr>
                <w:sz w:val="28"/>
                <w:szCs w:val="28"/>
              </w:rPr>
            </w:pPr>
            <w:r w:rsidRPr="00651F83">
              <w:rPr>
                <w:sz w:val="28"/>
                <w:szCs w:val="28"/>
              </w:rPr>
              <w:t>-</w:t>
            </w:r>
          </w:p>
        </w:tc>
        <w:tc>
          <w:tcPr>
            <w:tcW w:w="414" w:type="pct"/>
            <w:vAlign w:val="center"/>
          </w:tcPr>
          <w:p w14:paraId="342456B7" w14:textId="77777777" w:rsidR="00651F83" w:rsidRPr="00651F83" w:rsidRDefault="00651F83" w:rsidP="00651F83">
            <w:pPr>
              <w:rPr>
                <w:sz w:val="28"/>
                <w:szCs w:val="28"/>
              </w:rPr>
            </w:pPr>
            <w:r w:rsidRPr="00651F83">
              <w:rPr>
                <w:sz w:val="28"/>
                <w:szCs w:val="28"/>
              </w:rPr>
              <w:t>-</w:t>
            </w:r>
          </w:p>
        </w:tc>
      </w:tr>
      <w:tr w:rsidR="00651F83" w:rsidRPr="00651F83" w14:paraId="799ECF64" w14:textId="77777777" w:rsidTr="00651F83">
        <w:trPr>
          <w:cantSplit/>
        </w:trPr>
        <w:tc>
          <w:tcPr>
            <w:tcW w:w="474" w:type="pct"/>
          </w:tcPr>
          <w:p w14:paraId="61ED4668" w14:textId="77777777" w:rsidR="00651F83" w:rsidRPr="00651F83" w:rsidRDefault="00651F83" w:rsidP="00651F83">
            <w:pPr>
              <w:rPr>
                <w:i/>
                <w:sz w:val="28"/>
                <w:szCs w:val="28"/>
              </w:rPr>
            </w:pPr>
            <w:r w:rsidRPr="00651F83">
              <w:rPr>
                <w:i/>
                <w:sz w:val="28"/>
                <w:szCs w:val="28"/>
              </w:rPr>
              <w:t>5.</w:t>
            </w:r>
          </w:p>
        </w:tc>
        <w:tc>
          <w:tcPr>
            <w:tcW w:w="4526" w:type="pct"/>
            <w:gridSpan w:val="5"/>
          </w:tcPr>
          <w:p w14:paraId="66B2EF9A" w14:textId="77777777" w:rsidR="00651F83" w:rsidRPr="00651F83" w:rsidRDefault="00651F83" w:rsidP="00651F83">
            <w:pPr>
              <w:rPr>
                <w:i/>
                <w:sz w:val="28"/>
                <w:szCs w:val="28"/>
              </w:rPr>
            </w:pPr>
            <w:r w:rsidRPr="00651F83">
              <w:rPr>
                <w:i/>
                <w:sz w:val="28"/>
                <w:szCs w:val="28"/>
              </w:rPr>
              <w:t>Расчетные показатели, устанавливаемые для объектов местного значения городского округа в области жилищного строительства</w:t>
            </w:r>
          </w:p>
        </w:tc>
      </w:tr>
      <w:tr w:rsidR="00651F83" w:rsidRPr="00651F83" w14:paraId="5C4AFFCE" w14:textId="77777777" w:rsidTr="00651F83">
        <w:trPr>
          <w:cantSplit/>
        </w:trPr>
        <w:tc>
          <w:tcPr>
            <w:tcW w:w="474" w:type="pct"/>
          </w:tcPr>
          <w:p w14:paraId="5C873779" w14:textId="77777777" w:rsidR="00651F83" w:rsidRPr="00651F83" w:rsidRDefault="00651F83" w:rsidP="00651F83">
            <w:pPr>
              <w:rPr>
                <w:sz w:val="28"/>
                <w:szCs w:val="28"/>
              </w:rPr>
            </w:pPr>
            <w:r w:rsidRPr="00651F83">
              <w:rPr>
                <w:sz w:val="28"/>
                <w:szCs w:val="28"/>
              </w:rPr>
              <w:lastRenderedPageBreak/>
              <w:t>5.1</w:t>
            </w:r>
          </w:p>
        </w:tc>
        <w:tc>
          <w:tcPr>
            <w:tcW w:w="2097" w:type="pct"/>
          </w:tcPr>
          <w:p w14:paraId="4A67F872" w14:textId="77777777" w:rsidR="00651F83" w:rsidRPr="00651F83" w:rsidRDefault="00651F83" w:rsidP="00651F83">
            <w:pPr>
              <w:rPr>
                <w:sz w:val="28"/>
                <w:szCs w:val="28"/>
              </w:rPr>
            </w:pPr>
            <w:r w:rsidRPr="00651F83">
              <w:rPr>
                <w:rFonts w:eastAsia="Calibri"/>
                <w:sz w:val="28"/>
                <w:szCs w:val="28"/>
              </w:rPr>
              <w:t>Размер земельного участка в зависимости от характера освоения территории</w:t>
            </w:r>
          </w:p>
        </w:tc>
        <w:tc>
          <w:tcPr>
            <w:tcW w:w="1189" w:type="pct"/>
            <w:vAlign w:val="center"/>
          </w:tcPr>
          <w:p w14:paraId="11B2FEF0" w14:textId="77777777" w:rsidR="00651F83" w:rsidRPr="00651F83" w:rsidRDefault="00651F83" w:rsidP="00651F83">
            <w:pPr>
              <w:rPr>
                <w:sz w:val="28"/>
                <w:szCs w:val="28"/>
              </w:rPr>
            </w:pPr>
            <w:r w:rsidRPr="00651F83">
              <w:rPr>
                <w:rFonts w:eastAsia="Calibri"/>
                <w:sz w:val="28"/>
                <w:szCs w:val="28"/>
              </w:rPr>
              <w:t xml:space="preserve">кв. м на 100 кв. м общей площади жилого здания  </w:t>
            </w:r>
          </w:p>
        </w:tc>
        <w:tc>
          <w:tcPr>
            <w:tcW w:w="413" w:type="pct"/>
            <w:vAlign w:val="center"/>
          </w:tcPr>
          <w:p w14:paraId="1AEB08A5" w14:textId="77777777" w:rsidR="00651F83" w:rsidRPr="00651F83" w:rsidRDefault="00651F83" w:rsidP="00651F83">
            <w:pPr>
              <w:rPr>
                <w:sz w:val="28"/>
                <w:szCs w:val="28"/>
              </w:rPr>
            </w:pPr>
            <w:r w:rsidRPr="00651F83">
              <w:rPr>
                <w:sz w:val="28"/>
                <w:szCs w:val="28"/>
              </w:rPr>
              <w:t>+</w:t>
            </w:r>
          </w:p>
        </w:tc>
        <w:tc>
          <w:tcPr>
            <w:tcW w:w="414" w:type="pct"/>
            <w:vAlign w:val="center"/>
          </w:tcPr>
          <w:p w14:paraId="45B7520C" w14:textId="77777777" w:rsidR="00651F83" w:rsidRPr="00651F83" w:rsidRDefault="00651F83" w:rsidP="00651F83">
            <w:pPr>
              <w:rPr>
                <w:sz w:val="28"/>
                <w:szCs w:val="28"/>
              </w:rPr>
            </w:pPr>
            <w:r w:rsidRPr="00651F83">
              <w:rPr>
                <w:sz w:val="28"/>
                <w:szCs w:val="28"/>
              </w:rPr>
              <w:t>+</w:t>
            </w:r>
          </w:p>
        </w:tc>
        <w:tc>
          <w:tcPr>
            <w:tcW w:w="414" w:type="pct"/>
            <w:vAlign w:val="center"/>
          </w:tcPr>
          <w:p w14:paraId="24D3615D" w14:textId="77777777" w:rsidR="00651F83" w:rsidRPr="00651F83" w:rsidRDefault="00651F83" w:rsidP="00651F83">
            <w:pPr>
              <w:rPr>
                <w:sz w:val="28"/>
                <w:szCs w:val="28"/>
              </w:rPr>
            </w:pPr>
            <w:r w:rsidRPr="00651F83">
              <w:rPr>
                <w:sz w:val="28"/>
                <w:szCs w:val="28"/>
              </w:rPr>
              <w:t>-</w:t>
            </w:r>
          </w:p>
        </w:tc>
      </w:tr>
      <w:tr w:rsidR="00651F83" w:rsidRPr="00651F83" w14:paraId="54938066" w14:textId="77777777" w:rsidTr="00651F83">
        <w:trPr>
          <w:cantSplit/>
        </w:trPr>
        <w:tc>
          <w:tcPr>
            <w:tcW w:w="474" w:type="pct"/>
          </w:tcPr>
          <w:p w14:paraId="44446591" w14:textId="77777777" w:rsidR="00651F83" w:rsidRPr="00651F83" w:rsidRDefault="00651F83" w:rsidP="00651F83">
            <w:pPr>
              <w:rPr>
                <w:sz w:val="28"/>
                <w:szCs w:val="28"/>
              </w:rPr>
            </w:pPr>
            <w:r w:rsidRPr="00651F83">
              <w:rPr>
                <w:sz w:val="28"/>
                <w:szCs w:val="28"/>
              </w:rPr>
              <w:t>5.2</w:t>
            </w:r>
          </w:p>
        </w:tc>
        <w:tc>
          <w:tcPr>
            <w:tcW w:w="2097" w:type="pct"/>
          </w:tcPr>
          <w:p w14:paraId="0EF93C74" w14:textId="77777777" w:rsidR="00651F83" w:rsidRPr="00651F83" w:rsidRDefault="00651F83" w:rsidP="00651F83">
            <w:pPr>
              <w:rPr>
                <w:sz w:val="28"/>
                <w:szCs w:val="28"/>
              </w:rPr>
            </w:pPr>
            <w:r w:rsidRPr="00651F83">
              <w:rPr>
                <w:rFonts w:eastAsia="Calibri"/>
                <w:sz w:val="28"/>
                <w:szCs w:val="28"/>
              </w:rPr>
              <w:t>Коэффициент застройки жилыми домами в зависимости от характера освоения территории</w:t>
            </w:r>
          </w:p>
        </w:tc>
        <w:tc>
          <w:tcPr>
            <w:tcW w:w="1189" w:type="pct"/>
            <w:vAlign w:val="center"/>
          </w:tcPr>
          <w:p w14:paraId="0A90DA47" w14:textId="77777777" w:rsidR="00651F83" w:rsidRPr="00651F83" w:rsidRDefault="00651F83" w:rsidP="00651F83">
            <w:pPr>
              <w:rPr>
                <w:sz w:val="28"/>
                <w:szCs w:val="28"/>
              </w:rPr>
            </w:pPr>
            <w:r w:rsidRPr="00651F83">
              <w:rPr>
                <w:sz w:val="28"/>
                <w:szCs w:val="28"/>
              </w:rPr>
              <w:t>%</w:t>
            </w:r>
          </w:p>
        </w:tc>
        <w:tc>
          <w:tcPr>
            <w:tcW w:w="413" w:type="pct"/>
            <w:vAlign w:val="center"/>
          </w:tcPr>
          <w:p w14:paraId="721288BE" w14:textId="77777777" w:rsidR="00651F83" w:rsidRPr="00651F83" w:rsidRDefault="00651F83" w:rsidP="00651F83">
            <w:pPr>
              <w:rPr>
                <w:sz w:val="28"/>
                <w:szCs w:val="28"/>
              </w:rPr>
            </w:pPr>
            <w:r w:rsidRPr="00651F83">
              <w:rPr>
                <w:sz w:val="28"/>
                <w:szCs w:val="28"/>
              </w:rPr>
              <w:t>+</w:t>
            </w:r>
          </w:p>
        </w:tc>
        <w:tc>
          <w:tcPr>
            <w:tcW w:w="414" w:type="pct"/>
            <w:vAlign w:val="center"/>
          </w:tcPr>
          <w:p w14:paraId="4C14CEA5" w14:textId="77777777" w:rsidR="00651F83" w:rsidRPr="00651F83" w:rsidRDefault="00651F83" w:rsidP="00651F83">
            <w:pPr>
              <w:rPr>
                <w:sz w:val="28"/>
                <w:szCs w:val="28"/>
              </w:rPr>
            </w:pPr>
            <w:r w:rsidRPr="00651F83">
              <w:rPr>
                <w:sz w:val="28"/>
                <w:szCs w:val="28"/>
              </w:rPr>
              <w:t>+</w:t>
            </w:r>
          </w:p>
        </w:tc>
        <w:tc>
          <w:tcPr>
            <w:tcW w:w="414" w:type="pct"/>
            <w:vAlign w:val="center"/>
          </w:tcPr>
          <w:p w14:paraId="55485FE4" w14:textId="77777777" w:rsidR="00651F83" w:rsidRPr="00651F83" w:rsidRDefault="00651F83" w:rsidP="00651F83">
            <w:pPr>
              <w:rPr>
                <w:sz w:val="28"/>
                <w:szCs w:val="28"/>
              </w:rPr>
            </w:pPr>
            <w:r w:rsidRPr="00651F83">
              <w:rPr>
                <w:sz w:val="28"/>
                <w:szCs w:val="28"/>
              </w:rPr>
              <w:t>-</w:t>
            </w:r>
          </w:p>
        </w:tc>
      </w:tr>
      <w:tr w:rsidR="00651F83" w:rsidRPr="00651F83" w14:paraId="1BC3DE19" w14:textId="77777777" w:rsidTr="00651F83">
        <w:trPr>
          <w:cantSplit/>
        </w:trPr>
        <w:tc>
          <w:tcPr>
            <w:tcW w:w="474" w:type="pct"/>
          </w:tcPr>
          <w:p w14:paraId="39B1A957" w14:textId="77777777" w:rsidR="00651F83" w:rsidRPr="00651F83" w:rsidRDefault="00651F83" w:rsidP="00651F83">
            <w:pPr>
              <w:rPr>
                <w:sz w:val="28"/>
                <w:szCs w:val="28"/>
              </w:rPr>
            </w:pPr>
            <w:r w:rsidRPr="00651F83">
              <w:rPr>
                <w:sz w:val="28"/>
                <w:szCs w:val="28"/>
              </w:rPr>
              <w:t>5.3</w:t>
            </w:r>
          </w:p>
        </w:tc>
        <w:tc>
          <w:tcPr>
            <w:tcW w:w="2097" w:type="pct"/>
          </w:tcPr>
          <w:p w14:paraId="6FBA31BD" w14:textId="77777777" w:rsidR="00651F83" w:rsidRPr="00651F83" w:rsidRDefault="00651F83" w:rsidP="00651F83">
            <w:pPr>
              <w:rPr>
                <w:sz w:val="28"/>
                <w:szCs w:val="28"/>
              </w:rPr>
            </w:pPr>
            <w:r w:rsidRPr="00651F83">
              <w:rPr>
                <w:sz w:val="28"/>
                <w:szCs w:val="28"/>
              </w:rPr>
              <w:t>Расчетная плотность населения территории многоквартирной жилой застройки</w:t>
            </w:r>
          </w:p>
        </w:tc>
        <w:tc>
          <w:tcPr>
            <w:tcW w:w="1189" w:type="pct"/>
            <w:vAlign w:val="center"/>
          </w:tcPr>
          <w:p w14:paraId="55131645" w14:textId="77777777" w:rsidR="00651F83" w:rsidRPr="00651F83" w:rsidRDefault="00651F83" w:rsidP="00651F83">
            <w:pPr>
              <w:rPr>
                <w:sz w:val="28"/>
                <w:szCs w:val="28"/>
              </w:rPr>
            </w:pPr>
            <w:r w:rsidRPr="00651F83">
              <w:rPr>
                <w:sz w:val="28"/>
                <w:szCs w:val="28"/>
              </w:rPr>
              <w:t>чел./</w:t>
            </w:r>
            <w:proofErr w:type="gramStart"/>
            <w:r w:rsidRPr="00651F83">
              <w:rPr>
                <w:sz w:val="28"/>
                <w:szCs w:val="28"/>
              </w:rPr>
              <w:t>га</w:t>
            </w:r>
            <w:proofErr w:type="gramEnd"/>
          </w:p>
        </w:tc>
        <w:tc>
          <w:tcPr>
            <w:tcW w:w="413" w:type="pct"/>
            <w:vAlign w:val="center"/>
          </w:tcPr>
          <w:p w14:paraId="584A4396" w14:textId="77777777" w:rsidR="00651F83" w:rsidRPr="00651F83" w:rsidRDefault="00651F83" w:rsidP="00651F83">
            <w:pPr>
              <w:rPr>
                <w:sz w:val="28"/>
                <w:szCs w:val="28"/>
              </w:rPr>
            </w:pPr>
            <w:r w:rsidRPr="00651F83">
              <w:rPr>
                <w:sz w:val="28"/>
                <w:szCs w:val="28"/>
              </w:rPr>
              <w:t>+</w:t>
            </w:r>
          </w:p>
        </w:tc>
        <w:tc>
          <w:tcPr>
            <w:tcW w:w="414" w:type="pct"/>
            <w:vAlign w:val="center"/>
          </w:tcPr>
          <w:p w14:paraId="340FA843" w14:textId="77777777" w:rsidR="00651F83" w:rsidRPr="00651F83" w:rsidRDefault="00651F83" w:rsidP="00651F83">
            <w:pPr>
              <w:rPr>
                <w:sz w:val="28"/>
                <w:szCs w:val="28"/>
              </w:rPr>
            </w:pPr>
            <w:r w:rsidRPr="00651F83">
              <w:rPr>
                <w:sz w:val="28"/>
                <w:szCs w:val="28"/>
              </w:rPr>
              <w:t>+</w:t>
            </w:r>
          </w:p>
        </w:tc>
        <w:tc>
          <w:tcPr>
            <w:tcW w:w="414" w:type="pct"/>
            <w:vAlign w:val="center"/>
          </w:tcPr>
          <w:p w14:paraId="57B6D2DA" w14:textId="77777777" w:rsidR="00651F83" w:rsidRPr="00651F83" w:rsidRDefault="00651F83" w:rsidP="00651F83">
            <w:pPr>
              <w:rPr>
                <w:sz w:val="28"/>
                <w:szCs w:val="28"/>
              </w:rPr>
            </w:pPr>
            <w:r w:rsidRPr="00651F83">
              <w:rPr>
                <w:sz w:val="28"/>
                <w:szCs w:val="28"/>
              </w:rPr>
              <w:t>-</w:t>
            </w:r>
          </w:p>
        </w:tc>
      </w:tr>
      <w:tr w:rsidR="00651F83" w:rsidRPr="00651F83" w14:paraId="7971502E" w14:textId="77777777" w:rsidTr="00651F83">
        <w:trPr>
          <w:cantSplit/>
        </w:trPr>
        <w:tc>
          <w:tcPr>
            <w:tcW w:w="474" w:type="pct"/>
          </w:tcPr>
          <w:p w14:paraId="442C23F2" w14:textId="77777777" w:rsidR="00651F83" w:rsidRPr="00651F83" w:rsidRDefault="00651F83" w:rsidP="00651F83">
            <w:pPr>
              <w:rPr>
                <w:sz w:val="28"/>
                <w:szCs w:val="28"/>
              </w:rPr>
            </w:pPr>
            <w:r w:rsidRPr="00651F83">
              <w:rPr>
                <w:sz w:val="28"/>
                <w:szCs w:val="28"/>
              </w:rPr>
              <w:t>5.4</w:t>
            </w:r>
          </w:p>
        </w:tc>
        <w:tc>
          <w:tcPr>
            <w:tcW w:w="2097" w:type="pct"/>
          </w:tcPr>
          <w:p w14:paraId="6C6BE3F6" w14:textId="77777777" w:rsidR="00651F83" w:rsidRPr="00651F83" w:rsidRDefault="00651F83" w:rsidP="00651F83">
            <w:pPr>
              <w:rPr>
                <w:sz w:val="28"/>
                <w:szCs w:val="28"/>
              </w:rPr>
            </w:pPr>
            <w:r w:rsidRPr="00651F83">
              <w:rPr>
                <w:sz w:val="28"/>
                <w:szCs w:val="28"/>
              </w:rPr>
              <w:t>Расчетная плотность населения жилой группы в зависимости от уровня комфортности жилой застройки</w:t>
            </w:r>
          </w:p>
        </w:tc>
        <w:tc>
          <w:tcPr>
            <w:tcW w:w="1189" w:type="pct"/>
            <w:vAlign w:val="center"/>
          </w:tcPr>
          <w:p w14:paraId="02154789" w14:textId="77777777" w:rsidR="00651F83" w:rsidRPr="00651F83" w:rsidRDefault="00651F83" w:rsidP="00651F83">
            <w:pPr>
              <w:rPr>
                <w:sz w:val="28"/>
                <w:szCs w:val="28"/>
              </w:rPr>
            </w:pPr>
            <w:r w:rsidRPr="00651F83">
              <w:rPr>
                <w:sz w:val="28"/>
                <w:szCs w:val="28"/>
              </w:rPr>
              <w:t>чел./</w:t>
            </w:r>
            <w:proofErr w:type="gramStart"/>
            <w:r w:rsidRPr="00651F83">
              <w:rPr>
                <w:sz w:val="28"/>
                <w:szCs w:val="28"/>
              </w:rPr>
              <w:t>га</w:t>
            </w:r>
            <w:proofErr w:type="gramEnd"/>
          </w:p>
        </w:tc>
        <w:tc>
          <w:tcPr>
            <w:tcW w:w="413" w:type="pct"/>
            <w:vAlign w:val="center"/>
          </w:tcPr>
          <w:p w14:paraId="05660D4B" w14:textId="77777777" w:rsidR="00651F83" w:rsidRPr="00651F83" w:rsidRDefault="00651F83" w:rsidP="00651F83">
            <w:pPr>
              <w:rPr>
                <w:sz w:val="28"/>
                <w:szCs w:val="28"/>
              </w:rPr>
            </w:pPr>
            <w:r w:rsidRPr="00651F83">
              <w:rPr>
                <w:sz w:val="28"/>
                <w:szCs w:val="28"/>
              </w:rPr>
              <w:t>+</w:t>
            </w:r>
          </w:p>
        </w:tc>
        <w:tc>
          <w:tcPr>
            <w:tcW w:w="414" w:type="pct"/>
            <w:vAlign w:val="center"/>
          </w:tcPr>
          <w:p w14:paraId="3718A468" w14:textId="77777777" w:rsidR="00651F83" w:rsidRPr="00651F83" w:rsidRDefault="00651F83" w:rsidP="00651F83">
            <w:pPr>
              <w:rPr>
                <w:sz w:val="28"/>
                <w:szCs w:val="28"/>
              </w:rPr>
            </w:pPr>
            <w:r w:rsidRPr="00651F83">
              <w:rPr>
                <w:sz w:val="28"/>
                <w:szCs w:val="28"/>
              </w:rPr>
              <w:t>+</w:t>
            </w:r>
          </w:p>
        </w:tc>
        <w:tc>
          <w:tcPr>
            <w:tcW w:w="414" w:type="pct"/>
            <w:vAlign w:val="center"/>
          </w:tcPr>
          <w:p w14:paraId="4767F00F" w14:textId="77777777" w:rsidR="00651F83" w:rsidRPr="00651F83" w:rsidRDefault="00651F83" w:rsidP="00651F83">
            <w:pPr>
              <w:rPr>
                <w:sz w:val="28"/>
                <w:szCs w:val="28"/>
              </w:rPr>
            </w:pPr>
            <w:r w:rsidRPr="00651F83">
              <w:rPr>
                <w:sz w:val="28"/>
                <w:szCs w:val="28"/>
              </w:rPr>
              <w:t>-</w:t>
            </w:r>
          </w:p>
        </w:tc>
      </w:tr>
      <w:tr w:rsidR="00651F83" w:rsidRPr="00651F83" w14:paraId="46104CB3" w14:textId="77777777" w:rsidTr="00651F83">
        <w:trPr>
          <w:cantSplit/>
        </w:trPr>
        <w:tc>
          <w:tcPr>
            <w:tcW w:w="474" w:type="pct"/>
          </w:tcPr>
          <w:p w14:paraId="0B1DE1A9" w14:textId="77777777" w:rsidR="00651F83" w:rsidRPr="00651F83" w:rsidRDefault="00651F83" w:rsidP="00651F83">
            <w:pPr>
              <w:rPr>
                <w:i/>
                <w:sz w:val="28"/>
                <w:szCs w:val="28"/>
                <w:lang w:val="en-US"/>
              </w:rPr>
            </w:pPr>
            <w:r w:rsidRPr="00651F83">
              <w:rPr>
                <w:i/>
                <w:sz w:val="28"/>
                <w:szCs w:val="28"/>
              </w:rPr>
              <w:t>6.</w:t>
            </w:r>
          </w:p>
        </w:tc>
        <w:tc>
          <w:tcPr>
            <w:tcW w:w="4526" w:type="pct"/>
            <w:gridSpan w:val="5"/>
          </w:tcPr>
          <w:p w14:paraId="1466C7EB" w14:textId="77777777" w:rsidR="00651F83" w:rsidRPr="00651F83" w:rsidRDefault="00651F83" w:rsidP="00651F83">
            <w:pPr>
              <w:rPr>
                <w:i/>
                <w:sz w:val="28"/>
                <w:szCs w:val="28"/>
              </w:rPr>
            </w:pPr>
            <w:r w:rsidRPr="00651F83">
              <w:rPr>
                <w:i/>
                <w:sz w:val="28"/>
                <w:szCs w:val="28"/>
              </w:rPr>
              <w:t>Расчетные показатели, устанавливаемые для объектов местного значения городского округа в области автомобильных дорог</w:t>
            </w:r>
          </w:p>
        </w:tc>
      </w:tr>
      <w:tr w:rsidR="00651F83" w:rsidRPr="00651F83" w14:paraId="350F94C1" w14:textId="77777777" w:rsidTr="00651F83">
        <w:trPr>
          <w:cantSplit/>
        </w:trPr>
        <w:tc>
          <w:tcPr>
            <w:tcW w:w="474" w:type="pct"/>
          </w:tcPr>
          <w:p w14:paraId="7A5B500E" w14:textId="77777777" w:rsidR="00651F83" w:rsidRPr="00651F83" w:rsidRDefault="00651F83" w:rsidP="00651F83">
            <w:pPr>
              <w:rPr>
                <w:sz w:val="28"/>
                <w:szCs w:val="28"/>
              </w:rPr>
            </w:pPr>
            <w:r w:rsidRPr="00651F83">
              <w:rPr>
                <w:sz w:val="28"/>
                <w:szCs w:val="28"/>
              </w:rPr>
              <w:t>6.1</w:t>
            </w:r>
          </w:p>
        </w:tc>
        <w:tc>
          <w:tcPr>
            <w:tcW w:w="2097" w:type="pct"/>
          </w:tcPr>
          <w:p w14:paraId="1C1B31E8" w14:textId="77777777" w:rsidR="00651F83" w:rsidRPr="00651F83" w:rsidRDefault="00651F83" w:rsidP="00651F83">
            <w:pPr>
              <w:rPr>
                <w:sz w:val="28"/>
                <w:szCs w:val="28"/>
              </w:rPr>
            </w:pPr>
            <w:r w:rsidRPr="00651F83">
              <w:rPr>
                <w:sz w:val="28"/>
                <w:szCs w:val="28"/>
              </w:rPr>
              <w:t>Плотность улично-дорожной сети в границах застроенной территории населенного пункта</w:t>
            </w:r>
          </w:p>
        </w:tc>
        <w:tc>
          <w:tcPr>
            <w:tcW w:w="1189" w:type="pct"/>
            <w:vAlign w:val="center"/>
          </w:tcPr>
          <w:p w14:paraId="5A565EAE" w14:textId="77777777" w:rsidR="00651F83" w:rsidRPr="00651F83" w:rsidRDefault="00651F83" w:rsidP="00651F83">
            <w:pPr>
              <w:rPr>
                <w:sz w:val="28"/>
                <w:szCs w:val="28"/>
              </w:rPr>
            </w:pPr>
            <w:proofErr w:type="gramStart"/>
            <w:r w:rsidRPr="00651F83">
              <w:rPr>
                <w:sz w:val="28"/>
                <w:szCs w:val="28"/>
              </w:rPr>
              <w:t>км</w:t>
            </w:r>
            <w:proofErr w:type="gramEnd"/>
            <w:r w:rsidRPr="00651F83">
              <w:rPr>
                <w:sz w:val="28"/>
                <w:szCs w:val="28"/>
              </w:rPr>
              <w:t xml:space="preserve"> на 1 кв. км</w:t>
            </w:r>
          </w:p>
        </w:tc>
        <w:tc>
          <w:tcPr>
            <w:tcW w:w="413" w:type="pct"/>
            <w:vAlign w:val="center"/>
          </w:tcPr>
          <w:p w14:paraId="3E7B2B67" w14:textId="77777777" w:rsidR="00651F83" w:rsidRPr="00651F83" w:rsidRDefault="00651F83" w:rsidP="00651F83">
            <w:pPr>
              <w:rPr>
                <w:sz w:val="28"/>
                <w:szCs w:val="28"/>
              </w:rPr>
            </w:pPr>
            <w:r w:rsidRPr="00651F83">
              <w:rPr>
                <w:sz w:val="28"/>
                <w:szCs w:val="28"/>
              </w:rPr>
              <w:t>+</w:t>
            </w:r>
          </w:p>
        </w:tc>
        <w:tc>
          <w:tcPr>
            <w:tcW w:w="414" w:type="pct"/>
            <w:vAlign w:val="center"/>
          </w:tcPr>
          <w:p w14:paraId="163CE15E" w14:textId="77777777" w:rsidR="00651F83" w:rsidRPr="00651F83" w:rsidRDefault="00651F83" w:rsidP="00651F83">
            <w:pPr>
              <w:rPr>
                <w:sz w:val="28"/>
                <w:szCs w:val="28"/>
              </w:rPr>
            </w:pPr>
            <w:r w:rsidRPr="00651F83">
              <w:rPr>
                <w:sz w:val="28"/>
                <w:szCs w:val="28"/>
              </w:rPr>
              <w:t>+</w:t>
            </w:r>
          </w:p>
        </w:tc>
        <w:tc>
          <w:tcPr>
            <w:tcW w:w="414" w:type="pct"/>
            <w:vAlign w:val="center"/>
          </w:tcPr>
          <w:p w14:paraId="389E898C" w14:textId="77777777" w:rsidR="00651F83" w:rsidRPr="00651F83" w:rsidRDefault="00651F83" w:rsidP="00651F83">
            <w:pPr>
              <w:rPr>
                <w:sz w:val="28"/>
                <w:szCs w:val="28"/>
              </w:rPr>
            </w:pPr>
            <w:r w:rsidRPr="00651F83">
              <w:rPr>
                <w:sz w:val="28"/>
                <w:szCs w:val="28"/>
              </w:rPr>
              <w:t>-</w:t>
            </w:r>
          </w:p>
        </w:tc>
      </w:tr>
      <w:tr w:rsidR="00651F83" w:rsidRPr="00651F83" w14:paraId="2F1B712A" w14:textId="77777777" w:rsidTr="00651F83">
        <w:trPr>
          <w:cantSplit/>
        </w:trPr>
        <w:tc>
          <w:tcPr>
            <w:tcW w:w="474" w:type="pct"/>
          </w:tcPr>
          <w:p w14:paraId="31CA823C" w14:textId="77777777" w:rsidR="00651F83" w:rsidRPr="00651F83" w:rsidRDefault="00651F83" w:rsidP="00651F83">
            <w:pPr>
              <w:rPr>
                <w:sz w:val="28"/>
                <w:szCs w:val="28"/>
              </w:rPr>
            </w:pPr>
            <w:r w:rsidRPr="00651F83">
              <w:rPr>
                <w:sz w:val="28"/>
                <w:szCs w:val="28"/>
              </w:rPr>
              <w:t>6.2</w:t>
            </w:r>
          </w:p>
        </w:tc>
        <w:tc>
          <w:tcPr>
            <w:tcW w:w="2097" w:type="pct"/>
          </w:tcPr>
          <w:p w14:paraId="40F314A2" w14:textId="77777777" w:rsidR="00651F83" w:rsidRPr="00651F83" w:rsidRDefault="00651F83" w:rsidP="00651F83">
            <w:pPr>
              <w:rPr>
                <w:sz w:val="28"/>
                <w:szCs w:val="28"/>
              </w:rPr>
            </w:pPr>
            <w:r w:rsidRPr="00651F83">
              <w:rPr>
                <w:sz w:val="28"/>
                <w:szCs w:val="28"/>
              </w:rPr>
              <w:t>Плотность велосипедных дорожек в границах населенных пунктов, расположенных в радиусе не более 2,5 км от  г. Уссурийска или с численностью населения более 2000 человек</w:t>
            </w:r>
          </w:p>
        </w:tc>
        <w:tc>
          <w:tcPr>
            <w:tcW w:w="1189" w:type="pct"/>
            <w:vAlign w:val="center"/>
          </w:tcPr>
          <w:p w14:paraId="486B66B7" w14:textId="77777777" w:rsidR="00651F83" w:rsidRPr="00651F83" w:rsidRDefault="00651F83" w:rsidP="00651F83">
            <w:pPr>
              <w:rPr>
                <w:sz w:val="28"/>
                <w:szCs w:val="28"/>
              </w:rPr>
            </w:pPr>
            <w:proofErr w:type="gramStart"/>
            <w:r w:rsidRPr="00651F83">
              <w:rPr>
                <w:sz w:val="28"/>
                <w:szCs w:val="28"/>
              </w:rPr>
              <w:t>км</w:t>
            </w:r>
            <w:proofErr w:type="gramEnd"/>
            <w:r w:rsidRPr="00651F83">
              <w:rPr>
                <w:sz w:val="28"/>
                <w:szCs w:val="28"/>
              </w:rPr>
              <w:t xml:space="preserve"> на 1 кв. км</w:t>
            </w:r>
          </w:p>
        </w:tc>
        <w:tc>
          <w:tcPr>
            <w:tcW w:w="413" w:type="pct"/>
            <w:vAlign w:val="center"/>
          </w:tcPr>
          <w:p w14:paraId="5B50487B" w14:textId="77777777" w:rsidR="00651F83" w:rsidRPr="00651F83" w:rsidRDefault="00651F83" w:rsidP="00651F83">
            <w:pPr>
              <w:rPr>
                <w:sz w:val="28"/>
                <w:szCs w:val="28"/>
              </w:rPr>
            </w:pPr>
            <w:r w:rsidRPr="00651F83">
              <w:rPr>
                <w:sz w:val="28"/>
                <w:szCs w:val="28"/>
              </w:rPr>
              <w:t>+</w:t>
            </w:r>
          </w:p>
        </w:tc>
        <w:tc>
          <w:tcPr>
            <w:tcW w:w="414" w:type="pct"/>
            <w:vAlign w:val="center"/>
          </w:tcPr>
          <w:p w14:paraId="31F973E5" w14:textId="77777777" w:rsidR="00651F83" w:rsidRPr="00651F83" w:rsidRDefault="00651F83" w:rsidP="00651F83">
            <w:pPr>
              <w:rPr>
                <w:sz w:val="28"/>
                <w:szCs w:val="28"/>
              </w:rPr>
            </w:pPr>
            <w:r w:rsidRPr="00651F83">
              <w:rPr>
                <w:sz w:val="28"/>
                <w:szCs w:val="28"/>
              </w:rPr>
              <w:t>+</w:t>
            </w:r>
          </w:p>
        </w:tc>
        <w:tc>
          <w:tcPr>
            <w:tcW w:w="414" w:type="pct"/>
            <w:vAlign w:val="center"/>
          </w:tcPr>
          <w:p w14:paraId="49DFF088" w14:textId="77777777" w:rsidR="00651F83" w:rsidRPr="00651F83" w:rsidRDefault="00651F83" w:rsidP="00651F83">
            <w:pPr>
              <w:rPr>
                <w:sz w:val="28"/>
                <w:szCs w:val="28"/>
              </w:rPr>
            </w:pPr>
            <w:r w:rsidRPr="00651F83">
              <w:rPr>
                <w:sz w:val="28"/>
                <w:szCs w:val="28"/>
              </w:rPr>
              <w:t>-</w:t>
            </w:r>
          </w:p>
        </w:tc>
      </w:tr>
      <w:tr w:rsidR="00651F83" w:rsidRPr="00651F83" w14:paraId="0D9EC781" w14:textId="77777777" w:rsidTr="00651F83">
        <w:trPr>
          <w:cantSplit/>
        </w:trPr>
        <w:tc>
          <w:tcPr>
            <w:tcW w:w="474" w:type="pct"/>
          </w:tcPr>
          <w:p w14:paraId="4AD13757" w14:textId="77777777" w:rsidR="00651F83" w:rsidRPr="00651F83" w:rsidRDefault="00651F83" w:rsidP="00651F83">
            <w:pPr>
              <w:rPr>
                <w:sz w:val="28"/>
                <w:szCs w:val="28"/>
              </w:rPr>
            </w:pPr>
            <w:r w:rsidRPr="00651F83">
              <w:rPr>
                <w:sz w:val="28"/>
                <w:szCs w:val="28"/>
              </w:rPr>
              <w:t>6.3</w:t>
            </w:r>
          </w:p>
        </w:tc>
        <w:tc>
          <w:tcPr>
            <w:tcW w:w="2097" w:type="pct"/>
          </w:tcPr>
          <w:p w14:paraId="5744F1B3" w14:textId="77777777" w:rsidR="00651F83" w:rsidRPr="00651F83" w:rsidRDefault="00651F83" w:rsidP="00651F83">
            <w:pPr>
              <w:rPr>
                <w:sz w:val="28"/>
                <w:szCs w:val="28"/>
              </w:rPr>
            </w:pPr>
            <w:r w:rsidRPr="00651F83">
              <w:rPr>
                <w:sz w:val="28"/>
                <w:szCs w:val="28"/>
              </w:rPr>
              <w:t>Доля населенных пунктов, связанных между собой велосипедной дорожкой в общем количестве населенных пунктов, расположенных в радиусе не более 2,5 км от г. Уссурийска или с численностью населения более 2000 человек</w:t>
            </w:r>
          </w:p>
        </w:tc>
        <w:tc>
          <w:tcPr>
            <w:tcW w:w="1189" w:type="pct"/>
            <w:vAlign w:val="center"/>
          </w:tcPr>
          <w:p w14:paraId="0AF94BDA" w14:textId="77777777" w:rsidR="00651F83" w:rsidRPr="00651F83" w:rsidRDefault="00651F83" w:rsidP="00651F83">
            <w:pPr>
              <w:rPr>
                <w:sz w:val="28"/>
                <w:szCs w:val="28"/>
              </w:rPr>
            </w:pPr>
            <w:r w:rsidRPr="00651F83">
              <w:rPr>
                <w:sz w:val="28"/>
                <w:szCs w:val="28"/>
              </w:rPr>
              <w:t>%</w:t>
            </w:r>
          </w:p>
        </w:tc>
        <w:tc>
          <w:tcPr>
            <w:tcW w:w="413" w:type="pct"/>
            <w:vAlign w:val="center"/>
          </w:tcPr>
          <w:p w14:paraId="18DFAC49" w14:textId="77777777" w:rsidR="00651F83" w:rsidRPr="00651F83" w:rsidRDefault="00651F83" w:rsidP="00651F83">
            <w:pPr>
              <w:rPr>
                <w:sz w:val="28"/>
                <w:szCs w:val="28"/>
              </w:rPr>
            </w:pPr>
            <w:r w:rsidRPr="00651F83">
              <w:rPr>
                <w:sz w:val="28"/>
                <w:szCs w:val="28"/>
              </w:rPr>
              <w:t>+</w:t>
            </w:r>
          </w:p>
        </w:tc>
        <w:tc>
          <w:tcPr>
            <w:tcW w:w="414" w:type="pct"/>
            <w:vAlign w:val="center"/>
          </w:tcPr>
          <w:p w14:paraId="57E127F0" w14:textId="77777777" w:rsidR="00651F83" w:rsidRPr="00651F83" w:rsidRDefault="00651F83" w:rsidP="00651F83">
            <w:pPr>
              <w:rPr>
                <w:sz w:val="28"/>
                <w:szCs w:val="28"/>
              </w:rPr>
            </w:pPr>
            <w:r w:rsidRPr="00651F83">
              <w:rPr>
                <w:sz w:val="28"/>
                <w:szCs w:val="28"/>
              </w:rPr>
              <w:t>-</w:t>
            </w:r>
          </w:p>
        </w:tc>
        <w:tc>
          <w:tcPr>
            <w:tcW w:w="414" w:type="pct"/>
            <w:vAlign w:val="center"/>
          </w:tcPr>
          <w:p w14:paraId="73C5FD99" w14:textId="77777777" w:rsidR="00651F83" w:rsidRPr="00651F83" w:rsidRDefault="00651F83" w:rsidP="00651F83">
            <w:pPr>
              <w:rPr>
                <w:sz w:val="28"/>
                <w:szCs w:val="28"/>
              </w:rPr>
            </w:pPr>
            <w:r w:rsidRPr="00651F83">
              <w:rPr>
                <w:sz w:val="28"/>
                <w:szCs w:val="28"/>
              </w:rPr>
              <w:t>-</w:t>
            </w:r>
          </w:p>
        </w:tc>
      </w:tr>
      <w:tr w:rsidR="00651F83" w:rsidRPr="00651F83" w14:paraId="3C59A6AF" w14:textId="77777777" w:rsidTr="00651F83">
        <w:trPr>
          <w:cantSplit/>
        </w:trPr>
        <w:tc>
          <w:tcPr>
            <w:tcW w:w="474" w:type="pct"/>
          </w:tcPr>
          <w:p w14:paraId="1F584927" w14:textId="77777777" w:rsidR="00651F83" w:rsidRPr="00651F83" w:rsidRDefault="00651F83" w:rsidP="00651F83">
            <w:pPr>
              <w:rPr>
                <w:sz w:val="28"/>
                <w:szCs w:val="28"/>
              </w:rPr>
            </w:pPr>
            <w:r w:rsidRPr="00651F83">
              <w:rPr>
                <w:sz w:val="28"/>
                <w:szCs w:val="28"/>
              </w:rPr>
              <w:t>6.4</w:t>
            </w:r>
          </w:p>
        </w:tc>
        <w:tc>
          <w:tcPr>
            <w:tcW w:w="2097" w:type="pct"/>
          </w:tcPr>
          <w:p w14:paraId="18FB13DE" w14:textId="77777777" w:rsidR="00651F83" w:rsidRPr="00651F83" w:rsidRDefault="00651F83" w:rsidP="00651F83">
            <w:pPr>
              <w:rPr>
                <w:sz w:val="28"/>
                <w:szCs w:val="28"/>
              </w:rPr>
            </w:pPr>
            <w:r w:rsidRPr="00651F83">
              <w:rPr>
                <w:sz w:val="28"/>
                <w:szCs w:val="28"/>
              </w:rPr>
              <w:t xml:space="preserve">Расчетное количество индивидуальных легковых автомобилей </w:t>
            </w:r>
          </w:p>
        </w:tc>
        <w:tc>
          <w:tcPr>
            <w:tcW w:w="1189" w:type="pct"/>
            <w:vAlign w:val="center"/>
          </w:tcPr>
          <w:p w14:paraId="7335F60D" w14:textId="77777777" w:rsidR="00651F83" w:rsidRPr="00651F83" w:rsidRDefault="00651F83" w:rsidP="00651F83">
            <w:pPr>
              <w:rPr>
                <w:sz w:val="28"/>
                <w:szCs w:val="28"/>
              </w:rPr>
            </w:pPr>
            <w:r w:rsidRPr="00651F83">
              <w:rPr>
                <w:sz w:val="28"/>
                <w:szCs w:val="28"/>
              </w:rPr>
              <w:t xml:space="preserve">автомобилей </w:t>
            </w:r>
            <w:r w:rsidRPr="00651F83">
              <w:rPr>
                <w:sz w:val="28"/>
                <w:szCs w:val="28"/>
              </w:rPr>
              <w:br/>
              <w:t>на 1000 человек</w:t>
            </w:r>
          </w:p>
        </w:tc>
        <w:tc>
          <w:tcPr>
            <w:tcW w:w="413" w:type="pct"/>
            <w:vAlign w:val="center"/>
          </w:tcPr>
          <w:p w14:paraId="782D38B8" w14:textId="77777777" w:rsidR="00651F83" w:rsidRPr="00651F83" w:rsidRDefault="00651F83" w:rsidP="00651F83">
            <w:pPr>
              <w:rPr>
                <w:sz w:val="28"/>
                <w:szCs w:val="28"/>
              </w:rPr>
            </w:pPr>
            <w:r w:rsidRPr="00651F83">
              <w:rPr>
                <w:sz w:val="28"/>
                <w:szCs w:val="28"/>
              </w:rPr>
              <w:t>+</w:t>
            </w:r>
          </w:p>
        </w:tc>
        <w:tc>
          <w:tcPr>
            <w:tcW w:w="414" w:type="pct"/>
            <w:vAlign w:val="center"/>
          </w:tcPr>
          <w:p w14:paraId="79E5EF8A" w14:textId="77777777" w:rsidR="00651F83" w:rsidRPr="00651F83" w:rsidRDefault="00651F83" w:rsidP="00651F83">
            <w:pPr>
              <w:rPr>
                <w:sz w:val="28"/>
                <w:szCs w:val="28"/>
              </w:rPr>
            </w:pPr>
            <w:r w:rsidRPr="00651F83">
              <w:rPr>
                <w:sz w:val="28"/>
                <w:szCs w:val="28"/>
              </w:rPr>
              <w:t>+</w:t>
            </w:r>
          </w:p>
        </w:tc>
        <w:tc>
          <w:tcPr>
            <w:tcW w:w="414" w:type="pct"/>
            <w:vAlign w:val="center"/>
          </w:tcPr>
          <w:p w14:paraId="0523755A" w14:textId="77777777" w:rsidR="00651F83" w:rsidRPr="00651F83" w:rsidRDefault="00651F83" w:rsidP="00651F83">
            <w:pPr>
              <w:rPr>
                <w:sz w:val="28"/>
                <w:szCs w:val="28"/>
              </w:rPr>
            </w:pPr>
            <w:r w:rsidRPr="00651F83">
              <w:rPr>
                <w:sz w:val="28"/>
                <w:szCs w:val="28"/>
              </w:rPr>
              <w:t>-</w:t>
            </w:r>
          </w:p>
        </w:tc>
      </w:tr>
      <w:tr w:rsidR="00651F83" w:rsidRPr="00651F83" w14:paraId="1065B8C9" w14:textId="77777777" w:rsidTr="00651F83">
        <w:trPr>
          <w:cantSplit/>
        </w:trPr>
        <w:tc>
          <w:tcPr>
            <w:tcW w:w="474" w:type="pct"/>
          </w:tcPr>
          <w:p w14:paraId="565C48C3" w14:textId="77777777" w:rsidR="00651F83" w:rsidRPr="00651F83" w:rsidRDefault="00651F83" w:rsidP="00651F83">
            <w:pPr>
              <w:rPr>
                <w:sz w:val="28"/>
                <w:szCs w:val="28"/>
              </w:rPr>
            </w:pPr>
            <w:r w:rsidRPr="00651F83">
              <w:rPr>
                <w:sz w:val="28"/>
                <w:szCs w:val="28"/>
              </w:rPr>
              <w:t>6.5</w:t>
            </w:r>
          </w:p>
        </w:tc>
        <w:tc>
          <w:tcPr>
            <w:tcW w:w="2097" w:type="pct"/>
          </w:tcPr>
          <w:p w14:paraId="2D603BBB" w14:textId="77777777" w:rsidR="00651F83" w:rsidRPr="00651F83" w:rsidRDefault="00651F83" w:rsidP="00651F83">
            <w:pPr>
              <w:rPr>
                <w:sz w:val="28"/>
                <w:szCs w:val="28"/>
              </w:rPr>
            </w:pPr>
            <w:r w:rsidRPr="00651F83">
              <w:rPr>
                <w:sz w:val="28"/>
                <w:szCs w:val="28"/>
              </w:rPr>
              <w:t>Уровень обеспеченности парковками транзитных транспортных средств</w:t>
            </w:r>
          </w:p>
        </w:tc>
        <w:tc>
          <w:tcPr>
            <w:tcW w:w="1189" w:type="pct"/>
            <w:vAlign w:val="center"/>
          </w:tcPr>
          <w:p w14:paraId="5FE03512" w14:textId="77777777" w:rsidR="00651F83" w:rsidRPr="00651F83" w:rsidRDefault="00651F83" w:rsidP="00651F83">
            <w:pPr>
              <w:rPr>
                <w:sz w:val="28"/>
                <w:szCs w:val="28"/>
              </w:rPr>
            </w:pPr>
            <w:r w:rsidRPr="00651F83">
              <w:rPr>
                <w:sz w:val="28"/>
                <w:szCs w:val="28"/>
              </w:rPr>
              <w:t>объектов на городской округ</w:t>
            </w:r>
          </w:p>
        </w:tc>
        <w:tc>
          <w:tcPr>
            <w:tcW w:w="413" w:type="pct"/>
            <w:vAlign w:val="center"/>
          </w:tcPr>
          <w:p w14:paraId="3760DFF6" w14:textId="77777777" w:rsidR="00651F83" w:rsidRPr="00651F83" w:rsidRDefault="00651F83" w:rsidP="00651F83">
            <w:pPr>
              <w:rPr>
                <w:sz w:val="28"/>
                <w:szCs w:val="28"/>
              </w:rPr>
            </w:pPr>
            <w:r w:rsidRPr="00651F83">
              <w:rPr>
                <w:sz w:val="28"/>
                <w:szCs w:val="28"/>
              </w:rPr>
              <w:t>+</w:t>
            </w:r>
          </w:p>
        </w:tc>
        <w:tc>
          <w:tcPr>
            <w:tcW w:w="414" w:type="pct"/>
            <w:vAlign w:val="center"/>
          </w:tcPr>
          <w:p w14:paraId="1A7CB3D7" w14:textId="77777777" w:rsidR="00651F83" w:rsidRPr="00651F83" w:rsidRDefault="00651F83" w:rsidP="00651F83">
            <w:pPr>
              <w:rPr>
                <w:sz w:val="28"/>
                <w:szCs w:val="28"/>
              </w:rPr>
            </w:pPr>
            <w:r w:rsidRPr="00651F83">
              <w:rPr>
                <w:sz w:val="28"/>
                <w:szCs w:val="28"/>
              </w:rPr>
              <w:t>-</w:t>
            </w:r>
          </w:p>
        </w:tc>
        <w:tc>
          <w:tcPr>
            <w:tcW w:w="414" w:type="pct"/>
            <w:vAlign w:val="center"/>
          </w:tcPr>
          <w:p w14:paraId="3D0BFFEB" w14:textId="77777777" w:rsidR="00651F83" w:rsidRPr="00651F83" w:rsidRDefault="00651F83" w:rsidP="00651F83">
            <w:pPr>
              <w:rPr>
                <w:sz w:val="28"/>
                <w:szCs w:val="28"/>
              </w:rPr>
            </w:pPr>
            <w:r w:rsidRPr="00651F83">
              <w:rPr>
                <w:sz w:val="28"/>
                <w:szCs w:val="28"/>
              </w:rPr>
              <w:t>-</w:t>
            </w:r>
          </w:p>
        </w:tc>
      </w:tr>
      <w:tr w:rsidR="00651F83" w:rsidRPr="00651F83" w14:paraId="38A0D425" w14:textId="77777777" w:rsidTr="00651F83">
        <w:trPr>
          <w:cantSplit/>
        </w:trPr>
        <w:tc>
          <w:tcPr>
            <w:tcW w:w="474" w:type="pct"/>
          </w:tcPr>
          <w:p w14:paraId="296EA567" w14:textId="77777777" w:rsidR="00651F83" w:rsidRPr="00651F83" w:rsidRDefault="00651F83" w:rsidP="00651F83">
            <w:pPr>
              <w:rPr>
                <w:sz w:val="28"/>
                <w:szCs w:val="28"/>
              </w:rPr>
            </w:pPr>
            <w:r w:rsidRPr="00651F83">
              <w:rPr>
                <w:sz w:val="28"/>
                <w:szCs w:val="28"/>
              </w:rPr>
              <w:t>6.6</w:t>
            </w:r>
          </w:p>
        </w:tc>
        <w:tc>
          <w:tcPr>
            <w:tcW w:w="2097" w:type="pct"/>
          </w:tcPr>
          <w:p w14:paraId="14CC249B" w14:textId="77777777" w:rsidR="00651F83" w:rsidRPr="00651F83" w:rsidRDefault="00651F83" w:rsidP="00651F83">
            <w:pPr>
              <w:rPr>
                <w:sz w:val="28"/>
                <w:szCs w:val="28"/>
              </w:rPr>
            </w:pPr>
            <w:r w:rsidRPr="00651F83">
              <w:rPr>
                <w:sz w:val="28"/>
                <w:szCs w:val="28"/>
              </w:rPr>
              <w:t>Размер земельного участка для парковок транзитных транспортных средств</w:t>
            </w:r>
          </w:p>
        </w:tc>
        <w:tc>
          <w:tcPr>
            <w:tcW w:w="1189" w:type="pct"/>
            <w:vAlign w:val="center"/>
          </w:tcPr>
          <w:p w14:paraId="76A50D05" w14:textId="77777777" w:rsidR="00651F83" w:rsidRPr="00651F83" w:rsidRDefault="00651F83" w:rsidP="00651F83">
            <w:pPr>
              <w:rPr>
                <w:sz w:val="28"/>
                <w:szCs w:val="28"/>
              </w:rPr>
            </w:pPr>
            <w:r w:rsidRPr="00651F83">
              <w:rPr>
                <w:sz w:val="28"/>
                <w:szCs w:val="28"/>
              </w:rPr>
              <w:t xml:space="preserve">кв. м </w:t>
            </w:r>
            <w:r w:rsidRPr="00651F83">
              <w:rPr>
                <w:sz w:val="28"/>
                <w:szCs w:val="28"/>
              </w:rPr>
              <w:br/>
              <w:t xml:space="preserve">на 1 </w:t>
            </w:r>
            <w:proofErr w:type="spellStart"/>
            <w:r w:rsidRPr="00651F83">
              <w:rPr>
                <w:sz w:val="28"/>
                <w:szCs w:val="28"/>
              </w:rPr>
              <w:t>машино</w:t>
            </w:r>
            <w:proofErr w:type="spellEnd"/>
            <w:r w:rsidRPr="00651F83">
              <w:rPr>
                <w:sz w:val="28"/>
                <w:szCs w:val="28"/>
              </w:rPr>
              <w:t>-место</w:t>
            </w:r>
          </w:p>
        </w:tc>
        <w:tc>
          <w:tcPr>
            <w:tcW w:w="413" w:type="pct"/>
            <w:vAlign w:val="center"/>
          </w:tcPr>
          <w:p w14:paraId="34F17A4B" w14:textId="77777777" w:rsidR="00651F83" w:rsidRPr="00651F83" w:rsidRDefault="00651F83" w:rsidP="00651F83">
            <w:pPr>
              <w:rPr>
                <w:sz w:val="28"/>
                <w:szCs w:val="28"/>
              </w:rPr>
            </w:pPr>
            <w:r w:rsidRPr="00651F83">
              <w:rPr>
                <w:sz w:val="28"/>
                <w:szCs w:val="28"/>
              </w:rPr>
              <w:t>+</w:t>
            </w:r>
          </w:p>
        </w:tc>
        <w:tc>
          <w:tcPr>
            <w:tcW w:w="414" w:type="pct"/>
            <w:vAlign w:val="center"/>
          </w:tcPr>
          <w:p w14:paraId="2EED644B" w14:textId="77777777" w:rsidR="00651F83" w:rsidRPr="00651F83" w:rsidRDefault="00651F83" w:rsidP="00651F83">
            <w:pPr>
              <w:rPr>
                <w:sz w:val="28"/>
                <w:szCs w:val="28"/>
              </w:rPr>
            </w:pPr>
            <w:r w:rsidRPr="00651F83">
              <w:rPr>
                <w:sz w:val="28"/>
                <w:szCs w:val="28"/>
              </w:rPr>
              <w:t>+</w:t>
            </w:r>
          </w:p>
        </w:tc>
        <w:tc>
          <w:tcPr>
            <w:tcW w:w="414" w:type="pct"/>
            <w:vAlign w:val="center"/>
          </w:tcPr>
          <w:p w14:paraId="642D4AF0" w14:textId="77777777" w:rsidR="00651F83" w:rsidRPr="00651F83" w:rsidRDefault="00651F83" w:rsidP="00651F83">
            <w:pPr>
              <w:rPr>
                <w:sz w:val="28"/>
                <w:szCs w:val="28"/>
              </w:rPr>
            </w:pPr>
            <w:r w:rsidRPr="00651F83">
              <w:rPr>
                <w:sz w:val="28"/>
                <w:szCs w:val="28"/>
              </w:rPr>
              <w:t>-</w:t>
            </w:r>
          </w:p>
        </w:tc>
      </w:tr>
      <w:tr w:rsidR="00651F83" w:rsidRPr="00651F83" w14:paraId="51EEA174" w14:textId="77777777" w:rsidTr="00651F83">
        <w:trPr>
          <w:cantSplit/>
        </w:trPr>
        <w:tc>
          <w:tcPr>
            <w:tcW w:w="474" w:type="pct"/>
          </w:tcPr>
          <w:p w14:paraId="0CF76C0E" w14:textId="77777777" w:rsidR="00651F83" w:rsidRPr="00651F83" w:rsidRDefault="00651F83" w:rsidP="00651F83">
            <w:pPr>
              <w:rPr>
                <w:sz w:val="28"/>
                <w:szCs w:val="28"/>
              </w:rPr>
            </w:pPr>
            <w:r w:rsidRPr="00651F83">
              <w:rPr>
                <w:sz w:val="28"/>
                <w:szCs w:val="28"/>
              </w:rPr>
              <w:lastRenderedPageBreak/>
              <w:t>6.7</w:t>
            </w:r>
          </w:p>
        </w:tc>
        <w:tc>
          <w:tcPr>
            <w:tcW w:w="2097" w:type="pct"/>
          </w:tcPr>
          <w:p w14:paraId="0AF91C0C" w14:textId="77777777" w:rsidR="00651F83" w:rsidRPr="00651F83" w:rsidRDefault="00651F83" w:rsidP="00651F83">
            <w:pPr>
              <w:rPr>
                <w:sz w:val="28"/>
                <w:szCs w:val="28"/>
              </w:rPr>
            </w:pPr>
            <w:r w:rsidRPr="00651F83">
              <w:rPr>
                <w:sz w:val="28"/>
                <w:szCs w:val="28"/>
              </w:rPr>
              <w:t>Общая обеспеченность местами постоянного хранения индивидуального автотранспорта для объектов капитального строительства жилого назначения (за исключением индивидуальной жилой застройки)</w:t>
            </w:r>
          </w:p>
        </w:tc>
        <w:tc>
          <w:tcPr>
            <w:tcW w:w="1189" w:type="pct"/>
            <w:vAlign w:val="center"/>
          </w:tcPr>
          <w:p w14:paraId="11B5AC5D" w14:textId="77777777" w:rsidR="00651F83" w:rsidRPr="00651F83" w:rsidRDefault="00651F83" w:rsidP="00651F83">
            <w:pPr>
              <w:rPr>
                <w:sz w:val="28"/>
                <w:szCs w:val="28"/>
              </w:rPr>
            </w:pPr>
            <w:proofErr w:type="spellStart"/>
            <w:r w:rsidRPr="00651F83">
              <w:rPr>
                <w:sz w:val="28"/>
                <w:szCs w:val="28"/>
              </w:rPr>
              <w:t>машино</w:t>
            </w:r>
            <w:proofErr w:type="spellEnd"/>
            <w:r w:rsidRPr="00651F83">
              <w:rPr>
                <w:sz w:val="28"/>
                <w:szCs w:val="28"/>
              </w:rPr>
              <w:t>-мест на 85 кв. м общей площади здания</w:t>
            </w:r>
          </w:p>
        </w:tc>
        <w:tc>
          <w:tcPr>
            <w:tcW w:w="413" w:type="pct"/>
            <w:vAlign w:val="center"/>
          </w:tcPr>
          <w:p w14:paraId="01A22183" w14:textId="77777777" w:rsidR="00651F83" w:rsidRPr="00651F83" w:rsidRDefault="00651F83" w:rsidP="00651F83">
            <w:pPr>
              <w:rPr>
                <w:sz w:val="28"/>
                <w:szCs w:val="28"/>
              </w:rPr>
            </w:pPr>
            <w:r w:rsidRPr="00651F83">
              <w:rPr>
                <w:sz w:val="28"/>
                <w:szCs w:val="28"/>
              </w:rPr>
              <w:t>+</w:t>
            </w:r>
          </w:p>
        </w:tc>
        <w:tc>
          <w:tcPr>
            <w:tcW w:w="414" w:type="pct"/>
            <w:vAlign w:val="center"/>
          </w:tcPr>
          <w:p w14:paraId="43EC5B22" w14:textId="77777777" w:rsidR="00651F83" w:rsidRPr="00651F83" w:rsidRDefault="00651F83" w:rsidP="00651F83">
            <w:pPr>
              <w:rPr>
                <w:sz w:val="28"/>
                <w:szCs w:val="28"/>
              </w:rPr>
            </w:pPr>
            <w:r w:rsidRPr="00651F83">
              <w:rPr>
                <w:sz w:val="28"/>
                <w:szCs w:val="28"/>
              </w:rPr>
              <w:t>+</w:t>
            </w:r>
          </w:p>
        </w:tc>
        <w:tc>
          <w:tcPr>
            <w:tcW w:w="414" w:type="pct"/>
            <w:vAlign w:val="center"/>
          </w:tcPr>
          <w:p w14:paraId="5D70F833" w14:textId="77777777" w:rsidR="00651F83" w:rsidRPr="00651F83" w:rsidRDefault="00651F83" w:rsidP="00651F83">
            <w:pPr>
              <w:rPr>
                <w:sz w:val="28"/>
                <w:szCs w:val="28"/>
              </w:rPr>
            </w:pPr>
            <w:r w:rsidRPr="00651F83">
              <w:rPr>
                <w:sz w:val="28"/>
                <w:szCs w:val="28"/>
              </w:rPr>
              <w:t>-</w:t>
            </w:r>
          </w:p>
        </w:tc>
      </w:tr>
      <w:tr w:rsidR="00651F83" w:rsidRPr="00651F83" w14:paraId="54F97DBC" w14:textId="77777777" w:rsidTr="00651F83">
        <w:trPr>
          <w:cantSplit/>
        </w:trPr>
        <w:tc>
          <w:tcPr>
            <w:tcW w:w="474" w:type="pct"/>
          </w:tcPr>
          <w:p w14:paraId="4AB4D2AE" w14:textId="77777777" w:rsidR="00651F83" w:rsidRPr="00651F83" w:rsidRDefault="00651F83" w:rsidP="00651F83">
            <w:pPr>
              <w:rPr>
                <w:sz w:val="28"/>
                <w:szCs w:val="28"/>
              </w:rPr>
            </w:pPr>
            <w:r w:rsidRPr="00651F83">
              <w:rPr>
                <w:sz w:val="28"/>
                <w:szCs w:val="28"/>
              </w:rPr>
              <w:t>6.8</w:t>
            </w:r>
          </w:p>
        </w:tc>
        <w:tc>
          <w:tcPr>
            <w:tcW w:w="2097" w:type="pct"/>
          </w:tcPr>
          <w:p w14:paraId="16033A80" w14:textId="77777777" w:rsidR="00651F83" w:rsidRPr="00651F83" w:rsidRDefault="00651F83" w:rsidP="00651F83">
            <w:pPr>
              <w:rPr>
                <w:sz w:val="28"/>
                <w:szCs w:val="28"/>
              </w:rPr>
            </w:pPr>
            <w:r w:rsidRPr="00651F83">
              <w:rPr>
                <w:sz w:val="28"/>
                <w:szCs w:val="28"/>
              </w:rPr>
              <w:t xml:space="preserve">Количество мест постоянного хранения индивидуального </w:t>
            </w:r>
            <w:proofErr w:type="gramStart"/>
            <w:r w:rsidRPr="00651F83">
              <w:rPr>
                <w:sz w:val="28"/>
                <w:szCs w:val="28"/>
              </w:rPr>
              <w:t>автотранспорта</w:t>
            </w:r>
            <w:proofErr w:type="gramEnd"/>
            <w:r w:rsidRPr="00651F83">
              <w:rPr>
                <w:sz w:val="28"/>
                <w:szCs w:val="28"/>
              </w:rPr>
              <w:t xml:space="preserve"> в границах земельного участка планируемого к размещению объекта капитального строительства жилого назначения в сложившейся застройке (точечная застройка)</w:t>
            </w:r>
          </w:p>
        </w:tc>
        <w:tc>
          <w:tcPr>
            <w:tcW w:w="1189" w:type="pct"/>
            <w:vAlign w:val="center"/>
          </w:tcPr>
          <w:p w14:paraId="14E7F973" w14:textId="77777777" w:rsidR="00651F83" w:rsidRPr="00651F83" w:rsidRDefault="00651F83" w:rsidP="00651F83">
            <w:pPr>
              <w:rPr>
                <w:sz w:val="28"/>
                <w:szCs w:val="28"/>
              </w:rPr>
            </w:pPr>
            <w:r w:rsidRPr="00651F83">
              <w:rPr>
                <w:sz w:val="28"/>
                <w:szCs w:val="28"/>
              </w:rPr>
              <w:t>% от общей обеспеченности местами постоянного хранения для объектов капитального строительства жилого назначения</w:t>
            </w:r>
          </w:p>
        </w:tc>
        <w:tc>
          <w:tcPr>
            <w:tcW w:w="413" w:type="pct"/>
            <w:vAlign w:val="center"/>
          </w:tcPr>
          <w:p w14:paraId="2259660E" w14:textId="77777777" w:rsidR="00651F83" w:rsidRPr="00651F83" w:rsidRDefault="00651F83" w:rsidP="00651F83">
            <w:pPr>
              <w:rPr>
                <w:sz w:val="28"/>
                <w:szCs w:val="28"/>
              </w:rPr>
            </w:pPr>
            <w:r w:rsidRPr="00651F83">
              <w:rPr>
                <w:sz w:val="28"/>
                <w:szCs w:val="28"/>
              </w:rPr>
              <w:t>+</w:t>
            </w:r>
          </w:p>
        </w:tc>
        <w:tc>
          <w:tcPr>
            <w:tcW w:w="414" w:type="pct"/>
            <w:vAlign w:val="center"/>
          </w:tcPr>
          <w:p w14:paraId="5AACE02E" w14:textId="77777777" w:rsidR="00651F83" w:rsidRPr="00651F83" w:rsidRDefault="00651F83" w:rsidP="00651F83">
            <w:pPr>
              <w:rPr>
                <w:sz w:val="28"/>
                <w:szCs w:val="28"/>
              </w:rPr>
            </w:pPr>
            <w:r w:rsidRPr="00651F83">
              <w:rPr>
                <w:sz w:val="28"/>
                <w:szCs w:val="28"/>
              </w:rPr>
              <w:t>+</w:t>
            </w:r>
          </w:p>
        </w:tc>
        <w:tc>
          <w:tcPr>
            <w:tcW w:w="414" w:type="pct"/>
            <w:vAlign w:val="center"/>
          </w:tcPr>
          <w:p w14:paraId="35212E49" w14:textId="77777777" w:rsidR="00651F83" w:rsidRPr="00651F83" w:rsidRDefault="00651F83" w:rsidP="00651F83">
            <w:pPr>
              <w:rPr>
                <w:sz w:val="28"/>
                <w:szCs w:val="28"/>
              </w:rPr>
            </w:pPr>
            <w:r w:rsidRPr="00651F83">
              <w:rPr>
                <w:sz w:val="28"/>
                <w:szCs w:val="28"/>
              </w:rPr>
              <w:t>-</w:t>
            </w:r>
          </w:p>
        </w:tc>
      </w:tr>
      <w:tr w:rsidR="00651F83" w:rsidRPr="00651F83" w14:paraId="6C63A2F7" w14:textId="77777777" w:rsidTr="00651F83">
        <w:trPr>
          <w:cantSplit/>
        </w:trPr>
        <w:tc>
          <w:tcPr>
            <w:tcW w:w="474" w:type="pct"/>
          </w:tcPr>
          <w:p w14:paraId="02597FA0" w14:textId="77777777" w:rsidR="00651F83" w:rsidRPr="00651F83" w:rsidRDefault="00651F83" w:rsidP="00651F83">
            <w:pPr>
              <w:rPr>
                <w:sz w:val="28"/>
                <w:szCs w:val="28"/>
              </w:rPr>
            </w:pPr>
            <w:r w:rsidRPr="00651F83">
              <w:rPr>
                <w:sz w:val="28"/>
                <w:szCs w:val="28"/>
              </w:rPr>
              <w:t>6.9</w:t>
            </w:r>
          </w:p>
        </w:tc>
        <w:tc>
          <w:tcPr>
            <w:tcW w:w="2097" w:type="pct"/>
          </w:tcPr>
          <w:p w14:paraId="3E81C6EF" w14:textId="77777777" w:rsidR="00651F83" w:rsidRPr="00651F83" w:rsidRDefault="00651F83" w:rsidP="00651F83">
            <w:pPr>
              <w:rPr>
                <w:sz w:val="28"/>
                <w:szCs w:val="28"/>
              </w:rPr>
            </w:pPr>
            <w:r w:rsidRPr="00651F83">
              <w:rPr>
                <w:sz w:val="28"/>
                <w:szCs w:val="28"/>
              </w:rPr>
              <w:t>Количество мест постоянного хранения индивидуального автотранспорта при размещении объектов капитального строительства жилого назначения в условиях комплексного освоения территории</w:t>
            </w:r>
          </w:p>
        </w:tc>
        <w:tc>
          <w:tcPr>
            <w:tcW w:w="1189" w:type="pct"/>
            <w:vAlign w:val="center"/>
          </w:tcPr>
          <w:p w14:paraId="13B9A64E" w14:textId="77777777" w:rsidR="00651F83" w:rsidRPr="00651F83" w:rsidRDefault="00651F83" w:rsidP="00651F83">
            <w:pPr>
              <w:rPr>
                <w:sz w:val="28"/>
                <w:szCs w:val="28"/>
              </w:rPr>
            </w:pPr>
            <w:r w:rsidRPr="00651F83">
              <w:rPr>
                <w:sz w:val="28"/>
                <w:szCs w:val="28"/>
              </w:rPr>
              <w:t>% от общей обеспеченности местами постоянного хранения для объектов капитального строительства жилого назначения</w:t>
            </w:r>
          </w:p>
        </w:tc>
        <w:tc>
          <w:tcPr>
            <w:tcW w:w="413" w:type="pct"/>
            <w:vAlign w:val="center"/>
          </w:tcPr>
          <w:p w14:paraId="542DC2E5" w14:textId="77777777" w:rsidR="00651F83" w:rsidRPr="00651F83" w:rsidRDefault="00651F83" w:rsidP="00651F83">
            <w:pPr>
              <w:rPr>
                <w:sz w:val="28"/>
                <w:szCs w:val="28"/>
              </w:rPr>
            </w:pPr>
            <w:r w:rsidRPr="00651F83">
              <w:rPr>
                <w:sz w:val="28"/>
                <w:szCs w:val="28"/>
              </w:rPr>
              <w:t>+</w:t>
            </w:r>
          </w:p>
        </w:tc>
        <w:tc>
          <w:tcPr>
            <w:tcW w:w="414" w:type="pct"/>
            <w:vAlign w:val="center"/>
          </w:tcPr>
          <w:p w14:paraId="7A9AACBF" w14:textId="77777777" w:rsidR="00651F83" w:rsidRPr="00651F83" w:rsidRDefault="00651F83" w:rsidP="00651F83">
            <w:pPr>
              <w:rPr>
                <w:sz w:val="28"/>
                <w:szCs w:val="28"/>
              </w:rPr>
            </w:pPr>
            <w:r w:rsidRPr="00651F83">
              <w:rPr>
                <w:sz w:val="28"/>
                <w:szCs w:val="28"/>
              </w:rPr>
              <w:t>+</w:t>
            </w:r>
          </w:p>
        </w:tc>
        <w:tc>
          <w:tcPr>
            <w:tcW w:w="414" w:type="pct"/>
            <w:vAlign w:val="center"/>
          </w:tcPr>
          <w:p w14:paraId="1AE20843" w14:textId="77777777" w:rsidR="00651F83" w:rsidRPr="00651F83" w:rsidRDefault="00651F83" w:rsidP="00651F83">
            <w:pPr>
              <w:rPr>
                <w:sz w:val="28"/>
                <w:szCs w:val="28"/>
              </w:rPr>
            </w:pPr>
            <w:r w:rsidRPr="00651F83">
              <w:rPr>
                <w:sz w:val="28"/>
                <w:szCs w:val="28"/>
              </w:rPr>
              <w:t>-</w:t>
            </w:r>
          </w:p>
        </w:tc>
      </w:tr>
      <w:tr w:rsidR="00651F83" w:rsidRPr="00651F83" w14:paraId="3B749B79" w14:textId="77777777" w:rsidTr="00651F83">
        <w:trPr>
          <w:cantSplit/>
        </w:trPr>
        <w:tc>
          <w:tcPr>
            <w:tcW w:w="474" w:type="pct"/>
          </w:tcPr>
          <w:p w14:paraId="456FD983" w14:textId="77777777" w:rsidR="00651F83" w:rsidRPr="00651F83" w:rsidRDefault="00651F83" w:rsidP="00651F83">
            <w:pPr>
              <w:rPr>
                <w:sz w:val="28"/>
                <w:szCs w:val="28"/>
              </w:rPr>
            </w:pPr>
            <w:r w:rsidRPr="00651F83">
              <w:rPr>
                <w:sz w:val="28"/>
                <w:szCs w:val="28"/>
              </w:rPr>
              <w:t>6.10</w:t>
            </w:r>
          </w:p>
        </w:tc>
        <w:tc>
          <w:tcPr>
            <w:tcW w:w="2097" w:type="pct"/>
          </w:tcPr>
          <w:p w14:paraId="6EF85320" w14:textId="77777777" w:rsidR="00651F83" w:rsidRPr="00651F83" w:rsidRDefault="00651F83" w:rsidP="00651F83">
            <w:pPr>
              <w:rPr>
                <w:sz w:val="28"/>
                <w:szCs w:val="28"/>
              </w:rPr>
            </w:pPr>
            <w:r w:rsidRPr="00651F83">
              <w:rPr>
                <w:sz w:val="28"/>
                <w:szCs w:val="28"/>
              </w:rPr>
              <w:t>Территориальная доступность остановочных пунктов</w:t>
            </w:r>
          </w:p>
        </w:tc>
        <w:tc>
          <w:tcPr>
            <w:tcW w:w="1189" w:type="pct"/>
            <w:vAlign w:val="center"/>
          </w:tcPr>
          <w:p w14:paraId="4799D8FA" w14:textId="77777777" w:rsidR="00651F83" w:rsidRPr="00651F83" w:rsidRDefault="00651F83" w:rsidP="00651F83">
            <w:pPr>
              <w:rPr>
                <w:sz w:val="28"/>
                <w:szCs w:val="28"/>
              </w:rPr>
            </w:pPr>
            <w:r w:rsidRPr="00651F83">
              <w:rPr>
                <w:sz w:val="28"/>
                <w:szCs w:val="28"/>
              </w:rPr>
              <w:t>м</w:t>
            </w:r>
          </w:p>
        </w:tc>
        <w:tc>
          <w:tcPr>
            <w:tcW w:w="413" w:type="pct"/>
            <w:vAlign w:val="center"/>
          </w:tcPr>
          <w:p w14:paraId="7425CD4D" w14:textId="77777777" w:rsidR="00651F83" w:rsidRPr="00651F83" w:rsidRDefault="00651F83" w:rsidP="00651F83">
            <w:pPr>
              <w:rPr>
                <w:sz w:val="28"/>
                <w:szCs w:val="28"/>
              </w:rPr>
            </w:pPr>
            <w:r w:rsidRPr="00651F83">
              <w:rPr>
                <w:sz w:val="28"/>
                <w:szCs w:val="28"/>
              </w:rPr>
              <w:t>+</w:t>
            </w:r>
          </w:p>
        </w:tc>
        <w:tc>
          <w:tcPr>
            <w:tcW w:w="414" w:type="pct"/>
            <w:vAlign w:val="center"/>
          </w:tcPr>
          <w:p w14:paraId="6942050C" w14:textId="77777777" w:rsidR="00651F83" w:rsidRPr="00651F83" w:rsidRDefault="00651F83" w:rsidP="00651F83">
            <w:pPr>
              <w:rPr>
                <w:sz w:val="28"/>
                <w:szCs w:val="28"/>
              </w:rPr>
            </w:pPr>
            <w:r w:rsidRPr="00651F83">
              <w:rPr>
                <w:sz w:val="28"/>
                <w:szCs w:val="28"/>
              </w:rPr>
              <w:t>+</w:t>
            </w:r>
          </w:p>
        </w:tc>
        <w:tc>
          <w:tcPr>
            <w:tcW w:w="414" w:type="pct"/>
            <w:vAlign w:val="center"/>
          </w:tcPr>
          <w:p w14:paraId="24C883CA" w14:textId="77777777" w:rsidR="00651F83" w:rsidRPr="00651F83" w:rsidRDefault="00651F83" w:rsidP="00651F83">
            <w:pPr>
              <w:rPr>
                <w:sz w:val="28"/>
                <w:szCs w:val="28"/>
              </w:rPr>
            </w:pPr>
            <w:r w:rsidRPr="00651F83">
              <w:rPr>
                <w:sz w:val="28"/>
                <w:szCs w:val="28"/>
              </w:rPr>
              <w:t>-</w:t>
            </w:r>
          </w:p>
        </w:tc>
      </w:tr>
      <w:tr w:rsidR="00651F83" w:rsidRPr="00651F83" w14:paraId="40F54BA1" w14:textId="77777777" w:rsidTr="00651F83">
        <w:trPr>
          <w:cantSplit/>
        </w:trPr>
        <w:tc>
          <w:tcPr>
            <w:tcW w:w="474" w:type="pct"/>
          </w:tcPr>
          <w:p w14:paraId="037D488D" w14:textId="77777777" w:rsidR="00651F83" w:rsidRPr="00651F83" w:rsidRDefault="00651F83" w:rsidP="00651F83">
            <w:pPr>
              <w:rPr>
                <w:sz w:val="28"/>
                <w:szCs w:val="28"/>
              </w:rPr>
            </w:pPr>
            <w:r w:rsidRPr="00651F83">
              <w:rPr>
                <w:sz w:val="28"/>
                <w:szCs w:val="28"/>
              </w:rPr>
              <w:t>6.11</w:t>
            </w:r>
          </w:p>
        </w:tc>
        <w:tc>
          <w:tcPr>
            <w:tcW w:w="2097" w:type="pct"/>
          </w:tcPr>
          <w:p w14:paraId="785509A8" w14:textId="77777777" w:rsidR="00651F83" w:rsidRPr="00651F83" w:rsidRDefault="00651F83" w:rsidP="00651F83">
            <w:pPr>
              <w:rPr>
                <w:sz w:val="28"/>
                <w:szCs w:val="28"/>
              </w:rPr>
            </w:pPr>
            <w:r w:rsidRPr="00651F83">
              <w:rPr>
                <w:sz w:val="28"/>
                <w:szCs w:val="28"/>
              </w:rPr>
              <w:t>Минимально допустимый уровень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p>
        </w:tc>
        <w:tc>
          <w:tcPr>
            <w:tcW w:w="1189" w:type="pct"/>
            <w:vAlign w:val="center"/>
          </w:tcPr>
          <w:p w14:paraId="71607A53" w14:textId="77777777" w:rsidR="00651F83" w:rsidRPr="00651F83" w:rsidRDefault="00651F83" w:rsidP="00651F83">
            <w:pPr>
              <w:rPr>
                <w:sz w:val="28"/>
                <w:szCs w:val="28"/>
              </w:rPr>
            </w:pPr>
            <w:proofErr w:type="spellStart"/>
            <w:r w:rsidRPr="00651F83">
              <w:rPr>
                <w:sz w:val="28"/>
                <w:szCs w:val="28"/>
              </w:rPr>
              <w:t>машино</w:t>
            </w:r>
            <w:proofErr w:type="spellEnd"/>
            <w:r w:rsidRPr="00651F83">
              <w:rPr>
                <w:sz w:val="28"/>
                <w:szCs w:val="28"/>
              </w:rPr>
              <w:t>-мест на расчетную единицу</w:t>
            </w:r>
          </w:p>
        </w:tc>
        <w:tc>
          <w:tcPr>
            <w:tcW w:w="413" w:type="pct"/>
            <w:vAlign w:val="center"/>
          </w:tcPr>
          <w:p w14:paraId="1D41AB94" w14:textId="77777777" w:rsidR="00651F83" w:rsidRPr="00651F83" w:rsidRDefault="00651F83" w:rsidP="00651F83">
            <w:pPr>
              <w:rPr>
                <w:sz w:val="28"/>
                <w:szCs w:val="28"/>
              </w:rPr>
            </w:pPr>
            <w:r w:rsidRPr="00651F83">
              <w:rPr>
                <w:sz w:val="28"/>
                <w:szCs w:val="28"/>
              </w:rPr>
              <w:t>+</w:t>
            </w:r>
          </w:p>
        </w:tc>
        <w:tc>
          <w:tcPr>
            <w:tcW w:w="414" w:type="pct"/>
            <w:vAlign w:val="center"/>
          </w:tcPr>
          <w:p w14:paraId="7B60161E" w14:textId="77777777" w:rsidR="00651F83" w:rsidRPr="00651F83" w:rsidRDefault="00651F83" w:rsidP="00651F83">
            <w:pPr>
              <w:rPr>
                <w:sz w:val="28"/>
                <w:szCs w:val="28"/>
              </w:rPr>
            </w:pPr>
            <w:r w:rsidRPr="00651F83">
              <w:rPr>
                <w:sz w:val="28"/>
                <w:szCs w:val="28"/>
              </w:rPr>
              <w:t>+</w:t>
            </w:r>
          </w:p>
        </w:tc>
        <w:tc>
          <w:tcPr>
            <w:tcW w:w="414" w:type="pct"/>
            <w:vAlign w:val="center"/>
          </w:tcPr>
          <w:p w14:paraId="303D766F" w14:textId="77777777" w:rsidR="00651F83" w:rsidRPr="00651F83" w:rsidRDefault="00651F83" w:rsidP="00651F83">
            <w:pPr>
              <w:rPr>
                <w:sz w:val="28"/>
                <w:szCs w:val="28"/>
              </w:rPr>
            </w:pPr>
            <w:r w:rsidRPr="00651F83">
              <w:rPr>
                <w:sz w:val="28"/>
                <w:szCs w:val="28"/>
              </w:rPr>
              <w:t>-</w:t>
            </w:r>
          </w:p>
        </w:tc>
      </w:tr>
      <w:tr w:rsidR="00651F83" w:rsidRPr="00651F83" w14:paraId="12320716" w14:textId="77777777" w:rsidTr="00651F83">
        <w:trPr>
          <w:cantSplit/>
        </w:trPr>
        <w:tc>
          <w:tcPr>
            <w:tcW w:w="474" w:type="pct"/>
          </w:tcPr>
          <w:p w14:paraId="1D632805" w14:textId="77777777" w:rsidR="00651F83" w:rsidRPr="00651F83" w:rsidRDefault="00651F83" w:rsidP="00651F83">
            <w:pPr>
              <w:rPr>
                <w:i/>
                <w:sz w:val="28"/>
                <w:szCs w:val="28"/>
              </w:rPr>
            </w:pPr>
            <w:r w:rsidRPr="00651F83">
              <w:rPr>
                <w:i/>
                <w:sz w:val="28"/>
                <w:szCs w:val="28"/>
              </w:rPr>
              <w:t>7.</w:t>
            </w:r>
          </w:p>
        </w:tc>
        <w:tc>
          <w:tcPr>
            <w:tcW w:w="4526" w:type="pct"/>
            <w:gridSpan w:val="5"/>
          </w:tcPr>
          <w:p w14:paraId="00031B11" w14:textId="77777777" w:rsidR="00651F83" w:rsidRPr="00651F83" w:rsidRDefault="00651F83" w:rsidP="00651F83">
            <w:pPr>
              <w:rPr>
                <w:i/>
                <w:sz w:val="28"/>
                <w:szCs w:val="28"/>
              </w:rPr>
            </w:pPr>
            <w:r w:rsidRPr="00651F83">
              <w:rPr>
                <w:i/>
                <w:sz w:val="28"/>
                <w:szCs w:val="28"/>
              </w:rPr>
              <w:t>В области газоснабжения</w:t>
            </w:r>
          </w:p>
        </w:tc>
      </w:tr>
      <w:tr w:rsidR="00651F83" w:rsidRPr="00651F83" w14:paraId="0156AFAF" w14:textId="77777777" w:rsidTr="00651F83">
        <w:trPr>
          <w:cantSplit/>
        </w:trPr>
        <w:tc>
          <w:tcPr>
            <w:tcW w:w="474" w:type="pct"/>
          </w:tcPr>
          <w:p w14:paraId="24469B68" w14:textId="77777777" w:rsidR="00651F83" w:rsidRPr="00651F83" w:rsidRDefault="00651F83" w:rsidP="00651F83">
            <w:pPr>
              <w:rPr>
                <w:sz w:val="28"/>
                <w:szCs w:val="28"/>
              </w:rPr>
            </w:pPr>
            <w:r w:rsidRPr="00651F83">
              <w:rPr>
                <w:sz w:val="28"/>
                <w:szCs w:val="28"/>
              </w:rPr>
              <w:lastRenderedPageBreak/>
              <w:t>7.1</w:t>
            </w:r>
          </w:p>
        </w:tc>
        <w:tc>
          <w:tcPr>
            <w:tcW w:w="2097" w:type="pct"/>
          </w:tcPr>
          <w:p w14:paraId="43C49FE2" w14:textId="77777777" w:rsidR="00651F83" w:rsidRPr="00651F83" w:rsidRDefault="00651F83" w:rsidP="00651F83">
            <w:pPr>
              <w:rPr>
                <w:sz w:val="28"/>
                <w:szCs w:val="28"/>
              </w:rPr>
            </w:pPr>
            <w:r w:rsidRPr="00651F83">
              <w:rPr>
                <w:sz w:val="28"/>
                <w:szCs w:val="28"/>
              </w:rPr>
              <w:t>Норматив потребления сжиженного углеводородного газа на бытовые нужды населения при газоснабжении от резервуарных установок сжиженных углеводородных газов и групповых баллонных установок</w:t>
            </w:r>
          </w:p>
        </w:tc>
        <w:tc>
          <w:tcPr>
            <w:tcW w:w="1189" w:type="pct"/>
            <w:vAlign w:val="center"/>
          </w:tcPr>
          <w:p w14:paraId="69366882" w14:textId="77777777" w:rsidR="00651F83" w:rsidRPr="00651F83" w:rsidRDefault="00651F83" w:rsidP="00651F83">
            <w:pPr>
              <w:rPr>
                <w:sz w:val="28"/>
                <w:szCs w:val="28"/>
              </w:rPr>
            </w:pPr>
            <w:proofErr w:type="gramStart"/>
            <w:r w:rsidRPr="00651F83">
              <w:rPr>
                <w:sz w:val="28"/>
                <w:szCs w:val="28"/>
              </w:rPr>
              <w:t>кг</w:t>
            </w:r>
            <w:proofErr w:type="gramEnd"/>
            <w:r w:rsidRPr="00651F83">
              <w:rPr>
                <w:sz w:val="28"/>
                <w:szCs w:val="28"/>
              </w:rPr>
              <w:t>/чел. в месяц</w:t>
            </w:r>
          </w:p>
        </w:tc>
        <w:tc>
          <w:tcPr>
            <w:tcW w:w="413" w:type="pct"/>
            <w:vAlign w:val="center"/>
          </w:tcPr>
          <w:p w14:paraId="67542109" w14:textId="77777777" w:rsidR="00651F83" w:rsidRPr="00651F83" w:rsidRDefault="00651F83" w:rsidP="00651F83">
            <w:pPr>
              <w:rPr>
                <w:sz w:val="28"/>
                <w:szCs w:val="28"/>
              </w:rPr>
            </w:pPr>
            <w:r w:rsidRPr="00651F83">
              <w:rPr>
                <w:sz w:val="28"/>
                <w:szCs w:val="28"/>
              </w:rPr>
              <w:t>+</w:t>
            </w:r>
          </w:p>
        </w:tc>
        <w:tc>
          <w:tcPr>
            <w:tcW w:w="414" w:type="pct"/>
            <w:vAlign w:val="center"/>
          </w:tcPr>
          <w:p w14:paraId="21843FFF" w14:textId="77777777" w:rsidR="00651F83" w:rsidRPr="00651F83" w:rsidRDefault="00651F83" w:rsidP="00651F83">
            <w:pPr>
              <w:rPr>
                <w:sz w:val="28"/>
                <w:szCs w:val="28"/>
              </w:rPr>
            </w:pPr>
            <w:r w:rsidRPr="00651F83">
              <w:rPr>
                <w:sz w:val="28"/>
                <w:szCs w:val="28"/>
              </w:rPr>
              <w:t>+</w:t>
            </w:r>
          </w:p>
        </w:tc>
        <w:tc>
          <w:tcPr>
            <w:tcW w:w="414" w:type="pct"/>
            <w:vAlign w:val="center"/>
          </w:tcPr>
          <w:p w14:paraId="6997D86D" w14:textId="77777777" w:rsidR="00651F83" w:rsidRPr="00651F83" w:rsidRDefault="00651F83" w:rsidP="00651F83">
            <w:pPr>
              <w:rPr>
                <w:sz w:val="28"/>
                <w:szCs w:val="28"/>
              </w:rPr>
            </w:pPr>
            <w:r w:rsidRPr="00651F83">
              <w:rPr>
                <w:sz w:val="28"/>
                <w:szCs w:val="28"/>
              </w:rPr>
              <w:t>-</w:t>
            </w:r>
          </w:p>
        </w:tc>
      </w:tr>
      <w:tr w:rsidR="00651F83" w:rsidRPr="00651F83" w14:paraId="12947E98" w14:textId="77777777" w:rsidTr="00651F83">
        <w:trPr>
          <w:cantSplit/>
        </w:trPr>
        <w:tc>
          <w:tcPr>
            <w:tcW w:w="474" w:type="pct"/>
          </w:tcPr>
          <w:p w14:paraId="759E7721" w14:textId="77777777" w:rsidR="00651F83" w:rsidRPr="00651F83" w:rsidRDefault="00651F83" w:rsidP="00651F83">
            <w:pPr>
              <w:rPr>
                <w:sz w:val="28"/>
                <w:szCs w:val="28"/>
              </w:rPr>
            </w:pPr>
            <w:r w:rsidRPr="00651F83">
              <w:rPr>
                <w:sz w:val="28"/>
                <w:szCs w:val="28"/>
              </w:rPr>
              <w:t>7.2</w:t>
            </w:r>
          </w:p>
        </w:tc>
        <w:tc>
          <w:tcPr>
            <w:tcW w:w="2097" w:type="pct"/>
          </w:tcPr>
          <w:p w14:paraId="5B4D33C9" w14:textId="77777777" w:rsidR="00651F83" w:rsidRPr="00651F83" w:rsidRDefault="00651F83" w:rsidP="00651F83">
            <w:pPr>
              <w:rPr>
                <w:sz w:val="28"/>
                <w:szCs w:val="28"/>
              </w:rPr>
            </w:pPr>
            <w:r w:rsidRPr="00651F83">
              <w:rPr>
                <w:sz w:val="28"/>
                <w:szCs w:val="28"/>
              </w:rPr>
              <w:t>Норматив потребления сжиженного углеводородного газа</w:t>
            </w:r>
          </w:p>
        </w:tc>
        <w:tc>
          <w:tcPr>
            <w:tcW w:w="1189" w:type="pct"/>
            <w:vAlign w:val="center"/>
          </w:tcPr>
          <w:p w14:paraId="3BC8828E" w14:textId="77777777" w:rsidR="00651F83" w:rsidRPr="00651F83" w:rsidRDefault="00651F83" w:rsidP="00651F83">
            <w:pPr>
              <w:rPr>
                <w:sz w:val="28"/>
                <w:szCs w:val="28"/>
              </w:rPr>
            </w:pPr>
            <w:proofErr w:type="gramStart"/>
            <w:r w:rsidRPr="00651F83">
              <w:rPr>
                <w:sz w:val="28"/>
                <w:szCs w:val="28"/>
              </w:rPr>
              <w:t>кг</w:t>
            </w:r>
            <w:proofErr w:type="gramEnd"/>
            <w:r w:rsidRPr="00651F83">
              <w:rPr>
                <w:sz w:val="28"/>
                <w:szCs w:val="28"/>
              </w:rPr>
              <w:t>/кв. м в месяц</w:t>
            </w:r>
          </w:p>
        </w:tc>
        <w:tc>
          <w:tcPr>
            <w:tcW w:w="413" w:type="pct"/>
            <w:vAlign w:val="center"/>
          </w:tcPr>
          <w:p w14:paraId="164567F1" w14:textId="77777777" w:rsidR="00651F83" w:rsidRPr="00651F83" w:rsidRDefault="00651F83" w:rsidP="00651F83">
            <w:pPr>
              <w:rPr>
                <w:sz w:val="28"/>
                <w:szCs w:val="28"/>
              </w:rPr>
            </w:pPr>
            <w:r w:rsidRPr="00651F83">
              <w:rPr>
                <w:sz w:val="28"/>
                <w:szCs w:val="28"/>
              </w:rPr>
              <w:t>+</w:t>
            </w:r>
          </w:p>
        </w:tc>
        <w:tc>
          <w:tcPr>
            <w:tcW w:w="414" w:type="pct"/>
            <w:vAlign w:val="center"/>
          </w:tcPr>
          <w:p w14:paraId="7FB140AB" w14:textId="77777777" w:rsidR="00651F83" w:rsidRPr="00651F83" w:rsidRDefault="00651F83" w:rsidP="00651F83">
            <w:pPr>
              <w:rPr>
                <w:sz w:val="28"/>
                <w:szCs w:val="28"/>
              </w:rPr>
            </w:pPr>
            <w:r w:rsidRPr="00651F83">
              <w:rPr>
                <w:sz w:val="28"/>
                <w:szCs w:val="28"/>
              </w:rPr>
              <w:t>+</w:t>
            </w:r>
          </w:p>
        </w:tc>
        <w:tc>
          <w:tcPr>
            <w:tcW w:w="414" w:type="pct"/>
            <w:vAlign w:val="center"/>
          </w:tcPr>
          <w:p w14:paraId="4E0AE232" w14:textId="77777777" w:rsidR="00651F83" w:rsidRPr="00651F83" w:rsidRDefault="00651F83" w:rsidP="00651F83">
            <w:pPr>
              <w:rPr>
                <w:sz w:val="28"/>
                <w:szCs w:val="28"/>
              </w:rPr>
            </w:pPr>
            <w:r w:rsidRPr="00651F83">
              <w:rPr>
                <w:sz w:val="28"/>
                <w:szCs w:val="28"/>
              </w:rPr>
              <w:t>-</w:t>
            </w:r>
          </w:p>
        </w:tc>
      </w:tr>
      <w:tr w:rsidR="00651F83" w:rsidRPr="00651F83" w14:paraId="1B155192" w14:textId="77777777" w:rsidTr="00651F83">
        <w:trPr>
          <w:cantSplit/>
        </w:trPr>
        <w:tc>
          <w:tcPr>
            <w:tcW w:w="474" w:type="pct"/>
          </w:tcPr>
          <w:p w14:paraId="65C94C4E" w14:textId="77777777" w:rsidR="00651F83" w:rsidRPr="00651F83" w:rsidRDefault="00651F83" w:rsidP="00651F83">
            <w:pPr>
              <w:rPr>
                <w:sz w:val="28"/>
                <w:szCs w:val="28"/>
              </w:rPr>
            </w:pPr>
            <w:r w:rsidRPr="00651F83">
              <w:rPr>
                <w:sz w:val="28"/>
                <w:szCs w:val="28"/>
              </w:rPr>
              <w:t>7.3</w:t>
            </w:r>
          </w:p>
        </w:tc>
        <w:tc>
          <w:tcPr>
            <w:tcW w:w="2097" w:type="pct"/>
          </w:tcPr>
          <w:p w14:paraId="76814A4A" w14:textId="77777777" w:rsidR="00651F83" w:rsidRPr="00651F83" w:rsidRDefault="00651F83" w:rsidP="00651F83">
            <w:pPr>
              <w:rPr>
                <w:sz w:val="28"/>
                <w:szCs w:val="28"/>
              </w:rPr>
            </w:pPr>
            <w:r w:rsidRPr="00651F83">
              <w:rPr>
                <w:sz w:val="28"/>
                <w:szCs w:val="28"/>
              </w:rPr>
              <w:t>Укрупненный показатель потребления природного газа</w:t>
            </w:r>
          </w:p>
        </w:tc>
        <w:tc>
          <w:tcPr>
            <w:tcW w:w="1189" w:type="pct"/>
            <w:vAlign w:val="center"/>
          </w:tcPr>
          <w:p w14:paraId="590BDFAF" w14:textId="77777777" w:rsidR="00651F83" w:rsidRPr="00651F83" w:rsidRDefault="00651F83" w:rsidP="00651F83">
            <w:pPr>
              <w:rPr>
                <w:sz w:val="28"/>
                <w:szCs w:val="28"/>
              </w:rPr>
            </w:pPr>
            <w:r w:rsidRPr="00651F83">
              <w:rPr>
                <w:sz w:val="28"/>
                <w:szCs w:val="28"/>
              </w:rPr>
              <w:t>куб. м/год на 1 чел.</w:t>
            </w:r>
          </w:p>
        </w:tc>
        <w:tc>
          <w:tcPr>
            <w:tcW w:w="413" w:type="pct"/>
            <w:vAlign w:val="center"/>
          </w:tcPr>
          <w:p w14:paraId="37911E82" w14:textId="77777777" w:rsidR="00651F83" w:rsidRPr="00651F83" w:rsidRDefault="00651F83" w:rsidP="00651F83">
            <w:pPr>
              <w:rPr>
                <w:sz w:val="28"/>
                <w:szCs w:val="28"/>
              </w:rPr>
            </w:pPr>
            <w:r w:rsidRPr="00651F83">
              <w:rPr>
                <w:sz w:val="28"/>
                <w:szCs w:val="28"/>
              </w:rPr>
              <w:t>+</w:t>
            </w:r>
          </w:p>
        </w:tc>
        <w:tc>
          <w:tcPr>
            <w:tcW w:w="414" w:type="pct"/>
            <w:vAlign w:val="center"/>
          </w:tcPr>
          <w:p w14:paraId="554C2436" w14:textId="77777777" w:rsidR="00651F83" w:rsidRPr="00651F83" w:rsidRDefault="00651F83" w:rsidP="00651F83">
            <w:pPr>
              <w:rPr>
                <w:sz w:val="28"/>
                <w:szCs w:val="28"/>
              </w:rPr>
            </w:pPr>
            <w:r w:rsidRPr="00651F83">
              <w:rPr>
                <w:sz w:val="28"/>
                <w:szCs w:val="28"/>
              </w:rPr>
              <w:t>+</w:t>
            </w:r>
          </w:p>
        </w:tc>
        <w:tc>
          <w:tcPr>
            <w:tcW w:w="414" w:type="pct"/>
            <w:vAlign w:val="center"/>
          </w:tcPr>
          <w:p w14:paraId="6516144A" w14:textId="77777777" w:rsidR="00651F83" w:rsidRPr="00651F83" w:rsidRDefault="00651F83" w:rsidP="00651F83">
            <w:pPr>
              <w:rPr>
                <w:sz w:val="28"/>
                <w:szCs w:val="28"/>
              </w:rPr>
            </w:pPr>
            <w:r w:rsidRPr="00651F83">
              <w:rPr>
                <w:sz w:val="28"/>
                <w:szCs w:val="28"/>
              </w:rPr>
              <w:t>-</w:t>
            </w:r>
          </w:p>
        </w:tc>
      </w:tr>
      <w:tr w:rsidR="00651F83" w:rsidRPr="00651F83" w14:paraId="05076948" w14:textId="77777777" w:rsidTr="00651F83">
        <w:trPr>
          <w:cantSplit/>
        </w:trPr>
        <w:tc>
          <w:tcPr>
            <w:tcW w:w="474" w:type="pct"/>
          </w:tcPr>
          <w:p w14:paraId="1BE71D17" w14:textId="77777777" w:rsidR="00651F83" w:rsidRPr="00651F83" w:rsidRDefault="00651F83" w:rsidP="00651F83">
            <w:pPr>
              <w:rPr>
                <w:i/>
                <w:sz w:val="28"/>
                <w:szCs w:val="28"/>
              </w:rPr>
            </w:pPr>
            <w:r w:rsidRPr="00651F83">
              <w:rPr>
                <w:i/>
                <w:sz w:val="28"/>
                <w:szCs w:val="28"/>
              </w:rPr>
              <w:t>8.</w:t>
            </w:r>
          </w:p>
        </w:tc>
        <w:tc>
          <w:tcPr>
            <w:tcW w:w="4526" w:type="pct"/>
            <w:gridSpan w:val="5"/>
          </w:tcPr>
          <w:p w14:paraId="0C53C709" w14:textId="77777777" w:rsidR="00651F83" w:rsidRPr="00651F83" w:rsidRDefault="00651F83" w:rsidP="00651F83">
            <w:pPr>
              <w:rPr>
                <w:i/>
                <w:sz w:val="28"/>
                <w:szCs w:val="28"/>
              </w:rPr>
            </w:pPr>
            <w:r w:rsidRPr="00651F83">
              <w:rPr>
                <w:i/>
                <w:sz w:val="28"/>
                <w:szCs w:val="28"/>
              </w:rPr>
              <w:t>В области электроснабжения</w:t>
            </w:r>
          </w:p>
        </w:tc>
      </w:tr>
      <w:tr w:rsidR="00651F83" w:rsidRPr="00651F83" w14:paraId="08BBAAD8" w14:textId="77777777" w:rsidTr="00651F83">
        <w:trPr>
          <w:cantSplit/>
        </w:trPr>
        <w:tc>
          <w:tcPr>
            <w:tcW w:w="474" w:type="pct"/>
          </w:tcPr>
          <w:p w14:paraId="085EADCD" w14:textId="77777777" w:rsidR="00651F83" w:rsidRPr="00651F83" w:rsidRDefault="00651F83" w:rsidP="00651F83">
            <w:pPr>
              <w:rPr>
                <w:sz w:val="28"/>
                <w:szCs w:val="28"/>
              </w:rPr>
            </w:pPr>
            <w:r w:rsidRPr="00651F83">
              <w:rPr>
                <w:sz w:val="28"/>
                <w:szCs w:val="28"/>
              </w:rPr>
              <w:t>8.1</w:t>
            </w:r>
          </w:p>
        </w:tc>
        <w:tc>
          <w:tcPr>
            <w:tcW w:w="2097" w:type="pct"/>
          </w:tcPr>
          <w:p w14:paraId="333E3F41" w14:textId="77777777" w:rsidR="00651F83" w:rsidRPr="00651F83" w:rsidRDefault="00651F83" w:rsidP="00651F83">
            <w:pPr>
              <w:rPr>
                <w:sz w:val="28"/>
                <w:szCs w:val="28"/>
              </w:rPr>
            </w:pPr>
            <w:r w:rsidRPr="00651F83">
              <w:rPr>
                <w:sz w:val="28"/>
                <w:szCs w:val="28"/>
              </w:rPr>
              <w:t>Укрупненный показатель расхода электроэнергии коммунально-бытовыми потребителями, удельный расход электроэнергии</w:t>
            </w:r>
          </w:p>
        </w:tc>
        <w:tc>
          <w:tcPr>
            <w:tcW w:w="1189" w:type="pct"/>
            <w:vAlign w:val="center"/>
          </w:tcPr>
          <w:p w14:paraId="760D79C6" w14:textId="77777777" w:rsidR="00651F83" w:rsidRPr="00651F83" w:rsidRDefault="00651F83" w:rsidP="00651F83">
            <w:pPr>
              <w:rPr>
                <w:sz w:val="28"/>
                <w:szCs w:val="28"/>
              </w:rPr>
            </w:pPr>
            <w:proofErr w:type="gramStart"/>
            <w:r w:rsidRPr="00651F83">
              <w:rPr>
                <w:sz w:val="28"/>
                <w:szCs w:val="28"/>
              </w:rPr>
              <w:t>Вт</w:t>
            </w:r>
            <w:proofErr w:type="gramEnd"/>
            <w:r w:rsidRPr="00651F83">
              <w:rPr>
                <w:sz w:val="28"/>
                <w:szCs w:val="28"/>
              </w:rPr>
              <w:t xml:space="preserve"> ч/чел. в год</w:t>
            </w:r>
          </w:p>
        </w:tc>
        <w:tc>
          <w:tcPr>
            <w:tcW w:w="413" w:type="pct"/>
            <w:vAlign w:val="center"/>
          </w:tcPr>
          <w:p w14:paraId="7E05A6F9" w14:textId="77777777" w:rsidR="00651F83" w:rsidRPr="00651F83" w:rsidRDefault="00651F83" w:rsidP="00651F83">
            <w:pPr>
              <w:rPr>
                <w:sz w:val="28"/>
                <w:szCs w:val="28"/>
              </w:rPr>
            </w:pPr>
            <w:r w:rsidRPr="00651F83">
              <w:rPr>
                <w:sz w:val="28"/>
                <w:szCs w:val="28"/>
              </w:rPr>
              <w:t>+</w:t>
            </w:r>
          </w:p>
        </w:tc>
        <w:tc>
          <w:tcPr>
            <w:tcW w:w="414" w:type="pct"/>
            <w:vAlign w:val="center"/>
          </w:tcPr>
          <w:p w14:paraId="39E39D03" w14:textId="77777777" w:rsidR="00651F83" w:rsidRPr="00651F83" w:rsidRDefault="00651F83" w:rsidP="00651F83">
            <w:pPr>
              <w:rPr>
                <w:sz w:val="28"/>
                <w:szCs w:val="28"/>
              </w:rPr>
            </w:pPr>
            <w:r w:rsidRPr="00651F83">
              <w:rPr>
                <w:sz w:val="28"/>
                <w:szCs w:val="28"/>
              </w:rPr>
              <w:t>+</w:t>
            </w:r>
          </w:p>
        </w:tc>
        <w:tc>
          <w:tcPr>
            <w:tcW w:w="414" w:type="pct"/>
            <w:vAlign w:val="center"/>
          </w:tcPr>
          <w:p w14:paraId="6C0B4DFC" w14:textId="77777777" w:rsidR="00651F83" w:rsidRPr="00651F83" w:rsidRDefault="00651F83" w:rsidP="00651F83">
            <w:pPr>
              <w:rPr>
                <w:sz w:val="28"/>
                <w:szCs w:val="28"/>
              </w:rPr>
            </w:pPr>
            <w:r w:rsidRPr="00651F83">
              <w:rPr>
                <w:sz w:val="28"/>
                <w:szCs w:val="28"/>
              </w:rPr>
              <w:t>-</w:t>
            </w:r>
          </w:p>
        </w:tc>
      </w:tr>
      <w:tr w:rsidR="00651F83" w:rsidRPr="00651F83" w14:paraId="103FC8BD" w14:textId="77777777" w:rsidTr="00651F83">
        <w:trPr>
          <w:cantSplit/>
        </w:trPr>
        <w:tc>
          <w:tcPr>
            <w:tcW w:w="474" w:type="pct"/>
          </w:tcPr>
          <w:p w14:paraId="2295E255" w14:textId="77777777" w:rsidR="00651F83" w:rsidRPr="00651F83" w:rsidRDefault="00651F83" w:rsidP="00651F83">
            <w:pPr>
              <w:rPr>
                <w:sz w:val="28"/>
                <w:szCs w:val="28"/>
              </w:rPr>
            </w:pPr>
            <w:r w:rsidRPr="00651F83">
              <w:rPr>
                <w:sz w:val="28"/>
                <w:szCs w:val="28"/>
              </w:rPr>
              <w:t>8.2</w:t>
            </w:r>
          </w:p>
        </w:tc>
        <w:tc>
          <w:tcPr>
            <w:tcW w:w="2097" w:type="pct"/>
          </w:tcPr>
          <w:p w14:paraId="6B18A3C1" w14:textId="77777777" w:rsidR="00651F83" w:rsidRPr="00651F83" w:rsidRDefault="00651F83" w:rsidP="00651F83">
            <w:pPr>
              <w:rPr>
                <w:sz w:val="28"/>
                <w:szCs w:val="28"/>
              </w:rPr>
            </w:pPr>
            <w:r w:rsidRPr="00651F83">
              <w:rPr>
                <w:sz w:val="28"/>
                <w:szCs w:val="28"/>
              </w:rPr>
              <w:t>Годовое число часов использования максимума электрической нагрузки</w:t>
            </w:r>
          </w:p>
        </w:tc>
        <w:tc>
          <w:tcPr>
            <w:tcW w:w="1189" w:type="pct"/>
            <w:vAlign w:val="center"/>
          </w:tcPr>
          <w:p w14:paraId="2B4F0AE4" w14:textId="77777777" w:rsidR="00651F83" w:rsidRPr="00651F83" w:rsidRDefault="00651F83" w:rsidP="00651F83">
            <w:pPr>
              <w:rPr>
                <w:sz w:val="28"/>
                <w:szCs w:val="28"/>
              </w:rPr>
            </w:pPr>
            <w:r w:rsidRPr="00651F83">
              <w:rPr>
                <w:sz w:val="28"/>
                <w:szCs w:val="28"/>
              </w:rPr>
              <w:t>час</w:t>
            </w:r>
          </w:p>
        </w:tc>
        <w:tc>
          <w:tcPr>
            <w:tcW w:w="413" w:type="pct"/>
            <w:vAlign w:val="center"/>
          </w:tcPr>
          <w:p w14:paraId="12619656" w14:textId="77777777" w:rsidR="00651F83" w:rsidRPr="00651F83" w:rsidRDefault="00651F83" w:rsidP="00651F83">
            <w:pPr>
              <w:rPr>
                <w:sz w:val="28"/>
                <w:szCs w:val="28"/>
              </w:rPr>
            </w:pPr>
            <w:r w:rsidRPr="00651F83">
              <w:rPr>
                <w:sz w:val="28"/>
                <w:szCs w:val="28"/>
              </w:rPr>
              <w:t>+</w:t>
            </w:r>
          </w:p>
        </w:tc>
        <w:tc>
          <w:tcPr>
            <w:tcW w:w="414" w:type="pct"/>
            <w:vAlign w:val="center"/>
          </w:tcPr>
          <w:p w14:paraId="44D11BFC" w14:textId="77777777" w:rsidR="00651F83" w:rsidRPr="00651F83" w:rsidRDefault="00651F83" w:rsidP="00651F83">
            <w:pPr>
              <w:rPr>
                <w:sz w:val="28"/>
                <w:szCs w:val="28"/>
              </w:rPr>
            </w:pPr>
            <w:r w:rsidRPr="00651F83">
              <w:rPr>
                <w:sz w:val="28"/>
                <w:szCs w:val="28"/>
              </w:rPr>
              <w:t>+</w:t>
            </w:r>
          </w:p>
        </w:tc>
        <w:tc>
          <w:tcPr>
            <w:tcW w:w="414" w:type="pct"/>
            <w:vAlign w:val="center"/>
          </w:tcPr>
          <w:p w14:paraId="252B7BF9" w14:textId="77777777" w:rsidR="00651F83" w:rsidRPr="00651F83" w:rsidRDefault="00651F83" w:rsidP="00651F83">
            <w:pPr>
              <w:rPr>
                <w:sz w:val="28"/>
                <w:szCs w:val="28"/>
              </w:rPr>
            </w:pPr>
            <w:r w:rsidRPr="00651F83">
              <w:rPr>
                <w:sz w:val="28"/>
                <w:szCs w:val="28"/>
              </w:rPr>
              <w:t>-</w:t>
            </w:r>
          </w:p>
        </w:tc>
      </w:tr>
      <w:tr w:rsidR="00651F83" w:rsidRPr="00651F83" w14:paraId="68B32CA2" w14:textId="77777777" w:rsidTr="00651F83">
        <w:trPr>
          <w:cantSplit/>
        </w:trPr>
        <w:tc>
          <w:tcPr>
            <w:tcW w:w="474" w:type="pct"/>
          </w:tcPr>
          <w:p w14:paraId="7A04C6DC" w14:textId="77777777" w:rsidR="00651F83" w:rsidRPr="00651F83" w:rsidRDefault="00651F83" w:rsidP="00651F83">
            <w:pPr>
              <w:rPr>
                <w:sz w:val="28"/>
                <w:szCs w:val="28"/>
              </w:rPr>
            </w:pPr>
            <w:r w:rsidRPr="00651F83">
              <w:rPr>
                <w:sz w:val="28"/>
                <w:szCs w:val="28"/>
              </w:rPr>
              <w:t>8.3</w:t>
            </w:r>
          </w:p>
        </w:tc>
        <w:tc>
          <w:tcPr>
            <w:tcW w:w="2097" w:type="pct"/>
          </w:tcPr>
          <w:p w14:paraId="244DDBB6" w14:textId="77777777" w:rsidR="00651F83" w:rsidRPr="00651F83" w:rsidRDefault="00651F83" w:rsidP="00651F83">
            <w:pPr>
              <w:rPr>
                <w:sz w:val="28"/>
                <w:szCs w:val="28"/>
              </w:rPr>
            </w:pPr>
            <w:r w:rsidRPr="00651F83">
              <w:rPr>
                <w:sz w:val="28"/>
                <w:szCs w:val="28"/>
              </w:rPr>
              <w:t>Укрупненный показатель удельной расчетной коммунально-бытовой нагрузки</w:t>
            </w:r>
          </w:p>
        </w:tc>
        <w:tc>
          <w:tcPr>
            <w:tcW w:w="1189" w:type="pct"/>
            <w:vAlign w:val="center"/>
          </w:tcPr>
          <w:p w14:paraId="59F29D46" w14:textId="77777777" w:rsidR="00651F83" w:rsidRPr="00651F83" w:rsidRDefault="00651F83" w:rsidP="00651F83">
            <w:pPr>
              <w:rPr>
                <w:sz w:val="28"/>
                <w:szCs w:val="28"/>
              </w:rPr>
            </w:pPr>
            <w:r w:rsidRPr="00651F83">
              <w:rPr>
                <w:sz w:val="28"/>
                <w:szCs w:val="28"/>
              </w:rPr>
              <w:t>кВт/чел.</w:t>
            </w:r>
          </w:p>
        </w:tc>
        <w:tc>
          <w:tcPr>
            <w:tcW w:w="413" w:type="pct"/>
            <w:vAlign w:val="center"/>
          </w:tcPr>
          <w:p w14:paraId="4B885D32" w14:textId="77777777" w:rsidR="00651F83" w:rsidRPr="00651F83" w:rsidRDefault="00651F83" w:rsidP="00651F83">
            <w:pPr>
              <w:rPr>
                <w:sz w:val="28"/>
                <w:szCs w:val="28"/>
              </w:rPr>
            </w:pPr>
            <w:r w:rsidRPr="00651F83">
              <w:rPr>
                <w:sz w:val="28"/>
                <w:szCs w:val="28"/>
              </w:rPr>
              <w:t>+</w:t>
            </w:r>
          </w:p>
        </w:tc>
        <w:tc>
          <w:tcPr>
            <w:tcW w:w="414" w:type="pct"/>
            <w:vAlign w:val="center"/>
          </w:tcPr>
          <w:p w14:paraId="496C2E0A" w14:textId="77777777" w:rsidR="00651F83" w:rsidRPr="00651F83" w:rsidRDefault="00651F83" w:rsidP="00651F83">
            <w:pPr>
              <w:rPr>
                <w:sz w:val="28"/>
                <w:szCs w:val="28"/>
              </w:rPr>
            </w:pPr>
            <w:r w:rsidRPr="00651F83">
              <w:rPr>
                <w:sz w:val="28"/>
                <w:szCs w:val="28"/>
              </w:rPr>
              <w:t>+</w:t>
            </w:r>
          </w:p>
        </w:tc>
        <w:tc>
          <w:tcPr>
            <w:tcW w:w="414" w:type="pct"/>
            <w:vAlign w:val="center"/>
          </w:tcPr>
          <w:p w14:paraId="562F1E88" w14:textId="77777777" w:rsidR="00651F83" w:rsidRPr="00651F83" w:rsidRDefault="00651F83" w:rsidP="00651F83">
            <w:pPr>
              <w:rPr>
                <w:sz w:val="28"/>
                <w:szCs w:val="28"/>
              </w:rPr>
            </w:pPr>
            <w:r w:rsidRPr="00651F83">
              <w:rPr>
                <w:sz w:val="28"/>
                <w:szCs w:val="28"/>
              </w:rPr>
              <w:t>-</w:t>
            </w:r>
          </w:p>
        </w:tc>
      </w:tr>
      <w:tr w:rsidR="00651F83" w:rsidRPr="00651F83" w14:paraId="7FB304F5" w14:textId="77777777" w:rsidTr="00651F83">
        <w:trPr>
          <w:cantSplit/>
        </w:trPr>
        <w:tc>
          <w:tcPr>
            <w:tcW w:w="474" w:type="pct"/>
          </w:tcPr>
          <w:p w14:paraId="3CC42BE7" w14:textId="77777777" w:rsidR="00651F83" w:rsidRPr="00651F83" w:rsidRDefault="00651F83" w:rsidP="00651F83">
            <w:pPr>
              <w:rPr>
                <w:sz w:val="28"/>
                <w:szCs w:val="28"/>
              </w:rPr>
            </w:pPr>
            <w:r w:rsidRPr="00651F83">
              <w:rPr>
                <w:sz w:val="28"/>
                <w:szCs w:val="28"/>
              </w:rPr>
              <w:t>8.4</w:t>
            </w:r>
          </w:p>
        </w:tc>
        <w:tc>
          <w:tcPr>
            <w:tcW w:w="2097" w:type="pct"/>
          </w:tcPr>
          <w:p w14:paraId="4CD509B8" w14:textId="77777777" w:rsidR="00651F83" w:rsidRPr="00651F83" w:rsidRDefault="00651F83" w:rsidP="00651F83">
            <w:pPr>
              <w:rPr>
                <w:sz w:val="28"/>
                <w:szCs w:val="28"/>
              </w:rPr>
            </w:pPr>
            <w:r w:rsidRPr="00651F83">
              <w:rPr>
                <w:sz w:val="28"/>
                <w:szCs w:val="28"/>
              </w:rPr>
              <w:t>Удельные расчетные электрические нагрузки жилых зданий</w:t>
            </w:r>
          </w:p>
        </w:tc>
        <w:tc>
          <w:tcPr>
            <w:tcW w:w="1189" w:type="pct"/>
            <w:vAlign w:val="center"/>
          </w:tcPr>
          <w:p w14:paraId="23E2B8A7" w14:textId="77777777" w:rsidR="00651F83" w:rsidRPr="00651F83" w:rsidRDefault="00651F83" w:rsidP="00651F83">
            <w:pPr>
              <w:rPr>
                <w:sz w:val="28"/>
                <w:szCs w:val="28"/>
              </w:rPr>
            </w:pPr>
            <w:proofErr w:type="gramStart"/>
            <w:r w:rsidRPr="00651F83">
              <w:rPr>
                <w:sz w:val="28"/>
                <w:szCs w:val="28"/>
              </w:rPr>
              <w:t>Вт</w:t>
            </w:r>
            <w:proofErr w:type="gramEnd"/>
            <w:r w:rsidRPr="00651F83">
              <w:rPr>
                <w:sz w:val="28"/>
                <w:szCs w:val="28"/>
              </w:rPr>
              <w:t>/кв. м</w:t>
            </w:r>
          </w:p>
        </w:tc>
        <w:tc>
          <w:tcPr>
            <w:tcW w:w="413" w:type="pct"/>
            <w:vAlign w:val="center"/>
          </w:tcPr>
          <w:p w14:paraId="4BD2AC38" w14:textId="77777777" w:rsidR="00651F83" w:rsidRPr="00651F83" w:rsidRDefault="00651F83" w:rsidP="00651F83">
            <w:pPr>
              <w:rPr>
                <w:sz w:val="28"/>
                <w:szCs w:val="28"/>
              </w:rPr>
            </w:pPr>
            <w:r w:rsidRPr="00651F83">
              <w:rPr>
                <w:sz w:val="28"/>
                <w:szCs w:val="28"/>
              </w:rPr>
              <w:t>+</w:t>
            </w:r>
          </w:p>
        </w:tc>
        <w:tc>
          <w:tcPr>
            <w:tcW w:w="414" w:type="pct"/>
            <w:vAlign w:val="center"/>
          </w:tcPr>
          <w:p w14:paraId="6C25BA1B" w14:textId="77777777" w:rsidR="00651F83" w:rsidRPr="00651F83" w:rsidRDefault="00651F83" w:rsidP="00651F83">
            <w:pPr>
              <w:rPr>
                <w:sz w:val="28"/>
                <w:szCs w:val="28"/>
              </w:rPr>
            </w:pPr>
            <w:r w:rsidRPr="00651F83">
              <w:rPr>
                <w:sz w:val="28"/>
                <w:szCs w:val="28"/>
              </w:rPr>
              <w:t>+</w:t>
            </w:r>
          </w:p>
        </w:tc>
        <w:tc>
          <w:tcPr>
            <w:tcW w:w="414" w:type="pct"/>
            <w:vAlign w:val="center"/>
          </w:tcPr>
          <w:p w14:paraId="7E618EDF" w14:textId="77777777" w:rsidR="00651F83" w:rsidRPr="00651F83" w:rsidRDefault="00651F83" w:rsidP="00651F83">
            <w:pPr>
              <w:rPr>
                <w:sz w:val="28"/>
                <w:szCs w:val="28"/>
              </w:rPr>
            </w:pPr>
            <w:r w:rsidRPr="00651F83">
              <w:rPr>
                <w:sz w:val="28"/>
                <w:szCs w:val="28"/>
              </w:rPr>
              <w:t>-</w:t>
            </w:r>
          </w:p>
        </w:tc>
      </w:tr>
      <w:tr w:rsidR="00651F83" w:rsidRPr="00651F83" w14:paraId="680A0922" w14:textId="77777777" w:rsidTr="00651F83">
        <w:trPr>
          <w:cantSplit/>
        </w:trPr>
        <w:tc>
          <w:tcPr>
            <w:tcW w:w="474" w:type="pct"/>
          </w:tcPr>
          <w:p w14:paraId="11D22644" w14:textId="77777777" w:rsidR="00651F83" w:rsidRPr="00651F83" w:rsidRDefault="00651F83" w:rsidP="00651F83">
            <w:pPr>
              <w:rPr>
                <w:sz w:val="28"/>
                <w:szCs w:val="28"/>
              </w:rPr>
            </w:pPr>
            <w:r w:rsidRPr="00651F83">
              <w:rPr>
                <w:sz w:val="28"/>
                <w:szCs w:val="28"/>
              </w:rPr>
              <w:t>8.5</w:t>
            </w:r>
          </w:p>
        </w:tc>
        <w:tc>
          <w:tcPr>
            <w:tcW w:w="2097" w:type="pct"/>
          </w:tcPr>
          <w:p w14:paraId="4612AA89" w14:textId="77777777" w:rsidR="00651F83" w:rsidRPr="00651F83" w:rsidRDefault="00651F83" w:rsidP="00651F83">
            <w:pPr>
              <w:rPr>
                <w:sz w:val="28"/>
                <w:szCs w:val="28"/>
              </w:rPr>
            </w:pPr>
            <w:r w:rsidRPr="00651F83">
              <w:rPr>
                <w:sz w:val="28"/>
                <w:szCs w:val="28"/>
              </w:rPr>
              <w:t>Мощность электрической нагрузки индустриального парка</w:t>
            </w:r>
          </w:p>
        </w:tc>
        <w:tc>
          <w:tcPr>
            <w:tcW w:w="1189" w:type="pct"/>
            <w:vAlign w:val="center"/>
          </w:tcPr>
          <w:p w14:paraId="55252D93" w14:textId="77777777" w:rsidR="00651F83" w:rsidRPr="00651F83" w:rsidRDefault="00651F83" w:rsidP="00651F83">
            <w:pPr>
              <w:rPr>
                <w:sz w:val="28"/>
                <w:szCs w:val="28"/>
              </w:rPr>
            </w:pPr>
            <w:r w:rsidRPr="00651F83">
              <w:rPr>
                <w:sz w:val="28"/>
                <w:szCs w:val="28"/>
              </w:rPr>
              <w:t>МВт</w:t>
            </w:r>
          </w:p>
        </w:tc>
        <w:tc>
          <w:tcPr>
            <w:tcW w:w="413" w:type="pct"/>
            <w:vAlign w:val="center"/>
          </w:tcPr>
          <w:p w14:paraId="0E523826" w14:textId="77777777" w:rsidR="00651F83" w:rsidRPr="00651F83" w:rsidRDefault="00651F83" w:rsidP="00651F83">
            <w:pPr>
              <w:rPr>
                <w:sz w:val="28"/>
                <w:szCs w:val="28"/>
              </w:rPr>
            </w:pPr>
            <w:r w:rsidRPr="00651F83">
              <w:rPr>
                <w:sz w:val="28"/>
                <w:szCs w:val="28"/>
              </w:rPr>
              <w:t>+</w:t>
            </w:r>
          </w:p>
        </w:tc>
        <w:tc>
          <w:tcPr>
            <w:tcW w:w="414" w:type="pct"/>
            <w:vAlign w:val="center"/>
          </w:tcPr>
          <w:p w14:paraId="0340B1D2" w14:textId="77777777" w:rsidR="00651F83" w:rsidRPr="00651F83" w:rsidRDefault="00651F83" w:rsidP="00651F83">
            <w:pPr>
              <w:rPr>
                <w:sz w:val="28"/>
                <w:szCs w:val="28"/>
              </w:rPr>
            </w:pPr>
            <w:r w:rsidRPr="00651F83">
              <w:rPr>
                <w:sz w:val="28"/>
                <w:szCs w:val="28"/>
              </w:rPr>
              <w:t>+</w:t>
            </w:r>
          </w:p>
        </w:tc>
        <w:tc>
          <w:tcPr>
            <w:tcW w:w="414" w:type="pct"/>
            <w:vAlign w:val="center"/>
          </w:tcPr>
          <w:p w14:paraId="63F2789D" w14:textId="77777777" w:rsidR="00651F83" w:rsidRPr="00651F83" w:rsidRDefault="00651F83" w:rsidP="00651F83">
            <w:pPr>
              <w:rPr>
                <w:sz w:val="28"/>
                <w:szCs w:val="28"/>
              </w:rPr>
            </w:pPr>
            <w:r w:rsidRPr="00651F83">
              <w:rPr>
                <w:sz w:val="28"/>
                <w:szCs w:val="28"/>
              </w:rPr>
              <w:t>-</w:t>
            </w:r>
          </w:p>
        </w:tc>
      </w:tr>
      <w:tr w:rsidR="00651F83" w:rsidRPr="00651F83" w14:paraId="538F1068" w14:textId="77777777" w:rsidTr="00651F83">
        <w:trPr>
          <w:cantSplit/>
        </w:trPr>
        <w:tc>
          <w:tcPr>
            <w:tcW w:w="474" w:type="pct"/>
          </w:tcPr>
          <w:p w14:paraId="640D55FC" w14:textId="77777777" w:rsidR="00651F83" w:rsidRPr="00651F83" w:rsidRDefault="00651F83" w:rsidP="00651F83">
            <w:pPr>
              <w:rPr>
                <w:i/>
                <w:sz w:val="28"/>
                <w:szCs w:val="28"/>
              </w:rPr>
            </w:pPr>
            <w:r w:rsidRPr="00651F83">
              <w:rPr>
                <w:i/>
                <w:sz w:val="28"/>
                <w:szCs w:val="28"/>
              </w:rPr>
              <w:t>9.</w:t>
            </w:r>
          </w:p>
        </w:tc>
        <w:tc>
          <w:tcPr>
            <w:tcW w:w="4526" w:type="pct"/>
            <w:gridSpan w:val="5"/>
          </w:tcPr>
          <w:p w14:paraId="6EA88F51" w14:textId="77777777" w:rsidR="00651F83" w:rsidRPr="00651F83" w:rsidRDefault="00651F83" w:rsidP="00651F83">
            <w:pPr>
              <w:rPr>
                <w:i/>
                <w:sz w:val="28"/>
                <w:szCs w:val="28"/>
              </w:rPr>
            </w:pPr>
            <w:r w:rsidRPr="00651F83">
              <w:rPr>
                <w:i/>
                <w:sz w:val="28"/>
                <w:szCs w:val="28"/>
              </w:rPr>
              <w:t>В области теплоснабжения</w:t>
            </w:r>
          </w:p>
        </w:tc>
      </w:tr>
      <w:tr w:rsidR="00651F83" w:rsidRPr="00651F83" w14:paraId="2013B280" w14:textId="77777777" w:rsidTr="00651F83">
        <w:trPr>
          <w:cantSplit/>
        </w:trPr>
        <w:tc>
          <w:tcPr>
            <w:tcW w:w="474" w:type="pct"/>
          </w:tcPr>
          <w:p w14:paraId="32755AE5" w14:textId="77777777" w:rsidR="00651F83" w:rsidRPr="00651F83" w:rsidRDefault="00651F83" w:rsidP="00651F83">
            <w:pPr>
              <w:rPr>
                <w:sz w:val="28"/>
                <w:szCs w:val="28"/>
              </w:rPr>
            </w:pPr>
            <w:r w:rsidRPr="00651F83">
              <w:rPr>
                <w:sz w:val="28"/>
                <w:szCs w:val="28"/>
              </w:rPr>
              <w:t>9.1</w:t>
            </w:r>
          </w:p>
        </w:tc>
        <w:tc>
          <w:tcPr>
            <w:tcW w:w="2097" w:type="pct"/>
          </w:tcPr>
          <w:p w14:paraId="5B2CD95C" w14:textId="77777777" w:rsidR="00651F83" w:rsidRPr="00651F83" w:rsidRDefault="00651F83" w:rsidP="00651F83">
            <w:pPr>
              <w:rPr>
                <w:sz w:val="28"/>
                <w:szCs w:val="28"/>
              </w:rPr>
            </w:pPr>
            <w:r w:rsidRPr="00651F83">
              <w:rPr>
                <w:sz w:val="28"/>
                <w:szCs w:val="28"/>
              </w:rPr>
              <w:t>Удельный расход тепла на отопление жилых зданий</w:t>
            </w:r>
          </w:p>
        </w:tc>
        <w:tc>
          <w:tcPr>
            <w:tcW w:w="1189" w:type="pct"/>
            <w:vAlign w:val="center"/>
          </w:tcPr>
          <w:p w14:paraId="629B73EA" w14:textId="77777777" w:rsidR="00651F83" w:rsidRPr="00651F83" w:rsidRDefault="00651F83" w:rsidP="00651F83">
            <w:pPr>
              <w:rPr>
                <w:sz w:val="28"/>
                <w:szCs w:val="28"/>
              </w:rPr>
            </w:pPr>
            <w:proofErr w:type="gramStart"/>
            <w:r w:rsidRPr="00651F83">
              <w:rPr>
                <w:sz w:val="28"/>
                <w:szCs w:val="28"/>
              </w:rPr>
              <w:t>ккал</w:t>
            </w:r>
            <w:proofErr w:type="gramEnd"/>
            <w:r w:rsidRPr="00651F83">
              <w:rPr>
                <w:sz w:val="28"/>
                <w:szCs w:val="28"/>
              </w:rPr>
              <w:t xml:space="preserve">/ч </w:t>
            </w:r>
            <w:r w:rsidRPr="00651F83">
              <w:rPr>
                <w:sz w:val="28"/>
                <w:szCs w:val="28"/>
              </w:rPr>
              <w:br/>
              <w:t>на 1 кв. м общей площади здания по этажности</w:t>
            </w:r>
          </w:p>
        </w:tc>
        <w:tc>
          <w:tcPr>
            <w:tcW w:w="413" w:type="pct"/>
            <w:vAlign w:val="center"/>
          </w:tcPr>
          <w:p w14:paraId="00BABB84" w14:textId="77777777" w:rsidR="00651F83" w:rsidRPr="00651F83" w:rsidRDefault="00651F83" w:rsidP="00651F83">
            <w:pPr>
              <w:rPr>
                <w:sz w:val="28"/>
                <w:szCs w:val="28"/>
              </w:rPr>
            </w:pPr>
            <w:r w:rsidRPr="00651F83">
              <w:rPr>
                <w:sz w:val="28"/>
                <w:szCs w:val="28"/>
              </w:rPr>
              <w:t>+</w:t>
            </w:r>
          </w:p>
        </w:tc>
        <w:tc>
          <w:tcPr>
            <w:tcW w:w="414" w:type="pct"/>
            <w:vAlign w:val="center"/>
          </w:tcPr>
          <w:p w14:paraId="16B872D3" w14:textId="77777777" w:rsidR="00651F83" w:rsidRPr="00651F83" w:rsidRDefault="00651F83" w:rsidP="00651F83">
            <w:pPr>
              <w:rPr>
                <w:sz w:val="28"/>
                <w:szCs w:val="28"/>
              </w:rPr>
            </w:pPr>
            <w:r w:rsidRPr="00651F83">
              <w:rPr>
                <w:sz w:val="28"/>
                <w:szCs w:val="28"/>
              </w:rPr>
              <w:t>+</w:t>
            </w:r>
          </w:p>
        </w:tc>
        <w:tc>
          <w:tcPr>
            <w:tcW w:w="414" w:type="pct"/>
            <w:vAlign w:val="center"/>
          </w:tcPr>
          <w:p w14:paraId="3D19C126" w14:textId="77777777" w:rsidR="00651F83" w:rsidRPr="00651F83" w:rsidRDefault="00651F83" w:rsidP="00651F83">
            <w:pPr>
              <w:rPr>
                <w:sz w:val="28"/>
                <w:szCs w:val="28"/>
              </w:rPr>
            </w:pPr>
            <w:r w:rsidRPr="00651F83">
              <w:rPr>
                <w:sz w:val="28"/>
                <w:szCs w:val="28"/>
              </w:rPr>
              <w:t>-</w:t>
            </w:r>
          </w:p>
        </w:tc>
      </w:tr>
      <w:tr w:rsidR="00651F83" w:rsidRPr="00651F83" w14:paraId="582FA168" w14:textId="77777777" w:rsidTr="00651F83">
        <w:trPr>
          <w:cantSplit/>
        </w:trPr>
        <w:tc>
          <w:tcPr>
            <w:tcW w:w="474" w:type="pct"/>
          </w:tcPr>
          <w:p w14:paraId="2EB392A5" w14:textId="77777777" w:rsidR="00651F83" w:rsidRPr="00651F83" w:rsidRDefault="00651F83" w:rsidP="00651F83">
            <w:pPr>
              <w:rPr>
                <w:sz w:val="28"/>
                <w:szCs w:val="28"/>
              </w:rPr>
            </w:pPr>
            <w:r w:rsidRPr="00651F83">
              <w:rPr>
                <w:sz w:val="28"/>
                <w:szCs w:val="28"/>
              </w:rPr>
              <w:t>9.2</w:t>
            </w:r>
          </w:p>
        </w:tc>
        <w:tc>
          <w:tcPr>
            <w:tcW w:w="2097" w:type="pct"/>
          </w:tcPr>
          <w:p w14:paraId="3A0D9BFC" w14:textId="77777777" w:rsidR="00651F83" w:rsidRPr="00651F83" w:rsidRDefault="00651F83" w:rsidP="00651F83">
            <w:pPr>
              <w:rPr>
                <w:sz w:val="28"/>
                <w:szCs w:val="28"/>
              </w:rPr>
            </w:pPr>
            <w:r w:rsidRPr="00651F83">
              <w:rPr>
                <w:sz w:val="28"/>
                <w:szCs w:val="28"/>
              </w:rPr>
              <w:t>Удельный расход тепла на отопление административных и общественных зданий</w:t>
            </w:r>
          </w:p>
        </w:tc>
        <w:tc>
          <w:tcPr>
            <w:tcW w:w="1189" w:type="pct"/>
            <w:vAlign w:val="center"/>
          </w:tcPr>
          <w:p w14:paraId="3725D66F" w14:textId="77777777" w:rsidR="00651F83" w:rsidRPr="00651F83" w:rsidRDefault="00651F83" w:rsidP="00651F83">
            <w:pPr>
              <w:rPr>
                <w:sz w:val="28"/>
                <w:szCs w:val="28"/>
              </w:rPr>
            </w:pPr>
            <w:proofErr w:type="gramStart"/>
            <w:r w:rsidRPr="00651F83">
              <w:rPr>
                <w:sz w:val="28"/>
                <w:szCs w:val="28"/>
              </w:rPr>
              <w:t>ккал</w:t>
            </w:r>
            <w:proofErr w:type="gramEnd"/>
            <w:r w:rsidRPr="00651F83">
              <w:rPr>
                <w:sz w:val="28"/>
                <w:szCs w:val="28"/>
              </w:rPr>
              <w:t xml:space="preserve">/ч </w:t>
            </w:r>
            <w:r w:rsidRPr="00651F83">
              <w:rPr>
                <w:sz w:val="28"/>
                <w:szCs w:val="28"/>
              </w:rPr>
              <w:br/>
              <w:t>на 1 кв. м общей площади здания</w:t>
            </w:r>
          </w:p>
        </w:tc>
        <w:tc>
          <w:tcPr>
            <w:tcW w:w="413" w:type="pct"/>
            <w:vAlign w:val="center"/>
          </w:tcPr>
          <w:p w14:paraId="41A02988" w14:textId="77777777" w:rsidR="00651F83" w:rsidRPr="00651F83" w:rsidRDefault="00651F83" w:rsidP="00651F83">
            <w:pPr>
              <w:rPr>
                <w:sz w:val="28"/>
                <w:szCs w:val="28"/>
              </w:rPr>
            </w:pPr>
            <w:r w:rsidRPr="00651F83">
              <w:rPr>
                <w:sz w:val="28"/>
                <w:szCs w:val="28"/>
              </w:rPr>
              <w:t>+</w:t>
            </w:r>
          </w:p>
        </w:tc>
        <w:tc>
          <w:tcPr>
            <w:tcW w:w="414" w:type="pct"/>
            <w:vAlign w:val="center"/>
          </w:tcPr>
          <w:p w14:paraId="38660BA4" w14:textId="77777777" w:rsidR="00651F83" w:rsidRPr="00651F83" w:rsidRDefault="00651F83" w:rsidP="00651F83">
            <w:pPr>
              <w:rPr>
                <w:sz w:val="28"/>
                <w:szCs w:val="28"/>
              </w:rPr>
            </w:pPr>
            <w:r w:rsidRPr="00651F83">
              <w:rPr>
                <w:sz w:val="28"/>
                <w:szCs w:val="28"/>
              </w:rPr>
              <w:t>+</w:t>
            </w:r>
          </w:p>
        </w:tc>
        <w:tc>
          <w:tcPr>
            <w:tcW w:w="414" w:type="pct"/>
            <w:vAlign w:val="center"/>
          </w:tcPr>
          <w:p w14:paraId="3DD96620" w14:textId="77777777" w:rsidR="00651F83" w:rsidRPr="00651F83" w:rsidRDefault="00651F83" w:rsidP="00651F83">
            <w:pPr>
              <w:rPr>
                <w:sz w:val="28"/>
                <w:szCs w:val="28"/>
              </w:rPr>
            </w:pPr>
            <w:r w:rsidRPr="00651F83">
              <w:rPr>
                <w:sz w:val="28"/>
                <w:szCs w:val="28"/>
              </w:rPr>
              <w:t>-</w:t>
            </w:r>
          </w:p>
        </w:tc>
      </w:tr>
      <w:tr w:rsidR="00651F83" w:rsidRPr="00651F83" w14:paraId="378E340F" w14:textId="77777777" w:rsidTr="00651F83">
        <w:trPr>
          <w:cantSplit/>
        </w:trPr>
        <w:tc>
          <w:tcPr>
            <w:tcW w:w="474" w:type="pct"/>
          </w:tcPr>
          <w:p w14:paraId="364FED12" w14:textId="77777777" w:rsidR="00651F83" w:rsidRPr="00651F83" w:rsidRDefault="00651F83" w:rsidP="00651F83">
            <w:pPr>
              <w:rPr>
                <w:i/>
                <w:sz w:val="28"/>
                <w:szCs w:val="28"/>
              </w:rPr>
            </w:pPr>
            <w:r w:rsidRPr="00651F83">
              <w:rPr>
                <w:i/>
                <w:sz w:val="28"/>
                <w:szCs w:val="28"/>
              </w:rPr>
              <w:t>10.</w:t>
            </w:r>
          </w:p>
        </w:tc>
        <w:tc>
          <w:tcPr>
            <w:tcW w:w="4526" w:type="pct"/>
            <w:gridSpan w:val="5"/>
          </w:tcPr>
          <w:p w14:paraId="3346A0A9" w14:textId="77777777" w:rsidR="00651F83" w:rsidRPr="00651F83" w:rsidRDefault="00651F83" w:rsidP="00651F83">
            <w:pPr>
              <w:rPr>
                <w:i/>
                <w:sz w:val="28"/>
                <w:szCs w:val="28"/>
              </w:rPr>
            </w:pPr>
            <w:r w:rsidRPr="00651F83">
              <w:rPr>
                <w:i/>
                <w:sz w:val="28"/>
                <w:szCs w:val="28"/>
              </w:rPr>
              <w:t>В области водоснабжения</w:t>
            </w:r>
          </w:p>
        </w:tc>
      </w:tr>
      <w:tr w:rsidR="00651F83" w:rsidRPr="00651F83" w14:paraId="07DF112B" w14:textId="77777777" w:rsidTr="00651F83">
        <w:trPr>
          <w:cantSplit/>
        </w:trPr>
        <w:tc>
          <w:tcPr>
            <w:tcW w:w="474" w:type="pct"/>
          </w:tcPr>
          <w:p w14:paraId="656FF3EC" w14:textId="77777777" w:rsidR="00651F83" w:rsidRPr="00651F83" w:rsidRDefault="00651F83" w:rsidP="00651F83">
            <w:pPr>
              <w:rPr>
                <w:sz w:val="28"/>
                <w:szCs w:val="28"/>
              </w:rPr>
            </w:pPr>
            <w:r w:rsidRPr="00651F83">
              <w:rPr>
                <w:sz w:val="28"/>
                <w:szCs w:val="28"/>
              </w:rPr>
              <w:t>10.1</w:t>
            </w:r>
          </w:p>
        </w:tc>
        <w:tc>
          <w:tcPr>
            <w:tcW w:w="2097" w:type="pct"/>
          </w:tcPr>
          <w:p w14:paraId="12ED81B9" w14:textId="77777777" w:rsidR="00651F83" w:rsidRPr="00651F83" w:rsidRDefault="00651F83" w:rsidP="00651F83">
            <w:pPr>
              <w:rPr>
                <w:sz w:val="28"/>
                <w:szCs w:val="28"/>
              </w:rPr>
            </w:pPr>
            <w:r w:rsidRPr="00651F83">
              <w:rPr>
                <w:sz w:val="28"/>
                <w:szCs w:val="28"/>
              </w:rPr>
              <w:t>Показатель удельного водопотребления</w:t>
            </w:r>
          </w:p>
        </w:tc>
        <w:tc>
          <w:tcPr>
            <w:tcW w:w="1189" w:type="pct"/>
            <w:vAlign w:val="center"/>
          </w:tcPr>
          <w:p w14:paraId="3C9659A5" w14:textId="77777777" w:rsidR="00651F83" w:rsidRPr="00651F83" w:rsidRDefault="00651F83" w:rsidP="00651F83">
            <w:pPr>
              <w:rPr>
                <w:sz w:val="28"/>
                <w:szCs w:val="28"/>
              </w:rPr>
            </w:pPr>
            <w:proofErr w:type="gramStart"/>
            <w:r w:rsidRPr="00651F83">
              <w:rPr>
                <w:sz w:val="28"/>
                <w:szCs w:val="28"/>
              </w:rPr>
              <w:t>л</w:t>
            </w:r>
            <w:proofErr w:type="gramEnd"/>
            <w:r w:rsidRPr="00651F83">
              <w:rPr>
                <w:sz w:val="28"/>
                <w:szCs w:val="28"/>
              </w:rPr>
              <w:t>/</w:t>
            </w:r>
            <w:proofErr w:type="spellStart"/>
            <w:r w:rsidRPr="00651F83">
              <w:rPr>
                <w:sz w:val="28"/>
                <w:szCs w:val="28"/>
              </w:rPr>
              <w:t>сут</w:t>
            </w:r>
            <w:proofErr w:type="spellEnd"/>
            <w:r w:rsidRPr="00651F83">
              <w:rPr>
                <w:sz w:val="28"/>
                <w:szCs w:val="28"/>
              </w:rPr>
              <w:t xml:space="preserve"> на 1 человека</w:t>
            </w:r>
          </w:p>
        </w:tc>
        <w:tc>
          <w:tcPr>
            <w:tcW w:w="413" w:type="pct"/>
            <w:vAlign w:val="center"/>
          </w:tcPr>
          <w:p w14:paraId="6EF9D4B2" w14:textId="77777777" w:rsidR="00651F83" w:rsidRPr="00651F83" w:rsidRDefault="00651F83" w:rsidP="00651F83">
            <w:pPr>
              <w:rPr>
                <w:sz w:val="28"/>
                <w:szCs w:val="28"/>
              </w:rPr>
            </w:pPr>
            <w:r w:rsidRPr="00651F83">
              <w:rPr>
                <w:sz w:val="28"/>
                <w:szCs w:val="28"/>
              </w:rPr>
              <w:t>+</w:t>
            </w:r>
          </w:p>
        </w:tc>
        <w:tc>
          <w:tcPr>
            <w:tcW w:w="414" w:type="pct"/>
            <w:vAlign w:val="center"/>
          </w:tcPr>
          <w:p w14:paraId="0161B4FE" w14:textId="77777777" w:rsidR="00651F83" w:rsidRPr="00651F83" w:rsidRDefault="00651F83" w:rsidP="00651F83">
            <w:pPr>
              <w:rPr>
                <w:sz w:val="28"/>
                <w:szCs w:val="28"/>
              </w:rPr>
            </w:pPr>
            <w:r w:rsidRPr="00651F83">
              <w:rPr>
                <w:sz w:val="28"/>
                <w:szCs w:val="28"/>
              </w:rPr>
              <w:t>+</w:t>
            </w:r>
          </w:p>
        </w:tc>
        <w:tc>
          <w:tcPr>
            <w:tcW w:w="414" w:type="pct"/>
            <w:vAlign w:val="center"/>
          </w:tcPr>
          <w:p w14:paraId="1C691F36" w14:textId="77777777" w:rsidR="00651F83" w:rsidRPr="00651F83" w:rsidRDefault="00651F83" w:rsidP="00651F83">
            <w:pPr>
              <w:rPr>
                <w:sz w:val="28"/>
                <w:szCs w:val="28"/>
              </w:rPr>
            </w:pPr>
            <w:r w:rsidRPr="00651F83">
              <w:rPr>
                <w:sz w:val="28"/>
                <w:szCs w:val="28"/>
              </w:rPr>
              <w:t>-</w:t>
            </w:r>
          </w:p>
        </w:tc>
      </w:tr>
      <w:tr w:rsidR="00651F83" w:rsidRPr="00651F83" w14:paraId="24C4989A" w14:textId="77777777" w:rsidTr="00651F83">
        <w:trPr>
          <w:cantSplit/>
        </w:trPr>
        <w:tc>
          <w:tcPr>
            <w:tcW w:w="474" w:type="pct"/>
          </w:tcPr>
          <w:p w14:paraId="13A26698" w14:textId="77777777" w:rsidR="00651F83" w:rsidRPr="00651F83" w:rsidRDefault="00651F83" w:rsidP="00651F83">
            <w:pPr>
              <w:rPr>
                <w:i/>
                <w:sz w:val="28"/>
                <w:szCs w:val="28"/>
              </w:rPr>
            </w:pPr>
            <w:r w:rsidRPr="00651F83">
              <w:rPr>
                <w:i/>
                <w:sz w:val="28"/>
                <w:szCs w:val="28"/>
              </w:rPr>
              <w:t>11.</w:t>
            </w:r>
          </w:p>
        </w:tc>
        <w:tc>
          <w:tcPr>
            <w:tcW w:w="4526" w:type="pct"/>
            <w:gridSpan w:val="5"/>
          </w:tcPr>
          <w:p w14:paraId="58468762" w14:textId="77777777" w:rsidR="00651F83" w:rsidRPr="00651F83" w:rsidRDefault="00651F83" w:rsidP="00651F83">
            <w:pPr>
              <w:rPr>
                <w:i/>
                <w:sz w:val="28"/>
                <w:szCs w:val="28"/>
              </w:rPr>
            </w:pPr>
            <w:r w:rsidRPr="00651F83">
              <w:rPr>
                <w:i/>
                <w:sz w:val="28"/>
                <w:szCs w:val="28"/>
              </w:rPr>
              <w:t>В области водоотведения</w:t>
            </w:r>
          </w:p>
        </w:tc>
      </w:tr>
      <w:tr w:rsidR="00651F83" w:rsidRPr="00651F83" w14:paraId="0B1600E1" w14:textId="77777777" w:rsidTr="00651F83">
        <w:trPr>
          <w:cantSplit/>
        </w:trPr>
        <w:tc>
          <w:tcPr>
            <w:tcW w:w="474" w:type="pct"/>
          </w:tcPr>
          <w:p w14:paraId="251F0D96" w14:textId="77777777" w:rsidR="00651F83" w:rsidRPr="00651F83" w:rsidRDefault="00651F83" w:rsidP="00651F83">
            <w:pPr>
              <w:rPr>
                <w:sz w:val="28"/>
                <w:szCs w:val="28"/>
              </w:rPr>
            </w:pPr>
            <w:r w:rsidRPr="00651F83">
              <w:rPr>
                <w:sz w:val="28"/>
                <w:szCs w:val="28"/>
              </w:rPr>
              <w:lastRenderedPageBreak/>
              <w:t>11.1</w:t>
            </w:r>
          </w:p>
        </w:tc>
        <w:tc>
          <w:tcPr>
            <w:tcW w:w="2097" w:type="pct"/>
          </w:tcPr>
          <w:p w14:paraId="3358EB77" w14:textId="77777777" w:rsidR="00651F83" w:rsidRPr="00651F83" w:rsidRDefault="00651F83" w:rsidP="00651F83">
            <w:pPr>
              <w:rPr>
                <w:sz w:val="28"/>
                <w:szCs w:val="28"/>
              </w:rPr>
            </w:pPr>
            <w:r w:rsidRPr="00651F83">
              <w:rPr>
                <w:sz w:val="28"/>
                <w:szCs w:val="28"/>
              </w:rPr>
              <w:t>Показатель удельного водоотведения</w:t>
            </w:r>
          </w:p>
        </w:tc>
        <w:tc>
          <w:tcPr>
            <w:tcW w:w="1189" w:type="pct"/>
            <w:vAlign w:val="center"/>
          </w:tcPr>
          <w:p w14:paraId="754E0201" w14:textId="77777777" w:rsidR="00651F83" w:rsidRPr="00651F83" w:rsidRDefault="00651F83" w:rsidP="00651F83">
            <w:pPr>
              <w:rPr>
                <w:sz w:val="28"/>
                <w:szCs w:val="28"/>
              </w:rPr>
            </w:pPr>
            <w:proofErr w:type="gramStart"/>
            <w:r w:rsidRPr="00651F83">
              <w:rPr>
                <w:sz w:val="28"/>
                <w:szCs w:val="28"/>
              </w:rPr>
              <w:t>л</w:t>
            </w:r>
            <w:proofErr w:type="gramEnd"/>
            <w:r w:rsidRPr="00651F83">
              <w:rPr>
                <w:sz w:val="28"/>
                <w:szCs w:val="28"/>
              </w:rPr>
              <w:t>/</w:t>
            </w:r>
            <w:proofErr w:type="spellStart"/>
            <w:r w:rsidRPr="00651F83">
              <w:rPr>
                <w:sz w:val="28"/>
                <w:szCs w:val="28"/>
              </w:rPr>
              <w:t>сут</w:t>
            </w:r>
            <w:proofErr w:type="spellEnd"/>
            <w:r w:rsidRPr="00651F83">
              <w:rPr>
                <w:sz w:val="28"/>
                <w:szCs w:val="28"/>
              </w:rPr>
              <w:t xml:space="preserve"> на 1 человека</w:t>
            </w:r>
          </w:p>
        </w:tc>
        <w:tc>
          <w:tcPr>
            <w:tcW w:w="413" w:type="pct"/>
            <w:vAlign w:val="center"/>
          </w:tcPr>
          <w:p w14:paraId="4CAFCF08" w14:textId="77777777" w:rsidR="00651F83" w:rsidRPr="00651F83" w:rsidRDefault="00651F83" w:rsidP="00651F83">
            <w:pPr>
              <w:rPr>
                <w:sz w:val="28"/>
                <w:szCs w:val="28"/>
              </w:rPr>
            </w:pPr>
            <w:r w:rsidRPr="00651F83">
              <w:rPr>
                <w:sz w:val="28"/>
                <w:szCs w:val="28"/>
              </w:rPr>
              <w:t>+</w:t>
            </w:r>
          </w:p>
        </w:tc>
        <w:tc>
          <w:tcPr>
            <w:tcW w:w="414" w:type="pct"/>
            <w:vAlign w:val="center"/>
          </w:tcPr>
          <w:p w14:paraId="0FA64AB0" w14:textId="77777777" w:rsidR="00651F83" w:rsidRPr="00651F83" w:rsidRDefault="00651F83" w:rsidP="00651F83">
            <w:pPr>
              <w:rPr>
                <w:sz w:val="28"/>
                <w:szCs w:val="28"/>
              </w:rPr>
            </w:pPr>
            <w:r w:rsidRPr="00651F83">
              <w:rPr>
                <w:sz w:val="28"/>
                <w:szCs w:val="28"/>
              </w:rPr>
              <w:t>+</w:t>
            </w:r>
          </w:p>
        </w:tc>
        <w:tc>
          <w:tcPr>
            <w:tcW w:w="414" w:type="pct"/>
            <w:vAlign w:val="center"/>
          </w:tcPr>
          <w:p w14:paraId="798C012C" w14:textId="77777777" w:rsidR="00651F83" w:rsidRPr="00651F83" w:rsidRDefault="00651F83" w:rsidP="00651F83">
            <w:pPr>
              <w:rPr>
                <w:sz w:val="28"/>
                <w:szCs w:val="28"/>
              </w:rPr>
            </w:pPr>
            <w:r w:rsidRPr="00651F83">
              <w:rPr>
                <w:sz w:val="28"/>
                <w:szCs w:val="28"/>
              </w:rPr>
              <w:t>-</w:t>
            </w:r>
          </w:p>
        </w:tc>
      </w:tr>
      <w:tr w:rsidR="00651F83" w:rsidRPr="00651F83" w14:paraId="0A093A81" w14:textId="77777777" w:rsidTr="00651F83">
        <w:trPr>
          <w:cantSplit/>
        </w:trPr>
        <w:tc>
          <w:tcPr>
            <w:tcW w:w="474" w:type="pct"/>
          </w:tcPr>
          <w:p w14:paraId="662C7002" w14:textId="77777777" w:rsidR="00651F83" w:rsidRPr="00651F83" w:rsidRDefault="00651F83" w:rsidP="00651F83">
            <w:pPr>
              <w:rPr>
                <w:sz w:val="28"/>
                <w:szCs w:val="28"/>
              </w:rPr>
            </w:pPr>
            <w:r w:rsidRPr="00651F83">
              <w:rPr>
                <w:sz w:val="28"/>
                <w:szCs w:val="28"/>
              </w:rPr>
              <w:t>11.2</w:t>
            </w:r>
          </w:p>
        </w:tc>
        <w:tc>
          <w:tcPr>
            <w:tcW w:w="2097" w:type="pct"/>
          </w:tcPr>
          <w:p w14:paraId="51D1E660" w14:textId="77777777" w:rsidR="00651F83" w:rsidRPr="00651F83" w:rsidRDefault="00651F83" w:rsidP="00651F83">
            <w:pPr>
              <w:rPr>
                <w:sz w:val="28"/>
                <w:szCs w:val="28"/>
              </w:rPr>
            </w:pPr>
            <w:r w:rsidRPr="00651F83">
              <w:rPr>
                <w:sz w:val="28"/>
                <w:szCs w:val="28"/>
              </w:rPr>
              <w:t>Суточный объем поверхностного стока, поступающий на очистные сооружения с территорий жилых и общественно-деловых зон городов</w:t>
            </w:r>
          </w:p>
        </w:tc>
        <w:tc>
          <w:tcPr>
            <w:tcW w:w="1189" w:type="pct"/>
            <w:vAlign w:val="center"/>
          </w:tcPr>
          <w:p w14:paraId="7C7FCF0E" w14:textId="77777777" w:rsidR="00651F83" w:rsidRPr="00651F83" w:rsidRDefault="00651F83" w:rsidP="00651F83">
            <w:pPr>
              <w:rPr>
                <w:sz w:val="28"/>
                <w:szCs w:val="28"/>
              </w:rPr>
            </w:pPr>
            <w:r w:rsidRPr="00651F83">
              <w:rPr>
                <w:sz w:val="28"/>
                <w:szCs w:val="28"/>
              </w:rPr>
              <w:t>куб. м/</w:t>
            </w:r>
            <w:proofErr w:type="spellStart"/>
            <w:r w:rsidRPr="00651F83">
              <w:rPr>
                <w:sz w:val="28"/>
                <w:szCs w:val="28"/>
              </w:rPr>
              <w:t>сут</w:t>
            </w:r>
            <w:proofErr w:type="spellEnd"/>
            <w:r w:rsidRPr="00651F83">
              <w:rPr>
                <w:sz w:val="28"/>
                <w:szCs w:val="28"/>
              </w:rPr>
              <w:t xml:space="preserve"> </w:t>
            </w:r>
            <w:r w:rsidRPr="00651F83">
              <w:rPr>
                <w:sz w:val="28"/>
                <w:szCs w:val="28"/>
              </w:rPr>
              <w:br/>
              <w:t>с 1 га территории</w:t>
            </w:r>
          </w:p>
        </w:tc>
        <w:tc>
          <w:tcPr>
            <w:tcW w:w="413" w:type="pct"/>
            <w:vAlign w:val="center"/>
          </w:tcPr>
          <w:p w14:paraId="4E3758A7" w14:textId="77777777" w:rsidR="00651F83" w:rsidRPr="00651F83" w:rsidRDefault="00651F83" w:rsidP="00651F83">
            <w:pPr>
              <w:rPr>
                <w:sz w:val="28"/>
                <w:szCs w:val="28"/>
              </w:rPr>
            </w:pPr>
            <w:r w:rsidRPr="00651F83">
              <w:rPr>
                <w:sz w:val="28"/>
                <w:szCs w:val="28"/>
              </w:rPr>
              <w:t>+</w:t>
            </w:r>
          </w:p>
        </w:tc>
        <w:tc>
          <w:tcPr>
            <w:tcW w:w="414" w:type="pct"/>
            <w:vAlign w:val="center"/>
          </w:tcPr>
          <w:p w14:paraId="3C50CF37" w14:textId="77777777" w:rsidR="00651F83" w:rsidRPr="00651F83" w:rsidRDefault="00651F83" w:rsidP="00651F83">
            <w:pPr>
              <w:rPr>
                <w:sz w:val="28"/>
                <w:szCs w:val="28"/>
              </w:rPr>
            </w:pPr>
            <w:r w:rsidRPr="00651F83">
              <w:rPr>
                <w:sz w:val="28"/>
                <w:szCs w:val="28"/>
              </w:rPr>
              <w:t>+</w:t>
            </w:r>
          </w:p>
        </w:tc>
        <w:tc>
          <w:tcPr>
            <w:tcW w:w="414" w:type="pct"/>
            <w:vAlign w:val="center"/>
          </w:tcPr>
          <w:p w14:paraId="032A54F0" w14:textId="77777777" w:rsidR="00651F83" w:rsidRPr="00651F83" w:rsidRDefault="00651F83" w:rsidP="00651F83">
            <w:pPr>
              <w:rPr>
                <w:sz w:val="28"/>
                <w:szCs w:val="28"/>
              </w:rPr>
            </w:pPr>
            <w:r w:rsidRPr="00651F83">
              <w:rPr>
                <w:sz w:val="28"/>
                <w:szCs w:val="28"/>
              </w:rPr>
              <w:t>-</w:t>
            </w:r>
          </w:p>
        </w:tc>
      </w:tr>
      <w:tr w:rsidR="00651F83" w:rsidRPr="00651F83" w14:paraId="6F2F2FF8" w14:textId="77777777" w:rsidTr="00651F83">
        <w:trPr>
          <w:cantSplit/>
        </w:trPr>
        <w:tc>
          <w:tcPr>
            <w:tcW w:w="474" w:type="pct"/>
          </w:tcPr>
          <w:p w14:paraId="1F162D00" w14:textId="77777777" w:rsidR="00651F83" w:rsidRPr="00651F83" w:rsidRDefault="00651F83" w:rsidP="00651F83">
            <w:pPr>
              <w:rPr>
                <w:sz w:val="28"/>
                <w:szCs w:val="28"/>
              </w:rPr>
            </w:pPr>
            <w:r w:rsidRPr="00651F83">
              <w:rPr>
                <w:sz w:val="28"/>
                <w:szCs w:val="28"/>
              </w:rPr>
              <w:t>11.3</w:t>
            </w:r>
          </w:p>
        </w:tc>
        <w:tc>
          <w:tcPr>
            <w:tcW w:w="2097" w:type="pct"/>
          </w:tcPr>
          <w:p w14:paraId="30C92412" w14:textId="77777777" w:rsidR="00651F83" w:rsidRPr="00651F83" w:rsidRDefault="00651F83" w:rsidP="00651F83">
            <w:pPr>
              <w:rPr>
                <w:sz w:val="28"/>
                <w:szCs w:val="28"/>
              </w:rPr>
            </w:pPr>
            <w:r w:rsidRPr="00651F83">
              <w:rPr>
                <w:sz w:val="28"/>
                <w:szCs w:val="28"/>
              </w:rPr>
              <w:t xml:space="preserve">Уровень обеспеченности </w:t>
            </w:r>
            <w:proofErr w:type="spellStart"/>
            <w:r w:rsidRPr="00651F83">
              <w:rPr>
                <w:sz w:val="28"/>
                <w:szCs w:val="28"/>
              </w:rPr>
              <w:t>снегоплавильными</w:t>
            </w:r>
            <w:proofErr w:type="spellEnd"/>
            <w:r w:rsidRPr="00651F83">
              <w:rPr>
                <w:sz w:val="28"/>
                <w:szCs w:val="28"/>
              </w:rPr>
              <w:t xml:space="preserve">, </w:t>
            </w:r>
            <w:proofErr w:type="spellStart"/>
            <w:r w:rsidRPr="00651F83">
              <w:rPr>
                <w:sz w:val="28"/>
                <w:szCs w:val="28"/>
              </w:rPr>
              <w:t>снегоприемный</w:t>
            </w:r>
            <w:proofErr w:type="spellEnd"/>
            <w:r w:rsidRPr="00651F83">
              <w:rPr>
                <w:sz w:val="28"/>
                <w:szCs w:val="28"/>
              </w:rPr>
              <w:t xml:space="preserve"> пунктами</w:t>
            </w:r>
          </w:p>
        </w:tc>
        <w:tc>
          <w:tcPr>
            <w:tcW w:w="1189" w:type="pct"/>
            <w:vAlign w:val="center"/>
          </w:tcPr>
          <w:p w14:paraId="2F799148" w14:textId="77777777" w:rsidR="00651F83" w:rsidRPr="00651F83" w:rsidRDefault="00651F83" w:rsidP="00651F83">
            <w:pPr>
              <w:rPr>
                <w:sz w:val="28"/>
                <w:szCs w:val="28"/>
              </w:rPr>
            </w:pPr>
            <w:r w:rsidRPr="00651F83">
              <w:rPr>
                <w:sz w:val="28"/>
                <w:szCs w:val="28"/>
              </w:rPr>
              <w:t xml:space="preserve">объектов </w:t>
            </w:r>
            <w:r w:rsidRPr="00651F83">
              <w:rPr>
                <w:sz w:val="28"/>
                <w:szCs w:val="28"/>
              </w:rPr>
              <w:br/>
              <w:t>на городской округ</w:t>
            </w:r>
          </w:p>
        </w:tc>
        <w:tc>
          <w:tcPr>
            <w:tcW w:w="413" w:type="pct"/>
            <w:vAlign w:val="center"/>
          </w:tcPr>
          <w:p w14:paraId="65C744F8" w14:textId="77777777" w:rsidR="00651F83" w:rsidRPr="00651F83" w:rsidRDefault="00651F83" w:rsidP="00651F83">
            <w:pPr>
              <w:rPr>
                <w:sz w:val="28"/>
                <w:szCs w:val="28"/>
              </w:rPr>
            </w:pPr>
            <w:r w:rsidRPr="00651F83">
              <w:rPr>
                <w:sz w:val="28"/>
                <w:szCs w:val="28"/>
              </w:rPr>
              <w:t>+</w:t>
            </w:r>
          </w:p>
        </w:tc>
        <w:tc>
          <w:tcPr>
            <w:tcW w:w="414" w:type="pct"/>
            <w:vAlign w:val="center"/>
          </w:tcPr>
          <w:p w14:paraId="28ADBD11" w14:textId="77777777" w:rsidR="00651F83" w:rsidRPr="00651F83" w:rsidRDefault="00651F83" w:rsidP="00651F83">
            <w:pPr>
              <w:rPr>
                <w:sz w:val="28"/>
                <w:szCs w:val="28"/>
              </w:rPr>
            </w:pPr>
            <w:r w:rsidRPr="00651F83">
              <w:rPr>
                <w:sz w:val="28"/>
                <w:szCs w:val="28"/>
              </w:rPr>
              <w:t>+</w:t>
            </w:r>
          </w:p>
        </w:tc>
        <w:tc>
          <w:tcPr>
            <w:tcW w:w="414" w:type="pct"/>
            <w:vAlign w:val="center"/>
          </w:tcPr>
          <w:p w14:paraId="2C3B04AD" w14:textId="77777777" w:rsidR="00651F83" w:rsidRPr="00651F83" w:rsidRDefault="00651F83" w:rsidP="00651F83">
            <w:pPr>
              <w:rPr>
                <w:sz w:val="28"/>
                <w:szCs w:val="28"/>
              </w:rPr>
            </w:pPr>
            <w:r w:rsidRPr="00651F83">
              <w:rPr>
                <w:sz w:val="28"/>
                <w:szCs w:val="28"/>
              </w:rPr>
              <w:t>-</w:t>
            </w:r>
          </w:p>
        </w:tc>
      </w:tr>
      <w:tr w:rsidR="00651F83" w:rsidRPr="00651F83" w14:paraId="67CD1FAD" w14:textId="77777777" w:rsidTr="00651F83">
        <w:trPr>
          <w:cantSplit/>
        </w:trPr>
        <w:tc>
          <w:tcPr>
            <w:tcW w:w="474" w:type="pct"/>
          </w:tcPr>
          <w:p w14:paraId="0050361B" w14:textId="77777777" w:rsidR="00651F83" w:rsidRPr="00651F83" w:rsidRDefault="00651F83" w:rsidP="00651F83">
            <w:pPr>
              <w:rPr>
                <w:sz w:val="28"/>
                <w:szCs w:val="28"/>
              </w:rPr>
            </w:pPr>
            <w:r w:rsidRPr="00651F83">
              <w:rPr>
                <w:sz w:val="28"/>
                <w:szCs w:val="28"/>
              </w:rPr>
              <w:t>11.4</w:t>
            </w:r>
          </w:p>
        </w:tc>
        <w:tc>
          <w:tcPr>
            <w:tcW w:w="2097" w:type="pct"/>
          </w:tcPr>
          <w:p w14:paraId="20386AC6" w14:textId="77777777" w:rsidR="00651F83" w:rsidRPr="00651F83" w:rsidRDefault="00651F83" w:rsidP="00651F83">
            <w:pPr>
              <w:rPr>
                <w:sz w:val="28"/>
                <w:szCs w:val="28"/>
              </w:rPr>
            </w:pPr>
            <w:r w:rsidRPr="00651F83">
              <w:rPr>
                <w:sz w:val="28"/>
                <w:szCs w:val="28"/>
              </w:rPr>
              <w:t xml:space="preserve">Мощность </w:t>
            </w:r>
            <w:proofErr w:type="spellStart"/>
            <w:r w:rsidRPr="00651F83">
              <w:rPr>
                <w:sz w:val="28"/>
                <w:szCs w:val="28"/>
              </w:rPr>
              <w:t>снегоплавильного</w:t>
            </w:r>
            <w:proofErr w:type="spellEnd"/>
            <w:r w:rsidRPr="00651F83">
              <w:rPr>
                <w:sz w:val="28"/>
                <w:szCs w:val="28"/>
              </w:rPr>
              <w:t xml:space="preserve">, </w:t>
            </w:r>
            <w:proofErr w:type="spellStart"/>
            <w:r w:rsidRPr="00651F83">
              <w:rPr>
                <w:sz w:val="28"/>
                <w:szCs w:val="28"/>
              </w:rPr>
              <w:t>снегоприемного</w:t>
            </w:r>
            <w:proofErr w:type="spellEnd"/>
            <w:r w:rsidRPr="00651F83">
              <w:rPr>
                <w:sz w:val="28"/>
                <w:szCs w:val="28"/>
              </w:rPr>
              <w:t xml:space="preserve"> пункта</w:t>
            </w:r>
          </w:p>
        </w:tc>
        <w:tc>
          <w:tcPr>
            <w:tcW w:w="1189" w:type="pct"/>
            <w:vAlign w:val="center"/>
          </w:tcPr>
          <w:p w14:paraId="2F64F3EA" w14:textId="77777777" w:rsidR="00651F83" w:rsidRPr="00651F83" w:rsidRDefault="00651F83" w:rsidP="00651F83">
            <w:pPr>
              <w:rPr>
                <w:sz w:val="28"/>
                <w:szCs w:val="28"/>
              </w:rPr>
            </w:pPr>
            <w:r w:rsidRPr="00651F83">
              <w:rPr>
                <w:sz w:val="28"/>
                <w:szCs w:val="28"/>
              </w:rPr>
              <w:t>тыс. тонн/год</w:t>
            </w:r>
          </w:p>
        </w:tc>
        <w:tc>
          <w:tcPr>
            <w:tcW w:w="413" w:type="pct"/>
            <w:vAlign w:val="center"/>
          </w:tcPr>
          <w:p w14:paraId="4EEE32E5" w14:textId="77777777" w:rsidR="00651F83" w:rsidRPr="00651F83" w:rsidRDefault="00651F83" w:rsidP="00651F83">
            <w:pPr>
              <w:rPr>
                <w:sz w:val="28"/>
                <w:szCs w:val="28"/>
              </w:rPr>
            </w:pPr>
            <w:r w:rsidRPr="00651F83">
              <w:rPr>
                <w:sz w:val="28"/>
                <w:szCs w:val="28"/>
              </w:rPr>
              <w:t>+</w:t>
            </w:r>
          </w:p>
        </w:tc>
        <w:tc>
          <w:tcPr>
            <w:tcW w:w="414" w:type="pct"/>
            <w:vAlign w:val="center"/>
          </w:tcPr>
          <w:p w14:paraId="232361B2" w14:textId="77777777" w:rsidR="00651F83" w:rsidRPr="00651F83" w:rsidRDefault="00651F83" w:rsidP="00651F83">
            <w:pPr>
              <w:rPr>
                <w:sz w:val="28"/>
                <w:szCs w:val="28"/>
              </w:rPr>
            </w:pPr>
            <w:r w:rsidRPr="00651F83">
              <w:rPr>
                <w:sz w:val="28"/>
                <w:szCs w:val="28"/>
              </w:rPr>
              <w:t>+</w:t>
            </w:r>
          </w:p>
        </w:tc>
        <w:tc>
          <w:tcPr>
            <w:tcW w:w="414" w:type="pct"/>
            <w:vAlign w:val="center"/>
          </w:tcPr>
          <w:p w14:paraId="1F67AFB9" w14:textId="77777777" w:rsidR="00651F83" w:rsidRPr="00651F83" w:rsidRDefault="00651F83" w:rsidP="00651F83">
            <w:pPr>
              <w:rPr>
                <w:sz w:val="28"/>
                <w:szCs w:val="28"/>
              </w:rPr>
            </w:pPr>
            <w:r w:rsidRPr="00651F83">
              <w:rPr>
                <w:sz w:val="28"/>
                <w:szCs w:val="28"/>
              </w:rPr>
              <w:t>-</w:t>
            </w:r>
          </w:p>
        </w:tc>
      </w:tr>
      <w:tr w:rsidR="00651F83" w:rsidRPr="00651F83" w14:paraId="7675B899" w14:textId="77777777" w:rsidTr="00651F83">
        <w:trPr>
          <w:cantSplit/>
        </w:trPr>
        <w:tc>
          <w:tcPr>
            <w:tcW w:w="474" w:type="pct"/>
          </w:tcPr>
          <w:p w14:paraId="43451706" w14:textId="77777777" w:rsidR="00651F83" w:rsidRPr="00651F83" w:rsidRDefault="00651F83" w:rsidP="00651F83">
            <w:pPr>
              <w:rPr>
                <w:i/>
                <w:sz w:val="28"/>
                <w:szCs w:val="28"/>
              </w:rPr>
            </w:pPr>
            <w:r w:rsidRPr="00651F83">
              <w:rPr>
                <w:i/>
                <w:sz w:val="28"/>
                <w:szCs w:val="28"/>
              </w:rPr>
              <w:t>12.</w:t>
            </w:r>
          </w:p>
        </w:tc>
        <w:tc>
          <w:tcPr>
            <w:tcW w:w="4526" w:type="pct"/>
            <w:gridSpan w:val="5"/>
          </w:tcPr>
          <w:p w14:paraId="4C911F97" w14:textId="77777777" w:rsidR="00651F83" w:rsidRPr="00651F83" w:rsidRDefault="00651F83" w:rsidP="00651F83">
            <w:pPr>
              <w:rPr>
                <w:i/>
                <w:sz w:val="28"/>
                <w:szCs w:val="28"/>
              </w:rPr>
            </w:pPr>
            <w:r w:rsidRPr="00651F83">
              <w:rPr>
                <w:i/>
                <w:sz w:val="28"/>
                <w:szCs w:val="28"/>
              </w:rPr>
              <w:t>В области связи и информатизации</w:t>
            </w:r>
          </w:p>
        </w:tc>
      </w:tr>
      <w:tr w:rsidR="00651F83" w:rsidRPr="00651F83" w14:paraId="403F2621" w14:textId="77777777" w:rsidTr="00651F83">
        <w:trPr>
          <w:cantSplit/>
        </w:trPr>
        <w:tc>
          <w:tcPr>
            <w:tcW w:w="474" w:type="pct"/>
          </w:tcPr>
          <w:p w14:paraId="1D37B022" w14:textId="77777777" w:rsidR="00651F83" w:rsidRPr="00651F83" w:rsidRDefault="00651F83" w:rsidP="00651F83">
            <w:pPr>
              <w:rPr>
                <w:sz w:val="28"/>
                <w:szCs w:val="28"/>
              </w:rPr>
            </w:pPr>
            <w:r w:rsidRPr="00651F83">
              <w:rPr>
                <w:sz w:val="28"/>
                <w:szCs w:val="28"/>
              </w:rPr>
              <w:t>12.1</w:t>
            </w:r>
          </w:p>
        </w:tc>
        <w:tc>
          <w:tcPr>
            <w:tcW w:w="2097" w:type="pct"/>
          </w:tcPr>
          <w:p w14:paraId="7C6CC710" w14:textId="77777777" w:rsidR="00651F83" w:rsidRPr="00651F83" w:rsidRDefault="00651F83" w:rsidP="00651F83">
            <w:pPr>
              <w:rPr>
                <w:sz w:val="28"/>
                <w:szCs w:val="28"/>
              </w:rPr>
            </w:pPr>
            <w:r w:rsidRPr="00651F83">
              <w:rPr>
                <w:sz w:val="28"/>
                <w:szCs w:val="28"/>
              </w:rPr>
              <w:t>Размер земельного участка для размещения антенно-мачтового сооружения (базовая станция, наземная станция (радиосвязи)) высотой от 40 м</w:t>
            </w:r>
          </w:p>
        </w:tc>
        <w:tc>
          <w:tcPr>
            <w:tcW w:w="1189" w:type="pct"/>
            <w:vAlign w:val="center"/>
          </w:tcPr>
          <w:p w14:paraId="741DB249" w14:textId="77777777" w:rsidR="00651F83" w:rsidRPr="00651F83" w:rsidRDefault="00651F83" w:rsidP="00651F83">
            <w:pPr>
              <w:rPr>
                <w:sz w:val="28"/>
                <w:szCs w:val="28"/>
              </w:rPr>
            </w:pPr>
            <w:r w:rsidRPr="00651F83">
              <w:rPr>
                <w:sz w:val="28"/>
                <w:szCs w:val="28"/>
              </w:rPr>
              <w:t>га</w:t>
            </w:r>
          </w:p>
        </w:tc>
        <w:tc>
          <w:tcPr>
            <w:tcW w:w="413" w:type="pct"/>
            <w:vAlign w:val="center"/>
          </w:tcPr>
          <w:p w14:paraId="324D95ED" w14:textId="77777777" w:rsidR="00651F83" w:rsidRPr="00651F83" w:rsidRDefault="00651F83" w:rsidP="00651F83">
            <w:pPr>
              <w:rPr>
                <w:sz w:val="28"/>
                <w:szCs w:val="28"/>
              </w:rPr>
            </w:pPr>
            <w:r w:rsidRPr="00651F83">
              <w:rPr>
                <w:sz w:val="28"/>
                <w:szCs w:val="28"/>
              </w:rPr>
              <w:t>+</w:t>
            </w:r>
          </w:p>
        </w:tc>
        <w:tc>
          <w:tcPr>
            <w:tcW w:w="414" w:type="pct"/>
            <w:vAlign w:val="center"/>
          </w:tcPr>
          <w:p w14:paraId="657D853B" w14:textId="77777777" w:rsidR="00651F83" w:rsidRPr="00651F83" w:rsidRDefault="00651F83" w:rsidP="00651F83">
            <w:pPr>
              <w:rPr>
                <w:sz w:val="28"/>
                <w:szCs w:val="28"/>
              </w:rPr>
            </w:pPr>
            <w:r w:rsidRPr="00651F83">
              <w:rPr>
                <w:sz w:val="28"/>
                <w:szCs w:val="28"/>
              </w:rPr>
              <w:t>+</w:t>
            </w:r>
          </w:p>
        </w:tc>
        <w:tc>
          <w:tcPr>
            <w:tcW w:w="414" w:type="pct"/>
            <w:vAlign w:val="center"/>
          </w:tcPr>
          <w:p w14:paraId="1B6D0400" w14:textId="77777777" w:rsidR="00651F83" w:rsidRPr="00651F83" w:rsidRDefault="00651F83" w:rsidP="00651F83">
            <w:pPr>
              <w:rPr>
                <w:sz w:val="28"/>
                <w:szCs w:val="28"/>
              </w:rPr>
            </w:pPr>
            <w:r w:rsidRPr="00651F83">
              <w:rPr>
                <w:sz w:val="28"/>
                <w:szCs w:val="28"/>
              </w:rPr>
              <w:t>-</w:t>
            </w:r>
          </w:p>
        </w:tc>
      </w:tr>
      <w:tr w:rsidR="00651F83" w:rsidRPr="00651F83" w14:paraId="0A7951B1" w14:textId="77777777" w:rsidTr="00651F83">
        <w:trPr>
          <w:cantSplit/>
        </w:trPr>
        <w:tc>
          <w:tcPr>
            <w:tcW w:w="474" w:type="pct"/>
          </w:tcPr>
          <w:p w14:paraId="51A68752" w14:textId="77777777" w:rsidR="00651F83" w:rsidRPr="00651F83" w:rsidRDefault="00651F83" w:rsidP="00651F83">
            <w:pPr>
              <w:rPr>
                <w:sz w:val="28"/>
                <w:szCs w:val="28"/>
              </w:rPr>
            </w:pPr>
            <w:r w:rsidRPr="00651F83">
              <w:rPr>
                <w:sz w:val="28"/>
                <w:szCs w:val="28"/>
              </w:rPr>
              <w:t>12.2</w:t>
            </w:r>
          </w:p>
        </w:tc>
        <w:tc>
          <w:tcPr>
            <w:tcW w:w="2097" w:type="pct"/>
          </w:tcPr>
          <w:p w14:paraId="7CA22BA1" w14:textId="77777777" w:rsidR="00651F83" w:rsidRPr="00651F83" w:rsidRDefault="00651F83" w:rsidP="00651F83">
            <w:pPr>
              <w:rPr>
                <w:sz w:val="28"/>
                <w:szCs w:val="28"/>
              </w:rPr>
            </w:pPr>
            <w:r w:rsidRPr="00651F83">
              <w:rPr>
                <w:sz w:val="28"/>
                <w:szCs w:val="28"/>
              </w:rPr>
              <w:t xml:space="preserve">Скорость передачи данных на пользовательское оборудование с использованием волоконно-оптической линии связи </w:t>
            </w:r>
          </w:p>
        </w:tc>
        <w:tc>
          <w:tcPr>
            <w:tcW w:w="1189" w:type="pct"/>
            <w:vAlign w:val="center"/>
          </w:tcPr>
          <w:p w14:paraId="7470AD55" w14:textId="77777777" w:rsidR="00651F83" w:rsidRPr="00651F83" w:rsidRDefault="00651F83" w:rsidP="00651F83">
            <w:pPr>
              <w:rPr>
                <w:sz w:val="28"/>
                <w:szCs w:val="28"/>
              </w:rPr>
            </w:pPr>
            <w:r w:rsidRPr="00651F83">
              <w:rPr>
                <w:sz w:val="28"/>
                <w:szCs w:val="28"/>
              </w:rPr>
              <w:t>Мбит/сек</w:t>
            </w:r>
          </w:p>
        </w:tc>
        <w:tc>
          <w:tcPr>
            <w:tcW w:w="413" w:type="pct"/>
            <w:vAlign w:val="center"/>
          </w:tcPr>
          <w:p w14:paraId="21B67AA9" w14:textId="77777777" w:rsidR="00651F83" w:rsidRPr="00651F83" w:rsidRDefault="00651F83" w:rsidP="00651F83">
            <w:pPr>
              <w:rPr>
                <w:sz w:val="28"/>
                <w:szCs w:val="28"/>
              </w:rPr>
            </w:pPr>
            <w:r w:rsidRPr="00651F83">
              <w:rPr>
                <w:sz w:val="28"/>
                <w:szCs w:val="28"/>
              </w:rPr>
              <w:t>+</w:t>
            </w:r>
          </w:p>
        </w:tc>
        <w:tc>
          <w:tcPr>
            <w:tcW w:w="414" w:type="pct"/>
            <w:vAlign w:val="center"/>
          </w:tcPr>
          <w:p w14:paraId="708C64B5" w14:textId="77777777" w:rsidR="00651F83" w:rsidRPr="00651F83" w:rsidRDefault="00651F83" w:rsidP="00651F83">
            <w:pPr>
              <w:rPr>
                <w:sz w:val="28"/>
                <w:szCs w:val="28"/>
              </w:rPr>
            </w:pPr>
            <w:r w:rsidRPr="00651F83">
              <w:rPr>
                <w:sz w:val="28"/>
                <w:szCs w:val="28"/>
              </w:rPr>
              <w:t>+</w:t>
            </w:r>
          </w:p>
        </w:tc>
        <w:tc>
          <w:tcPr>
            <w:tcW w:w="414" w:type="pct"/>
            <w:vAlign w:val="center"/>
          </w:tcPr>
          <w:p w14:paraId="55006040" w14:textId="77777777" w:rsidR="00651F83" w:rsidRPr="00651F83" w:rsidRDefault="00651F83" w:rsidP="00651F83">
            <w:pPr>
              <w:rPr>
                <w:sz w:val="28"/>
                <w:szCs w:val="28"/>
              </w:rPr>
            </w:pPr>
            <w:r w:rsidRPr="00651F83">
              <w:rPr>
                <w:sz w:val="28"/>
                <w:szCs w:val="28"/>
              </w:rPr>
              <w:t>-</w:t>
            </w:r>
          </w:p>
        </w:tc>
      </w:tr>
      <w:tr w:rsidR="00651F83" w:rsidRPr="00651F83" w14:paraId="3F882C0C" w14:textId="77777777" w:rsidTr="00651F83">
        <w:trPr>
          <w:cantSplit/>
        </w:trPr>
        <w:tc>
          <w:tcPr>
            <w:tcW w:w="474" w:type="pct"/>
          </w:tcPr>
          <w:p w14:paraId="6B3FAFFE" w14:textId="77777777" w:rsidR="00651F83" w:rsidRPr="00651F83" w:rsidRDefault="00651F83" w:rsidP="00651F83">
            <w:pPr>
              <w:rPr>
                <w:sz w:val="28"/>
                <w:szCs w:val="28"/>
              </w:rPr>
            </w:pPr>
            <w:r w:rsidRPr="00651F83">
              <w:rPr>
                <w:sz w:val="28"/>
                <w:szCs w:val="28"/>
              </w:rPr>
              <w:t>12.3</w:t>
            </w:r>
          </w:p>
        </w:tc>
        <w:tc>
          <w:tcPr>
            <w:tcW w:w="2097" w:type="pct"/>
          </w:tcPr>
          <w:p w14:paraId="054F8210" w14:textId="77777777" w:rsidR="00651F83" w:rsidRPr="00651F83" w:rsidRDefault="00651F83" w:rsidP="00651F83">
            <w:pPr>
              <w:rPr>
                <w:sz w:val="28"/>
                <w:szCs w:val="28"/>
              </w:rPr>
            </w:pPr>
            <w:r w:rsidRPr="00651F83">
              <w:rPr>
                <w:sz w:val="28"/>
                <w:szCs w:val="28"/>
              </w:rPr>
              <w:t>Емкость сети передачи данных</w:t>
            </w:r>
          </w:p>
        </w:tc>
        <w:tc>
          <w:tcPr>
            <w:tcW w:w="1189" w:type="pct"/>
            <w:vAlign w:val="center"/>
          </w:tcPr>
          <w:p w14:paraId="563D4ABF" w14:textId="77777777" w:rsidR="00651F83" w:rsidRPr="00651F83" w:rsidRDefault="00651F83" w:rsidP="00651F83">
            <w:pPr>
              <w:rPr>
                <w:sz w:val="28"/>
                <w:szCs w:val="28"/>
              </w:rPr>
            </w:pPr>
            <w:r w:rsidRPr="00651F83">
              <w:rPr>
                <w:sz w:val="28"/>
                <w:szCs w:val="28"/>
              </w:rPr>
              <w:t xml:space="preserve">количество точек доступа на 1 тыс. человек </w:t>
            </w:r>
          </w:p>
        </w:tc>
        <w:tc>
          <w:tcPr>
            <w:tcW w:w="413" w:type="pct"/>
            <w:vAlign w:val="center"/>
          </w:tcPr>
          <w:p w14:paraId="08695E4D" w14:textId="77777777" w:rsidR="00651F83" w:rsidRPr="00651F83" w:rsidRDefault="00651F83" w:rsidP="00651F83">
            <w:pPr>
              <w:rPr>
                <w:sz w:val="28"/>
                <w:szCs w:val="28"/>
              </w:rPr>
            </w:pPr>
            <w:r w:rsidRPr="00651F83">
              <w:rPr>
                <w:sz w:val="28"/>
                <w:szCs w:val="28"/>
              </w:rPr>
              <w:t>+</w:t>
            </w:r>
          </w:p>
        </w:tc>
        <w:tc>
          <w:tcPr>
            <w:tcW w:w="414" w:type="pct"/>
            <w:vAlign w:val="center"/>
          </w:tcPr>
          <w:p w14:paraId="4D536C70" w14:textId="77777777" w:rsidR="00651F83" w:rsidRPr="00651F83" w:rsidRDefault="00651F83" w:rsidP="00651F83">
            <w:pPr>
              <w:rPr>
                <w:sz w:val="28"/>
                <w:szCs w:val="28"/>
              </w:rPr>
            </w:pPr>
            <w:r w:rsidRPr="00651F83">
              <w:rPr>
                <w:sz w:val="28"/>
                <w:szCs w:val="28"/>
              </w:rPr>
              <w:t>+</w:t>
            </w:r>
          </w:p>
        </w:tc>
        <w:tc>
          <w:tcPr>
            <w:tcW w:w="414" w:type="pct"/>
            <w:vAlign w:val="center"/>
          </w:tcPr>
          <w:p w14:paraId="1473F4EF" w14:textId="77777777" w:rsidR="00651F83" w:rsidRPr="00651F83" w:rsidRDefault="00651F83" w:rsidP="00651F83">
            <w:pPr>
              <w:rPr>
                <w:sz w:val="28"/>
                <w:szCs w:val="28"/>
              </w:rPr>
            </w:pPr>
            <w:r w:rsidRPr="00651F83">
              <w:rPr>
                <w:sz w:val="28"/>
                <w:szCs w:val="28"/>
              </w:rPr>
              <w:t>-</w:t>
            </w:r>
          </w:p>
        </w:tc>
      </w:tr>
      <w:tr w:rsidR="00651F83" w:rsidRPr="00651F83" w14:paraId="6BB0D73D" w14:textId="77777777" w:rsidTr="00651F83">
        <w:trPr>
          <w:cantSplit/>
        </w:trPr>
        <w:tc>
          <w:tcPr>
            <w:tcW w:w="474" w:type="pct"/>
          </w:tcPr>
          <w:p w14:paraId="660E9D2D" w14:textId="77777777" w:rsidR="00651F83" w:rsidRPr="00651F83" w:rsidRDefault="00651F83" w:rsidP="00651F83">
            <w:pPr>
              <w:rPr>
                <w:i/>
                <w:sz w:val="28"/>
                <w:szCs w:val="28"/>
              </w:rPr>
            </w:pPr>
            <w:r w:rsidRPr="00651F83">
              <w:rPr>
                <w:i/>
                <w:sz w:val="28"/>
                <w:szCs w:val="28"/>
              </w:rPr>
              <w:t>13.</w:t>
            </w:r>
          </w:p>
        </w:tc>
        <w:tc>
          <w:tcPr>
            <w:tcW w:w="4526" w:type="pct"/>
            <w:gridSpan w:val="5"/>
          </w:tcPr>
          <w:p w14:paraId="59B0B8DD" w14:textId="77777777" w:rsidR="00651F83" w:rsidRPr="00651F83" w:rsidRDefault="00651F83" w:rsidP="00651F83">
            <w:pPr>
              <w:rPr>
                <w:i/>
                <w:sz w:val="28"/>
                <w:szCs w:val="28"/>
              </w:rPr>
            </w:pPr>
            <w:r w:rsidRPr="00651F83">
              <w:rPr>
                <w:i/>
                <w:sz w:val="28"/>
                <w:szCs w:val="28"/>
              </w:rPr>
              <w:t>Расчетные показатели, устанавливаемые для объектов местного значения городского округа в области ритуальных услуг и содержания мест захоронения</w:t>
            </w:r>
          </w:p>
        </w:tc>
      </w:tr>
      <w:tr w:rsidR="00651F83" w:rsidRPr="00651F83" w14:paraId="19836601" w14:textId="77777777" w:rsidTr="00651F83">
        <w:trPr>
          <w:cantSplit/>
        </w:trPr>
        <w:tc>
          <w:tcPr>
            <w:tcW w:w="474" w:type="pct"/>
          </w:tcPr>
          <w:p w14:paraId="7A3E4102" w14:textId="77777777" w:rsidR="00651F83" w:rsidRPr="00651F83" w:rsidRDefault="00651F83" w:rsidP="00651F83">
            <w:pPr>
              <w:rPr>
                <w:sz w:val="28"/>
                <w:szCs w:val="28"/>
              </w:rPr>
            </w:pPr>
            <w:r w:rsidRPr="00651F83">
              <w:rPr>
                <w:sz w:val="28"/>
                <w:szCs w:val="28"/>
              </w:rPr>
              <w:t>13.1</w:t>
            </w:r>
          </w:p>
        </w:tc>
        <w:tc>
          <w:tcPr>
            <w:tcW w:w="2097" w:type="pct"/>
          </w:tcPr>
          <w:p w14:paraId="4150E1B0" w14:textId="77777777" w:rsidR="00651F83" w:rsidRPr="00651F83" w:rsidRDefault="00651F83" w:rsidP="00651F83">
            <w:pPr>
              <w:rPr>
                <w:sz w:val="28"/>
                <w:szCs w:val="28"/>
              </w:rPr>
            </w:pPr>
            <w:r w:rsidRPr="00651F83">
              <w:rPr>
                <w:sz w:val="28"/>
                <w:szCs w:val="28"/>
              </w:rPr>
              <w:t>Уровень обеспеченности кладбищами</w:t>
            </w:r>
          </w:p>
        </w:tc>
        <w:tc>
          <w:tcPr>
            <w:tcW w:w="1189" w:type="pct"/>
            <w:vAlign w:val="center"/>
          </w:tcPr>
          <w:p w14:paraId="56EEEF6F" w14:textId="77777777" w:rsidR="00651F83" w:rsidRPr="00651F83" w:rsidRDefault="00651F83" w:rsidP="00651F83">
            <w:pPr>
              <w:rPr>
                <w:sz w:val="28"/>
                <w:szCs w:val="28"/>
              </w:rPr>
            </w:pPr>
            <w:proofErr w:type="gramStart"/>
            <w:r w:rsidRPr="00651F83">
              <w:rPr>
                <w:sz w:val="28"/>
                <w:szCs w:val="28"/>
              </w:rPr>
              <w:t>га</w:t>
            </w:r>
            <w:proofErr w:type="gramEnd"/>
            <w:r w:rsidRPr="00651F83">
              <w:rPr>
                <w:sz w:val="28"/>
                <w:szCs w:val="28"/>
              </w:rPr>
              <w:t xml:space="preserve"> </w:t>
            </w:r>
            <w:r w:rsidRPr="00651F83">
              <w:rPr>
                <w:sz w:val="28"/>
                <w:szCs w:val="28"/>
              </w:rPr>
              <w:br/>
              <w:t>на 1 тыс. человек</w:t>
            </w:r>
          </w:p>
        </w:tc>
        <w:tc>
          <w:tcPr>
            <w:tcW w:w="413" w:type="pct"/>
            <w:vAlign w:val="center"/>
          </w:tcPr>
          <w:p w14:paraId="27644EA4" w14:textId="77777777" w:rsidR="00651F83" w:rsidRPr="00651F83" w:rsidRDefault="00651F83" w:rsidP="00651F83">
            <w:pPr>
              <w:rPr>
                <w:sz w:val="28"/>
                <w:szCs w:val="28"/>
              </w:rPr>
            </w:pPr>
            <w:r w:rsidRPr="00651F83">
              <w:rPr>
                <w:sz w:val="28"/>
                <w:szCs w:val="28"/>
              </w:rPr>
              <w:t>+</w:t>
            </w:r>
          </w:p>
        </w:tc>
        <w:tc>
          <w:tcPr>
            <w:tcW w:w="414" w:type="pct"/>
            <w:vAlign w:val="center"/>
          </w:tcPr>
          <w:p w14:paraId="4E29B0D6" w14:textId="77777777" w:rsidR="00651F83" w:rsidRPr="00651F83" w:rsidRDefault="00651F83" w:rsidP="00651F83">
            <w:pPr>
              <w:rPr>
                <w:sz w:val="28"/>
                <w:szCs w:val="28"/>
              </w:rPr>
            </w:pPr>
            <w:r w:rsidRPr="00651F83">
              <w:rPr>
                <w:sz w:val="28"/>
                <w:szCs w:val="28"/>
              </w:rPr>
              <w:t>-</w:t>
            </w:r>
          </w:p>
        </w:tc>
        <w:tc>
          <w:tcPr>
            <w:tcW w:w="414" w:type="pct"/>
            <w:vAlign w:val="center"/>
          </w:tcPr>
          <w:p w14:paraId="3071D19E" w14:textId="77777777" w:rsidR="00651F83" w:rsidRPr="00651F83" w:rsidRDefault="00651F83" w:rsidP="00651F83">
            <w:pPr>
              <w:rPr>
                <w:sz w:val="28"/>
                <w:szCs w:val="28"/>
              </w:rPr>
            </w:pPr>
            <w:r w:rsidRPr="00651F83">
              <w:rPr>
                <w:sz w:val="28"/>
                <w:szCs w:val="28"/>
              </w:rPr>
              <w:t>-</w:t>
            </w:r>
          </w:p>
        </w:tc>
      </w:tr>
      <w:tr w:rsidR="00651F83" w:rsidRPr="00651F83" w14:paraId="30753205" w14:textId="77777777" w:rsidTr="00651F83">
        <w:trPr>
          <w:cantSplit/>
        </w:trPr>
        <w:tc>
          <w:tcPr>
            <w:tcW w:w="474" w:type="pct"/>
          </w:tcPr>
          <w:p w14:paraId="60ECF267" w14:textId="77777777" w:rsidR="00651F83" w:rsidRPr="00651F83" w:rsidRDefault="00651F83" w:rsidP="00651F83">
            <w:pPr>
              <w:rPr>
                <w:sz w:val="28"/>
                <w:szCs w:val="28"/>
              </w:rPr>
            </w:pPr>
            <w:r w:rsidRPr="00651F83">
              <w:rPr>
                <w:sz w:val="28"/>
                <w:szCs w:val="28"/>
              </w:rPr>
              <w:t>13.2</w:t>
            </w:r>
          </w:p>
        </w:tc>
        <w:tc>
          <w:tcPr>
            <w:tcW w:w="2097" w:type="pct"/>
          </w:tcPr>
          <w:p w14:paraId="7D1C428A" w14:textId="77777777" w:rsidR="00651F83" w:rsidRPr="00651F83" w:rsidRDefault="00651F83" w:rsidP="00651F83">
            <w:pPr>
              <w:rPr>
                <w:sz w:val="28"/>
                <w:szCs w:val="28"/>
              </w:rPr>
            </w:pPr>
            <w:r w:rsidRPr="00651F83">
              <w:rPr>
                <w:sz w:val="28"/>
                <w:szCs w:val="28"/>
              </w:rPr>
              <w:t>Уровень обеспеченности бюро похоронного обслуживания</w:t>
            </w:r>
          </w:p>
        </w:tc>
        <w:tc>
          <w:tcPr>
            <w:tcW w:w="1189" w:type="pct"/>
            <w:vAlign w:val="center"/>
          </w:tcPr>
          <w:p w14:paraId="4031A244" w14:textId="77777777" w:rsidR="00651F83" w:rsidRPr="00651F83" w:rsidRDefault="00651F83" w:rsidP="00651F83">
            <w:pPr>
              <w:rPr>
                <w:sz w:val="28"/>
                <w:szCs w:val="28"/>
              </w:rPr>
            </w:pPr>
            <w:r w:rsidRPr="00651F83">
              <w:rPr>
                <w:sz w:val="28"/>
                <w:szCs w:val="28"/>
              </w:rPr>
              <w:t>объектов на городской округ</w:t>
            </w:r>
          </w:p>
        </w:tc>
        <w:tc>
          <w:tcPr>
            <w:tcW w:w="413" w:type="pct"/>
            <w:vAlign w:val="center"/>
          </w:tcPr>
          <w:p w14:paraId="4B2AE764" w14:textId="77777777" w:rsidR="00651F83" w:rsidRPr="00651F83" w:rsidRDefault="00651F83" w:rsidP="00651F83">
            <w:pPr>
              <w:rPr>
                <w:sz w:val="28"/>
                <w:szCs w:val="28"/>
              </w:rPr>
            </w:pPr>
            <w:r w:rsidRPr="00651F83">
              <w:rPr>
                <w:sz w:val="28"/>
                <w:szCs w:val="28"/>
              </w:rPr>
              <w:t>+</w:t>
            </w:r>
          </w:p>
        </w:tc>
        <w:tc>
          <w:tcPr>
            <w:tcW w:w="414" w:type="pct"/>
            <w:vAlign w:val="center"/>
          </w:tcPr>
          <w:p w14:paraId="47FBB541" w14:textId="77777777" w:rsidR="00651F83" w:rsidRPr="00651F83" w:rsidRDefault="00651F83" w:rsidP="00651F83">
            <w:pPr>
              <w:rPr>
                <w:sz w:val="28"/>
                <w:szCs w:val="28"/>
              </w:rPr>
            </w:pPr>
            <w:r w:rsidRPr="00651F83">
              <w:rPr>
                <w:sz w:val="28"/>
                <w:szCs w:val="28"/>
              </w:rPr>
              <w:t>-</w:t>
            </w:r>
          </w:p>
        </w:tc>
        <w:tc>
          <w:tcPr>
            <w:tcW w:w="414" w:type="pct"/>
            <w:vAlign w:val="center"/>
          </w:tcPr>
          <w:p w14:paraId="1E6554DC" w14:textId="77777777" w:rsidR="00651F83" w:rsidRPr="00651F83" w:rsidRDefault="00651F83" w:rsidP="00651F83">
            <w:pPr>
              <w:rPr>
                <w:sz w:val="28"/>
                <w:szCs w:val="28"/>
              </w:rPr>
            </w:pPr>
            <w:r w:rsidRPr="00651F83">
              <w:rPr>
                <w:sz w:val="28"/>
                <w:szCs w:val="28"/>
              </w:rPr>
              <w:t>-</w:t>
            </w:r>
          </w:p>
        </w:tc>
      </w:tr>
      <w:tr w:rsidR="00651F83" w:rsidRPr="00651F83" w14:paraId="49550EF4" w14:textId="77777777" w:rsidTr="00651F83">
        <w:trPr>
          <w:cantSplit/>
        </w:trPr>
        <w:tc>
          <w:tcPr>
            <w:tcW w:w="474" w:type="pct"/>
          </w:tcPr>
          <w:p w14:paraId="1B0CC934" w14:textId="77777777" w:rsidR="00651F83" w:rsidRPr="00651F83" w:rsidRDefault="00651F83" w:rsidP="00651F83">
            <w:pPr>
              <w:rPr>
                <w:sz w:val="28"/>
                <w:szCs w:val="28"/>
              </w:rPr>
            </w:pPr>
            <w:r w:rsidRPr="00651F83">
              <w:rPr>
                <w:sz w:val="28"/>
                <w:szCs w:val="28"/>
              </w:rPr>
              <w:t>13.3</w:t>
            </w:r>
          </w:p>
        </w:tc>
        <w:tc>
          <w:tcPr>
            <w:tcW w:w="2097" w:type="pct"/>
          </w:tcPr>
          <w:p w14:paraId="548F8C22" w14:textId="77777777" w:rsidR="00651F83" w:rsidRPr="00651F83" w:rsidRDefault="00651F83" w:rsidP="00651F83">
            <w:pPr>
              <w:rPr>
                <w:sz w:val="28"/>
                <w:szCs w:val="28"/>
              </w:rPr>
            </w:pPr>
            <w:r w:rsidRPr="00651F83">
              <w:rPr>
                <w:sz w:val="28"/>
                <w:szCs w:val="28"/>
              </w:rPr>
              <w:t>Уровень обеспеченности домами траурных обрядов</w:t>
            </w:r>
          </w:p>
        </w:tc>
        <w:tc>
          <w:tcPr>
            <w:tcW w:w="1189" w:type="pct"/>
            <w:vAlign w:val="center"/>
          </w:tcPr>
          <w:p w14:paraId="21FFCFB1" w14:textId="77777777" w:rsidR="00651F83" w:rsidRPr="00651F83" w:rsidRDefault="00651F83" w:rsidP="00651F83">
            <w:pPr>
              <w:rPr>
                <w:sz w:val="28"/>
                <w:szCs w:val="28"/>
              </w:rPr>
            </w:pPr>
            <w:r w:rsidRPr="00651F83">
              <w:rPr>
                <w:sz w:val="28"/>
                <w:szCs w:val="28"/>
              </w:rPr>
              <w:t>объектов на городской округ</w:t>
            </w:r>
          </w:p>
        </w:tc>
        <w:tc>
          <w:tcPr>
            <w:tcW w:w="413" w:type="pct"/>
            <w:vAlign w:val="center"/>
          </w:tcPr>
          <w:p w14:paraId="6DCF7CE2" w14:textId="77777777" w:rsidR="00651F83" w:rsidRPr="00651F83" w:rsidRDefault="00651F83" w:rsidP="00651F83">
            <w:pPr>
              <w:rPr>
                <w:sz w:val="28"/>
                <w:szCs w:val="28"/>
              </w:rPr>
            </w:pPr>
            <w:r w:rsidRPr="00651F83">
              <w:rPr>
                <w:sz w:val="28"/>
                <w:szCs w:val="28"/>
              </w:rPr>
              <w:t>+</w:t>
            </w:r>
          </w:p>
        </w:tc>
        <w:tc>
          <w:tcPr>
            <w:tcW w:w="414" w:type="pct"/>
            <w:vAlign w:val="center"/>
          </w:tcPr>
          <w:p w14:paraId="4BF6E429" w14:textId="77777777" w:rsidR="00651F83" w:rsidRPr="00651F83" w:rsidRDefault="00651F83" w:rsidP="00651F83">
            <w:pPr>
              <w:rPr>
                <w:sz w:val="28"/>
                <w:szCs w:val="28"/>
              </w:rPr>
            </w:pPr>
            <w:r w:rsidRPr="00651F83">
              <w:rPr>
                <w:sz w:val="28"/>
                <w:szCs w:val="28"/>
              </w:rPr>
              <w:t>-</w:t>
            </w:r>
          </w:p>
        </w:tc>
        <w:tc>
          <w:tcPr>
            <w:tcW w:w="414" w:type="pct"/>
            <w:vAlign w:val="center"/>
          </w:tcPr>
          <w:p w14:paraId="599BCEB0" w14:textId="77777777" w:rsidR="00651F83" w:rsidRPr="00651F83" w:rsidRDefault="00651F83" w:rsidP="00651F83">
            <w:pPr>
              <w:rPr>
                <w:sz w:val="28"/>
                <w:szCs w:val="28"/>
              </w:rPr>
            </w:pPr>
            <w:r w:rsidRPr="00651F83">
              <w:rPr>
                <w:sz w:val="28"/>
                <w:szCs w:val="28"/>
              </w:rPr>
              <w:t>-</w:t>
            </w:r>
          </w:p>
        </w:tc>
      </w:tr>
      <w:tr w:rsidR="00651F83" w:rsidRPr="00651F83" w14:paraId="69E79041" w14:textId="77777777" w:rsidTr="00651F83">
        <w:trPr>
          <w:cantSplit/>
        </w:trPr>
        <w:tc>
          <w:tcPr>
            <w:tcW w:w="474" w:type="pct"/>
          </w:tcPr>
          <w:p w14:paraId="5F2B7863" w14:textId="77777777" w:rsidR="00651F83" w:rsidRPr="00651F83" w:rsidRDefault="00651F83" w:rsidP="00651F83">
            <w:pPr>
              <w:rPr>
                <w:i/>
                <w:sz w:val="28"/>
                <w:szCs w:val="28"/>
              </w:rPr>
            </w:pPr>
            <w:r w:rsidRPr="00651F83">
              <w:rPr>
                <w:i/>
                <w:sz w:val="28"/>
                <w:szCs w:val="28"/>
              </w:rPr>
              <w:t>14.</w:t>
            </w:r>
          </w:p>
        </w:tc>
        <w:tc>
          <w:tcPr>
            <w:tcW w:w="4526" w:type="pct"/>
            <w:gridSpan w:val="5"/>
          </w:tcPr>
          <w:p w14:paraId="21B64E53" w14:textId="77777777" w:rsidR="00651F83" w:rsidRPr="00651F83" w:rsidRDefault="00651F83" w:rsidP="00651F83">
            <w:pPr>
              <w:rPr>
                <w:i/>
                <w:sz w:val="28"/>
                <w:szCs w:val="28"/>
              </w:rPr>
            </w:pPr>
            <w:r w:rsidRPr="00651F83">
              <w:rPr>
                <w:i/>
                <w:sz w:val="28"/>
                <w:szCs w:val="28"/>
              </w:rPr>
              <w:t>Расчетные показатели, устанавливаемые для объектов местного значения городского округа в области благоустройства и озеленения, организации массового отдыха населения</w:t>
            </w:r>
          </w:p>
        </w:tc>
      </w:tr>
      <w:tr w:rsidR="00651F83" w:rsidRPr="00651F83" w14:paraId="2514ACC3" w14:textId="77777777" w:rsidTr="00651F83">
        <w:trPr>
          <w:cantSplit/>
        </w:trPr>
        <w:tc>
          <w:tcPr>
            <w:tcW w:w="474" w:type="pct"/>
          </w:tcPr>
          <w:p w14:paraId="7396001A" w14:textId="77777777" w:rsidR="00651F83" w:rsidRPr="00651F83" w:rsidRDefault="00651F83" w:rsidP="00651F83">
            <w:pPr>
              <w:rPr>
                <w:sz w:val="28"/>
                <w:szCs w:val="28"/>
              </w:rPr>
            </w:pPr>
            <w:r w:rsidRPr="00651F83">
              <w:rPr>
                <w:sz w:val="28"/>
                <w:szCs w:val="28"/>
              </w:rPr>
              <w:lastRenderedPageBreak/>
              <w:t>14.1</w:t>
            </w:r>
          </w:p>
        </w:tc>
        <w:tc>
          <w:tcPr>
            <w:tcW w:w="2097" w:type="pct"/>
          </w:tcPr>
          <w:p w14:paraId="5C8ED443" w14:textId="77777777" w:rsidR="00651F83" w:rsidRPr="00651F83" w:rsidRDefault="00651F83" w:rsidP="00651F83">
            <w:pPr>
              <w:rPr>
                <w:sz w:val="28"/>
                <w:szCs w:val="28"/>
              </w:rPr>
            </w:pPr>
            <w:r w:rsidRPr="00651F83">
              <w:rPr>
                <w:sz w:val="28"/>
                <w:szCs w:val="28"/>
              </w:rPr>
              <w:t>Суммарная площадь озелененных территорий общего пользования (парки, сады, скверы, бульвары, площадки отдыха населения)</w:t>
            </w:r>
          </w:p>
        </w:tc>
        <w:tc>
          <w:tcPr>
            <w:tcW w:w="1189" w:type="pct"/>
            <w:vAlign w:val="center"/>
          </w:tcPr>
          <w:p w14:paraId="6E72010D" w14:textId="77777777" w:rsidR="00651F83" w:rsidRPr="00651F83" w:rsidRDefault="00651F83" w:rsidP="00651F83">
            <w:pPr>
              <w:rPr>
                <w:sz w:val="28"/>
                <w:szCs w:val="28"/>
              </w:rPr>
            </w:pPr>
            <w:r w:rsidRPr="00651F83">
              <w:rPr>
                <w:sz w:val="28"/>
                <w:szCs w:val="28"/>
              </w:rPr>
              <w:t>кв. м на человека</w:t>
            </w:r>
          </w:p>
        </w:tc>
        <w:tc>
          <w:tcPr>
            <w:tcW w:w="413" w:type="pct"/>
            <w:vAlign w:val="center"/>
          </w:tcPr>
          <w:p w14:paraId="269F5373" w14:textId="77777777" w:rsidR="00651F83" w:rsidRPr="00651F83" w:rsidRDefault="00651F83" w:rsidP="00651F83">
            <w:pPr>
              <w:rPr>
                <w:sz w:val="28"/>
                <w:szCs w:val="28"/>
              </w:rPr>
            </w:pPr>
            <w:r w:rsidRPr="00651F83">
              <w:rPr>
                <w:sz w:val="28"/>
                <w:szCs w:val="28"/>
              </w:rPr>
              <w:t>+</w:t>
            </w:r>
          </w:p>
        </w:tc>
        <w:tc>
          <w:tcPr>
            <w:tcW w:w="414" w:type="pct"/>
            <w:vAlign w:val="center"/>
          </w:tcPr>
          <w:p w14:paraId="495122B1" w14:textId="77777777" w:rsidR="00651F83" w:rsidRPr="00651F83" w:rsidRDefault="00651F83" w:rsidP="00651F83">
            <w:pPr>
              <w:rPr>
                <w:sz w:val="28"/>
                <w:szCs w:val="28"/>
              </w:rPr>
            </w:pPr>
            <w:r w:rsidRPr="00651F83">
              <w:rPr>
                <w:sz w:val="28"/>
                <w:szCs w:val="28"/>
              </w:rPr>
              <w:t>+</w:t>
            </w:r>
          </w:p>
        </w:tc>
        <w:tc>
          <w:tcPr>
            <w:tcW w:w="414" w:type="pct"/>
            <w:vAlign w:val="center"/>
          </w:tcPr>
          <w:p w14:paraId="48ACB7D1" w14:textId="77777777" w:rsidR="00651F83" w:rsidRPr="00651F83" w:rsidRDefault="00651F83" w:rsidP="00651F83">
            <w:pPr>
              <w:rPr>
                <w:sz w:val="28"/>
                <w:szCs w:val="28"/>
              </w:rPr>
            </w:pPr>
            <w:r w:rsidRPr="00651F83">
              <w:rPr>
                <w:sz w:val="28"/>
                <w:szCs w:val="28"/>
              </w:rPr>
              <w:t>+</w:t>
            </w:r>
          </w:p>
        </w:tc>
      </w:tr>
      <w:tr w:rsidR="00651F83" w:rsidRPr="00651F83" w14:paraId="7EFE6154" w14:textId="77777777" w:rsidTr="00651F83">
        <w:trPr>
          <w:cantSplit/>
        </w:trPr>
        <w:tc>
          <w:tcPr>
            <w:tcW w:w="474" w:type="pct"/>
          </w:tcPr>
          <w:p w14:paraId="25347488" w14:textId="77777777" w:rsidR="00651F83" w:rsidRPr="00651F83" w:rsidRDefault="00651F83" w:rsidP="00651F83">
            <w:pPr>
              <w:rPr>
                <w:sz w:val="28"/>
                <w:szCs w:val="28"/>
              </w:rPr>
            </w:pPr>
            <w:r w:rsidRPr="00651F83">
              <w:rPr>
                <w:sz w:val="28"/>
                <w:szCs w:val="28"/>
              </w:rPr>
              <w:t>14.2</w:t>
            </w:r>
          </w:p>
        </w:tc>
        <w:tc>
          <w:tcPr>
            <w:tcW w:w="2097" w:type="pct"/>
          </w:tcPr>
          <w:p w14:paraId="68674804" w14:textId="77777777" w:rsidR="00651F83" w:rsidRPr="00651F83" w:rsidRDefault="00651F83" w:rsidP="00651F83">
            <w:pPr>
              <w:rPr>
                <w:sz w:val="28"/>
                <w:szCs w:val="28"/>
              </w:rPr>
            </w:pPr>
            <w:r w:rsidRPr="00651F83">
              <w:rPr>
                <w:sz w:val="28"/>
                <w:szCs w:val="28"/>
              </w:rPr>
              <w:t>Размер земельного участка объекта озеленения общего пользования (парки, сады, скверы, бульвары, площадки отдыха населения)</w:t>
            </w:r>
          </w:p>
        </w:tc>
        <w:tc>
          <w:tcPr>
            <w:tcW w:w="1189" w:type="pct"/>
            <w:vAlign w:val="center"/>
          </w:tcPr>
          <w:p w14:paraId="5D42ADA6" w14:textId="77777777" w:rsidR="00651F83" w:rsidRPr="00651F83" w:rsidRDefault="00651F83" w:rsidP="00651F83">
            <w:pPr>
              <w:rPr>
                <w:sz w:val="28"/>
                <w:szCs w:val="28"/>
              </w:rPr>
            </w:pPr>
            <w:r w:rsidRPr="00651F83">
              <w:rPr>
                <w:sz w:val="28"/>
                <w:szCs w:val="28"/>
              </w:rPr>
              <w:t>га</w:t>
            </w:r>
          </w:p>
        </w:tc>
        <w:tc>
          <w:tcPr>
            <w:tcW w:w="413" w:type="pct"/>
            <w:vAlign w:val="center"/>
          </w:tcPr>
          <w:p w14:paraId="620C9E3B" w14:textId="77777777" w:rsidR="00651F83" w:rsidRPr="00651F83" w:rsidRDefault="00651F83" w:rsidP="00651F83">
            <w:pPr>
              <w:rPr>
                <w:sz w:val="28"/>
                <w:szCs w:val="28"/>
              </w:rPr>
            </w:pPr>
            <w:r w:rsidRPr="00651F83">
              <w:rPr>
                <w:sz w:val="28"/>
                <w:szCs w:val="28"/>
              </w:rPr>
              <w:t>+</w:t>
            </w:r>
          </w:p>
        </w:tc>
        <w:tc>
          <w:tcPr>
            <w:tcW w:w="414" w:type="pct"/>
            <w:vAlign w:val="center"/>
          </w:tcPr>
          <w:p w14:paraId="191F30FA" w14:textId="77777777" w:rsidR="00651F83" w:rsidRPr="00651F83" w:rsidRDefault="00651F83" w:rsidP="00651F83">
            <w:pPr>
              <w:rPr>
                <w:sz w:val="28"/>
                <w:szCs w:val="28"/>
              </w:rPr>
            </w:pPr>
            <w:r w:rsidRPr="00651F83">
              <w:rPr>
                <w:sz w:val="28"/>
                <w:szCs w:val="28"/>
              </w:rPr>
              <w:t>+</w:t>
            </w:r>
          </w:p>
        </w:tc>
        <w:tc>
          <w:tcPr>
            <w:tcW w:w="414" w:type="pct"/>
            <w:vAlign w:val="center"/>
          </w:tcPr>
          <w:p w14:paraId="5CA69DBE" w14:textId="77777777" w:rsidR="00651F83" w:rsidRPr="00651F83" w:rsidRDefault="00651F83" w:rsidP="00651F83">
            <w:pPr>
              <w:rPr>
                <w:sz w:val="28"/>
                <w:szCs w:val="28"/>
              </w:rPr>
            </w:pPr>
            <w:r w:rsidRPr="00651F83">
              <w:rPr>
                <w:sz w:val="28"/>
                <w:szCs w:val="28"/>
              </w:rPr>
              <w:t>+</w:t>
            </w:r>
          </w:p>
        </w:tc>
      </w:tr>
      <w:tr w:rsidR="00651F83" w:rsidRPr="00651F83" w14:paraId="4D265332" w14:textId="77777777" w:rsidTr="00651F83">
        <w:trPr>
          <w:cantSplit/>
        </w:trPr>
        <w:tc>
          <w:tcPr>
            <w:tcW w:w="474" w:type="pct"/>
          </w:tcPr>
          <w:p w14:paraId="7FE8D583" w14:textId="77777777" w:rsidR="00651F83" w:rsidRPr="00651F83" w:rsidRDefault="00651F83" w:rsidP="00651F83">
            <w:pPr>
              <w:rPr>
                <w:sz w:val="28"/>
                <w:szCs w:val="28"/>
              </w:rPr>
            </w:pPr>
            <w:r w:rsidRPr="00651F83">
              <w:rPr>
                <w:sz w:val="28"/>
                <w:szCs w:val="28"/>
              </w:rPr>
              <w:t>14.3</w:t>
            </w:r>
          </w:p>
        </w:tc>
        <w:tc>
          <w:tcPr>
            <w:tcW w:w="2097" w:type="pct"/>
          </w:tcPr>
          <w:p w14:paraId="2254087D" w14:textId="77777777" w:rsidR="00651F83" w:rsidRPr="00651F83" w:rsidRDefault="00651F83" w:rsidP="00651F83">
            <w:pPr>
              <w:rPr>
                <w:sz w:val="28"/>
                <w:szCs w:val="28"/>
              </w:rPr>
            </w:pPr>
            <w:r w:rsidRPr="00651F83">
              <w:rPr>
                <w:sz w:val="28"/>
                <w:szCs w:val="28"/>
              </w:rPr>
              <w:t>Ширина бульвара</w:t>
            </w:r>
          </w:p>
        </w:tc>
        <w:tc>
          <w:tcPr>
            <w:tcW w:w="1189" w:type="pct"/>
            <w:vAlign w:val="center"/>
          </w:tcPr>
          <w:p w14:paraId="0CD66DAB" w14:textId="77777777" w:rsidR="00651F83" w:rsidRPr="00651F83" w:rsidRDefault="00651F83" w:rsidP="00651F83">
            <w:pPr>
              <w:rPr>
                <w:sz w:val="28"/>
                <w:szCs w:val="28"/>
              </w:rPr>
            </w:pPr>
            <w:r w:rsidRPr="00651F83">
              <w:rPr>
                <w:sz w:val="28"/>
                <w:szCs w:val="28"/>
              </w:rPr>
              <w:t>м</w:t>
            </w:r>
          </w:p>
        </w:tc>
        <w:tc>
          <w:tcPr>
            <w:tcW w:w="413" w:type="pct"/>
            <w:vAlign w:val="center"/>
          </w:tcPr>
          <w:p w14:paraId="1939ECD3" w14:textId="77777777" w:rsidR="00651F83" w:rsidRPr="00651F83" w:rsidRDefault="00651F83" w:rsidP="00651F83">
            <w:pPr>
              <w:rPr>
                <w:sz w:val="28"/>
                <w:szCs w:val="28"/>
              </w:rPr>
            </w:pPr>
            <w:r w:rsidRPr="00651F83">
              <w:rPr>
                <w:sz w:val="28"/>
                <w:szCs w:val="28"/>
              </w:rPr>
              <w:t>+</w:t>
            </w:r>
          </w:p>
        </w:tc>
        <w:tc>
          <w:tcPr>
            <w:tcW w:w="414" w:type="pct"/>
            <w:vAlign w:val="center"/>
          </w:tcPr>
          <w:p w14:paraId="5E3F1ADD" w14:textId="77777777" w:rsidR="00651F83" w:rsidRPr="00651F83" w:rsidRDefault="00651F83" w:rsidP="00651F83">
            <w:pPr>
              <w:rPr>
                <w:sz w:val="28"/>
                <w:szCs w:val="28"/>
              </w:rPr>
            </w:pPr>
            <w:r w:rsidRPr="00651F83">
              <w:rPr>
                <w:sz w:val="28"/>
                <w:szCs w:val="28"/>
              </w:rPr>
              <w:t>+</w:t>
            </w:r>
          </w:p>
        </w:tc>
        <w:tc>
          <w:tcPr>
            <w:tcW w:w="414" w:type="pct"/>
            <w:vAlign w:val="center"/>
          </w:tcPr>
          <w:p w14:paraId="35F683AD" w14:textId="77777777" w:rsidR="00651F83" w:rsidRPr="00651F83" w:rsidRDefault="00651F83" w:rsidP="00651F83">
            <w:pPr>
              <w:rPr>
                <w:sz w:val="28"/>
                <w:szCs w:val="28"/>
              </w:rPr>
            </w:pPr>
            <w:r w:rsidRPr="00651F83">
              <w:rPr>
                <w:sz w:val="28"/>
                <w:szCs w:val="28"/>
              </w:rPr>
              <w:t>+</w:t>
            </w:r>
          </w:p>
        </w:tc>
      </w:tr>
      <w:tr w:rsidR="00651F83" w:rsidRPr="00651F83" w14:paraId="6EB5E55E" w14:textId="77777777" w:rsidTr="00651F83">
        <w:trPr>
          <w:cantSplit/>
        </w:trPr>
        <w:tc>
          <w:tcPr>
            <w:tcW w:w="474" w:type="pct"/>
          </w:tcPr>
          <w:p w14:paraId="52528CB7" w14:textId="77777777" w:rsidR="00651F83" w:rsidRPr="00651F83" w:rsidRDefault="00651F83" w:rsidP="00651F83">
            <w:pPr>
              <w:rPr>
                <w:sz w:val="28"/>
                <w:szCs w:val="28"/>
              </w:rPr>
            </w:pPr>
            <w:r w:rsidRPr="00651F83">
              <w:rPr>
                <w:sz w:val="28"/>
                <w:szCs w:val="28"/>
              </w:rPr>
              <w:t>14.4</w:t>
            </w:r>
          </w:p>
        </w:tc>
        <w:tc>
          <w:tcPr>
            <w:tcW w:w="2097" w:type="pct"/>
          </w:tcPr>
          <w:p w14:paraId="43ED235E" w14:textId="77777777" w:rsidR="00651F83" w:rsidRPr="00651F83" w:rsidRDefault="00651F83" w:rsidP="00651F83">
            <w:pPr>
              <w:rPr>
                <w:sz w:val="28"/>
                <w:szCs w:val="28"/>
              </w:rPr>
            </w:pPr>
            <w:r w:rsidRPr="00651F83">
              <w:rPr>
                <w:sz w:val="28"/>
                <w:szCs w:val="28"/>
              </w:rPr>
              <w:t>Территориальная доступность озелененных территорий общего пользования (парки, сады, скверы, бульвары, площадки отдыха населения)</w:t>
            </w:r>
          </w:p>
        </w:tc>
        <w:tc>
          <w:tcPr>
            <w:tcW w:w="1189" w:type="pct"/>
            <w:vAlign w:val="center"/>
          </w:tcPr>
          <w:p w14:paraId="7B72B3A6"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7A62D3B9" w14:textId="77777777" w:rsidR="00651F83" w:rsidRPr="00651F83" w:rsidRDefault="00651F83" w:rsidP="00651F83">
            <w:pPr>
              <w:rPr>
                <w:sz w:val="28"/>
                <w:szCs w:val="28"/>
              </w:rPr>
            </w:pPr>
            <w:r w:rsidRPr="00651F83">
              <w:rPr>
                <w:sz w:val="28"/>
                <w:szCs w:val="28"/>
              </w:rPr>
              <w:t>+</w:t>
            </w:r>
          </w:p>
        </w:tc>
        <w:tc>
          <w:tcPr>
            <w:tcW w:w="414" w:type="pct"/>
            <w:vAlign w:val="center"/>
          </w:tcPr>
          <w:p w14:paraId="3C615A1E" w14:textId="77777777" w:rsidR="00651F83" w:rsidRPr="00651F83" w:rsidRDefault="00651F83" w:rsidP="00651F83">
            <w:pPr>
              <w:rPr>
                <w:sz w:val="28"/>
                <w:szCs w:val="28"/>
              </w:rPr>
            </w:pPr>
            <w:r w:rsidRPr="00651F83">
              <w:rPr>
                <w:sz w:val="28"/>
                <w:szCs w:val="28"/>
              </w:rPr>
              <w:t>+</w:t>
            </w:r>
          </w:p>
        </w:tc>
        <w:tc>
          <w:tcPr>
            <w:tcW w:w="414" w:type="pct"/>
            <w:vAlign w:val="center"/>
          </w:tcPr>
          <w:p w14:paraId="7DCAF8C0" w14:textId="77777777" w:rsidR="00651F83" w:rsidRPr="00651F83" w:rsidRDefault="00651F83" w:rsidP="00651F83">
            <w:pPr>
              <w:rPr>
                <w:sz w:val="28"/>
                <w:szCs w:val="28"/>
              </w:rPr>
            </w:pPr>
            <w:r w:rsidRPr="00651F83">
              <w:rPr>
                <w:sz w:val="28"/>
                <w:szCs w:val="28"/>
              </w:rPr>
              <w:t>+</w:t>
            </w:r>
          </w:p>
        </w:tc>
      </w:tr>
      <w:tr w:rsidR="00651F83" w:rsidRPr="00651F83" w14:paraId="6BCFD0B6" w14:textId="77777777" w:rsidTr="00651F83">
        <w:trPr>
          <w:cantSplit/>
        </w:trPr>
        <w:tc>
          <w:tcPr>
            <w:tcW w:w="474" w:type="pct"/>
          </w:tcPr>
          <w:p w14:paraId="532D3E82" w14:textId="77777777" w:rsidR="00651F83" w:rsidRPr="00651F83" w:rsidRDefault="00651F83" w:rsidP="00651F83">
            <w:pPr>
              <w:rPr>
                <w:sz w:val="28"/>
                <w:szCs w:val="28"/>
              </w:rPr>
            </w:pPr>
            <w:r w:rsidRPr="00651F83">
              <w:rPr>
                <w:sz w:val="28"/>
                <w:szCs w:val="28"/>
              </w:rPr>
              <w:t>14.5</w:t>
            </w:r>
          </w:p>
        </w:tc>
        <w:tc>
          <w:tcPr>
            <w:tcW w:w="2097" w:type="pct"/>
          </w:tcPr>
          <w:p w14:paraId="09C3E8B5" w14:textId="77777777" w:rsidR="00651F83" w:rsidRPr="00651F83" w:rsidRDefault="00651F83" w:rsidP="00651F83">
            <w:pPr>
              <w:rPr>
                <w:sz w:val="28"/>
                <w:szCs w:val="28"/>
              </w:rPr>
            </w:pPr>
            <w:r w:rsidRPr="00651F83">
              <w:rPr>
                <w:sz w:val="28"/>
                <w:szCs w:val="28"/>
              </w:rPr>
              <w:t>Уровень обеспеченности благоустроенными пляжами, местами околоводной рекреации</w:t>
            </w:r>
          </w:p>
        </w:tc>
        <w:tc>
          <w:tcPr>
            <w:tcW w:w="1189" w:type="pct"/>
            <w:vAlign w:val="center"/>
          </w:tcPr>
          <w:p w14:paraId="3BC31550" w14:textId="77777777" w:rsidR="00651F83" w:rsidRPr="00651F83" w:rsidRDefault="00651F83" w:rsidP="00651F83">
            <w:pPr>
              <w:rPr>
                <w:sz w:val="28"/>
                <w:szCs w:val="28"/>
              </w:rPr>
            </w:pPr>
            <w:r w:rsidRPr="00651F83">
              <w:rPr>
                <w:sz w:val="28"/>
                <w:szCs w:val="28"/>
              </w:rPr>
              <w:t>кв. м на посетителя</w:t>
            </w:r>
          </w:p>
        </w:tc>
        <w:tc>
          <w:tcPr>
            <w:tcW w:w="413" w:type="pct"/>
            <w:vAlign w:val="center"/>
          </w:tcPr>
          <w:p w14:paraId="46156252" w14:textId="77777777" w:rsidR="00651F83" w:rsidRPr="00651F83" w:rsidRDefault="00651F83" w:rsidP="00651F83">
            <w:pPr>
              <w:rPr>
                <w:sz w:val="28"/>
                <w:szCs w:val="28"/>
              </w:rPr>
            </w:pPr>
            <w:r w:rsidRPr="00651F83">
              <w:rPr>
                <w:sz w:val="28"/>
                <w:szCs w:val="28"/>
              </w:rPr>
              <w:t>+</w:t>
            </w:r>
          </w:p>
        </w:tc>
        <w:tc>
          <w:tcPr>
            <w:tcW w:w="414" w:type="pct"/>
            <w:vAlign w:val="center"/>
          </w:tcPr>
          <w:p w14:paraId="3D69CFD6" w14:textId="77777777" w:rsidR="00651F83" w:rsidRPr="00651F83" w:rsidRDefault="00651F83" w:rsidP="00651F83">
            <w:pPr>
              <w:rPr>
                <w:sz w:val="28"/>
                <w:szCs w:val="28"/>
              </w:rPr>
            </w:pPr>
            <w:r w:rsidRPr="00651F83">
              <w:rPr>
                <w:sz w:val="28"/>
                <w:szCs w:val="28"/>
              </w:rPr>
              <w:t>+</w:t>
            </w:r>
          </w:p>
        </w:tc>
        <w:tc>
          <w:tcPr>
            <w:tcW w:w="414" w:type="pct"/>
            <w:vAlign w:val="center"/>
          </w:tcPr>
          <w:p w14:paraId="1F571BBC" w14:textId="77777777" w:rsidR="00651F83" w:rsidRPr="00651F83" w:rsidRDefault="00651F83" w:rsidP="00651F83">
            <w:pPr>
              <w:rPr>
                <w:sz w:val="28"/>
                <w:szCs w:val="28"/>
              </w:rPr>
            </w:pPr>
            <w:r w:rsidRPr="00651F83">
              <w:rPr>
                <w:sz w:val="28"/>
                <w:szCs w:val="28"/>
              </w:rPr>
              <w:t>+</w:t>
            </w:r>
          </w:p>
        </w:tc>
      </w:tr>
      <w:tr w:rsidR="00651F83" w:rsidRPr="00651F83" w14:paraId="7D0BDEB8" w14:textId="77777777" w:rsidTr="00651F83">
        <w:trPr>
          <w:cantSplit/>
        </w:trPr>
        <w:tc>
          <w:tcPr>
            <w:tcW w:w="474" w:type="pct"/>
          </w:tcPr>
          <w:p w14:paraId="1E86D905" w14:textId="77777777" w:rsidR="00651F83" w:rsidRPr="00651F83" w:rsidRDefault="00651F83" w:rsidP="00651F83">
            <w:pPr>
              <w:rPr>
                <w:sz w:val="28"/>
                <w:szCs w:val="28"/>
              </w:rPr>
            </w:pPr>
            <w:r w:rsidRPr="00651F83">
              <w:rPr>
                <w:sz w:val="28"/>
                <w:szCs w:val="28"/>
              </w:rPr>
              <w:t>14.6</w:t>
            </w:r>
          </w:p>
        </w:tc>
        <w:tc>
          <w:tcPr>
            <w:tcW w:w="2097" w:type="pct"/>
          </w:tcPr>
          <w:p w14:paraId="364054E2" w14:textId="77777777" w:rsidR="00651F83" w:rsidRPr="00651F83" w:rsidRDefault="00651F83" w:rsidP="00651F83">
            <w:pPr>
              <w:rPr>
                <w:sz w:val="28"/>
                <w:szCs w:val="28"/>
              </w:rPr>
            </w:pPr>
            <w:r w:rsidRPr="00651F83">
              <w:rPr>
                <w:sz w:val="28"/>
                <w:szCs w:val="28"/>
              </w:rPr>
              <w:t>Протяженность береговой полосы благоустроенных пляжей, мест околоводной рекреации</w:t>
            </w:r>
          </w:p>
        </w:tc>
        <w:tc>
          <w:tcPr>
            <w:tcW w:w="1189" w:type="pct"/>
            <w:vAlign w:val="center"/>
          </w:tcPr>
          <w:p w14:paraId="5D052131" w14:textId="77777777" w:rsidR="00651F83" w:rsidRPr="00651F83" w:rsidRDefault="00651F83" w:rsidP="00651F83">
            <w:pPr>
              <w:rPr>
                <w:sz w:val="28"/>
                <w:szCs w:val="28"/>
              </w:rPr>
            </w:pPr>
            <w:r w:rsidRPr="00651F83">
              <w:rPr>
                <w:sz w:val="28"/>
                <w:szCs w:val="28"/>
              </w:rPr>
              <w:t>м</w:t>
            </w:r>
          </w:p>
        </w:tc>
        <w:tc>
          <w:tcPr>
            <w:tcW w:w="413" w:type="pct"/>
            <w:vAlign w:val="center"/>
          </w:tcPr>
          <w:p w14:paraId="28D72C65" w14:textId="77777777" w:rsidR="00651F83" w:rsidRPr="00651F83" w:rsidRDefault="00651F83" w:rsidP="00651F83">
            <w:pPr>
              <w:rPr>
                <w:sz w:val="28"/>
                <w:szCs w:val="28"/>
              </w:rPr>
            </w:pPr>
            <w:r w:rsidRPr="00651F83">
              <w:rPr>
                <w:sz w:val="28"/>
                <w:szCs w:val="28"/>
              </w:rPr>
              <w:t>+</w:t>
            </w:r>
          </w:p>
        </w:tc>
        <w:tc>
          <w:tcPr>
            <w:tcW w:w="414" w:type="pct"/>
            <w:vAlign w:val="center"/>
          </w:tcPr>
          <w:p w14:paraId="61CEDF21" w14:textId="77777777" w:rsidR="00651F83" w:rsidRPr="00651F83" w:rsidRDefault="00651F83" w:rsidP="00651F83">
            <w:pPr>
              <w:rPr>
                <w:sz w:val="28"/>
                <w:szCs w:val="28"/>
              </w:rPr>
            </w:pPr>
            <w:r w:rsidRPr="00651F83">
              <w:rPr>
                <w:sz w:val="28"/>
                <w:szCs w:val="28"/>
              </w:rPr>
              <w:t>+</w:t>
            </w:r>
          </w:p>
        </w:tc>
        <w:tc>
          <w:tcPr>
            <w:tcW w:w="414" w:type="pct"/>
            <w:vAlign w:val="center"/>
          </w:tcPr>
          <w:p w14:paraId="5852D6EB" w14:textId="77777777" w:rsidR="00651F83" w:rsidRPr="00651F83" w:rsidRDefault="00651F83" w:rsidP="00651F83">
            <w:pPr>
              <w:rPr>
                <w:sz w:val="28"/>
                <w:szCs w:val="28"/>
              </w:rPr>
            </w:pPr>
            <w:r w:rsidRPr="00651F83">
              <w:rPr>
                <w:sz w:val="28"/>
                <w:szCs w:val="28"/>
              </w:rPr>
              <w:t>-</w:t>
            </w:r>
          </w:p>
        </w:tc>
      </w:tr>
      <w:tr w:rsidR="00651F83" w:rsidRPr="00651F83" w14:paraId="6A3356B6" w14:textId="77777777" w:rsidTr="00651F83">
        <w:trPr>
          <w:cantSplit/>
        </w:trPr>
        <w:tc>
          <w:tcPr>
            <w:tcW w:w="474" w:type="pct"/>
          </w:tcPr>
          <w:p w14:paraId="4B6C2185" w14:textId="77777777" w:rsidR="00651F83" w:rsidRPr="00651F83" w:rsidRDefault="00651F83" w:rsidP="00651F83">
            <w:pPr>
              <w:rPr>
                <w:sz w:val="28"/>
                <w:szCs w:val="28"/>
              </w:rPr>
            </w:pPr>
            <w:r w:rsidRPr="00651F83">
              <w:rPr>
                <w:sz w:val="28"/>
                <w:szCs w:val="28"/>
              </w:rPr>
              <w:t>14.7</w:t>
            </w:r>
          </w:p>
        </w:tc>
        <w:tc>
          <w:tcPr>
            <w:tcW w:w="2097" w:type="pct"/>
          </w:tcPr>
          <w:p w14:paraId="0E4EBBB8" w14:textId="77777777" w:rsidR="00651F83" w:rsidRPr="00651F83" w:rsidRDefault="00651F83" w:rsidP="00651F83">
            <w:pPr>
              <w:rPr>
                <w:sz w:val="28"/>
                <w:szCs w:val="28"/>
              </w:rPr>
            </w:pPr>
            <w:r w:rsidRPr="00651F83">
              <w:rPr>
                <w:sz w:val="28"/>
                <w:szCs w:val="28"/>
              </w:rPr>
              <w:t>Уровень обеспеченности набережными</w:t>
            </w:r>
          </w:p>
        </w:tc>
        <w:tc>
          <w:tcPr>
            <w:tcW w:w="1189" w:type="pct"/>
            <w:vAlign w:val="center"/>
          </w:tcPr>
          <w:p w14:paraId="7D84317F" w14:textId="77777777" w:rsidR="00651F83" w:rsidRPr="00651F83" w:rsidRDefault="00651F83" w:rsidP="00651F83">
            <w:pPr>
              <w:rPr>
                <w:sz w:val="28"/>
                <w:szCs w:val="28"/>
              </w:rPr>
            </w:pPr>
            <w:r w:rsidRPr="00651F83">
              <w:rPr>
                <w:sz w:val="28"/>
                <w:szCs w:val="28"/>
              </w:rPr>
              <w:t xml:space="preserve">объектов </w:t>
            </w:r>
            <w:r w:rsidRPr="00651F83">
              <w:rPr>
                <w:sz w:val="28"/>
                <w:szCs w:val="28"/>
              </w:rPr>
              <w:br/>
              <w:t>на городской округ</w:t>
            </w:r>
          </w:p>
        </w:tc>
        <w:tc>
          <w:tcPr>
            <w:tcW w:w="413" w:type="pct"/>
            <w:vAlign w:val="center"/>
          </w:tcPr>
          <w:p w14:paraId="536BC30E" w14:textId="77777777" w:rsidR="00651F83" w:rsidRPr="00651F83" w:rsidRDefault="00651F83" w:rsidP="00651F83">
            <w:pPr>
              <w:rPr>
                <w:sz w:val="28"/>
                <w:szCs w:val="28"/>
              </w:rPr>
            </w:pPr>
            <w:r w:rsidRPr="00651F83">
              <w:rPr>
                <w:sz w:val="28"/>
                <w:szCs w:val="28"/>
              </w:rPr>
              <w:t>+</w:t>
            </w:r>
          </w:p>
        </w:tc>
        <w:tc>
          <w:tcPr>
            <w:tcW w:w="414" w:type="pct"/>
            <w:vAlign w:val="center"/>
          </w:tcPr>
          <w:p w14:paraId="6826DBE8" w14:textId="77777777" w:rsidR="00651F83" w:rsidRPr="00651F83" w:rsidRDefault="00651F83" w:rsidP="00651F83">
            <w:pPr>
              <w:rPr>
                <w:sz w:val="28"/>
                <w:szCs w:val="28"/>
              </w:rPr>
            </w:pPr>
            <w:r w:rsidRPr="00651F83">
              <w:rPr>
                <w:sz w:val="28"/>
                <w:szCs w:val="28"/>
              </w:rPr>
              <w:t>-</w:t>
            </w:r>
          </w:p>
        </w:tc>
        <w:tc>
          <w:tcPr>
            <w:tcW w:w="414" w:type="pct"/>
            <w:vAlign w:val="center"/>
          </w:tcPr>
          <w:p w14:paraId="35CF3BBB" w14:textId="77777777" w:rsidR="00651F83" w:rsidRPr="00651F83" w:rsidRDefault="00651F83" w:rsidP="00651F83">
            <w:pPr>
              <w:rPr>
                <w:sz w:val="28"/>
                <w:szCs w:val="28"/>
              </w:rPr>
            </w:pPr>
            <w:r w:rsidRPr="00651F83">
              <w:rPr>
                <w:sz w:val="28"/>
                <w:szCs w:val="28"/>
              </w:rPr>
              <w:t>+</w:t>
            </w:r>
          </w:p>
        </w:tc>
      </w:tr>
      <w:tr w:rsidR="00651F83" w:rsidRPr="00651F83" w14:paraId="12F26E81" w14:textId="77777777" w:rsidTr="00651F83">
        <w:trPr>
          <w:cantSplit/>
        </w:trPr>
        <w:tc>
          <w:tcPr>
            <w:tcW w:w="474" w:type="pct"/>
          </w:tcPr>
          <w:p w14:paraId="4E9285E4" w14:textId="77777777" w:rsidR="00651F83" w:rsidRPr="00651F83" w:rsidRDefault="00651F83" w:rsidP="00651F83">
            <w:pPr>
              <w:rPr>
                <w:sz w:val="28"/>
                <w:szCs w:val="28"/>
              </w:rPr>
            </w:pPr>
            <w:r w:rsidRPr="00651F83">
              <w:rPr>
                <w:sz w:val="28"/>
                <w:szCs w:val="28"/>
              </w:rPr>
              <w:t>14.8</w:t>
            </w:r>
          </w:p>
        </w:tc>
        <w:tc>
          <w:tcPr>
            <w:tcW w:w="2097" w:type="pct"/>
          </w:tcPr>
          <w:p w14:paraId="66276CBE" w14:textId="77777777" w:rsidR="00651F83" w:rsidRPr="00651F83" w:rsidRDefault="00651F83" w:rsidP="00651F83">
            <w:pPr>
              <w:rPr>
                <w:sz w:val="28"/>
                <w:szCs w:val="28"/>
              </w:rPr>
            </w:pPr>
            <w:r w:rsidRPr="00651F83">
              <w:rPr>
                <w:sz w:val="28"/>
                <w:szCs w:val="28"/>
              </w:rPr>
              <w:t>Транспортная доступность набережных</w:t>
            </w:r>
          </w:p>
        </w:tc>
        <w:tc>
          <w:tcPr>
            <w:tcW w:w="1189" w:type="pct"/>
            <w:vAlign w:val="center"/>
          </w:tcPr>
          <w:p w14:paraId="1183AAF7"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03427577" w14:textId="77777777" w:rsidR="00651F83" w:rsidRPr="00651F83" w:rsidRDefault="00651F83" w:rsidP="00651F83">
            <w:pPr>
              <w:rPr>
                <w:sz w:val="28"/>
                <w:szCs w:val="28"/>
              </w:rPr>
            </w:pPr>
            <w:r w:rsidRPr="00651F83">
              <w:rPr>
                <w:sz w:val="28"/>
                <w:szCs w:val="28"/>
              </w:rPr>
              <w:t>+</w:t>
            </w:r>
          </w:p>
        </w:tc>
        <w:tc>
          <w:tcPr>
            <w:tcW w:w="414" w:type="pct"/>
            <w:vAlign w:val="center"/>
          </w:tcPr>
          <w:p w14:paraId="27A0FE65" w14:textId="77777777" w:rsidR="00651F83" w:rsidRPr="00651F83" w:rsidRDefault="00651F83" w:rsidP="00651F83">
            <w:pPr>
              <w:rPr>
                <w:sz w:val="28"/>
                <w:szCs w:val="28"/>
              </w:rPr>
            </w:pPr>
            <w:r w:rsidRPr="00651F83">
              <w:rPr>
                <w:sz w:val="28"/>
                <w:szCs w:val="28"/>
              </w:rPr>
              <w:t>-</w:t>
            </w:r>
          </w:p>
        </w:tc>
        <w:tc>
          <w:tcPr>
            <w:tcW w:w="414" w:type="pct"/>
            <w:vAlign w:val="center"/>
          </w:tcPr>
          <w:p w14:paraId="664C29F4" w14:textId="77777777" w:rsidR="00651F83" w:rsidRPr="00651F83" w:rsidRDefault="00651F83" w:rsidP="00651F83">
            <w:pPr>
              <w:rPr>
                <w:sz w:val="28"/>
                <w:szCs w:val="28"/>
              </w:rPr>
            </w:pPr>
            <w:r w:rsidRPr="00651F83">
              <w:rPr>
                <w:sz w:val="28"/>
                <w:szCs w:val="28"/>
              </w:rPr>
              <w:t>+</w:t>
            </w:r>
          </w:p>
        </w:tc>
      </w:tr>
      <w:tr w:rsidR="00651F83" w:rsidRPr="00651F83" w14:paraId="08D23C09" w14:textId="77777777" w:rsidTr="00651F83">
        <w:trPr>
          <w:cantSplit/>
        </w:trPr>
        <w:tc>
          <w:tcPr>
            <w:tcW w:w="474" w:type="pct"/>
          </w:tcPr>
          <w:p w14:paraId="7985FDD0" w14:textId="77777777" w:rsidR="00651F83" w:rsidRPr="00651F83" w:rsidRDefault="00651F83" w:rsidP="00651F83">
            <w:pPr>
              <w:rPr>
                <w:sz w:val="28"/>
                <w:szCs w:val="28"/>
              </w:rPr>
            </w:pPr>
            <w:r w:rsidRPr="00651F83">
              <w:rPr>
                <w:sz w:val="28"/>
                <w:szCs w:val="28"/>
              </w:rPr>
              <w:t>14.9</w:t>
            </w:r>
          </w:p>
        </w:tc>
        <w:tc>
          <w:tcPr>
            <w:tcW w:w="2097" w:type="pct"/>
          </w:tcPr>
          <w:p w14:paraId="2467022F" w14:textId="77777777" w:rsidR="00651F83" w:rsidRPr="00651F83" w:rsidRDefault="00651F83" w:rsidP="00651F83">
            <w:pPr>
              <w:rPr>
                <w:sz w:val="28"/>
                <w:szCs w:val="28"/>
              </w:rPr>
            </w:pPr>
            <w:r w:rsidRPr="00651F83">
              <w:rPr>
                <w:sz w:val="28"/>
                <w:szCs w:val="28"/>
              </w:rPr>
              <w:t>Уровень обеспеченности детскими площадками</w:t>
            </w:r>
          </w:p>
        </w:tc>
        <w:tc>
          <w:tcPr>
            <w:tcW w:w="1189" w:type="pct"/>
            <w:vAlign w:val="center"/>
          </w:tcPr>
          <w:p w14:paraId="1ECB9506" w14:textId="77777777" w:rsidR="00651F83" w:rsidRPr="00651F83" w:rsidRDefault="00651F83" w:rsidP="00651F83">
            <w:pPr>
              <w:rPr>
                <w:sz w:val="28"/>
                <w:szCs w:val="28"/>
              </w:rPr>
            </w:pPr>
            <w:r w:rsidRPr="00651F83">
              <w:rPr>
                <w:sz w:val="28"/>
                <w:szCs w:val="28"/>
              </w:rPr>
              <w:t>кв. м на человека</w:t>
            </w:r>
          </w:p>
        </w:tc>
        <w:tc>
          <w:tcPr>
            <w:tcW w:w="413" w:type="pct"/>
            <w:vAlign w:val="center"/>
          </w:tcPr>
          <w:p w14:paraId="0320D9C1" w14:textId="77777777" w:rsidR="00651F83" w:rsidRPr="00651F83" w:rsidRDefault="00651F83" w:rsidP="00651F83">
            <w:pPr>
              <w:rPr>
                <w:sz w:val="28"/>
                <w:szCs w:val="28"/>
              </w:rPr>
            </w:pPr>
            <w:r w:rsidRPr="00651F83">
              <w:rPr>
                <w:sz w:val="28"/>
                <w:szCs w:val="28"/>
              </w:rPr>
              <w:t>+</w:t>
            </w:r>
          </w:p>
        </w:tc>
        <w:tc>
          <w:tcPr>
            <w:tcW w:w="414" w:type="pct"/>
            <w:vAlign w:val="center"/>
          </w:tcPr>
          <w:p w14:paraId="1E4E7B09" w14:textId="77777777" w:rsidR="00651F83" w:rsidRPr="00651F83" w:rsidRDefault="00651F83" w:rsidP="00651F83">
            <w:pPr>
              <w:rPr>
                <w:sz w:val="28"/>
                <w:szCs w:val="28"/>
              </w:rPr>
            </w:pPr>
            <w:r w:rsidRPr="00651F83">
              <w:rPr>
                <w:sz w:val="28"/>
                <w:szCs w:val="28"/>
              </w:rPr>
              <w:t>+</w:t>
            </w:r>
          </w:p>
        </w:tc>
        <w:tc>
          <w:tcPr>
            <w:tcW w:w="414" w:type="pct"/>
            <w:vAlign w:val="center"/>
          </w:tcPr>
          <w:p w14:paraId="43D2CB68" w14:textId="77777777" w:rsidR="00651F83" w:rsidRPr="00651F83" w:rsidRDefault="00651F83" w:rsidP="00651F83">
            <w:pPr>
              <w:rPr>
                <w:sz w:val="28"/>
                <w:szCs w:val="28"/>
              </w:rPr>
            </w:pPr>
            <w:r w:rsidRPr="00651F83">
              <w:rPr>
                <w:sz w:val="28"/>
                <w:szCs w:val="28"/>
              </w:rPr>
              <w:t>+</w:t>
            </w:r>
          </w:p>
        </w:tc>
      </w:tr>
      <w:tr w:rsidR="00651F83" w:rsidRPr="00651F83" w14:paraId="35534AE3" w14:textId="77777777" w:rsidTr="00651F83">
        <w:trPr>
          <w:cantSplit/>
        </w:trPr>
        <w:tc>
          <w:tcPr>
            <w:tcW w:w="474" w:type="pct"/>
          </w:tcPr>
          <w:p w14:paraId="0455E44A" w14:textId="77777777" w:rsidR="00651F83" w:rsidRPr="00651F83" w:rsidRDefault="00651F83" w:rsidP="00651F83">
            <w:pPr>
              <w:rPr>
                <w:sz w:val="28"/>
                <w:szCs w:val="28"/>
              </w:rPr>
            </w:pPr>
            <w:r w:rsidRPr="00651F83">
              <w:rPr>
                <w:sz w:val="28"/>
                <w:szCs w:val="28"/>
              </w:rPr>
              <w:t>14.10</w:t>
            </w:r>
          </w:p>
        </w:tc>
        <w:tc>
          <w:tcPr>
            <w:tcW w:w="2097" w:type="pct"/>
          </w:tcPr>
          <w:p w14:paraId="6E239524" w14:textId="77777777" w:rsidR="00651F83" w:rsidRPr="00651F83" w:rsidRDefault="00651F83" w:rsidP="00651F83">
            <w:pPr>
              <w:rPr>
                <w:sz w:val="28"/>
                <w:szCs w:val="28"/>
              </w:rPr>
            </w:pPr>
            <w:r w:rsidRPr="00651F83">
              <w:rPr>
                <w:sz w:val="28"/>
                <w:szCs w:val="28"/>
              </w:rPr>
              <w:t>Размер земельного участка детских площадок</w:t>
            </w:r>
          </w:p>
        </w:tc>
        <w:tc>
          <w:tcPr>
            <w:tcW w:w="1189" w:type="pct"/>
            <w:vAlign w:val="center"/>
          </w:tcPr>
          <w:p w14:paraId="661D7100" w14:textId="77777777" w:rsidR="00651F83" w:rsidRPr="00651F83" w:rsidRDefault="00651F83" w:rsidP="00651F83">
            <w:pPr>
              <w:rPr>
                <w:sz w:val="28"/>
                <w:szCs w:val="28"/>
              </w:rPr>
            </w:pPr>
            <w:r w:rsidRPr="00651F83">
              <w:rPr>
                <w:sz w:val="28"/>
                <w:szCs w:val="28"/>
              </w:rPr>
              <w:t>кв. м</w:t>
            </w:r>
          </w:p>
        </w:tc>
        <w:tc>
          <w:tcPr>
            <w:tcW w:w="413" w:type="pct"/>
            <w:vAlign w:val="center"/>
          </w:tcPr>
          <w:p w14:paraId="1284EEA2" w14:textId="77777777" w:rsidR="00651F83" w:rsidRPr="00651F83" w:rsidRDefault="00651F83" w:rsidP="00651F83">
            <w:pPr>
              <w:rPr>
                <w:sz w:val="28"/>
                <w:szCs w:val="28"/>
              </w:rPr>
            </w:pPr>
            <w:r w:rsidRPr="00651F83">
              <w:rPr>
                <w:sz w:val="28"/>
                <w:szCs w:val="28"/>
              </w:rPr>
              <w:t>-</w:t>
            </w:r>
          </w:p>
        </w:tc>
        <w:tc>
          <w:tcPr>
            <w:tcW w:w="414" w:type="pct"/>
            <w:vAlign w:val="center"/>
          </w:tcPr>
          <w:p w14:paraId="10C38A55" w14:textId="77777777" w:rsidR="00651F83" w:rsidRPr="00651F83" w:rsidRDefault="00651F83" w:rsidP="00651F83">
            <w:pPr>
              <w:rPr>
                <w:sz w:val="28"/>
                <w:szCs w:val="28"/>
              </w:rPr>
            </w:pPr>
            <w:r w:rsidRPr="00651F83">
              <w:rPr>
                <w:sz w:val="28"/>
                <w:szCs w:val="28"/>
              </w:rPr>
              <w:t>+</w:t>
            </w:r>
          </w:p>
        </w:tc>
        <w:tc>
          <w:tcPr>
            <w:tcW w:w="414" w:type="pct"/>
            <w:vAlign w:val="center"/>
          </w:tcPr>
          <w:p w14:paraId="389E8B50" w14:textId="77777777" w:rsidR="00651F83" w:rsidRPr="00651F83" w:rsidRDefault="00651F83" w:rsidP="00651F83">
            <w:pPr>
              <w:rPr>
                <w:sz w:val="28"/>
                <w:szCs w:val="28"/>
              </w:rPr>
            </w:pPr>
            <w:r w:rsidRPr="00651F83">
              <w:rPr>
                <w:sz w:val="28"/>
                <w:szCs w:val="28"/>
              </w:rPr>
              <w:t>+</w:t>
            </w:r>
          </w:p>
        </w:tc>
      </w:tr>
      <w:tr w:rsidR="00651F83" w:rsidRPr="00651F83" w14:paraId="08393319" w14:textId="77777777" w:rsidTr="00651F83">
        <w:trPr>
          <w:cantSplit/>
        </w:trPr>
        <w:tc>
          <w:tcPr>
            <w:tcW w:w="474" w:type="pct"/>
          </w:tcPr>
          <w:p w14:paraId="576CC399" w14:textId="77777777" w:rsidR="00651F83" w:rsidRPr="00651F83" w:rsidRDefault="00651F83" w:rsidP="00651F83">
            <w:pPr>
              <w:rPr>
                <w:sz w:val="28"/>
                <w:szCs w:val="28"/>
              </w:rPr>
            </w:pPr>
            <w:r w:rsidRPr="00651F83">
              <w:rPr>
                <w:sz w:val="28"/>
                <w:szCs w:val="28"/>
              </w:rPr>
              <w:t>14.11</w:t>
            </w:r>
          </w:p>
        </w:tc>
        <w:tc>
          <w:tcPr>
            <w:tcW w:w="2097" w:type="pct"/>
          </w:tcPr>
          <w:p w14:paraId="0298BC52" w14:textId="77777777" w:rsidR="00651F83" w:rsidRPr="00651F83" w:rsidRDefault="00651F83" w:rsidP="00651F83">
            <w:pPr>
              <w:rPr>
                <w:sz w:val="28"/>
                <w:szCs w:val="28"/>
              </w:rPr>
            </w:pPr>
            <w:r w:rsidRPr="00651F83">
              <w:rPr>
                <w:sz w:val="28"/>
                <w:szCs w:val="28"/>
              </w:rPr>
              <w:t>Пешеходная доступность детских площадок</w:t>
            </w:r>
          </w:p>
        </w:tc>
        <w:tc>
          <w:tcPr>
            <w:tcW w:w="1189" w:type="pct"/>
            <w:vAlign w:val="center"/>
          </w:tcPr>
          <w:p w14:paraId="387D534E" w14:textId="77777777" w:rsidR="00651F83" w:rsidRPr="00651F83" w:rsidRDefault="00651F83" w:rsidP="00651F83">
            <w:pPr>
              <w:rPr>
                <w:sz w:val="28"/>
                <w:szCs w:val="28"/>
              </w:rPr>
            </w:pPr>
            <w:r w:rsidRPr="00651F83">
              <w:rPr>
                <w:sz w:val="28"/>
                <w:szCs w:val="28"/>
              </w:rPr>
              <w:t xml:space="preserve">минут </w:t>
            </w:r>
            <w:r w:rsidRPr="00651F83">
              <w:rPr>
                <w:sz w:val="28"/>
                <w:szCs w:val="28"/>
              </w:rPr>
              <w:br/>
              <w:t>в одну сторону</w:t>
            </w:r>
          </w:p>
        </w:tc>
        <w:tc>
          <w:tcPr>
            <w:tcW w:w="413" w:type="pct"/>
            <w:vAlign w:val="center"/>
          </w:tcPr>
          <w:p w14:paraId="3AF1B60C" w14:textId="77777777" w:rsidR="00651F83" w:rsidRPr="00651F83" w:rsidRDefault="00651F83" w:rsidP="00651F83">
            <w:pPr>
              <w:rPr>
                <w:sz w:val="28"/>
                <w:szCs w:val="28"/>
              </w:rPr>
            </w:pPr>
            <w:r w:rsidRPr="00651F83">
              <w:rPr>
                <w:sz w:val="28"/>
                <w:szCs w:val="28"/>
              </w:rPr>
              <w:t>-</w:t>
            </w:r>
          </w:p>
        </w:tc>
        <w:tc>
          <w:tcPr>
            <w:tcW w:w="414" w:type="pct"/>
            <w:vAlign w:val="center"/>
          </w:tcPr>
          <w:p w14:paraId="65E1CB9D" w14:textId="77777777" w:rsidR="00651F83" w:rsidRPr="00651F83" w:rsidRDefault="00651F83" w:rsidP="00651F83">
            <w:pPr>
              <w:rPr>
                <w:sz w:val="28"/>
                <w:szCs w:val="28"/>
              </w:rPr>
            </w:pPr>
            <w:r w:rsidRPr="00651F83">
              <w:rPr>
                <w:sz w:val="28"/>
                <w:szCs w:val="28"/>
              </w:rPr>
              <w:t>+</w:t>
            </w:r>
          </w:p>
        </w:tc>
        <w:tc>
          <w:tcPr>
            <w:tcW w:w="414" w:type="pct"/>
            <w:vAlign w:val="center"/>
          </w:tcPr>
          <w:p w14:paraId="224D3D66" w14:textId="77777777" w:rsidR="00651F83" w:rsidRPr="00651F83" w:rsidRDefault="00651F83" w:rsidP="00651F83">
            <w:pPr>
              <w:rPr>
                <w:sz w:val="28"/>
                <w:szCs w:val="28"/>
              </w:rPr>
            </w:pPr>
            <w:r w:rsidRPr="00651F83">
              <w:rPr>
                <w:sz w:val="28"/>
                <w:szCs w:val="28"/>
              </w:rPr>
              <w:t>+</w:t>
            </w:r>
          </w:p>
        </w:tc>
      </w:tr>
      <w:tr w:rsidR="00651F83" w:rsidRPr="00651F83" w14:paraId="474A7CA5" w14:textId="77777777" w:rsidTr="00651F83">
        <w:trPr>
          <w:cantSplit/>
        </w:trPr>
        <w:tc>
          <w:tcPr>
            <w:tcW w:w="474" w:type="pct"/>
          </w:tcPr>
          <w:p w14:paraId="1569ECAC" w14:textId="77777777" w:rsidR="00651F83" w:rsidRPr="00651F83" w:rsidRDefault="00651F83" w:rsidP="00651F83">
            <w:pPr>
              <w:rPr>
                <w:sz w:val="28"/>
                <w:szCs w:val="28"/>
              </w:rPr>
            </w:pPr>
            <w:r w:rsidRPr="00651F83">
              <w:rPr>
                <w:sz w:val="28"/>
                <w:szCs w:val="28"/>
              </w:rPr>
              <w:t>14.12</w:t>
            </w:r>
          </w:p>
        </w:tc>
        <w:tc>
          <w:tcPr>
            <w:tcW w:w="2097" w:type="pct"/>
          </w:tcPr>
          <w:p w14:paraId="1BA94ADE" w14:textId="77777777" w:rsidR="00651F83" w:rsidRPr="00651F83" w:rsidRDefault="00651F83" w:rsidP="00651F83">
            <w:pPr>
              <w:rPr>
                <w:sz w:val="28"/>
                <w:szCs w:val="28"/>
              </w:rPr>
            </w:pPr>
            <w:r w:rsidRPr="00651F83">
              <w:rPr>
                <w:sz w:val="28"/>
                <w:szCs w:val="28"/>
              </w:rPr>
              <w:t>Размер земельного участка площадок для выгула собак</w:t>
            </w:r>
          </w:p>
        </w:tc>
        <w:tc>
          <w:tcPr>
            <w:tcW w:w="1189" w:type="pct"/>
            <w:vAlign w:val="center"/>
          </w:tcPr>
          <w:p w14:paraId="48A9EBF5" w14:textId="77777777" w:rsidR="00651F83" w:rsidRPr="00651F83" w:rsidRDefault="00651F83" w:rsidP="00651F83">
            <w:pPr>
              <w:rPr>
                <w:sz w:val="28"/>
                <w:szCs w:val="28"/>
              </w:rPr>
            </w:pPr>
            <w:r w:rsidRPr="00651F83">
              <w:rPr>
                <w:sz w:val="28"/>
                <w:szCs w:val="28"/>
              </w:rPr>
              <w:t>кв. м</w:t>
            </w:r>
          </w:p>
        </w:tc>
        <w:tc>
          <w:tcPr>
            <w:tcW w:w="413" w:type="pct"/>
            <w:vAlign w:val="center"/>
          </w:tcPr>
          <w:p w14:paraId="39CDF085" w14:textId="77777777" w:rsidR="00651F83" w:rsidRPr="00651F83" w:rsidRDefault="00651F83" w:rsidP="00651F83">
            <w:pPr>
              <w:rPr>
                <w:sz w:val="28"/>
                <w:szCs w:val="28"/>
              </w:rPr>
            </w:pPr>
            <w:r w:rsidRPr="00651F83">
              <w:rPr>
                <w:sz w:val="28"/>
                <w:szCs w:val="28"/>
              </w:rPr>
              <w:t>+</w:t>
            </w:r>
          </w:p>
        </w:tc>
        <w:tc>
          <w:tcPr>
            <w:tcW w:w="414" w:type="pct"/>
            <w:vAlign w:val="center"/>
          </w:tcPr>
          <w:p w14:paraId="2C90E1FA" w14:textId="77777777" w:rsidR="00651F83" w:rsidRPr="00651F83" w:rsidRDefault="00651F83" w:rsidP="00651F83">
            <w:pPr>
              <w:rPr>
                <w:sz w:val="28"/>
                <w:szCs w:val="28"/>
              </w:rPr>
            </w:pPr>
            <w:r w:rsidRPr="00651F83">
              <w:rPr>
                <w:sz w:val="28"/>
                <w:szCs w:val="28"/>
              </w:rPr>
              <w:t>+</w:t>
            </w:r>
          </w:p>
        </w:tc>
        <w:tc>
          <w:tcPr>
            <w:tcW w:w="414" w:type="pct"/>
            <w:vAlign w:val="center"/>
          </w:tcPr>
          <w:p w14:paraId="4D3A0E7C" w14:textId="77777777" w:rsidR="00651F83" w:rsidRPr="00651F83" w:rsidRDefault="00651F83" w:rsidP="00651F83">
            <w:pPr>
              <w:rPr>
                <w:sz w:val="28"/>
                <w:szCs w:val="28"/>
              </w:rPr>
            </w:pPr>
            <w:r w:rsidRPr="00651F83">
              <w:rPr>
                <w:sz w:val="28"/>
                <w:szCs w:val="28"/>
              </w:rPr>
              <w:t>+</w:t>
            </w:r>
          </w:p>
        </w:tc>
      </w:tr>
      <w:tr w:rsidR="00651F83" w:rsidRPr="00651F83" w14:paraId="3DD2D390" w14:textId="77777777" w:rsidTr="00651F83">
        <w:trPr>
          <w:cantSplit/>
        </w:trPr>
        <w:tc>
          <w:tcPr>
            <w:tcW w:w="474" w:type="pct"/>
          </w:tcPr>
          <w:p w14:paraId="0F9C985E" w14:textId="77777777" w:rsidR="00651F83" w:rsidRPr="00651F83" w:rsidRDefault="00651F83" w:rsidP="00651F83">
            <w:pPr>
              <w:rPr>
                <w:sz w:val="28"/>
                <w:szCs w:val="28"/>
              </w:rPr>
            </w:pPr>
            <w:r w:rsidRPr="00651F83">
              <w:rPr>
                <w:sz w:val="28"/>
                <w:szCs w:val="28"/>
              </w:rPr>
              <w:t>14.13</w:t>
            </w:r>
          </w:p>
        </w:tc>
        <w:tc>
          <w:tcPr>
            <w:tcW w:w="2097" w:type="pct"/>
          </w:tcPr>
          <w:p w14:paraId="058DFA23" w14:textId="77777777" w:rsidR="00651F83" w:rsidRPr="00651F83" w:rsidRDefault="00651F83" w:rsidP="00651F83">
            <w:pPr>
              <w:rPr>
                <w:sz w:val="28"/>
                <w:szCs w:val="28"/>
              </w:rPr>
            </w:pPr>
            <w:r w:rsidRPr="00651F83">
              <w:rPr>
                <w:sz w:val="28"/>
                <w:szCs w:val="28"/>
              </w:rPr>
              <w:t>Пешеходная доступность площадок для выгула собак</w:t>
            </w:r>
          </w:p>
        </w:tc>
        <w:tc>
          <w:tcPr>
            <w:tcW w:w="1189" w:type="pct"/>
            <w:vAlign w:val="center"/>
          </w:tcPr>
          <w:p w14:paraId="32C1B5BB" w14:textId="77777777" w:rsidR="00651F83" w:rsidRPr="00651F83" w:rsidRDefault="00651F83" w:rsidP="00651F83">
            <w:pPr>
              <w:rPr>
                <w:sz w:val="28"/>
                <w:szCs w:val="28"/>
              </w:rPr>
            </w:pPr>
            <w:r w:rsidRPr="00651F83">
              <w:rPr>
                <w:sz w:val="28"/>
                <w:szCs w:val="28"/>
              </w:rPr>
              <w:t>минут</w:t>
            </w:r>
          </w:p>
        </w:tc>
        <w:tc>
          <w:tcPr>
            <w:tcW w:w="413" w:type="pct"/>
            <w:vAlign w:val="center"/>
          </w:tcPr>
          <w:p w14:paraId="4C65966F" w14:textId="77777777" w:rsidR="00651F83" w:rsidRPr="00651F83" w:rsidRDefault="00651F83" w:rsidP="00651F83">
            <w:pPr>
              <w:rPr>
                <w:sz w:val="28"/>
                <w:szCs w:val="28"/>
              </w:rPr>
            </w:pPr>
            <w:r w:rsidRPr="00651F83">
              <w:rPr>
                <w:sz w:val="28"/>
                <w:szCs w:val="28"/>
              </w:rPr>
              <w:t>+</w:t>
            </w:r>
          </w:p>
        </w:tc>
        <w:tc>
          <w:tcPr>
            <w:tcW w:w="414" w:type="pct"/>
            <w:vAlign w:val="center"/>
          </w:tcPr>
          <w:p w14:paraId="7048EF72" w14:textId="77777777" w:rsidR="00651F83" w:rsidRPr="00651F83" w:rsidRDefault="00651F83" w:rsidP="00651F83">
            <w:pPr>
              <w:rPr>
                <w:sz w:val="28"/>
                <w:szCs w:val="28"/>
              </w:rPr>
            </w:pPr>
            <w:r w:rsidRPr="00651F83">
              <w:rPr>
                <w:sz w:val="28"/>
                <w:szCs w:val="28"/>
              </w:rPr>
              <w:t>+</w:t>
            </w:r>
          </w:p>
        </w:tc>
        <w:tc>
          <w:tcPr>
            <w:tcW w:w="414" w:type="pct"/>
            <w:vAlign w:val="center"/>
          </w:tcPr>
          <w:p w14:paraId="3916E16D" w14:textId="77777777" w:rsidR="00651F83" w:rsidRPr="00651F83" w:rsidRDefault="00651F83" w:rsidP="00651F83">
            <w:pPr>
              <w:rPr>
                <w:sz w:val="28"/>
                <w:szCs w:val="28"/>
              </w:rPr>
            </w:pPr>
            <w:r w:rsidRPr="00651F83">
              <w:rPr>
                <w:sz w:val="28"/>
                <w:szCs w:val="28"/>
              </w:rPr>
              <w:t>+</w:t>
            </w:r>
          </w:p>
        </w:tc>
      </w:tr>
      <w:tr w:rsidR="00651F83" w:rsidRPr="00651F83" w14:paraId="52DFE01F" w14:textId="77777777" w:rsidTr="00651F83">
        <w:trPr>
          <w:cantSplit/>
        </w:trPr>
        <w:tc>
          <w:tcPr>
            <w:tcW w:w="474" w:type="pct"/>
          </w:tcPr>
          <w:p w14:paraId="5C0B014B" w14:textId="77777777" w:rsidR="00651F83" w:rsidRPr="00651F83" w:rsidRDefault="00651F83" w:rsidP="00651F83">
            <w:pPr>
              <w:rPr>
                <w:sz w:val="28"/>
                <w:szCs w:val="28"/>
              </w:rPr>
            </w:pPr>
            <w:r w:rsidRPr="00651F83">
              <w:rPr>
                <w:sz w:val="28"/>
                <w:szCs w:val="28"/>
              </w:rPr>
              <w:t>14.14</w:t>
            </w:r>
          </w:p>
        </w:tc>
        <w:tc>
          <w:tcPr>
            <w:tcW w:w="2097" w:type="pct"/>
          </w:tcPr>
          <w:p w14:paraId="2D3D8D1D" w14:textId="77777777" w:rsidR="00651F83" w:rsidRPr="00651F83" w:rsidRDefault="00651F83" w:rsidP="00651F83">
            <w:pPr>
              <w:rPr>
                <w:sz w:val="28"/>
                <w:szCs w:val="28"/>
              </w:rPr>
            </w:pPr>
            <w:r w:rsidRPr="00651F83">
              <w:rPr>
                <w:sz w:val="28"/>
                <w:szCs w:val="28"/>
              </w:rPr>
              <w:t>Уровень обеспеченности общественными туалетами</w:t>
            </w:r>
          </w:p>
        </w:tc>
        <w:tc>
          <w:tcPr>
            <w:tcW w:w="1189" w:type="pct"/>
            <w:vAlign w:val="center"/>
          </w:tcPr>
          <w:p w14:paraId="2D5B5678" w14:textId="77777777" w:rsidR="00651F83" w:rsidRPr="00651F83" w:rsidRDefault="00651F83" w:rsidP="00651F83">
            <w:pPr>
              <w:rPr>
                <w:sz w:val="28"/>
                <w:szCs w:val="28"/>
              </w:rPr>
            </w:pPr>
            <w:r w:rsidRPr="00651F83">
              <w:rPr>
                <w:sz w:val="28"/>
                <w:szCs w:val="28"/>
              </w:rPr>
              <w:t xml:space="preserve">объектов </w:t>
            </w:r>
            <w:r w:rsidRPr="00651F83">
              <w:rPr>
                <w:sz w:val="28"/>
                <w:szCs w:val="28"/>
              </w:rPr>
              <w:br/>
              <w:t>на 1 тыс. жителей</w:t>
            </w:r>
          </w:p>
        </w:tc>
        <w:tc>
          <w:tcPr>
            <w:tcW w:w="413" w:type="pct"/>
            <w:vAlign w:val="center"/>
          </w:tcPr>
          <w:p w14:paraId="241117A1" w14:textId="77777777" w:rsidR="00651F83" w:rsidRPr="00651F83" w:rsidRDefault="00651F83" w:rsidP="00651F83">
            <w:pPr>
              <w:rPr>
                <w:sz w:val="28"/>
                <w:szCs w:val="28"/>
              </w:rPr>
            </w:pPr>
            <w:r w:rsidRPr="00651F83">
              <w:rPr>
                <w:sz w:val="28"/>
                <w:szCs w:val="28"/>
              </w:rPr>
              <w:t>+</w:t>
            </w:r>
          </w:p>
        </w:tc>
        <w:tc>
          <w:tcPr>
            <w:tcW w:w="414" w:type="pct"/>
            <w:vAlign w:val="center"/>
          </w:tcPr>
          <w:p w14:paraId="3EC453C1" w14:textId="77777777" w:rsidR="00651F83" w:rsidRPr="00651F83" w:rsidRDefault="00651F83" w:rsidP="00651F83">
            <w:pPr>
              <w:rPr>
                <w:sz w:val="28"/>
                <w:szCs w:val="28"/>
              </w:rPr>
            </w:pPr>
            <w:r w:rsidRPr="00651F83">
              <w:rPr>
                <w:sz w:val="28"/>
                <w:szCs w:val="28"/>
              </w:rPr>
              <w:t>-</w:t>
            </w:r>
          </w:p>
        </w:tc>
        <w:tc>
          <w:tcPr>
            <w:tcW w:w="414" w:type="pct"/>
            <w:vAlign w:val="center"/>
          </w:tcPr>
          <w:p w14:paraId="0CCDEBE8" w14:textId="77777777" w:rsidR="00651F83" w:rsidRPr="00651F83" w:rsidRDefault="00651F83" w:rsidP="00651F83">
            <w:pPr>
              <w:rPr>
                <w:sz w:val="28"/>
                <w:szCs w:val="28"/>
              </w:rPr>
            </w:pPr>
            <w:r w:rsidRPr="00651F83">
              <w:rPr>
                <w:sz w:val="28"/>
                <w:szCs w:val="28"/>
              </w:rPr>
              <w:t>+</w:t>
            </w:r>
          </w:p>
        </w:tc>
      </w:tr>
      <w:tr w:rsidR="00651F83" w:rsidRPr="00651F83" w14:paraId="533CF894" w14:textId="77777777" w:rsidTr="00651F83">
        <w:trPr>
          <w:cantSplit/>
        </w:trPr>
        <w:tc>
          <w:tcPr>
            <w:tcW w:w="474" w:type="pct"/>
          </w:tcPr>
          <w:p w14:paraId="71A5F1FB" w14:textId="77777777" w:rsidR="00651F83" w:rsidRPr="00651F83" w:rsidRDefault="00651F83" w:rsidP="00651F83">
            <w:pPr>
              <w:rPr>
                <w:sz w:val="28"/>
                <w:szCs w:val="28"/>
              </w:rPr>
            </w:pPr>
            <w:r w:rsidRPr="00651F83">
              <w:rPr>
                <w:sz w:val="28"/>
                <w:szCs w:val="28"/>
              </w:rPr>
              <w:t>14.15</w:t>
            </w:r>
          </w:p>
        </w:tc>
        <w:tc>
          <w:tcPr>
            <w:tcW w:w="2097" w:type="pct"/>
          </w:tcPr>
          <w:p w14:paraId="06411988" w14:textId="77777777" w:rsidR="00651F83" w:rsidRPr="00651F83" w:rsidRDefault="00651F83" w:rsidP="00651F83">
            <w:pPr>
              <w:rPr>
                <w:sz w:val="28"/>
                <w:szCs w:val="28"/>
              </w:rPr>
            </w:pPr>
            <w:r w:rsidRPr="00651F83">
              <w:rPr>
                <w:sz w:val="28"/>
                <w:szCs w:val="28"/>
              </w:rPr>
              <w:t>Пешеходная доступность общественных туалетов</w:t>
            </w:r>
          </w:p>
        </w:tc>
        <w:tc>
          <w:tcPr>
            <w:tcW w:w="1189" w:type="pct"/>
            <w:vAlign w:val="center"/>
          </w:tcPr>
          <w:p w14:paraId="0A7D26BD" w14:textId="77777777" w:rsidR="00651F83" w:rsidRPr="00651F83" w:rsidRDefault="00651F83" w:rsidP="00651F83">
            <w:pPr>
              <w:rPr>
                <w:sz w:val="28"/>
                <w:szCs w:val="28"/>
              </w:rPr>
            </w:pPr>
            <w:r w:rsidRPr="00651F83">
              <w:rPr>
                <w:sz w:val="28"/>
                <w:szCs w:val="28"/>
              </w:rPr>
              <w:t>минут</w:t>
            </w:r>
          </w:p>
        </w:tc>
        <w:tc>
          <w:tcPr>
            <w:tcW w:w="413" w:type="pct"/>
            <w:vAlign w:val="center"/>
          </w:tcPr>
          <w:p w14:paraId="7E43DA34" w14:textId="77777777" w:rsidR="00651F83" w:rsidRPr="00651F83" w:rsidRDefault="00651F83" w:rsidP="00651F83">
            <w:pPr>
              <w:rPr>
                <w:sz w:val="28"/>
                <w:szCs w:val="28"/>
              </w:rPr>
            </w:pPr>
            <w:r w:rsidRPr="00651F83">
              <w:rPr>
                <w:sz w:val="28"/>
                <w:szCs w:val="28"/>
              </w:rPr>
              <w:t>+</w:t>
            </w:r>
          </w:p>
        </w:tc>
        <w:tc>
          <w:tcPr>
            <w:tcW w:w="414" w:type="pct"/>
            <w:vAlign w:val="center"/>
          </w:tcPr>
          <w:p w14:paraId="0C16E9EA" w14:textId="77777777" w:rsidR="00651F83" w:rsidRPr="00651F83" w:rsidRDefault="00651F83" w:rsidP="00651F83">
            <w:pPr>
              <w:rPr>
                <w:sz w:val="28"/>
                <w:szCs w:val="28"/>
              </w:rPr>
            </w:pPr>
            <w:r w:rsidRPr="00651F83">
              <w:rPr>
                <w:sz w:val="28"/>
                <w:szCs w:val="28"/>
              </w:rPr>
              <w:t>-</w:t>
            </w:r>
          </w:p>
        </w:tc>
        <w:tc>
          <w:tcPr>
            <w:tcW w:w="414" w:type="pct"/>
            <w:vAlign w:val="center"/>
          </w:tcPr>
          <w:p w14:paraId="66187492" w14:textId="77777777" w:rsidR="00651F83" w:rsidRPr="00651F83" w:rsidRDefault="00651F83" w:rsidP="00651F83">
            <w:pPr>
              <w:rPr>
                <w:sz w:val="28"/>
                <w:szCs w:val="28"/>
              </w:rPr>
            </w:pPr>
            <w:r w:rsidRPr="00651F83">
              <w:rPr>
                <w:sz w:val="28"/>
                <w:szCs w:val="28"/>
              </w:rPr>
              <w:t>+</w:t>
            </w:r>
          </w:p>
        </w:tc>
      </w:tr>
    </w:tbl>
    <w:p w14:paraId="6519230D" w14:textId="77777777" w:rsidR="00651F83" w:rsidRPr="00651F83" w:rsidRDefault="00651F83" w:rsidP="008B52B6">
      <w:pPr>
        <w:keepNext/>
        <w:numPr>
          <w:ilvl w:val="1"/>
          <w:numId w:val="47"/>
        </w:numPr>
        <w:tabs>
          <w:tab w:val="left" w:pos="567"/>
        </w:tabs>
        <w:spacing w:before="180" w:after="60"/>
        <w:ind w:left="0" w:firstLine="0"/>
        <w:jc w:val="both"/>
        <w:outlineLvl w:val="1"/>
        <w:rPr>
          <w:bCs/>
          <w:iCs/>
          <w:sz w:val="28"/>
          <w:szCs w:val="28"/>
          <w:lang w:val="x-none" w:eastAsia="x-none"/>
        </w:rPr>
      </w:pPr>
      <w:bookmarkStart w:id="369" w:name="_Toc88735560"/>
      <w:r w:rsidRPr="00651F83">
        <w:rPr>
          <w:bCs/>
          <w:iCs/>
          <w:sz w:val="28"/>
          <w:szCs w:val="28"/>
          <w:lang w:val="x-none" w:eastAsia="x-none"/>
        </w:rPr>
        <w:lastRenderedPageBreak/>
        <w:t>Правила и область применения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случае, если в правилах землепользования и застройки Уссурийского городского округа в границах территориальной зоны предусматривается осуществление деятельности по комплексному развитию территории</w:t>
      </w:r>
      <w:bookmarkEnd w:id="369"/>
      <w:r w:rsidRPr="00651F83">
        <w:rPr>
          <w:bCs/>
          <w:iCs/>
          <w:sz w:val="28"/>
          <w:szCs w:val="28"/>
          <w:lang w:val="x-none" w:eastAsia="x-none"/>
        </w:rPr>
        <w:t xml:space="preserve">. </w:t>
      </w:r>
    </w:p>
    <w:p w14:paraId="10628909" w14:textId="77777777" w:rsidR="00651F83" w:rsidRPr="00651F83" w:rsidRDefault="00651F83" w:rsidP="00651F83">
      <w:pPr>
        <w:spacing w:line="360" w:lineRule="auto"/>
        <w:ind w:firstLine="567"/>
        <w:jc w:val="both"/>
        <w:rPr>
          <w:sz w:val="28"/>
          <w:szCs w:val="28"/>
        </w:rPr>
      </w:pPr>
      <w:r w:rsidRPr="00651F83">
        <w:rPr>
          <w:sz w:val="28"/>
          <w:szCs w:val="28"/>
        </w:rPr>
        <w:t>При подготовке правил землепользования и застройки, в случае если на территории муниципального образования предусматривается осуществление деятельности по комплексному развитию территорий, в соответствии с требованиями частей 5.1, 6 статьи 30 Градостроительного кодекса Российской Федерации:</w:t>
      </w:r>
    </w:p>
    <w:p w14:paraId="2F2FD38B" w14:textId="77777777" w:rsidR="00651F83" w:rsidRPr="005C0D4C" w:rsidRDefault="00651F83" w:rsidP="008B52B6">
      <w:pPr>
        <w:pStyle w:val="aff2"/>
        <w:numPr>
          <w:ilvl w:val="0"/>
          <w:numId w:val="48"/>
        </w:numPr>
        <w:tabs>
          <w:tab w:val="left" w:pos="851"/>
        </w:tabs>
        <w:ind w:left="0" w:firstLine="709"/>
        <w:rPr>
          <w:snapToGrid w:val="0"/>
          <w:sz w:val="28"/>
          <w:szCs w:val="28"/>
          <w:lang w:val="x-none" w:eastAsia="x-none"/>
        </w:rPr>
      </w:pPr>
      <w:r w:rsidRPr="005C0D4C">
        <w:rPr>
          <w:snapToGrid w:val="0"/>
          <w:sz w:val="28"/>
          <w:szCs w:val="28"/>
          <w:lang w:val="x-none" w:eastAsia="x-none"/>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w:t>
      </w:r>
    </w:p>
    <w:p w14:paraId="58D35AF4" w14:textId="77777777" w:rsidR="00651F83" w:rsidRPr="005C0D4C" w:rsidRDefault="00651F83" w:rsidP="008B52B6">
      <w:pPr>
        <w:pStyle w:val="aff2"/>
        <w:numPr>
          <w:ilvl w:val="0"/>
          <w:numId w:val="48"/>
        </w:numPr>
        <w:tabs>
          <w:tab w:val="left" w:pos="851"/>
        </w:tabs>
        <w:ind w:left="0" w:firstLine="709"/>
        <w:rPr>
          <w:snapToGrid w:val="0"/>
          <w:sz w:val="28"/>
          <w:szCs w:val="28"/>
          <w:lang w:val="x-none" w:eastAsia="x-none"/>
        </w:rPr>
      </w:pPr>
      <w:r w:rsidRPr="005C0D4C">
        <w:rPr>
          <w:snapToGrid w:val="0"/>
          <w:sz w:val="28"/>
          <w:szCs w:val="28"/>
          <w:lang w:val="x-none" w:eastAsia="x-none"/>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F552C37" w14:textId="77777777" w:rsidR="00651F83" w:rsidRPr="00651F83" w:rsidRDefault="00651F83" w:rsidP="00651F83">
      <w:pPr>
        <w:spacing w:line="360" w:lineRule="auto"/>
        <w:ind w:firstLine="567"/>
        <w:jc w:val="both"/>
        <w:rPr>
          <w:sz w:val="28"/>
          <w:szCs w:val="28"/>
        </w:rPr>
      </w:pPr>
      <w:r w:rsidRPr="00651F83">
        <w:rPr>
          <w:sz w:val="28"/>
          <w:szCs w:val="28"/>
        </w:rPr>
        <w:t>Расчетные показатели минимально допустимого уровня обеспеченности территории объектами социальной инфраструктуры и расчетные показатели максимально допустимого уровня территориальной доступности указанных объектов для населения необходимо устанавливать для жилых и общественно-жилых зон, в случае наличия в градостроительном регламенте территориальной зоны следующих видов разрешенного использования земельных участков:</w:t>
      </w:r>
    </w:p>
    <w:p w14:paraId="418E1132" w14:textId="77777777" w:rsidR="00651F83" w:rsidRPr="005C0D4C" w:rsidRDefault="00651F83" w:rsidP="008B52B6">
      <w:pPr>
        <w:pStyle w:val="aff2"/>
        <w:numPr>
          <w:ilvl w:val="0"/>
          <w:numId w:val="48"/>
        </w:numPr>
        <w:tabs>
          <w:tab w:val="left" w:pos="851"/>
        </w:tabs>
        <w:ind w:left="0" w:firstLine="709"/>
        <w:rPr>
          <w:snapToGrid w:val="0"/>
          <w:sz w:val="28"/>
          <w:szCs w:val="28"/>
          <w:lang w:val="x-none" w:eastAsia="x-none"/>
        </w:rPr>
      </w:pPr>
      <w:r w:rsidRPr="005C0D4C">
        <w:rPr>
          <w:snapToGrid w:val="0"/>
          <w:sz w:val="28"/>
          <w:szCs w:val="28"/>
          <w:lang w:val="x-none" w:eastAsia="x-none"/>
        </w:rPr>
        <w:t>малоэтажная многоквартирная жилая застройка;</w:t>
      </w:r>
    </w:p>
    <w:p w14:paraId="0236957E" w14:textId="77777777" w:rsidR="00651F83" w:rsidRPr="005C0D4C" w:rsidRDefault="00651F83" w:rsidP="008B52B6">
      <w:pPr>
        <w:pStyle w:val="aff2"/>
        <w:numPr>
          <w:ilvl w:val="0"/>
          <w:numId w:val="48"/>
        </w:numPr>
        <w:tabs>
          <w:tab w:val="left" w:pos="851"/>
        </w:tabs>
        <w:ind w:left="0" w:firstLine="709"/>
        <w:rPr>
          <w:snapToGrid w:val="0"/>
          <w:sz w:val="28"/>
          <w:szCs w:val="28"/>
          <w:lang w:val="x-none" w:eastAsia="x-none"/>
        </w:rPr>
      </w:pPr>
      <w:r w:rsidRPr="005C0D4C">
        <w:rPr>
          <w:snapToGrid w:val="0"/>
          <w:sz w:val="28"/>
          <w:szCs w:val="28"/>
          <w:lang w:val="x-none" w:eastAsia="x-none"/>
        </w:rPr>
        <w:t>блокированная жилая застройка;</w:t>
      </w:r>
    </w:p>
    <w:p w14:paraId="0311AC96" w14:textId="77777777" w:rsidR="00651F83" w:rsidRPr="005C0D4C" w:rsidRDefault="00651F83" w:rsidP="008B52B6">
      <w:pPr>
        <w:pStyle w:val="aff2"/>
        <w:numPr>
          <w:ilvl w:val="0"/>
          <w:numId w:val="48"/>
        </w:numPr>
        <w:tabs>
          <w:tab w:val="left" w:pos="851"/>
        </w:tabs>
        <w:ind w:left="0" w:firstLine="709"/>
        <w:rPr>
          <w:snapToGrid w:val="0"/>
          <w:sz w:val="28"/>
          <w:szCs w:val="28"/>
          <w:lang w:val="x-none" w:eastAsia="x-none"/>
        </w:rPr>
      </w:pPr>
      <w:proofErr w:type="spellStart"/>
      <w:r w:rsidRPr="005C0D4C">
        <w:rPr>
          <w:snapToGrid w:val="0"/>
          <w:sz w:val="28"/>
          <w:szCs w:val="28"/>
          <w:lang w:val="x-none" w:eastAsia="x-none"/>
        </w:rPr>
        <w:lastRenderedPageBreak/>
        <w:t>среднеэтажная</w:t>
      </w:r>
      <w:proofErr w:type="spellEnd"/>
      <w:r w:rsidRPr="005C0D4C">
        <w:rPr>
          <w:snapToGrid w:val="0"/>
          <w:sz w:val="28"/>
          <w:szCs w:val="28"/>
          <w:lang w:val="x-none" w:eastAsia="x-none"/>
        </w:rPr>
        <w:t xml:space="preserve"> жилая застройка;</w:t>
      </w:r>
    </w:p>
    <w:p w14:paraId="5816B79B" w14:textId="77777777" w:rsidR="00651F83" w:rsidRPr="005C0D4C" w:rsidRDefault="00651F83" w:rsidP="008B52B6">
      <w:pPr>
        <w:pStyle w:val="aff2"/>
        <w:numPr>
          <w:ilvl w:val="0"/>
          <w:numId w:val="48"/>
        </w:numPr>
        <w:tabs>
          <w:tab w:val="left" w:pos="851"/>
        </w:tabs>
        <w:ind w:left="0" w:firstLine="709"/>
        <w:rPr>
          <w:snapToGrid w:val="0"/>
          <w:sz w:val="28"/>
          <w:szCs w:val="28"/>
          <w:lang w:val="x-none" w:eastAsia="x-none"/>
        </w:rPr>
      </w:pPr>
      <w:r w:rsidRPr="005C0D4C">
        <w:rPr>
          <w:snapToGrid w:val="0"/>
          <w:sz w:val="28"/>
          <w:szCs w:val="28"/>
          <w:lang w:val="x-none" w:eastAsia="x-none"/>
        </w:rPr>
        <w:t>многоэтажная жилая застройка (высотная застройка).</w:t>
      </w:r>
    </w:p>
    <w:p w14:paraId="7A8EA039" w14:textId="77777777" w:rsidR="00651F83" w:rsidRPr="00651F83" w:rsidRDefault="00651F83" w:rsidP="00651F83">
      <w:pPr>
        <w:spacing w:line="360" w:lineRule="auto"/>
        <w:ind w:firstLine="567"/>
        <w:jc w:val="both"/>
        <w:rPr>
          <w:sz w:val="28"/>
          <w:szCs w:val="28"/>
        </w:rPr>
      </w:pPr>
      <w:r w:rsidRPr="00651F83">
        <w:rPr>
          <w:sz w:val="28"/>
          <w:szCs w:val="28"/>
        </w:rPr>
        <w:t xml:space="preserve">Расчетные показатели минимально допустимого уровня обеспеченности территории объектами транспортной инфраструктуры и расчетные показатели максимально допустимого уровня территориальной доступности указанных объектов для населения необходимо устанавливать для жилых, общественно-жилых, общественно-деловых, производственных зон, зон транспортной и инженерной инфраструктур. </w:t>
      </w:r>
    </w:p>
    <w:p w14:paraId="4CA5AAFC" w14:textId="77777777" w:rsidR="00651F83" w:rsidRPr="00651F83" w:rsidRDefault="00651F83" w:rsidP="00651F83">
      <w:pPr>
        <w:spacing w:line="360" w:lineRule="auto"/>
        <w:ind w:firstLine="567"/>
        <w:jc w:val="both"/>
        <w:rPr>
          <w:sz w:val="28"/>
          <w:szCs w:val="28"/>
        </w:rPr>
      </w:pPr>
      <w:r w:rsidRPr="00651F83">
        <w:rPr>
          <w:sz w:val="28"/>
          <w:szCs w:val="28"/>
        </w:rPr>
        <w:t xml:space="preserve">Расчетные показатели минимально допустимого уровня обеспеченности территории объектами коммунальной инфраструктуры необходимо устанавливать для зон инженерной инфраструктуры, расчетные показатели максимально допустимого уровня территориальной доступности указанных объектов для населения не нормируются. </w:t>
      </w:r>
    </w:p>
    <w:p w14:paraId="0A9D5E31" w14:textId="77777777" w:rsidR="00651F83" w:rsidRPr="00651F83" w:rsidRDefault="00651F83" w:rsidP="00651F83">
      <w:pPr>
        <w:spacing w:line="360" w:lineRule="auto"/>
        <w:ind w:firstLine="567"/>
        <w:jc w:val="both"/>
        <w:rPr>
          <w:sz w:val="28"/>
          <w:szCs w:val="28"/>
        </w:rPr>
      </w:pPr>
      <w:proofErr w:type="gramStart"/>
      <w:r w:rsidRPr="00651F83">
        <w:rPr>
          <w:sz w:val="28"/>
          <w:szCs w:val="28"/>
        </w:rPr>
        <w:t>В дальнейшем при подготовке документации по планировке территории, в границах которой предусматривается осуществление деятельности по комплексному развитию территорий, следует учитывать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правилах землепользования и застройки Уссурийского городского округа в границах территориальной зоны предусматривается</w:t>
      </w:r>
      <w:proofErr w:type="gramEnd"/>
      <w:r w:rsidRPr="00651F83">
        <w:rPr>
          <w:sz w:val="28"/>
          <w:szCs w:val="28"/>
        </w:rPr>
        <w:t xml:space="preserve"> осуществление деятельности по комплексному развитию территории.</w:t>
      </w:r>
    </w:p>
    <w:p w14:paraId="52332CB5" w14:textId="77777777" w:rsidR="00651F83" w:rsidRPr="00651F83" w:rsidRDefault="00651F83" w:rsidP="00651F83">
      <w:pPr>
        <w:spacing w:line="360" w:lineRule="auto"/>
        <w:ind w:firstLine="567"/>
        <w:jc w:val="both"/>
        <w:rPr>
          <w:sz w:val="28"/>
          <w:szCs w:val="28"/>
        </w:rPr>
      </w:pPr>
      <w:proofErr w:type="gramStart"/>
      <w:r w:rsidRPr="00651F83">
        <w:rPr>
          <w:sz w:val="28"/>
          <w:szCs w:val="28"/>
        </w:rPr>
        <w:t>При планировании размещения в границах территории проекта планировки различных объектов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roofErr w:type="gramEnd"/>
      <w:r w:rsidRPr="00651F83">
        <w:rPr>
          <w:sz w:val="28"/>
          <w:szCs w:val="28"/>
        </w:rPr>
        <w:t xml:space="preserve"> Необходимо также учитывать возможное влияние планируемого к размещению объекта на прилегающие территории, на </w:t>
      </w:r>
      <w:r w:rsidRPr="00651F83">
        <w:rPr>
          <w:sz w:val="28"/>
          <w:szCs w:val="28"/>
        </w:rPr>
        <w:lastRenderedPageBreak/>
        <w:t>потребность в обеспечении населения в границах квартала (микрорайона) объектами социально-бытового и культурного обслуживания, возможность организации подходов и подъездов к существующим и вновь формируемым земельным участкам.</w:t>
      </w:r>
    </w:p>
    <w:p w14:paraId="60633148" w14:textId="77777777" w:rsidR="00651F83" w:rsidRPr="0050362B" w:rsidRDefault="00651F83" w:rsidP="0050362B">
      <w:pPr>
        <w:rPr>
          <w:lang w:eastAsia="ar-SA"/>
        </w:rPr>
      </w:pPr>
    </w:p>
    <w:sectPr w:rsidR="00651F83" w:rsidRPr="0050362B" w:rsidSect="00587A4F">
      <w:pgSz w:w="11907" w:h="16839" w:code="9"/>
      <w:pgMar w:top="851" w:right="850" w:bottom="1134" w:left="1134" w:header="425" w:footer="54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4D96B" w16cex:dateUtc="2022-08-15T0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763F54" w16cid:durableId="266DEFB4"/>
  <w16cid:commentId w16cid:paraId="39E849BF" w16cid:durableId="26A4D96B"/>
  <w16cid:commentId w16cid:paraId="219F50DB" w16cid:durableId="266DEFB5"/>
</w16cid:commentsIds>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2CC84" w14:textId="77777777" w:rsidR="00A73C74" w:rsidRDefault="00A73C74">
      <w:r>
        <w:separator/>
      </w:r>
    </w:p>
    <w:p w14:paraId="400CC07D" w14:textId="77777777" w:rsidR="00A73C74" w:rsidRDefault="00A73C74"/>
  </w:endnote>
  <w:endnote w:type="continuationSeparator" w:id="0">
    <w:p w14:paraId="1B505454" w14:textId="77777777" w:rsidR="00A73C74" w:rsidRDefault="00A73C74">
      <w:r>
        <w:continuationSeparator/>
      </w:r>
    </w:p>
    <w:p w14:paraId="73BFCFDD" w14:textId="77777777" w:rsidR="00A73C74" w:rsidRDefault="00A73C74"/>
  </w:endnote>
  <w:endnote w:type="continuationNotice" w:id="1">
    <w:p w14:paraId="3DE426A5" w14:textId="77777777" w:rsidR="00A73C74" w:rsidRDefault="00A73C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262919"/>
      <w:docPartObj>
        <w:docPartGallery w:val="Page Numbers (Bottom of Page)"/>
        <w:docPartUnique/>
      </w:docPartObj>
    </w:sdtPr>
    <w:sdtEndPr>
      <w:rPr>
        <w:rFonts w:ascii="Tahoma" w:hAnsi="Tahoma" w:cs="Tahoma"/>
      </w:rPr>
    </w:sdtEndPr>
    <w:sdtContent>
      <w:p w14:paraId="16423501" w14:textId="77777777" w:rsidR="00651F83" w:rsidRPr="00596022" w:rsidRDefault="00651F83" w:rsidP="000D03AA">
        <w:pPr>
          <w:pStyle w:val="afff4"/>
          <w:jc w:val="right"/>
          <w:rPr>
            <w:rFonts w:ascii="Tahoma" w:hAnsi="Tahoma" w:cs="Tahoma"/>
          </w:rPr>
        </w:pPr>
        <w:r w:rsidRPr="00596022">
          <w:rPr>
            <w:rFonts w:ascii="Tahoma" w:hAnsi="Tahoma" w:cs="Tahoma"/>
          </w:rPr>
          <w:fldChar w:fldCharType="begin"/>
        </w:r>
        <w:r w:rsidRPr="00596022">
          <w:rPr>
            <w:rFonts w:ascii="Tahoma" w:hAnsi="Tahoma" w:cs="Tahoma"/>
          </w:rPr>
          <w:instrText>PAGE   \* MERGEFORMAT</w:instrText>
        </w:r>
        <w:r w:rsidRPr="00596022">
          <w:rPr>
            <w:rFonts w:ascii="Tahoma" w:hAnsi="Tahoma" w:cs="Tahoma"/>
          </w:rPr>
          <w:fldChar w:fldCharType="separate"/>
        </w:r>
        <w:r>
          <w:rPr>
            <w:rFonts w:ascii="Tahoma" w:hAnsi="Tahoma" w:cs="Tahoma"/>
            <w:noProof/>
          </w:rPr>
          <w:t>2</w:t>
        </w:r>
        <w:r w:rsidRPr="00596022">
          <w:rPr>
            <w:rFonts w:ascii="Tahoma" w:hAnsi="Tahoma" w:cs="Tahoma"/>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CD91E" w14:textId="77777777" w:rsidR="00651F83" w:rsidRPr="00EC039A" w:rsidRDefault="00651F83">
    <w:pPr>
      <w:pStyle w:val="afff4"/>
      <w:jc w:val="right"/>
      <w:rPr>
        <w:rFonts w:ascii="Tahoma" w:hAnsi="Tahoma" w:cs="Tahom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D32EC" w14:textId="67CC429C" w:rsidR="00651F83" w:rsidRPr="0037696F" w:rsidRDefault="00651F83" w:rsidP="0037696F">
    <w:pPr>
      <w:pStyle w:val="aff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7194E" w14:textId="77777777" w:rsidR="00651F83" w:rsidRDefault="00651F83">
    <w:pPr>
      <w:pStyle w:val="afff4"/>
      <w:jc w:val="right"/>
    </w:pPr>
    <w:r>
      <w:fldChar w:fldCharType="begin"/>
    </w:r>
    <w:r>
      <w:instrText>PAGE   \* MERGEFORMAT</w:instrText>
    </w:r>
    <w:r>
      <w:fldChar w:fldCharType="separate"/>
    </w:r>
    <w:r w:rsidRPr="00625CE3">
      <w:rPr>
        <w:noProof/>
        <w:lang w:val="ru-RU"/>
      </w:rPr>
      <w:t>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9EB89" w14:textId="77777777" w:rsidR="00651F83" w:rsidRDefault="00651F83">
    <w:pPr>
      <w:rPr>
        <w:lang w:val="en-US"/>
      </w:rPr>
    </w:pPr>
    <w:r>
      <w:fldChar w:fldCharType="begin"/>
    </w:r>
    <w:r>
      <w:instrText xml:space="preserve"> PAGE   \* MERGEFORMAT </w:instrText>
    </w:r>
    <w:r>
      <w:fldChar w:fldCharType="separate"/>
    </w:r>
    <w:r>
      <w:rPr>
        <w:noProof/>
      </w:rPr>
      <w:t>4</w:t>
    </w:r>
    <w:r>
      <w:fldChar w:fldCharType="end"/>
    </w:r>
  </w:p>
  <w:p w14:paraId="3ECDCD92" w14:textId="77777777" w:rsidR="00651F83" w:rsidRDefault="00651F83"/>
  <w:p w14:paraId="78543BF8" w14:textId="77777777" w:rsidR="00651F83" w:rsidRDefault="00651F83"/>
  <w:p w14:paraId="528D8271" w14:textId="77777777" w:rsidR="00651F83" w:rsidRDefault="00651F83"/>
  <w:p w14:paraId="19D211BA" w14:textId="77777777" w:rsidR="00651F83" w:rsidRDefault="00651F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0323B" w14:textId="77777777" w:rsidR="00A73C74" w:rsidRDefault="00A73C74">
      <w:r>
        <w:separator/>
      </w:r>
    </w:p>
    <w:p w14:paraId="4B33BF53" w14:textId="77777777" w:rsidR="00A73C74" w:rsidRDefault="00A73C74"/>
  </w:footnote>
  <w:footnote w:type="continuationSeparator" w:id="0">
    <w:p w14:paraId="75102714" w14:textId="77777777" w:rsidR="00A73C74" w:rsidRDefault="00A73C74">
      <w:r>
        <w:continuationSeparator/>
      </w:r>
    </w:p>
    <w:p w14:paraId="07B8248D" w14:textId="77777777" w:rsidR="00A73C74" w:rsidRDefault="00A73C74"/>
  </w:footnote>
  <w:footnote w:type="continuationNotice" w:id="1">
    <w:p w14:paraId="5C95CFBB" w14:textId="77777777" w:rsidR="00A73C74" w:rsidRDefault="00A73C74"/>
  </w:footnote>
  <w:footnote w:id="2">
    <w:p w14:paraId="08EAC3CF" w14:textId="77777777" w:rsidR="00651F83" w:rsidRPr="00D314E7" w:rsidRDefault="00651F83" w:rsidP="00C811C7">
      <w:pPr>
        <w:pStyle w:val="afffc"/>
        <w:spacing w:before="0" w:after="0" w:line="240" w:lineRule="auto"/>
        <w:rPr>
          <w:rFonts w:ascii="Times New Roman" w:hAnsi="Times New Roman"/>
          <w:lang w:val="ru-RU"/>
        </w:rPr>
      </w:pPr>
      <w:r w:rsidRPr="00D314E7">
        <w:rPr>
          <w:rStyle w:val="afffe"/>
          <w:rFonts w:ascii="Times New Roman" w:hAnsi="Times New Roman"/>
        </w:rPr>
        <w:footnoteRef/>
      </w:r>
      <w:r w:rsidRPr="00D314E7">
        <w:rPr>
          <w:rFonts w:ascii="Times New Roman" w:hAnsi="Times New Roman"/>
        </w:rPr>
        <w:t xml:space="preserve"> Площадь жилых помещений – суммарная площадь квартир в многоквартирных жилых домах и суммарная площадь индивидуальных жилых домов.</w:t>
      </w:r>
    </w:p>
  </w:footnote>
  <w:footnote w:id="3">
    <w:p w14:paraId="31669B37" w14:textId="77777777" w:rsidR="00651F83" w:rsidRPr="006D13D6" w:rsidRDefault="00651F83" w:rsidP="00C811C7">
      <w:pPr>
        <w:pStyle w:val="afffc"/>
        <w:spacing w:before="0" w:after="0" w:line="240" w:lineRule="auto"/>
        <w:rPr>
          <w:lang w:val="ru-RU"/>
        </w:rPr>
      </w:pPr>
      <w:r w:rsidRPr="00D314E7">
        <w:rPr>
          <w:rStyle w:val="afffe"/>
          <w:rFonts w:ascii="Times New Roman" w:hAnsi="Times New Roman"/>
        </w:rPr>
        <w:footnoteRef/>
      </w:r>
      <w:r w:rsidRPr="00D314E7">
        <w:rPr>
          <w:rFonts w:ascii="Times New Roman" w:hAnsi="Times New Roman"/>
        </w:rPr>
        <w:t xml:space="preserve"> Площадь</w:t>
      </w:r>
      <w:r w:rsidRPr="00D314E7">
        <w:rPr>
          <w:rFonts w:ascii="Times New Roman" w:hAnsi="Times New Roman"/>
          <w:lang w:val="ru-RU"/>
        </w:rPr>
        <w:t xml:space="preserve"> жилого дома – суммарная площадь, с учетом лестничных клеток, лифтовых холлов, тамбуров, общих коридоров, балконов, лоджий, не отапливаемых мансард, а также с учетом площади встроенных на первых этажах нежилых помещений, занятых объектами социального или иного обслуживания населения.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297892"/>
      <w:docPartObj>
        <w:docPartGallery w:val="Page Numbers (Top of Page)"/>
        <w:docPartUnique/>
      </w:docPartObj>
    </w:sdtPr>
    <w:sdtEndPr/>
    <w:sdtContent>
      <w:p w14:paraId="564B9A10" w14:textId="2D0EAEB6" w:rsidR="00651F83" w:rsidRDefault="00651F83">
        <w:pPr>
          <w:pStyle w:val="afff2"/>
          <w:jc w:val="center"/>
        </w:pPr>
        <w:r>
          <w:fldChar w:fldCharType="begin"/>
        </w:r>
        <w:r>
          <w:instrText>PAGE   \* MERGEFORMAT</w:instrText>
        </w:r>
        <w:r>
          <w:fldChar w:fldCharType="separate"/>
        </w:r>
        <w:r w:rsidR="00B43576" w:rsidRPr="00B43576">
          <w:rPr>
            <w:noProof/>
            <w:lang w:val="ru-RU"/>
          </w:rPr>
          <w:t>2</w:t>
        </w:r>
        <w:r>
          <w:fldChar w:fldCharType="end"/>
        </w:r>
      </w:p>
    </w:sdtContent>
  </w:sdt>
  <w:p w14:paraId="7F909766" w14:textId="77777777" w:rsidR="00651F83" w:rsidRDefault="00651F83">
    <w:pPr>
      <w:pStyle w:val="af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D5D9A" w14:textId="77777777" w:rsidR="00651F83" w:rsidRDefault="00651F83" w:rsidP="00B24B41">
    <w: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firstRow="1" w:lastRow="1" w:firstColumn="1" w:lastColumn="1" w:noHBand="0" w:noVBand="0"/>
    </w:tblPr>
    <w:tblGrid>
      <w:gridCol w:w="9745"/>
    </w:tblGrid>
    <w:tr w:rsidR="00651F83" w14:paraId="70EC7134" w14:textId="77777777">
      <w:trPr>
        <w:trHeight w:val="274"/>
      </w:trPr>
      <w:tc>
        <w:tcPr>
          <w:tcW w:w="9745" w:type="dxa"/>
          <w:tcBorders>
            <w:top w:val="nil"/>
            <w:left w:val="nil"/>
            <w:bottom w:val="single" w:sz="4" w:space="0" w:color="auto"/>
            <w:right w:val="nil"/>
          </w:tcBorders>
        </w:tcPr>
        <w:p w14:paraId="40DCC7DE" w14:textId="77777777" w:rsidR="00651F83" w:rsidRDefault="00651F83">
          <w:pPr>
            <w:jc w:val="right"/>
            <w:rPr>
              <w:rFonts w:ascii="Arial" w:hAnsi="Arial" w:cs="Arial"/>
              <w:b/>
              <w:i/>
              <w:sz w:val="20"/>
              <w:szCs w:val="20"/>
            </w:rPr>
          </w:pPr>
          <w:r>
            <w:rPr>
              <w:rFonts w:ascii="Arial" w:hAnsi="Arial" w:cs="Arial"/>
              <w:b/>
              <w:i/>
              <w:sz w:val="20"/>
              <w:szCs w:val="20"/>
            </w:rPr>
            <w:t>Руководство по эксплуатации</w:t>
          </w:r>
        </w:p>
      </w:tc>
    </w:tr>
  </w:tbl>
  <w:p w14:paraId="39BFC4C3" w14:textId="77777777" w:rsidR="00651F83" w:rsidRDefault="00651F83"/>
  <w:p w14:paraId="0CEC43D6" w14:textId="77777777" w:rsidR="00651F83" w:rsidRDefault="00651F83"/>
  <w:p w14:paraId="5EF317CC" w14:textId="77777777" w:rsidR="00651F83" w:rsidRDefault="00651F83"/>
  <w:p w14:paraId="2EE4C9A6" w14:textId="77777777" w:rsidR="00651F83" w:rsidRDefault="00651F83"/>
  <w:p w14:paraId="1A18A54C" w14:textId="77777777" w:rsidR="00651F83" w:rsidRDefault="00651F8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300960"/>
      <w:docPartObj>
        <w:docPartGallery w:val="Page Numbers (Top of Page)"/>
        <w:docPartUnique/>
      </w:docPartObj>
    </w:sdtPr>
    <w:sdtEndPr/>
    <w:sdtContent>
      <w:p w14:paraId="51173DA5" w14:textId="77777777" w:rsidR="00651F83" w:rsidRDefault="00651F83">
        <w:pPr>
          <w:pStyle w:val="afff2"/>
          <w:jc w:val="center"/>
        </w:pPr>
        <w:r>
          <w:fldChar w:fldCharType="begin"/>
        </w:r>
        <w:r>
          <w:instrText>PAGE   \* MERGEFORMAT</w:instrText>
        </w:r>
        <w:r>
          <w:fldChar w:fldCharType="separate"/>
        </w:r>
        <w:r w:rsidR="00B43576" w:rsidRPr="00B43576">
          <w:rPr>
            <w:noProof/>
            <w:lang w:val="ru-RU"/>
          </w:rPr>
          <w:t>156</w:t>
        </w:r>
        <w:r>
          <w:fldChar w:fldCharType="end"/>
        </w:r>
      </w:p>
    </w:sdtContent>
  </w:sdt>
  <w:p w14:paraId="03A4C95F" w14:textId="77777777" w:rsidR="00651F83" w:rsidRDefault="00651F83">
    <w:pPr>
      <w:pStyle w:val="af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3">
    <w:nsid w:val="000A326C"/>
    <w:multiLevelType w:val="multilevel"/>
    <w:tmpl w:val="6FDA6744"/>
    <w:styleLink w:val="1ai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0990A2C"/>
    <w:multiLevelType w:val="hybridMultilevel"/>
    <w:tmpl w:val="5714EF38"/>
    <w:lvl w:ilvl="0" w:tplc="0E3A2212">
      <w:start w:val="1"/>
      <w:numFmt w:val="decimal"/>
      <w:pStyle w:val="2"/>
      <w:lvlText w:val="3.%1"/>
      <w:lvlJc w:val="left"/>
      <w:pPr>
        <w:ind w:left="4188"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4908" w:hanging="360"/>
      </w:pPr>
    </w:lvl>
    <w:lvl w:ilvl="2" w:tplc="0419001B" w:tentative="1">
      <w:start w:val="1"/>
      <w:numFmt w:val="lowerRoman"/>
      <w:pStyle w:val="2"/>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5">
    <w:nsid w:val="03631F63"/>
    <w:multiLevelType w:val="hybridMultilevel"/>
    <w:tmpl w:val="8154EFB6"/>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41B246B"/>
    <w:multiLevelType w:val="multilevel"/>
    <w:tmpl w:val="0419001F"/>
    <w:styleLink w:val="1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57B7DED"/>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061A30C9"/>
    <w:multiLevelType w:val="hybridMultilevel"/>
    <w:tmpl w:val="109C9772"/>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7D46FD3"/>
    <w:multiLevelType w:val="multilevel"/>
    <w:tmpl w:val="99B06974"/>
    <w:styleLink w:val="12"/>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091179FB"/>
    <w:multiLevelType w:val="hybridMultilevel"/>
    <w:tmpl w:val="B09A8C2E"/>
    <w:styleLink w:val="1ai2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CA9733F"/>
    <w:multiLevelType w:val="hybridMultilevel"/>
    <w:tmpl w:val="1ED4F054"/>
    <w:lvl w:ilvl="0" w:tplc="50EE4348">
      <w:start w:val="1"/>
      <w:numFmt w:val="bullet"/>
      <w:pStyle w:val="2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0E1E4F25"/>
    <w:multiLevelType w:val="hybridMultilevel"/>
    <w:tmpl w:val="E764AE0E"/>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03C7D09"/>
    <w:multiLevelType w:val="hybridMultilevel"/>
    <w:tmpl w:val="4B36E63A"/>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3FD772F"/>
    <w:multiLevelType w:val="multilevel"/>
    <w:tmpl w:val="14987EE4"/>
    <w:lvl w:ilvl="0">
      <w:start w:val="1"/>
      <w:numFmt w:val="decimal"/>
      <w:pStyle w:val="13"/>
      <w:lvlText w:val="%1"/>
      <w:lvlJc w:val="left"/>
      <w:pPr>
        <w:ind w:left="432" w:hanging="432"/>
      </w:pPr>
      <w:rPr>
        <w:rFonts w:hint="default"/>
      </w:rPr>
    </w:lvl>
    <w:lvl w:ilvl="1">
      <w:start w:val="1"/>
      <w:numFmt w:val="decimal"/>
      <w:pStyle w:val="21"/>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6">
    <w:nsid w:val="15063623"/>
    <w:multiLevelType w:val="multilevel"/>
    <w:tmpl w:val="0419001D"/>
    <w:styleLink w:val="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6DA52F4"/>
    <w:multiLevelType w:val="multilevel"/>
    <w:tmpl w:val="7116E95E"/>
    <w:lvl w:ilvl="0">
      <w:start w:val="1"/>
      <w:numFmt w:val="decimal"/>
      <w:lvlText w:val="%1."/>
      <w:lvlJc w:val="left"/>
      <w:pPr>
        <w:ind w:left="720" w:hanging="360"/>
      </w:pPr>
    </w:lvl>
    <w:lvl w:ilvl="1">
      <w:start w:val="3"/>
      <w:numFmt w:val="decimal"/>
      <w:isLgl/>
      <w:lvlText w:val="%1.%2"/>
      <w:lvlJc w:val="left"/>
      <w:pPr>
        <w:ind w:left="1425" w:hanging="1065"/>
      </w:pPr>
      <w:rPr>
        <w:rFonts w:hint="default"/>
      </w:rPr>
    </w:lvl>
    <w:lvl w:ilvl="2">
      <w:start w:val="3"/>
      <w:numFmt w:val="decimal"/>
      <w:isLgl/>
      <w:lvlText w:val="%1.%2.%3"/>
      <w:lvlJc w:val="left"/>
      <w:pPr>
        <w:ind w:left="1425" w:hanging="1065"/>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179F61A8"/>
    <w:multiLevelType w:val="hybridMultilevel"/>
    <w:tmpl w:val="5930F4E6"/>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89A795C"/>
    <w:multiLevelType w:val="multilevel"/>
    <w:tmpl w:val="3D429C00"/>
    <w:styleLink w:val="111111111"/>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1">
    <w:nsid w:val="1A5C044B"/>
    <w:multiLevelType w:val="hybridMultilevel"/>
    <w:tmpl w:val="9AD8B504"/>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B293C9E"/>
    <w:multiLevelType w:val="hybridMultilevel"/>
    <w:tmpl w:val="4CF6CED0"/>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1B16FD"/>
    <w:multiLevelType w:val="hybridMultilevel"/>
    <w:tmpl w:val="4B92B258"/>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3E77C09"/>
    <w:multiLevelType w:val="hybridMultilevel"/>
    <w:tmpl w:val="4322D01E"/>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6">
    <w:nsid w:val="333833B4"/>
    <w:multiLevelType w:val="hybridMultilevel"/>
    <w:tmpl w:val="58181712"/>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7765D40"/>
    <w:multiLevelType w:val="multilevel"/>
    <w:tmpl w:val="0FA2118A"/>
    <w:styleLink w:val="20101"/>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8">
    <w:nsid w:val="46BD0BB5"/>
    <w:multiLevelType w:val="hybridMultilevel"/>
    <w:tmpl w:val="843A0FB0"/>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9643F15"/>
    <w:multiLevelType w:val="hybridMultilevel"/>
    <w:tmpl w:val="51220E92"/>
    <w:styleLink w:val="1ai2"/>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0">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1">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4BF95BAC"/>
    <w:multiLevelType w:val="hybridMultilevel"/>
    <w:tmpl w:val="286E4DAA"/>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F524598"/>
    <w:multiLevelType w:val="hybridMultilevel"/>
    <w:tmpl w:val="53322E88"/>
    <w:styleLink w:val="2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4F65195B"/>
    <w:multiLevelType w:val="multilevel"/>
    <w:tmpl w:val="16A8B17E"/>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5">
    <w:nsid w:val="52206E05"/>
    <w:multiLevelType w:val="hybridMultilevel"/>
    <w:tmpl w:val="FC668B1A"/>
    <w:lvl w:ilvl="0" w:tplc="B322D4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2BA602A"/>
    <w:multiLevelType w:val="hybridMultilevel"/>
    <w:tmpl w:val="5B86AF6E"/>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7546706"/>
    <w:multiLevelType w:val="hybridMultilevel"/>
    <w:tmpl w:val="33908676"/>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9">
    <w:nsid w:val="59E60585"/>
    <w:multiLevelType w:val="hybridMultilevel"/>
    <w:tmpl w:val="38D6B882"/>
    <w:styleLink w:val="40"/>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1">
    <w:nsid w:val="62C971E9"/>
    <w:multiLevelType w:val="hybridMultilevel"/>
    <w:tmpl w:val="7E7CD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6D237D"/>
    <w:multiLevelType w:val="multilevel"/>
    <w:tmpl w:val="B6EAB286"/>
    <w:styleLink w:val="11111112"/>
    <w:lvl w:ilvl="0">
      <w:start w:val="1"/>
      <w:numFmt w:val="bullet"/>
      <w:pStyle w:val="a3"/>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3">
    <w:nsid w:val="65CE593A"/>
    <w:multiLevelType w:val="multilevel"/>
    <w:tmpl w:val="FF7A7350"/>
    <w:lvl w:ilvl="0">
      <w:start w:val="5"/>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674F0A7F"/>
    <w:multiLevelType w:val="hybridMultilevel"/>
    <w:tmpl w:val="7BDAB602"/>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D483971"/>
    <w:multiLevelType w:val="hybridMultilevel"/>
    <w:tmpl w:val="0C9E4E20"/>
    <w:lvl w:ilvl="0" w:tplc="22C2F77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EBB3ECC"/>
    <w:multiLevelType w:val="hybridMultilevel"/>
    <w:tmpl w:val="8E9A0F0E"/>
    <w:lvl w:ilvl="0" w:tplc="B322D4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8">
    <w:nsid w:val="7C981AD7"/>
    <w:multiLevelType w:val="hybridMultilevel"/>
    <w:tmpl w:val="CCAECC1C"/>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F687E3A"/>
    <w:multiLevelType w:val="hybridMultilevel"/>
    <w:tmpl w:val="23C0D0FE"/>
    <w:lvl w:ilvl="0" w:tplc="A5B0F478">
      <w:start w:val="1"/>
      <w:numFmt w:val="bullet"/>
      <w:lvlText w:val="−"/>
      <w:lvlJc w:val="righ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25"/>
  </w:num>
  <w:num w:numId="3">
    <w:abstractNumId w:val="34"/>
  </w:num>
  <w:num w:numId="4">
    <w:abstractNumId w:val="47"/>
  </w:num>
  <w:num w:numId="5">
    <w:abstractNumId w:val="42"/>
  </w:num>
  <w:num w:numId="6">
    <w:abstractNumId w:val="3"/>
  </w:num>
  <w:num w:numId="7">
    <w:abstractNumId w:val="10"/>
  </w:num>
  <w:num w:numId="8">
    <w:abstractNumId w:val="31"/>
  </w:num>
  <w:num w:numId="9">
    <w:abstractNumId w:val="29"/>
  </w:num>
  <w:num w:numId="10">
    <w:abstractNumId w:val="16"/>
  </w:num>
  <w:num w:numId="11">
    <w:abstractNumId w:val="6"/>
  </w:num>
  <w:num w:numId="12">
    <w:abstractNumId w:val="39"/>
  </w:num>
  <w:num w:numId="13">
    <w:abstractNumId w:val="30"/>
  </w:num>
  <w:num w:numId="14">
    <w:abstractNumId w:val="38"/>
  </w:num>
  <w:num w:numId="15">
    <w:abstractNumId w:val="27"/>
  </w:num>
  <w:num w:numId="16">
    <w:abstractNumId w:val="12"/>
  </w:num>
  <w:num w:numId="17">
    <w:abstractNumId w:val="33"/>
  </w:num>
  <w:num w:numId="18">
    <w:abstractNumId w:val="11"/>
  </w:num>
  <w:num w:numId="19">
    <w:abstractNumId w:val="40"/>
  </w:num>
  <w:num w:numId="20">
    <w:abstractNumId w:val="17"/>
  </w:num>
  <w:num w:numId="21">
    <w:abstractNumId w:val="46"/>
  </w:num>
  <w:num w:numId="22">
    <w:abstractNumId w:val="35"/>
  </w:num>
  <w:num w:numId="23">
    <w:abstractNumId w:val="41"/>
  </w:num>
  <w:num w:numId="24">
    <w:abstractNumId w:val="18"/>
  </w:num>
  <w:num w:numId="25">
    <w:abstractNumId w:val="15"/>
  </w:num>
  <w:num w:numId="26">
    <w:abstractNumId w:val="9"/>
  </w:num>
  <w:num w:numId="27">
    <w:abstractNumId w:val="4"/>
  </w:num>
  <w:num w:numId="28">
    <w:abstractNumId w:val="43"/>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num>
  <w:num w:numId="31">
    <w:abstractNumId w:val="22"/>
  </w:num>
  <w:num w:numId="32">
    <w:abstractNumId w:val="48"/>
  </w:num>
  <w:num w:numId="33">
    <w:abstractNumId w:val="44"/>
  </w:num>
  <w:num w:numId="34">
    <w:abstractNumId w:val="24"/>
  </w:num>
  <w:num w:numId="35">
    <w:abstractNumId w:val="32"/>
  </w:num>
  <w:num w:numId="36">
    <w:abstractNumId w:val="21"/>
  </w:num>
  <w:num w:numId="37">
    <w:abstractNumId w:val="49"/>
  </w:num>
  <w:num w:numId="38">
    <w:abstractNumId w:val="26"/>
  </w:num>
  <w:num w:numId="39">
    <w:abstractNumId w:val="13"/>
  </w:num>
  <w:num w:numId="40">
    <w:abstractNumId w:val="5"/>
  </w:num>
  <w:num w:numId="41">
    <w:abstractNumId w:val="8"/>
  </w:num>
  <w:num w:numId="42">
    <w:abstractNumId w:val="14"/>
  </w:num>
  <w:num w:numId="43">
    <w:abstractNumId w:val="28"/>
  </w:num>
  <w:num w:numId="44">
    <w:abstractNumId w:val="19"/>
  </w:num>
  <w:num w:numId="45">
    <w:abstractNumId w:val="23"/>
  </w:num>
  <w:num w:numId="46">
    <w:abstractNumId w:val="36"/>
  </w:num>
  <w:num w:numId="47">
    <w:abstractNumId w:val="7"/>
  </w:num>
  <w:num w:numId="48">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056"/>
    <w:rsid w:val="000003FD"/>
    <w:rsid w:val="00000B95"/>
    <w:rsid w:val="00000DC1"/>
    <w:rsid w:val="000010AE"/>
    <w:rsid w:val="00001341"/>
    <w:rsid w:val="000018BE"/>
    <w:rsid w:val="000022E2"/>
    <w:rsid w:val="00002770"/>
    <w:rsid w:val="00002B8B"/>
    <w:rsid w:val="00002BD7"/>
    <w:rsid w:val="0000393F"/>
    <w:rsid w:val="00003A31"/>
    <w:rsid w:val="00003CDE"/>
    <w:rsid w:val="00003E8A"/>
    <w:rsid w:val="000040B7"/>
    <w:rsid w:val="000040F3"/>
    <w:rsid w:val="0000443A"/>
    <w:rsid w:val="000045EA"/>
    <w:rsid w:val="00004611"/>
    <w:rsid w:val="00004A3E"/>
    <w:rsid w:val="00005491"/>
    <w:rsid w:val="000056ED"/>
    <w:rsid w:val="00005B47"/>
    <w:rsid w:val="00005C13"/>
    <w:rsid w:val="00005C1C"/>
    <w:rsid w:val="0000632C"/>
    <w:rsid w:val="0000640B"/>
    <w:rsid w:val="000067E6"/>
    <w:rsid w:val="00006A88"/>
    <w:rsid w:val="00006F9F"/>
    <w:rsid w:val="0000768F"/>
    <w:rsid w:val="00010C59"/>
    <w:rsid w:val="00010DE7"/>
    <w:rsid w:val="00011641"/>
    <w:rsid w:val="000117BD"/>
    <w:rsid w:val="00011D7A"/>
    <w:rsid w:val="000125B0"/>
    <w:rsid w:val="00012895"/>
    <w:rsid w:val="000134B1"/>
    <w:rsid w:val="00013853"/>
    <w:rsid w:val="00013FE6"/>
    <w:rsid w:val="0001432F"/>
    <w:rsid w:val="0001434D"/>
    <w:rsid w:val="000143F3"/>
    <w:rsid w:val="000144AA"/>
    <w:rsid w:val="00014FB6"/>
    <w:rsid w:val="00015392"/>
    <w:rsid w:val="00015577"/>
    <w:rsid w:val="000156B1"/>
    <w:rsid w:val="00015B07"/>
    <w:rsid w:val="00015E13"/>
    <w:rsid w:val="00015EB2"/>
    <w:rsid w:val="00016379"/>
    <w:rsid w:val="000163B2"/>
    <w:rsid w:val="0001687C"/>
    <w:rsid w:val="00016973"/>
    <w:rsid w:val="00016B7B"/>
    <w:rsid w:val="0001750F"/>
    <w:rsid w:val="000201BA"/>
    <w:rsid w:val="00020246"/>
    <w:rsid w:val="000207C9"/>
    <w:rsid w:val="00020C25"/>
    <w:rsid w:val="00020EF9"/>
    <w:rsid w:val="000213E9"/>
    <w:rsid w:val="0002165B"/>
    <w:rsid w:val="00021FF1"/>
    <w:rsid w:val="000229DF"/>
    <w:rsid w:val="00023178"/>
    <w:rsid w:val="00023E19"/>
    <w:rsid w:val="00024084"/>
    <w:rsid w:val="0002493D"/>
    <w:rsid w:val="0002494F"/>
    <w:rsid w:val="0002496F"/>
    <w:rsid w:val="00024EED"/>
    <w:rsid w:val="00025446"/>
    <w:rsid w:val="00025AB2"/>
    <w:rsid w:val="00025F09"/>
    <w:rsid w:val="00026791"/>
    <w:rsid w:val="00026A0A"/>
    <w:rsid w:val="00026B38"/>
    <w:rsid w:val="00026D6B"/>
    <w:rsid w:val="000273F2"/>
    <w:rsid w:val="000279A7"/>
    <w:rsid w:val="00027A8A"/>
    <w:rsid w:val="00027EE4"/>
    <w:rsid w:val="00027F16"/>
    <w:rsid w:val="000304CB"/>
    <w:rsid w:val="00030773"/>
    <w:rsid w:val="000312EE"/>
    <w:rsid w:val="0003156A"/>
    <w:rsid w:val="0003160B"/>
    <w:rsid w:val="00031DA7"/>
    <w:rsid w:val="00032074"/>
    <w:rsid w:val="0003212F"/>
    <w:rsid w:val="0003293E"/>
    <w:rsid w:val="000330E8"/>
    <w:rsid w:val="000334A6"/>
    <w:rsid w:val="00033894"/>
    <w:rsid w:val="0003453B"/>
    <w:rsid w:val="000345A4"/>
    <w:rsid w:val="00034740"/>
    <w:rsid w:val="00034973"/>
    <w:rsid w:val="00034979"/>
    <w:rsid w:val="00034A76"/>
    <w:rsid w:val="000356E1"/>
    <w:rsid w:val="00035BEE"/>
    <w:rsid w:val="00035CC6"/>
    <w:rsid w:val="00036226"/>
    <w:rsid w:val="000362F7"/>
    <w:rsid w:val="00036D87"/>
    <w:rsid w:val="0003719A"/>
    <w:rsid w:val="000372BB"/>
    <w:rsid w:val="000372E1"/>
    <w:rsid w:val="00040080"/>
    <w:rsid w:val="00040347"/>
    <w:rsid w:val="000407F7"/>
    <w:rsid w:val="00040966"/>
    <w:rsid w:val="00041119"/>
    <w:rsid w:val="00041626"/>
    <w:rsid w:val="0004379B"/>
    <w:rsid w:val="000439B9"/>
    <w:rsid w:val="00043A6B"/>
    <w:rsid w:val="00043A9B"/>
    <w:rsid w:val="00043C26"/>
    <w:rsid w:val="00044487"/>
    <w:rsid w:val="00044535"/>
    <w:rsid w:val="00044916"/>
    <w:rsid w:val="00044C21"/>
    <w:rsid w:val="00044DE5"/>
    <w:rsid w:val="000451F5"/>
    <w:rsid w:val="0004534B"/>
    <w:rsid w:val="00045A7D"/>
    <w:rsid w:val="00045B7A"/>
    <w:rsid w:val="000461AE"/>
    <w:rsid w:val="000461CE"/>
    <w:rsid w:val="00046487"/>
    <w:rsid w:val="00047212"/>
    <w:rsid w:val="0004737F"/>
    <w:rsid w:val="000474CE"/>
    <w:rsid w:val="000479ED"/>
    <w:rsid w:val="0005030D"/>
    <w:rsid w:val="00050563"/>
    <w:rsid w:val="00050634"/>
    <w:rsid w:val="000508E2"/>
    <w:rsid w:val="00050F4E"/>
    <w:rsid w:val="00051087"/>
    <w:rsid w:val="000510D8"/>
    <w:rsid w:val="00051406"/>
    <w:rsid w:val="0005196D"/>
    <w:rsid w:val="00051A0F"/>
    <w:rsid w:val="00051B81"/>
    <w:rsid w:val="00051CBD"/>
    <w:rsid w:val="00052277"/>
    <w:rsid w:val="00052543"/>
    <w:rsid w:val="000526E6"/>
    <w:rsid w:val="00052F67"/>
    <w:rsid w:val="00052F8B"/>
    <w:rsid w:val="0005347D"/>
    <w:rsid w:val="000536B2"/>
    <w:rsid w:val="0005372E"/>
    <w:rsid w:val="00053E52"/>
    <w:rsid w:val="00053F8D"/>
    <w:rsid w:val="000546DE"/>
    <w:rsid w:val="00054896"/>
    <w:rsid w:val="00054C84"/>
    <w:rsid w:val="00055058"/>
    <w:rsid w:val="00055D27"/>
    <w:rsid w:val="00055F31"/>
    <w:rsid w:val="0005695E"/>
    <w:rsid w:val="000569B7"/>
    <w:rsid w:val="00057012"/>
    <w:rsid w:val="000574D5"/>
    <w:rsid w:val="000578F7"/>
    <w:rsid w:val="00057934"/>
    <w:rsid w:val="00057FE4"/>
    <w:rsid w:val="000605BD"/>
    <w:rsid w:val="000608AA"/>
    <w:rsid w:val="0006099C"/>
    <w:rsid w:val="00060D76"/>
    <w:rsid w:val="00060F1A"/>
    <w:rsid w:val="0006100E"/>
    <w:rsid w:val="00061022"/>
    <w:rsid w:val="00061BB2"/>
    <w:rsid w:val="00062EAC"/>
    <w:rsid w:val="00063279"/>
    <w:rsid w:val="00064101"/>
    <w:rsid w:val="00064479"/>
    <w:rsid w:val="00064CB9"/>
    <w:rsid w:val="00064D1C"/>
    <w:rsid w:val="000654E1"/>
    <w:rsid w:val="000658B3"/>
    <w:rsid w:val="00065947"/>
    <w:rsid w:val="00065CBF"/>
    <w:rsid w:val="00065E37"/>
    <w:rsid w:val="000667F3"/>
    <w:rsid w:val="00066B50"/>
    <w:rsid w:val="00067156"/>
    <w:rsid w:val="00067DA2"/>
    <w:rsid w:val="00067EFF"/>
    <w:rsid w:val="00067F86"/>
    <w:rsid w:val="000703A5"/>
    <w:rsid w:val="000706EB"/>
    <w:rsid w:val="00070B0B"/>
    <w:rsid w:val="00070E04"/>
    <w:rsid w:val="000710CB"/>
    <w:rsid w:val="00071331"/>
    <w:rsid w:val="00071355"/>
    <w:rsid w:val="00071DBA"/>
    <w:rsid w:val="00072876"/>
    <w:rsid w:val="000728E1"/>
    <w:rsid w:val="00072C9A"/>
    <w:rsid w:val="00072E3A"/>
    <w:rsid w:val="000731B2"/>
    <w:rsid w:val="00075BBF"/>
    <w:rsid w:val="00075CE3"/>
    <w:rsid w:val="00075D31"/>
    <w:rsid w:val="00076427"/>
    <w:rsid w:val="00076595"/>
    <w:rsid w:val="00076A98"/>
    <w:rsid w:val="00076E81"/>
    <w:rsid w:val="00076FF2"/>
    <w:rsid w:val="00077050"/>
    <w:rsid w:val="000774F4"/>
    <w:rsid w:val="0007797C"/>
    <w:rsid w:val="00080583"/>
    <w:rsid w:val="00080EDA"/>
    <w:rsid w:val="0008115C"/>
    <w:rsid w:val="0008141E"/>
    <w:rsid w:val="000816E0"/>
    <w:rsid w:val="00081C20"/>
    <w:rsid w:val="00082020"/>
    <w:rsid w:val="000823EC"/>
    <w:rsid w:val="000824B1"/>
    <w:rsid w:val="00082742"/>
    <w:rsid w:val="00082ACD"/>
    <w:rsid w:val="00082BD8"/>
    <w:rsid w:val="0008395B"/>
    <w:rsid w:val="0008407E"/>
    <w:rsid w:val="000843B5"/>
    <w:rsid w:val="000848F3"/>
    <w:rsid w:val="00084F4B"/>
    <w:rsid w:val="000853F0"/>
    <w:rsid w:val="000855E9"/>
    <w:rsid w:val="0008561C"/>
    <w:rsid w:val="000865D4"/>
    <w:rsid w:val="00086892"/>
    <w:rsid w:val="00086ADA"/>
    <w:rsid w:val="000875EE"/>
    <w:rsid w:val="00087C77"/>
    <w:rsid w:val="0009036B"/>
    <w:rsid w:val="000904FD"/>
    <w:rsid w:val="00090782"/>
    <w:rsid w:val="00090A3E"/>
    <w:rsid w:val="000910F4"/>
    <w:rsid w:val="000910FB"/>
    <w:rsid w:val="0009141B"/>
    <w:rsid w:val="00091725"/>
    <w:rsid w:val="00091897"/>
    <w:rsid w:val="00091A0E"/>
    <w:rsid w:val="000921A3"/>
    <w:rsid w:val="00092256"/>
    <w:rsid w:val="000926D9"/>
    <w:rsid w:val="00092891"/>
    <w:rsid w:val="00092954"/>
    <w:rsid w:val="00092AB3"/>
    <w:rsid w:val="00092EE8"/>
    <w:rsid w:val="000931BB"/>
    <w:rsid w:val="00093739"/>
    <w:rsid w:val="00093B8B"/>
    <w:rsid w:val="000942E0"/>
    <w:rsid w:val="00094A35"/>
    <w:rsid w:val="00094FD9"/>
    <w:rsid w:val="0009517F"/>
    <w:rsid w:val="000952D8"/>
    <w:rsid w:val="00095800"/>
    <w:rsid w:val="00095FA0"/>
    <w:rsid w:val="000961F7"/>
    <w:rsid w:val="00096368"/>
    <w:rsid w:val="000966B6"/>
    <w:rsid w:val="00096857"/>
    <w:rsid w:val="00096CB7"/>
    <w:rsid w:val="000978DE"/>
    <w:rsid w:val="000979B2"/>
    <w:rsid w:val="00097D36"/>
    <w:rsid w:val="000A026F"/>
    <w:rsid w:val="000A0511"/>
    <w:rsid w:val="000A0545"/>
    <w:rsid w:val="000A08C6"/>
    <w:rsid w:val="000A0A53"/>
    <w:rsid w:val="000A0B0A"/>
    <w:rsid w:val="000A0DA2"/>
    <w:rsid w:val="000A0E61"/>
    <w:rsid w:val="000A0F8C"/>
    <w:rsid w:val="000A11CC"/>
    <w:rsid w:val="000A1B3A"/>
    <w:rsid w:val="000A237F"/>
    <w:rsid w:val="000A244C"/>
    <w:rsid w:val="000A255C"/>
    <w:rsid w:val="000A2589"/>
    <w:rsid w:val="000A283E"/>
    <w:rsid w:val="000A2873"/>
    <w:rsid w:val="000A2BC2"/>
    <w:rsid w:val="000A2F26"/>
    <w:rsid w:val="000A301A"/>
    <w:rsid w:val="000A389E"/>
    <w:rsid w:val="000A39C6"/>
    <w:rsid w:val="000A3B37"/>
    <w:rsid w:val="000A4221"/>
    <w:rsid w:val="000A42BC"/>
    <w:rsid w:val="000A43C0"/>
    <w:rsid w:val="000A4641"/>
    <w:rsid w:val="000A46CD"/>
    <w:rsid w:val="000A52A4"/>
    <w:rsid w:val="000A551B"/>
    <w:rsid w:val="000A5CA9"/>
    <w:rsid w:val="000A6A86"/>
    <w:rsid w:val="000A76D3"/>
    <w:rsid w:val="000B02D4"/>
    <w:rsid w:val="000B02E8"/>
    <w:rsid w:val="000B04B5"/>
    <w:rsid w:val="000B0A3C"/>
    <w:rsid w:val="000B0EAD"/>
    <w:rsid w:val="000B0EC1"/>
    <w:rsid w:val="000B0EED"/>
    <w:rsid w:val="000B116B"/>
    <w:rsid w:val="000B16A1"/>
    <w:rsid w:val="000B1AFA"/>
    <w:rsid w:val="000B1F5B"/>
    <w:rsid w:val="000B1FEE"/>
    <w:rsid w:val="000B2E64"/>
    <w:rsid w:val="000B30E9"/>
    <w:rsid w:val="000B3335"/>
    <w:rsid w:val="000B3625"/>
    <w:rsid w:val="000B39E5"/>
    <w:rsid w:val="000B402C"/>
    <w:rsid w:val="000B479A"/>
    <w:rsid w:val="000B47E6"/>
    <w:rsid w:val="000B48BF"/>
    <w:rsid w:val="000B490F"/>
    <w:rsid w:val="000B4BA8"/>
    <w:rsid w:val="000B5A47"/>
    <w:rsid w:val="000B5BD4"/>
    <w:rsid w:val="000B5FA8"/>
    <w:rsid w:val="000B60B9"/>
    <w:rsid w:val="000B654C"/>
    <w:rsid w:val="000B67F4"/>
    <w:rsid w:val="000B68B8"/>
    <w:rsid w:val="000B6B00"/>
    <w:rsid w:val="000B6C22"/>
    <w:rsid w:val="000B7434"/>
    <w:rsid w:val="000B7460"/>
    <w:rsid w:val="000B782A"/>
    <w:rsid w:val="000B78D6"/>
    <w:rsid w:val="000B7950"/>
    <w:rsid w:val="000B7A05"/>
    <w:rsid w:val="000B7C19"/>
    <w:rsid w:val="000C013C"/>
    <w:rsid w:val="000C02A7"/>
    <w:rsid w:val="000C0655"/>
    <w:rsid w:val="000C0874"/>
    <w:rsid w:val="000C0C48"/>
    <w:rsid w:val="000C1543"/>
    <w:rsid w:val="000C15C7"/>
    <w:rsid w:val="000C176C"/>
    <w:rsid w:val="000C19BD"/>
    <w:rsid w:val="000C1BBD"/>
    <w:rsid w:val="000C1D44"/>
    <w:rsid w:val="000C203B"/>
    <w:rsid w:val="000C2540"/>
    <w:rsid w:val="000C2D77"/>
    <w:rsid w:val="000C31E6"/>
    <w:rsid w:val="000C37EC"/>
    <w:rsid w:val="000C3BA5"/>
    <w:rsid w:val="000C4210"/>
    <w:rsid w:val="000C42B7"/>
    <w:rsid w:val="000C42CE"/>
    <w:rsid w:val="000C45A9"/>
    <w:rsid w:val="000C555F"/>
    <w:rsid w:val="000C5733"/>
    <w:rsid w:val="000C5A59"/>
    <w:rsid w:val="000C5E55"/>
    <w:rsid w:val="000C6027"/>
    <w:rsid w:val="000C6394"/>
    <w:rsid w:val="000C695C"/>
    <w:rsid w:val="000C6A61"/>
    <w:rsid w:val="000C6AD1"/>
    <w:rsid w:val="000C6BB4"/>
    <w:rsid w:val="000C70E1"/>
    <w:rsid w:val="000C7483"/>
    <w:rsid w:val="000C75FF"/>
    <w:rsid w:val="000C7843"/>
    <w:rsid w:val="000C79FC"/>
    <w:rsid w:val="000C7E1A"/>
    <w:rsid w:val="000D00B5"/>
    <w:rsid w:val="000D0306"/>
    <w:rsid w:val="000D03AA"/>
    <w:rsid w:val="000D0E33"/>
    <w:rsid w:val="000D0FE2"/>
    <w:rsid w:val="000D106E"/>
    <w:rsid w:val="000D117F"/>
    <w:rsid w:val="000D11A5"/>
    <w:rsid w:val="000D13A6"/>
    <w:rsid w:val="000D1C87"/>
    <w:rsid w:val="000D2030"/>
    <w:rsid w:val="000D2167"/>
    <w:rsid w:val="000D2570"/>
    <w:rsid w:val="000D2972"/>
    <w:rsid w:val="000D2A11"/>
    <w:rsid w:val="000D2D39"/>
    <w:rsid w:val="000D3016"/>
    <w:rsid w:val="000D37C4"/>
    <w:rsid w:val="000D3DB1"/>
    <w:rsid w:val="000D3E8C"/>
    <w:rsid w:val="000D3F88"/>
    <w:rsid w:val="000D4238"/>
    <w:rsid w:val="000D439E"/>
    <w:rsid w:val="000D4591"/>
    <w:rsid w:val="000D45C0"/>
    <w:rsid w:val="000D478B"/>
    <w:rsid w:val="000D4D9F"/>
    <w:rsid w:val="000D4F60"/>
    <w:rsid w:val="000D517B"/>
    <w:rsid w:val="000D55E2"/>
    <w:rsid w:val="000D565A"/>
    <w:rsid w:val="000D5879"/>
    <w:rsid w:val="000D5A2F"/>
    <w:rsid w:val="000D606B"/>
    <w:rsid w:val="000D662F"/>
    <w:rsid w:val="000D712F"/>
    <w:rsid w:val="000D78B5"/>
    <w:rsid w:val="000D7B0E"/>
    <w:rsid w:val="000D7B76"/>
    <w:rsid w:val="000E0C3E"/>
    <w:rsid w:val="000E1733"/>
    <w:rsid w:val="000E1B31"/>
    <w:rsid w:val="000E2248"/>
    <w:rsid w:val="000E239F"/>
    <w:rsid w:val="000E28E2"/>
    <w:rsid w:val="000E2928"/>
    <w:rsid w:val="000E2B22"/>
    <w:rsid w:val="000E2D79"/>
    <w:rsid w:val="000E3293"/>
    <w:rsid w:val="000E340A"/>
    <w:rsid w:val="000E3933"/>
    <w:rsid w:val="000E3B3B"/>
    <w:rsid w:val="000E3F14"/>
    <w:rsid w:val="000E451D"/>
    <w:rsid w:val="000E46E4"/>
    <w:rsid w:val="000E4E68"/>
    <w:rsid w:val="000E55F8"/>
    <w:rsid w:val="000E570F"/>
    <w:rsid w:val="000E5981"/>
    <w:rsid w:val="000E5E3E"/>
    <w:rsid w:val="000E62CA"/>
    <w:rsid w:val="000E6683"/>
    <w:rsid w:val="000E6761"/>
    <w:rsid w:val="000E67C6"/>
    <w:rsid w:val="000E6824"/>
    <w:rsid w:val="000E6ABC"/>
    <w:rsid w:val="000E6E47"/>
    <w:rsid w:val="000E6F8E"/>
    <w:rsid w:val="000E77C5"/>
    <w:rsid w:val="000F0448"/>
    <w:rsid w:val="000F07C4"/>
    <w:rsid w:val="000F0FF3"/>
    <w:rsid w:val="000F10B0"/>
    <w:rsid w:val="000F17CD"/>
    <w:rsid w:val="000F1FD5"/>
    <w:rsid w:val="000F22E6"/>
    <w:rsid w:val="000F24F6"/>
    <w:rsid w:val="000F2D92"/>
    <w:rsid w:val="000F3515"/>
    <w:rsid w:val="000F3EAE"/>
    <w:rsid w:val="000F445F"/>
    <w:rsid w:val="000F4533"/>
    <w:rsid w:val="000F48F1"/>
    <w:rsid w:val="000F50E5"/>
    <w:rsid w:val="000F561A"/>
    <w:rsid w:val="000F58B1"/>
    <w:rsid w:val="000F5E08"/>
    <w:rsid w:val="000F63F6"/>
    <w:rsid w:val="000F708E"/>
    <w:rsid w:val="000F778A"/>
    <w:rsid w:val="000F7886"/>
    <w:rsid w:val="001003F8"/>
    <w:rsid w:val="00100B95"/>
    <w:rsid w:val="00101755"/>
    <w:rsid w:val="0010248D"/>
    <w:rsid w:val="00102B48"/>
    <w:rsid w:val="00102C55"/>
    <w:rsid w:val="00102CF2"/>
    <w:rsid w:val="00102E32"/>
    <w:rsid w:val="00102E3E"/>
    <w:rsid w:val="001034BE"/>
    <w:rsid w:val="00103624"/>
    <w:rsid w:val="001038D6"/>
    <w:rsid w:val="0010414C"/>
    <w:rsid w:val="00104293"/>
    <w:rsid w:val="001043C2"/>
    <w:rsid w:val="00104935"/>
    <w:rsid w:val="00104CDF"/>
    <w:rsid w:val="0010511D"/>
    <w:rsid w:val="00105350"/>
    <w:rsid w:val="0010638C"/>
    <w:rsid w:val="00106E9F"/>
    <w:rsid w:val="00107007"/>
    <w:rsid w:val="00107592"/>
    <w:rsid w:val="00107EFE"/>
    <w:rsid w:val="00110A1B"/>
    <w:rsid w:val="00110C4F"/>
    <w:rsid w:val="00110C66"/>
    <w:rsid w:val="00111031"/>
    <w:rsid w:val="00111044"/>
    <w:rsid w:val="001117F8"/>
    <w:rsid w:val="0011186F"/>
    <w:rsid w:val="001119E1"/>
    <w:rsid w:val="00111A38"/>
    <w:rsid w:val="00111BA8"/>
    <w:rsid w:val="001125A5"/>
    <w:rsid w:val="0011387F"/>
    <w:rsid w:val="0011421E"/>
    <w:rsid w:val="00114391"/>
    <w:rsid w:val="001155FF"/>
    <w:rsid w:val="00115993"/>
    <w:rsid w:val="00115A33"/>
    <w:rsid w:val="00115DF9"/>
    <w:rsid w:val="00115FDF"/>
    <w:rsid w:val="00116340"/>
    <w:rsid w:val="00116683"/>
    <w:rsid w:val="001166C3"/>
    <w:rsid w:val="001167B1"/>
    <w:rsid w:val="00117A04"/>
    <w:rsid w:val="00120577"/>
    <w:rsid w:val="00120B49"/>
    <w:rsid w:val="00120BDB"/>
    <w:rsid w:val="00120DDE"/>
    <w:rsid w:val="00120F52"/>
    <w:rsid w:val="00120F65"/>
    <w:rsid w:val="001211DB"/>
    <w:rsid w:val="00121499"/>
    <w:rsid w:val="00121A23"/>
    <w:rsid w:val="00122057"/>
    <w:rsid w:val="001221DA"/>
    <w:rsid w:val="00122301"/>
    <w:rsid w:val="0012258F"/>
    <w:rsid w:val="001226DB"/>
    <w:rsid w:val="00122727"/>
    <w:rsid w:val="00122758"/>
    <w:rsid w:val="00122AD7"/>
    <w:rsid w:val="00122BE1"/>
    <w:rsid w:val="0012311B"/>
    <w:rsid w:val="001243C2"/>
    <w:rsid w:val="00124BAA"/>
    <w:rsid w:val="00125306"/>
    <w:rsid w:val="00125571"/>
    <w:rsid w:val="001255FF"/>
    <w:rsid w:val="00125AEF"/>
    <w:rsid w:val="00126345"/>
    <w:rsid w:val="001269E7"/>
    <w:rsid w:val="00127021"/>
    <w:rsid w:val="00130236"/>
    <w:rsid w:val="00130354"/>
    <w:rsid w:val="0013053E"/>
    <w:rsid w:val="00130B7A"/>
    <w:rsid w:val="001316E2"/>
    <w:rsid w:val="0013170F"/>
    <w:rsid w:val="00131878"/>
    <w:rsid w:val="00131C87"/>
    <w:rsid w:val="00132124"/>
    <w:rsid w:val="00132A61"/>
    <w:rsid w:val="00133D1E"/>
    <w:rsid w:val="001340E5"/>
    <w:rsid w:val="00134409"/>
    <w:rsid w:val="00134429"/>
    <w:rsid w:val="0013448A"/>
    <w:rsid w:val="00134582"/>
    <w:rsid w:val="00134DD2"/>
    <w:rsid w:val="00135109"/>
    <w:rsid w:val="0013530B"/>
    <w:rsid w:val="00135A75"/>
    <w:rsid w:val="00135B61"/>
    <w:rsid w:val="00135B92"/>
    <w:rsid w:val="00136070"/>
    <w:rsid w:val="0013607A"/>
    <w:rsid w:val="00136758"/>
    <w:rsid w:val="00136B84"/>
    <w:rsid w:val="00136C8A"/>
    <w:rsid w:val="00136E47"/>
    <w:rsid w:val="001370D0"/>
    <w:rsid w:val="00140095"/>
    <w:rsid w:val="00140133"/>
    <w:rsid w:val="0014021C"/>
    <w:rsid w:val="0014035F"/>
    <w:rsid w:val="0014068C"/>
    <w:rsid w:val="00140A43"/>
    <w:rsid w:val="00140C68"/>
    <w:rsid w:val="00140DC1"/>
    <w:rsid w:val="0014121A"/>
    <w:rsid w:val="0014129B"/>
    <w:rsid w:val="001413C0"/>
    <w:rsid w:val="001415EF"/>
    <w:rsid w:val="00141BCF"/>
    <w:rsid w:val="00141C38"/>
    <w:rsid w:val="001424A4"/>
    <w:rsid w:val="00142BB8"/>
    <w:rsid w:val="00142BE6"/>
    <w:rsid w:val="00142D71"/>
    <w:rsid w:val="00142D74"/>
    <w:rsid w:val="001431EA"/>
    <w:rsid w:val="00143B62"/>
    <w:rsid w:val="00143BCE"/>
    <w:rsid w:val="00143CA7"/>
    <w:rsid w:val="00143FA3"/>
    <w:rsid w:val="00144584"/>
    <w:rsid w:val="00144855"/>
    <w:rsid w:val="00144B97"/>
    <w:rsid w:val="00144D04"/>
    <w:rsid w:val="00144F1A"/>
    <w:rsid w:val="00145310"/>
    <w:rsid w:val="00145392"/>
    <w:rsid w:val="001456BF"/>
    <w:rsid w:val="001457E6"/>
    <w:rsid w:val="00146C20"/>
    <w:rsid w:val="00146DC6"/>
    <w:rsid w:val="00146E58"/>
    <w:rsid w:val="00146FFF"/>
    <w:rsid w:val="00147572"/>
    <w:rsid w:val="0014776E"/>
    <w:rsid w:val="00147D60"/>
    <w:rsid w:val="00150272"/>
    <w:rsid w:val="00150F7C"/>
    <w:rsid w:val="00150FEA"/>
    <w:rsid w:val="00151011"/>
    <w:rsid w:val="001514E2"/>
    <w:rsid w:val="00151707"/>
    <w:rsid w:val="00151743"/>
    <w:rsid w:val="00151DA0"/>
    <w:rsid w:val="001520D5"/>
    <w:rsid w:val="0015250E"/>
    <w:rsid w:val="00152C73"/>
    <w:rsid w:val="00152CE5"/>
    <w:rsid w:val="00152F70"/>
    <w:rsid w:val="00153068"/>
    <w:rsid w:val="00153323"/>
    <w:rsid w:val="00153440"/>
    <w:rsid w:val="00153CCB"/>
    <w:rsid w:val="00153E1C"/>
    <w:rsid w:val="00154564"/>
    <w:rsid w:val="001552D7"/>
    <w:rsid w:val="001558CC"/>
    <w:rsid w:val="00155DB9"/>
    <w:rsid w:val="001567AE"/>
    <w:rsid w:val="001572EF"/>
    <w:rsid w:val="001575E9"/>
    <w:rsid w:val="00157C08"/>
    <w:rsid w:val="00157D7B"/>
    <w:rsid w:val="00157EF2"/>
    <w:rsid w:val="001603EF"/>
    <w:rsid w:val="0016083A"/>
    <w:rsid w:val="001608D9"/>
    <w:rsid w:val="00160DDD"/>
    <w:rsid w:val="00160E45"/>
    <w:rsid w:val="00160E71"/>
    <w:rsid w:val="00160F78"/>
    <w:rsid w:val="001611A2"/>
    <w:rsid w:val="001612A2"/>
    <w:rsid w:val="00161335"/>
    <w:rsid w:val="00161965"/>
    <w:rsid w:val="00162003"/>
    <w:rsid w:val="00162334"/>
    <w:rsid w:val="00162BE6"/>
    <w:rsid w:val="00162C2D"/>
    <w:rsid w:val="00162FE9"/>
    <w:rsid w:val="00163262"/>
    <w:rsid w:val="001635B1"/>
    <w:rsid w:val="00163B4E"/>
    <w:rsid w:val="001653AE"/>
    <w:rsid w:val="00165F68"/>
    <w:rsid w:val="00166743"/>
    <w:rsid w:val="0016677F"/>
    <w:rsid w:val="00166A68"/>
    <w:rsid w:val="00166AA9"/>
    <w:rsid w:val="00166C8C"/>
    <w:rsid w:val="00166D22"/>
    <w:rsid w:val="00167428"/>
    <w:rsid w:val="001675B7"/>
    <w:rsid w:val="0016765F"/>
    <w:rsid w:val="0016794E"/>
    <w:rsid w:val="00167EA1"/>
    <w:rsid w:val="00167EA3"/>
    <w:rsid w:val="00170CF8"/>
    <w:rsid w:val="00171708"/>
    <w:rsid w:val="00171A27"/>
    <w:rsid w:val="00172520"/>
    <w:rsid w:val="0017255F"/>
    <w:rsid w:val="0017272B"/>
    <w:rsid w:val="00172BDF"/>
    <w:rsid w:val="00172CDF"/>
    <w:rsid w:val="00172F6D"/>
    <w:rsid w:val="0017301C"/>
    <w:rsid w:val="00173C25"/>
    <w:rsid w:val="001746BA"/>
    <w:rsid w:val="001747B5"/>
    <w:rsid w:val="00174B71"/>
    <w:rsid w:val="00174BC7"/>
    <w:rsid w:val="00174C1B"/>
    <w:rsid w:val="00174DBB"/>
    <w:rsid w:val="00175199"/>
    <w:rsid w:val="001756B7"/>
    <w:rsid w:val="00175A3F"/>
    <w:rsid w:val="00175E47"/>
    <w:rsid w:val="00176F6E"/>
    <w:rsid w:val="0017744D"/>
    <w:rsid w:val="00177489"/>
    <w:rsid w:val="001774B5"/>
    <w:rsid w:val="00177869"/>
    <w:rsid w:val="00177C9A"/>
    <w:rsid w:val="00180469"/>
    <w:rsid w:val="0018062A"/>
    <w:rsid w:val="001810D0"/>
    <w:rsid w:val="00181134"/>
    <w:rsid w:val="00181315"/>
    <w:rsid w:val="001818EE"/>
    <w:rsid w:val="00181C1C"/>
    <w:rsid w:val="00181D1E"/>
    <w:rsid w:val="0018216A"/>
    <w:rsid w:val="00182417"/>
    <w:rsid w:val="00182424"/>
    <w:rsid w:val="00182814"/>
    <w:rsid w:val="00182C49"/>
    <w:rsid w:val="001837C5"/>
    <w:rsid w:val="001843E7"/>
    <w:rsid w:val="00184501"/>
    <w:rsid w:val="00184738"/>
    <w:rsid w:val="00184C51"/>
    <w:rsid w:val="00184FCF"/>
    <w:rsid w:val="0018580E"/>
    <w:rsid w:val="00185954"/>
    <w:rsid w:val="0018617A"/>
    <w:rsid w:val="00186184"/>
    <w:rsid w:val="0018624A"/>
    <w:rsid w:val="001868D6"/>
    <w:rsid w:val="00186CC0"/>
    <w:rsid w:val="00187630"/>
    <w:rsid w:val="001878FB"/>
    <w:rsid w:val="00190238"/>
    <w:rsid w:val="00191205"/>
    <w:rsid w:val="0019169D"/>
    <w:rsid w:val="001918E3"/>
    <w:rsid w:val="00191A71"/>
    <w:rsid w:val="00191F93"/>
    <w:rsid w:val="00192221"/>
    <w:rsid w:val="00192993"/>
    <w:rsid w:val="00192CB1"/>
    <w:rsid w:val="00192D07"/>
    <w:rsid w:val="00192D29"/>
    <w:rsid w:val="001930DA"/>
    <w:rsid w:val="0019321D"/>
    <w:rsid w:val="00193A47"/>
    <w:rsid w:val="00193C03"/>
    <w:rsid w:val="001941FE"/>
    <w:rsid w:val="001942AD"/>
    <w:rsid w:val="0019431E"/>
    <w:rsid w:val="00194521"/>
    <w:rsid w:val="00194EAC"/>
    <w:rsid w:val="0019520B"/>
    <w:rsid w:val="00195328"/>
    <w:rsid w:val="001953DD"/>
    <w:rsid w:val="00195E41"/>
    <w:rsid w:val="0019614C"/>
    <w:rsid w:val="0019663C"/>
    <w:rsid w:val="00196D80"/>
    <w:rsid w:val="00197285"/>
    <w:rsid w:val="00197A34"/>
    <w:rsid w:val="00197BC6"/>
    <w:rsid w:val="001A04FF"/>
    <w:rsid w:val="001A07EF"/>
    <w:rsid w:val="001A0A72"/>
    <w:rsid w:val="001A14C1"/>
    <w:rsid w:val="001A1650"/>
    <w:rsid w:val="001A1C22"/>
    <w:rsid w:val="001A1D95"/>
    <w:rsid w:val="001A2399"/>
    <w:rsid w:val="001A23EC"/>
    <w:rsid w:val="001A29E5"/>
    <w:rsid w:val="001A302C"/>
    <w:rsid w:val="001A3FCF"/>
    <w:rsid w:val="001A4816"/>
    <w:rsid w:val="001A4D48"/>
    <w:rsid w:val="001A59BE"/>
    <w:rsid w:val="001A5E2F"/>
    <w:rsid w:val="001A5E6C"/>
    <w:rsid w:val="001A678D"/>
    <w:rsid w:val="001A6B95"/>
    <w:rsid w:val="001A7175"/>
    <w:rsid w:val="001A7384"/>
    <w:rsid w:val="001A7B00"/>
    <w:rsid w:val="001A7BB1"/>
    <w:rsid w:val="001A7D50"/>
    <w:rsid w:val="001A7D98"/>
    <w:rsid w:val="001B06DA"/>
    <w:rsid w:val="001B0778"/>
    <w:rsid w:val="001B07C6"/>
    <w:rsid w:val="001B09F0"/>
    <w:rsid w:val="001B0C1A"/>
    <w:rsid w:val="001B0D34"/>
    <w:rsid w:val="001B123E"/>
    <w:rsid w:val="001B14FA"/>
    <w:rsid w:val="001B1567"/>
    <w:rsid w:val="001B19DF"/>
    <w:rsid w:val="001B1FA0"/>
    <w:rsid w:val="001B212A"/>
    <w:rsid w:val="001B272F"/>
    <w:rsid w:val="001B2A00"/>
    <w:rsid w:val="001B2F58"/>
    <w:rsid w:val="001B3043"/>
    <w:rsid w:val="001B3119"/>
    <w:rsid w:val="001B3185"/>
    <w:rsid w:val="001B377B"/>
    <w:rsid w:val="001B3CC3"/>
    <w:rsid w:val="001B3E3A"/>
    <w:rsid w:val="001B4130"/>
    <w:rsid w:val="001B4170"/>
    <w:rsid w:val="001B4A6A"/>
    <w:rsid w:val="001B4ABF"/>
    <w:rsid w:val="001B4AF0"/>
    <w:rsid w:val="001B4D1C"/>
    <w:rsid w:val="001B5128"/>
    <w:rsid w:val="001B5595"/>
    <w:rsid w:val="001B5622"/>
    <w:rsid w:val="001B5889"/>
    <w:rsid w:val="001B5C50"/>
    <w:rsid w:val="001B5C81"/>
    <w:rsid w:val="001B5FC3"/>
    <w:rsid w:val="001B5FF9"/>
    <w:rsid w:val="001B62D3"/>
    <w:rsid w:val="001B63BA"/>
    <w:rsid w:val="001B66CF"/>
    <w:rsid w:val="001B725B"/>
    <w:rsid w:val="001B7B9C"/>
    <w:rsid w:val="001C0463"/>
    <w:rsid w:val="001C048B"/>
    <w:rsid w:val="001C0DCD"/>
    <w:rsid w:val="001C1008"/>
    <w:rsid w:val="001C1AB5"/>
    <w:rsid w:val="001C1C21"/>
    <w:rsid w:val="001C21C4"/>
    <w:rsid w:val="001C2499"/>
    <w:rsid w:val="001C252B"/>
    <w:rsid w:val="001C26A4"/>
    <w:rsid w:val="001C2B37"/>
    <w:rsid w:val="001C2CCD"/>
    <w:rsid w:val="001C2FD7"/>
    <w:rsid w:val="001C3246"/>
    <w:rsid w:val="001C3702"/>
    <w:rsid w:val="001C3A48"/>
    <w:rsid w:val="001C3A7F"/>
    <w:rsid w:val="001C3FCA"/>
    <w:rsid w:val="001C4596"/>
    <w:rsid w:val="001C4A3E"/>
    <w:rsid w:val="001C4AA7"/>
    <w:rsid w:val="001C4E71"/>
    <w:rsid w:val="001C4F8F"/>
    <w:rsid w:val="001C51DE"/>
    <w:rsid w:val="001C5AFE"/>
    <w:rsid w:val="001C5C6D"/>
    <w:rsid w:val="001C5CCB"/>
    <w:rsid w:val="001C63CA"/>
    <w:rsid w:val="001C645B"/>
    <w:rsid w:val="001C64D7"/>
    <w:rsid w:val="001C7054"/>
    <w:rsid w:val="001D002B"/>
    <w:rsid w:val="001D0065"/>
    <w:rsid w:val="001D01F4"/>
    <w:rsid w:val="001D0489"/>
    <w:rsid w:val="001D1092"/>
    <w:rsid w:val="001D1902"/>
    <w:rsid w:val="001D2A81"/>
    <w:rsid w:val="001D301A"/>
    <w:rsid w:val="001D3047"/>
    <w:rsid w:val="001D3453"/>
    <w:rsid w:val="001D34CA"/>
    <w:rsid w:val="001D3522"/>
    <w:rsid w:val="001D4775"/>
    <w:rsid w:val="001D4C09"/>
    <w:rsid w:val="001D4F09"/>
    <w:rsid w:val="001D5510"/>
    <w:rsid w:val="001D5773"/>
    <w:rsid w:val="001D5AED"/>
    <w:rsid w:val="001D5B9D"/>
    <w:rsid w:val="001D6AD8"/>
    <w:rsid w:val="001D7463"/>
    <w:rsid w:val="001D7531"/>
    <w:rsid w:val="001E0BAD"/>
    <w:rsid w:val="001E0C61"/>
    <w:rsid w:val="001E1032"/>
    <w:rsid w:val="001E1364"/>
    <w:rsid w:val="001E179B"/>
    <w:rsid w:val="001E1815"/>
    <w:rsid w:val="001E18B2"/>
    <w:rsid w:val="001E23CE"/>
    <w:rsid w:val="001E2BCD"/>
    <w:rsid w:val="001E2DFC"/>
    <w:rsid w:val="001E2E51"/>
    <w:rsid w:val="001E305E"/>
    <w:rsid w:val="001E34FD"/>
    <w:rsid w:val="001E45A9"/>
    <w:rsid w:val="001E4873"/>
    <w:rsid w:val="001E4F0A"/>
    <w:rsid w:val="001E50DB"/>
    <w:rsid w:val="001E520C"/>
    <w:rsid w:val="001E53D4"/>
    <w:rsid w:val="001E5683"/>
    <w:rsid w:val="001E59AE"/>
    <w:rsid w:val="001E62F1"/>
    <w:rsid w:val="001E62F3"/>
    <w:rsid w:val="001E6926"/>
    <w:rsid w:val="001E6DAA"/>
    <w:rsid w:val="001E6EF0"/>
    <w:rsid w:val="001E7124"/>
    <w:rsid w:val="001E7587"/>
    <w:rsid w:val="001E7852"/>
    <w:rsid w:val="001E7C7A"/>
    <w:rsid w:val="001E7FA8"/>
    <w:rsid w:val="001F06C3"/>
    <w:rsid w:val="001F0851"/>
    <w:rsid w:val="001F089A"/>
    <w:rsid w:val="001F0E42"/>
    <w:rsid w:val="001F1383"/>
    <w:rsid w:val="001F1653"/>
    <w:rsid w:val="001F1CA9"/>
    <w:rsid w:val="001F200F"/>
    <w:rsid w:val="001F235D"/>
    <w:rsid w:val="001F2837"/>
    <w:rsid w:val="001F2AA3"/>
    <w:rsid w:val="001F2DA7"/>
    <w:rsid w:val="001F3AA0"/>
    <w:rsid w:val="001F3B45"/>
    <w:rsid w:val="001F3F17"/>
    <w:rsid w:val="001F4483"/>
    <w:rsid w:val="001F4ACF"/>
    <w:rsid w:val="001F4BCE"/>
    <w:rsid w:val="001F4D95"/>
    <w:rsid w:val="001F5DD6"/>
    <w:rsid w:val="001F6538"/>
    <w:rsid w:val="001F67B9"/>
    <w:rsid w:val="001F6D4C"/>
    <w:rsid w:val="001F6E35"/>
    <w:rsid w:val="001F720A"/>
    <w:rsid w:val="001F7579"/>
    <w:rsid w:val="001F7C39"/>
    <w:rsid w:val="001F7E46"/>
    <w:rsid w:val="001F7EA8"/>
    <w:rsid w:val="001F7FB5"/>
    <w:rsid w:val="00200362"/>
    <w:rsid w:val="002003BA"/>
    <w:rsid w:val="00200E99"/>
    <w:rsid w:val="00201942"/>
    <w:rsid w:val="00201B2C"/>
    <w:rsid w:val="00202268"/>
    <w:rsid w:val="002022ED"/>
    <w:rsid w:val="002022FF"/>
    <w:rsid w:val="00202867"/>
    <w:rsid w:val="002029A8"/>
    <w:rsid w:val="00202E09"/>
    <w:rsid w:val="002030F6"/>
    <w:rsid w:val="00203177"/>
    <w:rsid w:val="00203C31"/>
    <w:rsid w:val="002040CF"/>
    <w:rsid w:val="00204162"/>
    <w:rsid w:val="002042C4"/>
    <w:rsid w:val="00204781"/>
    <w:rsid w:val="002049A5"/>
    <w:rsid w:val="00204A01"/>
    <w:rsid w:val="00204B1F"/>
    <w:rsid w:val="00204C62"/>
    <w:rsid w:val="00204F88"/>
    <w:rsid w:val="00205677"/>
    <w:rsid w:val="00205947"/>
    <w:rsid w:val="00205F69"/>
    <w:rsid w:val="0020659C"/>
    <w:rsid w:val="00206703"/>
    <w:rsid w:val="00206AE8"/>
    <w:rsid w:val="0020727D"/>
    <w:rsid w:val="0020743F"/>
    <w:rsid w:val="002074EE"/>
    <w:rsid w:val="00207634"/>
    <w:rsid w:val="00207BCE"/>
    <w:rsid w:val="00210043"/>
    <w:rsid w:val="00211109"/>
    <w:rsid w:val="002111BF"/>
    <w:rsid w:val="002115F9"/>
    <w:rsid w:val="002116B0"/>
    <w:rsid w:val="002117AC"/>
    <w:rsid w:val="0021184C"/>
    <w:rsid w:val="00211AAA"/>
    <w:rsid w:val="002124E9"/>
    <w:rsid w:val="0021270D"/>
    <w:rsid w:val="002127FC"/>
    <w:rsid w:val="00212C69"/>
    <w:rsid w:val="00212F22"/>
    <w:rsid w:val="0021346A"/>
    <w:rsid w:val="00213A45"/>
    <w:rsid w:val="00213EA0"/>
    <w:rsid w:val="002144FE"/>
    <w:rsid w:val="00214668"/>
    <w:rsid w:val="00214BEC"/>
    <w:rsid w:val="00214F93"/>
    <w:rsid w:val="00215CB6"/>
    <w:rsid w:val="002161CD"/>
    <w:rsid w:val="00216265"/>
    <w:rsid w:val="002171DA"/>
    <w:rsid w:val="002179BE"/>
    <w:rsid w:val="00217CC1"/>
    <w:rsid w:val="00217F6F"/>
    <w:rsid w:val="00221236"/>
    <w:rsid w:val="0022126B"/>
    <w:rsid w:val="00221352"/>
    <w:rsid w:val="00221358"/>
    <w:rsid w:val="002215F4"/>
    <w:rsid w:val="00221EB9"/>
    <w:rsid w:val="002227D1"/>
    <w:rsid w:val="00222822"/>
    <w:rsid w:val="00223EBB"/>
    <w:rsid w:val="00223FE1"/>
    <w:rsid w:val="0022435A"/>
    <w:rsid w:val="002247C9"/>
    <w:rsid w:val="002248AC"/>
    <w:rsid w:val="00224EDA"/>
    <w:rsid w:val="00224F99"/>
    <w:rsid w:val="002250D8"/>
    <w:rsid w:val="002252E6"/>
    <w:rsid w:val="002259C7"/>
    <w:rsid w:val="00225AEE"/>
    <w:rsid w:val="00225D24"/>
    <w:rsid w:val="00225FCE"/>
    <w:rsid w:val="00226890"/>
    <w:rsid w:val="00226BEE"/>
    <w:rsid w:val="00226CA0"/>
    <w:rsid w:val="002272E6"/>
    <w:rsid w:val="0022757E"/>
    <w:rsid w:val="00227C98"/>
    <w:rsid w:val="00227E29"/>
    <w:rsid w:val="00227FFC"/>
    <w:rsid w:val="002309B3"/>
    <w:rsid w:val="00230BA4"/>
    <w:rsid w:val="002318BD"/>
    <w:rsid w:val="00231A9B"/>
    <w:rsid w:val="00231B63"/>
    <w:rsid w:val="00231DA0"/>
    <w:rsid w:val="00232463"/>
    <w:rsid w:val="00232DF4"/>
    <w:rsid w:val="00233780"/>
    <w:rsid w:val="0023397A"/>
    <w:rsid w:val="002339B1"/>
    <w:rsid w:val="002339C2"/>
    <w:rsid w:val="002342DA"/>
    <w:rsid w:val="0023462A"/>
    <w:rsid w:val="0023485A"/>
    <w:rsid w:val="00234901"/>
    <w:rsid w:val="00234ED8"/>
    <w:rsid w:val="00235F41"/>
    <w:rsid w:val="00236491"/>
    <w:rsid w:val="00236700"/>
    <w:rsid w:val="0023741F"/>
    <w:rsid w:val="00237A6C"/>
    <w:rsid w:val="00237F7A"/>
    <w:rsid w:val="002400DD"/>
    <w:rsid w:val="002400FE"/>
    <w:rsid w:val="00240236"/>
    <w:rsid w:val="0024038B"/>
    <w:rsid w:val="0024045B"/>
    <w:rsid w:val="0024071D"/>
    <w:rsid w:val="002407C5"/>
    <w:rsid w:val="002411AE"/>
    <w:rsid w:val="002413DF"/>
    <w:rsid w:val="002415E9"/>
    <w:rsid w:val="002418C4"/>
    <w:rsid w:val="00241A01"/>
    <w:rsid w:val="00241CDA"/>
    <w:rsid w:val="002421A7"/>
    <w:rsid w:val="00242618"/>
    <w:rsid w:val="00242776"/>
    <w:rsid w:val="0024296D"/>
    <w:rsid w:val="00242FC5"/>
    <w:rsid w:val="0024365E"/>
    <w:rsid w:val="00244335"/>
    <w:rsid w:val="0024441E"/>
    <w:rsid w:val="00244451"/>
    <w:rsid w:val="00244871"/>
    <w:rsid w:val="00244921"/>
    <w:rsid w:val="00244FF1"/>
    <w:rsid w:val="00245036"/>
    <w:rsid w:val="002451D1"/>
    <w:rsid w:val="00245A00"/>
    <w:rsid w:val="00245F4E"/>
    <w:rsid w:val="00246148"/>
    <w:rsid w:val="00246748"/>
    <w:rsid w:val="00246AB5"/>
    <w:rsid w:val="00246B37"/>
    <w:rsid w:val="00247033"/>
    <w:rsid w:val="00247240"/>
    <w:rsid w:val="00247304"/>
    <w:rsid w:val="00247316"/>
    <w:rsid w:val="00247B6E"/>
    <w:rsid w:val="00247BC4"/>
    <w:rsid w:val="00247FF4"/>
    <w:rsid w:val="00250571"/>
    <w:rsid w:val="00250920"/>
    <w:rsid w:val="00250AFE"/>
    <w:rsid w:val="00250E6A"/>
    <w:rsid w:val="00251542"/>
    <w:rsid w:val="00251CC0"/>
    <w:rsid w:val="00251E7B"/>
    <w:rsid w:val="00251F52"/>
    <w:rsid w:val="0025221B"/>
    <w:rsid w:val="00252685"/>
    <w:rsid w:val="00252BE3"/>
    <w:rsid w:val="002532E4"/>
    <w:rsid w:val="002533EF"/>
    <w:rsid w:val="00253BD7"/>
    <w:rsid w:val="00253F50"/>
    <w:rsid w:val="00254337"/>
    <w:rsid w:val="0025444E"/>
    <w:rsid w:val="00254A9C"/>
    <w:rsid w:val="00254C6F"/>
    <w:rsid w:val="00255A36"/>
    <w:rsid w:val="00255A5A"/>
    <w:rsid w:val="00255FA1"/>
    <w:rsid w:val="00256571"/>
    <w:rsid w:val="002566FA"/>
    <w:rsid w:val="00256705"/>
    <w:rsid w:val="0025676D"/>
    <w:rsid w:val="002570C1"/>
    <w:rsid w:val="002571FF"/>
    <w:rsid w:val="0025752E"/>
    <w:rsid w:val="00257D9C"/>
    <w:rsid w:val="00260223"/>
    <w:rsid w:val="002609A9"/>
    <w:rsid w:val="00260D87"/>
    <w:rsid w:val="00261570"/>
    <w:rsid w:val="002620FA"/>
    <w:rsid w:val="0026251A"/>
    <w:rsid w:val="0026254E"/>
    <w:rsid w:val="002625B2"/>
    <w:rsid w:val="002629A2"/>
    <w:rsid w:val="00262EE9"/>
    <w:rsid w:val="00263099"/>
    <w:rsid w:val="0026334B"/>
    <w:rsid w:val="00263689"/>
    <w:rsid w:val="00263A98"/>
    <w:rsid w:val="00263AEA"/>
    <w:rsid w:val="00263D17"/>
    <w:rsid w:val="00263E90"/>
    <w:rsid w:val="00264103"/>
    <w:rsid w:val="00264328"/>
    <w:rsid w:val="002644ED"/>
    <w:rsid w:val="002645B1"/>
    <w:rsid w:val="002645F1"/>
    <w:rsid w:val="00264850"/>
    <w:rsid w:val="0026548A"/>
    <w:rsid w:val="00265550"/>
    <w:rsid w:val="00265B45"/>
    <w:rsid w:val="002661FE"/>
    <w:rsid w:val="00266BF6"/>
    <w:rsid w:val="00267467"/>
    <w:rsid w:val="00267697"/>
    <w:rsid w:val="002677E4"/>
    <w:rsid w:val="0026786C"/>
    <w:rsid w:val="00267A07"/>
    <w:rsid w:val="002704DC"/>
    <w:rsid w:val="00270855"/>
    <w:rsid w:val="002709EC"/>
    <w:rsid w:val="00270AD1"/>
    <w:rsid w:val="00270C8B"/>
    <w:rsid w:val="00270DA3"/>
    <w:rsid w:val="00270EE9"/>
    <w:rsid w:val="002715F2"/>
    <w:rsid w:val="002719C7"/>
    <w:rsid w:val="0027218C"/>
    <w:rsid w:val="00272BE8"/>
    <w:rsid w:val="00272E3E"/>
    <w:rsid w:val="0027339F"/>
    <w:rsid w:val="00273610"/>
    <w:rsid w:val="00273613"/>
    <w:rsid w:val="00273618"/>
    <w:rsid w:val="00273843"/>
    <w:rsid w:val="00273AF1"/>
    <w:rsid w:val="00273CEB"/>
    <w:rsid w:val="00273CEC"/>
    <w:rsid w:val="00273FA4"/>
    <w:rsid w:val="00273FEE"/>
    <w:rsid w:val="002740C6"/>
    <w:rsid w:val="002740CE"/>
    <w:rsid w:val="00274362"/>
    <w:rsid w:val="0027459C"/>
    <w:rsid w:val="00274605"/>
    <w:rsid w:val="00274D00"/>
    <w:rsid w:val="002751D6"/>
    <w:rsid w:val="0027570D"/>
    <w:rsid w:val="002757D0"/>
    <w:rsid w:val="00275981"/>
    <w:rsid w:val="00275B0D"/>
    <w:rsid w:val="00275D72"/>
    <w:rsid w:val="00276C5B"/>
    <w:rsid w:val="00277517"/>
    <w:rsid w:val="002778B4"/>
    <w:rsid w:val="00277E8E"/>
    <w:rsid w:val="00280109"/>
    <w:rsid w:val="002805DC"/>
    <w:rsid w:val="002806B4"/>
    <w:rsid w:val="002808C2"/>
    <w:rsid w:val="00280BFE"/>
    <w:rsid w:val="00280C7E"/>
    <w:rsid w:val="002819F1"/>
    <w:rsid w:val="00281AB0"/>
    <w:rsid w:val="00281B04"/>
    <w:rsid w:val="00281B16"/>
    <w:rsid w:val="00281B3D"/>
    <w:rsid w:val="00281EE8"/>
    <w:rsid w:val="002823C3"/>
    <w:rsid w:val="002827F8"/>
    <w:rsid w:val="00282992"/>
    <w:rsid w:val="00282A0F"/>
    <w:rsid w:val="00282F8B"/>
    <w:rsid w:val="00283467"/>
    <w:rsid w:val="00283D7B"/>
    <w:rsid w:val="00283F67"/>
    <w:rsid w:val="00284455"/>
    <w:rsid w:val="00284BCE"/>
    <w:rsid w:val="00285660"/>
    <w:rsid w:val="002857A9"/>
    <w:rsid w:val="00285AA3"/>
    <w:rsid w:val="00285B5D"/>
    <w:rsid w:val="00285D76"/>
    <w:rsid w:val="002864C0"/>
    <w:rsid w:val="00286A32"/>
    <w:rsid w:val="00286B3F"/>
    <w:rsid w:val="00286C2F"/>
    <w:rsid w:val="00286E1D"/>
    <w:rsid w:val="00286EFF"/>
    <w:rsid w:val="002870D0"/>
    <w:rsid w:val="0028735B"/>
    <w:rsid w:val="0028749E"/>
    <w:rsid w:val="00287AF9"/>
    <w:rsid w:val="002905C0"/>
    <w:rsid w:val="00290B14"/>
    <w:rsid w:val="00290CA0"/>
    <w:rsid w:val="002910A8"/>
    <w:rsid w:val="00291684"/>
    <w:rsid w:val="002916D7"/>
    <w:rsid w:val="002918D6"/>
    <w:rsid w:val="00291AAC"/>
    <w:rsid w:val="00291F96"/>
    <w:rsid w:val="002922EE"/>
    <w:rsid w:val="0029247C"/>
    <w:rsid w:val="00292B3D"/>
    <w:rsid w:val="00292B68"/>
    <w:rsid w:val="0029340A"/>
    <w:rsid w:val="00293A4D"/>
    <w:rsid w:val="00293E0F"/>
    <w:rsid w:val="00293F80"/>
    <w:rsid w:val="002941C5"/>
    <w:rsid w:val="00294AA1"/>
    <w:rsid w:val="00294B52"/>
    <w:rsid w:val="00294DFA"/>
    <w:rsid w:val="00294F62"/>
    <w:rsid w:val="002954F8"/>
    <w:rsid w:val="0029562F"/>
    <w:rsid w:val="002957FE"/>
    <w:rsid w:val="0029620D"/>
    <w:rsid w:val="00296224"/>
    <w:rsid w:val="0029675C"/>
    <w:rsid w:val="00296B6B"/>
    <w:rsid w:val="00296DAF"/>
    <w:rsid w:val="00296ED0"/>
    <w:rsid w:val="0029729F"/>
    <w:rsid w:val="0029746C"/>
    <w:rsid w:val="00297A41"/>
    <w:rsid w:val="002A0746"/>
    <w:rsid w:val="002A0981"/>
    <w:rsid w:val="002A1E1D"/>
    <w:rsid w:val="002A1F6C"/>
    <w:rsid w:val="002A22F0"/>
    <w:rsid w:val="002A2D3D"/>
    <w:rsid w:val="002A300E"/>
    <w:rsid w:val="002A309E"/>
    <w:rsid w:val="002A33A2"/>
    <w:rsid w:val="002A3C4B"/>
    <w:rsid w:val="002A4684"/>
    <w:rsid w:val="002A474E"/>
    <w:rsid w:val="002A4769"/>
    <w:rsid w:val="002A49AB"/>
    <w:rsid w:val="002A52D8"/>
    <w:rsid w:val="002A5AD2"/>
    <w:rsid w:val="002A67C9"/>
    <w:rsid w:val="002A7AB6"/>
    <w:rsid w:val="002A7C3F"/>
    <w:rsid w:val="002B0B76"/>
    <w:rsid w:val="002B0E18"/>
    <w:rsid w:val="002B1586"/>
    <w:rsid w:val="002B19DB"/>
    <w:rsid w:val="002B20E3"/>
    <w:rsid w:val="002B23D8"/>
    <w:rsid w:val="002B2A59"/>
    <w:rsid w:val="002B2F23"/>
    <w:rsid w:val="002B2FD0"/>
    <w:rsid w:val="002B3213"/>
    <w:rsid w:val="002B33BA"/>
    <w:rsid w:val="002B3D9E"/>
    <w:rsid w:val="002B3DCF"/>
    <w:rsid w:val="002B3F97"/>
    <w:rsid w:val="002B3FFC"/>
    <w:rsid w:val="002B4219"/>
    <w:rsid w:val="002B4803"/>
    <w:rsid w:val="002B4964"/>
    <w:rsid w:val="002B49B2"/>
    <w:rsid w:val="002B4A01"/>
    <w:rsid w:val="002B5A95"/>
    <w:rsid w:val="002B5AF7"/>
    <w:rsid w:val="002B6A18"/>
    <w:rsid w:val="002B6B4A"/>
    <w:rsid w:val="002B6E81"/>
    <w:rsid w:val="002B727B"/>
    <w:rsid w:val="002B749D"/>
    <w:rsid w:val="002B7F93"/>
    <w:rsid w:val="002C01DC"/>
    <w:rsid w:val="002C03EA"/>
    <w:rsid w:val="002C08F1"/>
    <w:rsid w:val="002C096D"/>
    <w:rsid w:val="002C0E0D"/>
    <w:rsid w:val="002C0FD4"/>
    <w:rsid w:val="002C13C0"/>
    <w:rsid w:val="002C1691"/>
    <w:rsid w:val="002C1701"/>
    <w:rsid w:val="002C179C"/>
    <w:rsid w:val="002C1CE1"/>
    <w:rsid w:val="002C1FC9"/>
    <w:rsid w:val="002C2396"/>
    <w:rsid w:val="002C29ED"/>
    <w:rsid w:val="002C2D10"/>
    <w:rsid w:val="002C3052"/>
    <w:rsid w:val="002C382C"/>
    <w:rsid w:val="002C3C6A"/>
    <w:rsid w:val="002C416D"/>
    <w:rsid w:val="002C437A"/>
    <w:rsid w:val="002C4572"/>
    <w:rsid w:val="002C4CCA"/>
    <w:rsid w:val="002C4FD9"/>
    <w:rsid w:val="002C5774"/>
    <w:rsid w:val="002C608B"/>
    <w:rsid w:val="002C6355"/>
    <w:rsid w:val="002C644A"/>
    <w:rsid w:val="002C68EC"/>
    <w:rsid w:val="002C7608"/>
    <w:rsid w:val="002C77DB"/>
    <w:rsid w:val="002C799D"/>
    <w:rsid w:val="002C7A6C"/>
    <w:rsid w:val="002D012D"/>
    <w:rsid w:val="002D024B"/>
    <w:rsid w:val="002D028B"/>
    <w:rsid w:val="002D0669"/>
    <w:rsid w:val="002D0A00"/>
    <w:rsid w:val="002D0ADD"/>
    <w:rsid w:val="002D0E6C"/>
    <w:rsid w:val="002D1179"/>
    <w:rsid w:val="002D1680"/>
    <w:rsid w:val="002D177C"/>
    <w:rsid w:val="002D1BA6"/>
    <w:rsid w:val="002D1BA9"/>
    <w:rsid w:val="002D2379"/>
    <w:rsid w:val="002D288F"/>
    <w:rsid w:val="002D34EC"/>
    <w:rsid w:val="002D35B8"/>
    <w:rsid w:val="002D3604"/>
    <w:rsid w:val="002D36FA"/>
    <w:rsid w:val="002D3A10"/>
    <w:rsid w:val="002D3AFC"/>
    <w:rsid w:val="002D3E24"/>
    <w:rsid w:val="002D40BC"/>
    <w:rsid w:val="002D4670"/>
    <w:rsid w:val="002D4C18"/>
    <w:rsid w:val="002D4EC4"/>
    <w:rsid w:val="002D4F5E"/>
    <w:rsid w:val="002D5ABB"/>
    <w:rsid w:val="002D5DBF"/>
    <w:rsid w:val="002D6790"/>
    <w:rsid w:val="002D6A85"/>
    <w:rsid w:val="002D6CA5"/>
    <w:rsid w:val="002D6CCD"/>
    <w:rsid w:val="002D6D74"/>
    <w:rsid w:val="002D73A6"/>
    <w:rsid w:val="002D74D4"/>
    <w:rsid w:val="002D755E"/>
    <w:rsid w:val="002D787C"/>
    <w:rsid w:val="002D7EDE"/>
    <w:rsid w:val="002D7FA8"/>
    <w:rsid w:val="002E06DF"/>
    <w:rsid w:val="002E0DAD"/>
    <w:rsid w:val="002E1084"/>
    <w:rsid w:val="002E12AD"/>
    <w:rsid w:val="002E1318"/>
    <w:rsid w:val="002E154A"/>
    <w:rsid w:val="002E1BC2"/>
    <w:rsid w:val="002E1D2B"/>
    <w:rsid w:val="002E1E1C"/>
    <w:rsid w:val="002E1F18"/>
    <w:rsid w:val="002E1FC5"/>
    <w:rsid w:val="002E2986"/>
    <w:rsid w:val="002E29D7"/>
    <w:rsid w:val="002E3086"/>
    <w:rsid w:val="002E33D6"/>
    <w:rsid w:val="002E3909"/>
    <w:rsid w:val="002E3935"/>
    <w:rsid w:val="002E3AD4"/>
    <w:rsid w:val="002E3CEE"/>
    <w:rsid w:val="002E4897"/>
    <w:rsid w:val="002E5602"/>
    <w:rsid w:val="002E5B23"/>
    <w:rsid w:val="002E5CD9"/>
    <w:rsid w:val="002E5F87"/>
    <w:rsid w:val="002E637B"/>
    <w:rsid w:val="002E68A1"/>
    <w:rsid w:val="002E6E2E"/>
    <w:rsid w:val="002E71FF"/>
    <w:rsid w:val="002E730D"/>
    <w:rsid w:val="002E737F"/>
    <w:rsid w:val="002E7390"/>
    <w:rsid w:val="002E79C2"/>
    <w:rsid w:val="002E7DD1"/>
    <w:rsid w:val="002E7EF2"/>
    <w:rsid w:val="002E7F8A"/>
    <w:rsid w:val="002F023F"/>
    <w:rsid w:val="002F0459"/>
    <w:rsid w:val="002F1CA7"/>
    <w:rsid w:val="002F247B"/>
    <w:rsid w:val="002F270F"/>
    <w:rsid w:val="002F3A5B"/>
    <w:rsid w:val="002F3B91"/>
    <w:rsid w:val="002F3CAE"/>
    <w:rsid w:val="002F3E6C"/>
    <w:rsid w:val="002F3FAF"/>
    <w:rsid w:val="002F41E9"/>
    <w:rsid w:val="002F4226"/>
    <w:rsid w:val="002F440B"/>
    <w:rsid w:val="002F464A"/>
    <w:rsid w:val="002F4EB5"/>
    <w:rsid w:val="002F5690"/>
    <w:rsid w:val="002F5764"/>
    <w:rsid w:val="002F5810"/>
    <w:rsid w:val="002F5B0D"/>
    <w:rsid w:val="002F5BD3"/>
    <w:rsid w:val="002F5E46"/>
    <w:rsid w:val="002F5E4A"/>
    <w:rsid w:val="002F602C"/>
    <w:rsid w:val="002F61B7"/>
    <w:rsid w:val="002F657E"/>
    <w:rsid w:val="002F6658"/>
    <w:rsid w:val="002F6DDB"/>
    <w:rsid w:val="002F7111"/>
    <w:rsid w:val="002F7472"/>
    <w:rsid w:val="002F748E"/>
    <w:rsid w:val="003006F9"/>
    <w:rsid w:val="00300776"/>
    <w:rsid w:val="00300B31"/>
    <w:rsid w:val="00300B54"/>
    <w:rsid w:val="00300CA1"/>
    <w:rsid w:val="003012EE"/>
    <w:rsid w:val="00301D81"/>
    <w:rsid w:val="00301DFE"/>
    <w:rsid w:val="00302BBA"/>
    <w:rsid w:val="00302F1C"/>
    <w:rsid w:val="003030FB"/>
    <w:rsid w:val="0030366E"/>
    <w:rsid w:val="00303F74"/>
    <w:rsid w:val="003046A5"/>
    <w:rsid w:val="003048F0"/>
    <w:rsid w:val="00304B7F"/>
    <w:rsid w:val="00304DD1"/>
    <w:rsid w:val="00304E95"/>
    <w:rsid w:val="0030652D"/>
    <w:rsid w:val="00306BBB"/>
    <w:rsid w:val="00306E29"/>
    <w:rsid w:val="00307259"/>
    <w:rsid w:val="00307834"/>
    <w:rsid w:val="003079D8"/>
    <w:rsid w:val="00310A91"/>
    <w:rsid w:val="00310EDA"/>
    <w:rsid w:val="00310F6B"/>
    <w:rsid w:val="00311BD7"/>
    <w:rsid w:val="00311D30"/>
    <w:rsid w:val="0031259F"/>
    <w:rsid w:val="00313448"/>
    <w:rsid w:val="0031357B"/>
    <w:rsid w:val="003139AD"/>
    <w:rsid w:val="003139E2"/>
    <w:rsid w:val="00313A83"/>
    <w:rsid w:val="00313B69"/>
    <w:rsid w:val="00313B77"/>
    <w:rsid w:val="00313B92"/>
    <w:rsid w:val="003144B7"/>
    <w:rsid w:val="00314587"/>
    <w:rsid w:val="0031464E"/>
    <w:rsid w:val="003151F4"/>
    <w:rsid w:val="003153B9"/>
    <w:rsid w:val="003156AE"/>
    <w:rsid w:val="00315ACA"/>
    <w:rsid w:val="00315B7C"/>
    <w:rsid w:val="00315CBF"/>
    <w:rsid w:val="00316679"/>
    <w:rsid w:val="00316B0F"/>
    <w:rsid w:val="00316C18"/>
    <w:rsid w:val="00316E45"/>
    <w:rsid w:val="00316F3D"/>
    <w:rsid w:val="00317149"/>
    <w:rsid w:val="00317427"/>
    <w:rsid w:val="00320414"/>
    <w:rsid w:val="00320966"/>
    <w:rsid w:val="00320B7A"/>
    <w:rsid w:val="00320BF7"/>
    <w:rsid w:val="00320C8D"/>
    <w:rsid w:val="0032156F"/>
    <w:rsid w:val="00321B87"/>
    <w:rsid w:val="00321BA7"/>
    <w:rsid w:val="00321E4A"/>
    <w:rsid w:val="00322289"/>
    <w:rsid w:val="00322727"/>
    <w:rsid w:val="00322E64"/>
    <w:rsid w:val="00323384"/>
    <w:rsid w:val="0032385A"/>
    <w:rsid w:val="0032405D"/>
    <w:rsid w:val="003241D0"/>
    <w:rsid w:val="00324330"/>
    <w:rsid w:val="0032441F"/>
    <w:rsid w:val="00324BA1"/>
    <w:rsid w:val="00325307"/>
    <w:rsid w:val="003253DA"/>
    <w:rsid w:val="003256D8"/>
    <w:rsid w:val="00325BE7"/>
    <w:rsid w:val="00325FD8"/>
    <w:rsid w:val="00326306"/>
    <w:rsid w:val="00326540"/>
    <w:rsid w:val="0032718E"/>
    <w:rsid w:val="00327C37"/>
    <w:rsid w:val="0033002F"/>
    <w:rsid w:val="0033025E"/>
    <w:rsid w:val="003302CE"/>
    <w:rsid w:val="00330A65"/>
    <w:rsid w:val="00330F0D"/>
    <w:rsid w:val="00330F79"/>
    <w:rsid w:val="0033132D"/>
    <w:rsid w:val="003313BB"/>
    <w:rsid w:val="00331871"/>
    <w:rsid w:val="003324BB"/>
    <w:rsid w:val="0033283D"/>
    <w:rsid w:val="00332BD5"/>
    <w:rsid w:val="00332CB4"/>
    <w:rsid w:val="00332F38"/>
    <w:rsid w:val="003331AD"/>
    <w:rsid w:val="003336F1"/>
    <w:rsid w:val="00333EB5"/>
    <w:rsid w:val="0033426F"/>
    <w:rsid w:val="0033433B"/>
    <w:rsid w:val="003345AB"/>
    <w:rsid w:val="0033468E"/>
    <w:rsid w:val="00334A67"/>
    <w:rsid w:val="00334D13"/>
    <w:rsid w:val="00334DB7"/>
    <w:rsid w:val="00335030"/>
    <w:rsid w:val="003350EB"/>
    <w:rsid w:val="00336460"/>
    <w:rsid w:val="003368E8"/>
    <w:rsid w:val="00336DBD"/>
    <w:rsid w:val="0033717D"/>
    <w:rsid w:val="00337716"/>
    <w:rsid w:val="00340211"/>
    <w:rsid w:val="00340638"/>
    <w:rsid w:val="00340923"/>
    <w:rsid w:val="00340CCF"/>
    <w:rsid w:val="003410A2"/>
    <w:rsid w:val="00341206"/>
    <w:rsid w:val="003418DA"/>
    <w:rsid w:val="00341CCA"/>
    <w:rsid w:val="003420F1"/>
    <w:rsid w:val="0034241E"/>
    <w:rsid w:val="00342644"/>
    <w:rsid w:val="003427B4"/>
    <w:rsid w:val="003429B3"/>
    <w:rsid w:val="00342A7A"/>
    <w:rsid w:val="00342AF1"/>
    <w:rsid w:val="00342BDB"/>
    <w:rsid w:val="00343320"/>
    <w:rsid w:val="003433BB"/>
    <w:rsid w:val="003434A1"/>
    <w:rsid w:val="0034351C"/>
    <w:rsid w:val="003444F2"/>
    <w:rsid w:val="0034559E"/>
    <w:rsid w:val="0034575F"/>
    <w:rsid w:val="00345DC9"/>
    <w:rsid w:val="00345F7A"/>
    <w:rsid w:val="0034669F"/>
    <w:rsid w:val="003467D4"/>
    <w:rsid w:val="0034698D"/>
    <w:rsid w:val="00346CF8"/>
    <w:rsid w:val="00346F41"/>
    <w:rsid w:val="0034733E"/>
    <w:rsid w:val="0035030B"/>
    <w:rsid w:val="00350911"/>
    <w:rsid w:val="00350ABE"/>
    <w:rsid w:val="00350AC7"/>
    <w:rsid w:val="00350E3A"/>
    <w:rsid w:val="00351134"/>
    <w:rsid w:val="003511B8"/>
    <w:rsid w:val="00351317"/>
    <w:rsid w:val="0035149D"/>
    <w:rsid w:val="003519EB"/>
    <w:rsid w:val="00351B43"/>
    <w:rsid w:val="00351DC6"/>
    <w:rsid w:val="00352337"/>
    <w:rsid w:val="0035233C"/>
    <w:rsid w:val="003523F3"/>
    <w:rsid w:val="00352881"/>
    <w:rsid w:val="00353619"/>
    <w:rsid w:val="00353E8F"/>
    <w:rsid w:val="00353EEA"/>
    <w:rsid w:val="003543DA"/>
    <w:rsid w:val="0035467A"/>
    <w:rsid w:val="003547B2"/>
    <w:rsid w:val="00354C15"/>
    <w:rsid w:val="00355063"/>
    <w:rsid w:val="003552BC"/>
    <w:rsid w:val="003552FD"/>
    <w:rsid w:val="00355821"/>
    <w:rsid w:val="00355C8E"/>
    <w:rsid w:val="00355D03"/>
    <w:rsid w:val="00355F27"/>
    <w:rsid w:val="00355F3A"/>
    <w:rsid w:val="0035626F"/>
    <w:rsid w:val="00356F4F"/>
    <w:rsid w:val="0035736D"/>
    <w:rsid w:val="00357614"/>
    <w:rsid w:val="0035775F"/>
    <w:rsid w:val="00357923"/>
    <w:rsid w:val="00360176"/>
    <w:rsid w:val="0036023A"/>
    <w:rsid w:val="003603DE"/>
    <w:rsid w:val="0036067B"/>
    <w:rsid w:val="003606C1"/>
    <w:rsid w:val="00360D09"/>
    <w:rsid w:val="003617EE"/>
    <w:rsid w:val="00361896"/>
    <w:rsid w:val="00361D02"/>
    <w:rsid w:val="00362018"/>
    <w:rsid w:val="003621D9"/>
    <w:rsid w:val="0036250C"/>
    <w:rsid w:val="0036258D"/>
    <w:rsid w:val="00362751"/>
    <w:rsid w:val="0036276A"/>
    <w:rsid w:val="00362CA7"/>
    <w:rsid w:val="0036367D"/>
    <w:rsid w:val="00363E62"/>
    <w:rsid w:val="00363EE7"/>
    <w:rsid w:val="0036482A"/>
    <w:rsid w:val="00364936"/>
    <w:rsid w:val="00364DDB"/>
    <w:rsid w:val="00364E4B"/>
    <w:rsid w:val="003656A5"/>
    <w:rsid w:val="00365880"/>
    <w:rsid w:val="00365AA2"/>
    <w:rsid w:val="00365C7F"/>
    <w:rsid w:val="003660FD"/>
    <w:rsid w:val="00366F5C"/>
    <w:rsid w:val="003678BE"/>
    <w:rsid w:val="003679CB"/>
    <w:rsid w:val="00367A88"/>
    <w:rsid w:val="00367EFF"/>
    <w:rsid w:val="00370087"/>
    <w:rsid w:val="0037032E"/>
    <w:rsid w:val="00370C3E"/>
    <w:rsid w:val="00370CD3"/>
    <w:rsid w:val="00371239"/>
    <w:rsid w:val="0037148C"/>
    <w:rsid w:val="003714E9"/>
    <w:rsid w:val="003715DA"/>
    <w:rsid w:val="00371673"/>
    <w:rsid w:val="00371A20"/>
    <w:rsid w:val="00372313"/>
    <w:rsid w:val="0037251A"/>
    <w:rsid w:val="00372523"/>
    <w:rsid w:val="00372746"/>
    <w:rsid w:val="0037299F"/>
    <w:rsid w:val="00372BDB"/>
    <w:rsid w:val="00372CE3"/>
    <w:rsid w:val="00372EF6"/>
    <w:rsid w:val="00373195"/>
    <w:rsid w:val="003739A9"/>
    <w:rsid w:val="00373A3F"/>
    <w:rsid w:val="00374029"/>
    <w:rsid w:val="003742BE"/>
    <w:rsid w:val="003745F1"/>
    <w:rsid w:val="003745FD"/>
    <w:rsid w:val="003749AD"/>
    <w:rsid w:val="00374A5C"/>
    <w:rsid w:val="00374B26"/>
    <w:rsid w:val="00374CF0"/>
    <w:rsid w:val="00374F5C"/>
    <w:rsid w:val="00374F85"/>
    <w:rsid w:val="003750EE"/>
    <w:rsid w:val="0037533E"/>
    <w:rsid w:val="00375E7C"/>
    <w:rsid w:val="00375F90"/>
    <w:rsid w:val="00376512"/>
    <w:rsid w:val="0037696F"/>
    <w:rsid w:val="00376AD6"/>
    <w:rsid w:val="00376BA8"/>
    <w:rsid w:val="00376C40"/>
    <w:rsid w:val="00376D95"/>
    <w:rsid w:val="003775E4"/>
    <w:rsid w:val="003804B8"/>
    <w:rsid w:val="0038053E"/>
    <w:rsid w:val="003805F4"/>
    <w:rsid w:val="0038093A"/>
    <w:rsid w:val="00380B6E"/>
    <w:rsid w:val="00380E1C"/>
    <w:rsid w:val="00380F25"/>
    <w:rsid w:val="00381469"/>
    <w:rsid w:val="00381BB8"/>
    <w:rsid w:val="00382594"/>
    <w:rsid w:val="0038271D"/>
    <w:rsid w:val="00382940"/>
    <w:rsid w:val="003829E2"/>
    <w:rsid w:val="00382B30"/>
    <w:rsid w:val="00382C52"/>
    <w:rsid w:val="00382F35"/>
    <w:rsid w:val="00383508"/>
    <w:rsid w:val="003839D3"/>
    <w:rsid w:val="003839F8"/>
    <w:rsid w:val="00383D26"/>
    <w:rsid w:val="00383F14"/>
    <w:rsid w:val="0038414C"/>
    <w:rsid w:val="00384315"/>
    <w:rsid w:val="003843D8"/>
    <w:rsid w:val="003846E6"/>
    <w:rsid w:val="003846E8"/>
    <w:rsid w:val="00384AE2"/>
    <w:rsid w:val="00384B2B"/>
    <w:rsid w:val="00384D62"/>
    <w:rsid w:val="003850E5"/>
    <w:rsid w:val="00385754"/>
    <w:rsid w:val="00385C28"/>
    <w:rsid w:val="00386268"/>
    <w:rsid w:val="003868E9"/>
    <w:rsid w:val="00386B4C"/>
    <w:rsid w:val="00386B9D"/>
    <w:rsid w:val="00386D6C"/>
    <w:rsid w:val="00386DAA"/>
    <w:rsid w:val="003872FB"/>
    <w:rsid w:val="0038776E"/>
    <w:rsid w:val="00387E32"/>
    <w:rsid w:val="0039113F"/>
    <w:rsid w:val="0039150D"/>
    <w:rsid w:val="00391A9F"/>
    <w:rsid w:val="003924E0"/>
    <w:rsid w:val="003938D6"/>
    <w:rsid w:val="00393AEB"/>
    <w:rsid w:val="00393E7D"/>
    <w:rsid w:val="00394119"/>
    <w:rsid w:val="0039418F"/>
    <w:rsid w:val="003942DF"/>
    <w:rsid w:val="003945E2"/>
    <w:rsid w:val="0039505E"/>
    <w:rsid w:val="003954D0"/>
    <w:rsid w:val="003958DD"/>
    <w:rsid w:val="00395E88"/>
    <w:rsid w:val="003960D7"/>
    <w:rsid w:val="0039667B"/>
    <w:rsid w:val="003971F3"/>
    <w:rsid w:val="003974B4"/>
    <w:rsid w:val="0039759E"/>
    <w:rsid w:val="00397633"/>
    <w:rsid w:val="003A04FE"/>
    <w:rsid w:val="003A073C"/>
    <w:rsid w:val="003A100B"/>
    <w:rsid w:val="003A109F"/>
    <w:rsid w:val="003A142E"/>
    <w:rsid w:val="003A1CDB"/>
    <w:rsid w:val="003A1F28"/>
    <w:rsid w:val="003A23B6"/>
    <w:rsid w:val="003A26EC"/>
    <w:rsid w:val="003A2767"/>
    <w:rsid w:val="003A29B4"/>
    <w:rsid w:val="003A3294"/>
    <w:rsid w:val="003A358A"/>
    <w:rsid w:val="003A3698"/>
    <w:rsid w:val="003A406A"/>
    <w:rsid w:val="003A44B7"/>
    <w:rsid w:val="003A4651"/>
    <w:rsid w:val="003A487A"/>
    <w:rsid w:val="003A48F0"/>
    <w:rsid w:val="003A4C70"/>
    <w:rsid w:val="003A4EF0"/>
    <w:rsid w:val="003A557B"/>
    <w:rsid w:val="003A5956"/>
    <w:rsid w:val="003A5B91"/>
    <w:rsid w:val="003A5D2A"/>
    <w:rsid w:val="003A5F89"/>
    <w:rsid w:val="003A602C"/>
    <w:rsid w:val="003A612C"/>
    <w:rsid w:val="003A6426"/>
    <w:rsid w:val="003A64D6"/>
    <w:rsid w:val="003A69FD"/>
    <w:rsid w:val="003A6B1A"/>
    <w:rsid w:val="003A7389"/>
    <w:rsid w:val="003A74B0"/>
    <w:rsid w:val="003A755D"/>
    <w:rsid w:val="003A7C0B"/>
    <w:rsid w:val="003A7CA4"/>
    <w:rsid w:val="003A7D77"/>
    <w:rsid w:val="003B05D5"/>
    <w:rsid w:val="003B09FA"/>
    <w:rsid w:val="003B1BCC"/>
    <w:rsid w:val="003B1E28"/>
    <w:rsid w:val="003B1E5B"/>
    <w:rsid w:val="003B1F5C"/>
    <w:rsid w:val="003B2B5A"/>
    <w:rsid w:val="003B2E7D"/>
    <w:rsid w:val="003B2FDF"/>
    <w:rsid w:val="003B32C2"/>
    <w:rsid w:val="003B3ADD"/>
    <w:rsid w:val="003B3DAB"/>
    <w:rsid w:val="003B44B5"/>
    <w:rsid w:val="003B46A2"/>
    <w:rsid w:val="003B4CBD"/>
    <w:rsid w:val="003B4CE3"/>
    <w:rsid w:val="003B5557"/>
    <w:rsid w:val="003B58F3"/>
    <w:rsid w:val="003B5906"/>
    <w:rsid w:val="003B5A1E"/>
    <w:rsid w:val="003B5A2C"/>
    <w:rsid w:val="003B5BAF"/>
    <w:rsid w:val="003B5F32"/>
    <w:rsid w:val="003B625B"/>
    <w:rsid w:val="003B62EA"/>
    <w:rsid w:val="003B655E"/>
    <w:rsid w:val="003B66EF"/>
    <w:rsid w:val="003B66F2"/>
    <w:rsid w:val="003B67CC"/>
    <w:rsid w:val="003B6A1A"/>
    <w:rsid w:val="003B6C43"/>
    <w:rsid w:val="003B6C81"/>
    <w:rsid w:val="003B7933"/>
    <w:rsid w:val="003B7982"/>
    <w:rsid w:val="003B7CC9"/>
    <w:rsid w:val="003B7D26"/>
    <w:rsid w:val="003B7D2E"/>
    <w:rsid w:val="003B7D4E"/>
    <w:rsid w:val="003C0352"/>
    <w:rsid w:val="003C0D6A"/>
    <w:rsid w:val="003C0DE9"/>
    <w:rsid w:val="003C2B47"/>
    <w:rsid w:val="003C2C2A"/>
    <w:rsid w:val="003C2ED9"/>
    <w:rsid w:val="003C319C"/>
    <w:rsid w:val="003C39CE"/>
    <w:rsid w:val="003C3DEB"/>
    <w:rsid w:val="003C48E7"/>
    <w:rsid w:val="003C4D8D"/>
    <w:rsid w:val="003C501B"/>
    <w:rsid w:val="003C525C"/>
    <w:rsid w:val="003C5344"/>
    <w:rsid w:val="003C570F"/>
    <w:rsid w:val="003C6484"/>
    <w:rsid w:val="003C6533"/>
    <w:rsid w:val="003C66F2"/>
    <w:rsid w:val="003C6C27"/>
    <w:rsid w:val="003C70FA"/>
    <w:rsid w:val="003C793E"/>
    <w:rsid w:val="003C7BA0"/>
    <w:rsid w:val="003C7D7F"/>
    <w:rsid w:val="003C7DB7"/>
    <w:rsid w:val="003D0390"/>
    <w:rsid w:val="003D045D"/>
    <w:rsid w:val="003D09D3"/>
    <w:rsid w:val="003D0C26"/>
    <w:rsid w:val="003D1158"/>
    <w:rsid w:val="003D15F0"/>
    <w:rsid w:val="003D1643"/>
    <w:rsid w:val="003D1A1E"/>
    <w:rsid w:val="003D2031"/>
    <w:rsid w:val="003D2299"/>
    <w:rsid w:val="003D24AD"/>
    <w:rsid w:val="003D256D"/>
    <w:rsid w:val="003D2662"/>
    <w:rsid w:val="003D2832"/>
    <w:rsid w:val="003D2B5A"/>
    <w:rsid w:val="003D2F50"/>
    <w:rsid w:val="003D366D"/>
    <w:rsid w:val="003D3FAD"/>
    <w:rsid w:val="003D43ED"/>
    <w:rsid w:val="003D47C6"/>
    <w:rsid w:val="003D48CF"/>
    <w:rsid w:val="003D4A8C"/>
    <w:rsid w:val="003D4F18"/>
    <w:rsid w:val="003D5061"/>
    <w:rsid w:val="003D5155"/>
    <w:rsid w:val="003D51E0"/>
    <w:rsid w:val="003D5733"/>
    <w:rsid w:val="003D5A2B"/>
    <w:rsid w:val="003D6250"/>
    <w:rsid w:val="003D646A"/>
    <w:rsid w:val="003D659F"/>
    <w:rsid w:val="003D68F6"/>
    <w:rsid w:val="003D6A54"/>
    <w:rsid w:val="003D6D77"/>
    <w:rsid w:val="003D6FA3"/>
    <w:rsid w:val="003D75BB"/>
    <w:rsid w:val="003D7D0E"/>
    <w:rsid w:val="003E086A"/>
    <w:rsid w:val="003E0C9F"/>
    <w:rsid w:val="003E1B4C"/>
    <w:rsid w:val="003E20E4"/>
    <w:rsid w:val="003E267E"/>
    <w:rsid w:val="003E28B3"/>
    <w:rsid w:val="003E3484"/>
    <w:rsid w:val="003E369C"/>
    <w:rsid w:val="003E36CA"/>
    <w:rsid w:val="003E3E69"/>
    <w:rsid w:val="003E46CA"/>
    <w:rsid w:val="003E4A88"/>
    <w:rsid w:val="003E4C2A"/>
    <w:rsid w:val="003E58F4"/>
    <w:rsid w:val="003E5E26"/>
    <w:rsid w:val="003E6029"/>
    <w:rsid w:val="003E642C"/>
    <w:rsid w:val="003E657E"/>
    <w:rsid w:val="003E6B24"/>
    <w:rsid w:val="003E6C8B"/>
    <w:rsid w:val="003E7849"/>
    <w:rsid w:val="003F003F"/>
    <w:rsid w:val="003F01DF"/>
    <w:rsid w:val="003F0518"/>
    <w:rsid w:val="003F07C6"/>
    <w:rsid w:val="003F0E59"/>
    <w:rsid w:val="003F1082"/>
    <w:rsid w:val="003F19AC"/>
    <w:rsid w:val="003F1A96"/>
    <w:rsid w:val="003F1AD5"/>
    <w:rsid w:val="003F1C6A"/>
    <w:rsid w:val="003F217E"/>
    <w:rsid w:val="003F2930"/>
    <w:rsid w:val="003F2F34"/>
    <w:rsid w:val="003F3049"/>
    <w:rsid w:val="003F33A2"/>
    <w:rsid w:val="003F35BF"/>
    <w:rsid w:val="003F3650"/>
    <w:rsid w:val="003F36BF"/>
    <w:rsid w:val="003F38A8"/>
    <w:rsid w:val="003F3C6E"/>
    <w:rsid w:val="003F4922"/>
    <w:rsid w:val="003F4A33"/>
    <w:rsid w:val="003F51D3"/>
    <w:rsid w:val="003F55F2"/>
    <w:rsid w:val="003F593E"/>
    <w:rsid w:val="003F5E05"/>
    <w:rsid w:val="003F662B"/>
    <w:rsid w:val="003F6B12"/>
    <w:rsid w:val="003F75F6"/>
    <w:rsid w:val="00400117"/>
    <w:rsid w:val="00400200"/>
    <w:rsid w:val="00400792"/>
    <w:rsid w:val="0040088F"/>
    <w:rsid w:val="0040136E"/>
    <w:rsid w:val="00401D02"/>
    <w:rsid w:val="00401DCC"/>
    <w:rsid w:val="00401F2D"/>
    <w:rsid w:val="00402227"/>
    <w:rsid w:val="00402270"/>
    <w:rsid w:val="0040251A"/>
    <w:rsid w:val="004028BB"/>
    <w:rsid w:val="00402B12"/>
    <w:rsid w:val="00402C85"/>
    <w:rsid w:val="00403550"/>
    <w:rsid w:val="004038B1"/>
    <w:rsid w:val="00403E44"/>
    <w:rsid w:val="004041C0"/>
    <w:rsid w:val="00404458"/>
    <w:rsid w:val="00404C93"/>
    <w:rsid w:val="00404F41"/>
    <w:rsid w:val="004059FD"/>
    <w:rsid w:val="00405B85"/>
    <w:rsid w:val="00406078"/>
    <w:rsid w:val="00406097"/>
    <w:rsid w:val="0040636F"/>
    <w:rsid w:val="00406386"/>
    <w:rsid w:val="0040650A"/>
    <w:rsid w:val="0040651D"/>
    <w:rsid w:val="00406628"/>
    <w:rsid w:val="004068F7"/>
    <w:rsid w:val="00406AC4"/>
    <w:rsid w:val="00406B66"/>
    <w:rsid w:val="00407553"/>
    <w:rsid w:val="004075FA"/>
    <w:rsid w:val="00410410"/>
    <w:rsid w:val="004105C3"/>
    <w:rsid w:val="004105CE"/>
    <w:rsid w:val="004109B9"/>
    <w:rsid w:val="0041152A"/>
    <w:rsid w:val="004123FF"/>
    <w:rsid w:val="004138E2"/>
    <w:rsid w:val="00413F08"/>
    <w:rsid w:val="0041446B"/>
    <w:rsid w:val="00414CCC"/>
    <w:rsid w:val="00414DC8"/>
    <w:rsid w:val="00414E1C"/>
    <w:rsid w:val="00414F1A"/>
    <w:rsid w:val="00415679"/>
    <w:rsid w:val="00415C8B"/>
    <w:rsid w:val="00416296"/>
    <w:rsid w:val="004163B6"/>
    <w:rsid w:val="004168D1"/>
    <w:rsid w:val="004171CB"/>
    <w:rsid w:val="0041788F"/>
    <w:rsid w:val="00420849"/>
    <w:rsid w:val="00420967"/>
    <w:rsid w:val="00420A1A"/>
    <w:rsid w:val="00420D87"/>
    <w:rsid w:val="00420EC7"/>
    <w:rsid w:val="00421272"/>
    <w:rsid w:val="0042158B"/>
    <w:rsid w:val="00421FF9"/>
    <w:rsid w:val="00422C09"/>
    <w:rsid w:val="004231E8"/>
    <w:rsid w:val="004233A8"/>
    <w:rsid w:val="004234BF"/>
    <w:rsid w:val="00423640"/>
    <w:rsid w:val="00423CBD"/>
    <w:rsid w:val="00423CBE"/>
    <w:rsid w:val="0042444B"/>
    <w:rsid w:val="00424ADF"/>
    <w:rsid w:val="0042514C"/>
    <w:rsid w:val="00425AE3"/>
    <w:rsid w:val="00425B8B"/>
    <w:rsid w:val="0042690E"/>
    <w:rsid w:val="00426A46"/>
    <w:rsid w:val="00426C2A"/>
    <w:rsid w:val="00426D64"/>
    <w:rsid w:val="00426DC1"/>
    <w:rsid w:val="00427031"/>
    <w:rsid w:val="004272B2"/>
    <w:rsid w:val="00427422"/>
    <w:rsid w:val="004276B7"/>
    <w:rsid w:val="00427A87"/>
    <w:rsid w:val="00427BC5"/>
    <w:rsid w:val="00430039"/>
    <w:rsid w:val="00430149"/>
    <w:rsid w:val="0043023C"/>
    <w:rsid w:val="004302D6"/>
    <w:rsid w:val="00430301"/>
    <w:rsid w:val="004303FA"/>
    <w:rsid w:val="004307FE"/>
    <w:rsid w:val="00430C02"/>
    <w:rsid w:val="0043133C"/>
    <w:rsid w:val="00432504"/>
    <w:rsid w:val="004326A1"/>
    <w:rsid w:val="00432A41"/>
    <w:rsid w:val="00432BEA"/>
    <w:rsid w:val="00432E05"/>
    <w:rsid w:val="0043320C"/>
    <w:rsid w:val="004333CB"/>
    <w:rsid w:val="00433880"/>
    <w:rsid w:val="00433D1A"/>
    <w:rsid w:val="00434FED"/>
    <w:rsid w:val="00435010"/>
    <w:rsid w:val="0043520D"/>
    <w:rsid w:val="00435FDC"/>
    <w:rsid w:val="0043619C"/>
    <w:rsid w:val="004361FD"/>
    <w:rsid w:val="0043663E"/>
    <w:rsid w:val="00436D09"/>
    <w:rsid w:val="00436DA4"/>
    <w:rsid w:val="004370AA"/>
    <w:rsid w:val="0043733F"/>
    <w:rsid w:val="00437B56"/>
    <w:rsid w:val="0044003A"/>
    <w:rsid w:val="00440063"/>
    <w:rsid w:val="004407F8"/>
    <w:rsid w:val="00440A8A"/>
    <w:rsid w:val="00440F81"/>
    <w:rsid w:val="004410D9"/>
    <w:rsid w:val="0044143A"/>
    <w:rsid w:val="0044179D"/>
    <w:rsid w:val="00441E78"/>
    <w:rsid w:val="00441FE8"/>
    <w:rsid w:val="004426DE"/>
    <w:rsid w:val="00443AEB"/>
    <w:rsid w:val="00443B65"/>
    <w:rsid w:val="00443DC7"/>
    <w:rsid w:val="004443A4"/>
    <w:rsid w:val="004448F9"/>
    <w:rsid w:val="00444E06"/>
    <w:rsid w:val="00444FE1"/>
    <w:rsid w:val="00445821"/>
    <w:rsid w:val="00445BDE"/>
    <w:rsid w:val="00445F17"/>
    <w:rsid w:val="0044654F"/>
    <w:rsid w:val="00446727"/>
    <w:rsid w:val="00446759"/>
    <w:rsid w:val="00446777"/>
    <w:rsid w:val="004467CC"/>
    <w:rsid w:val="00446822"/>
    <w:rsid w:val="004470D2"/>
    <w:rsid w:val="00447315"/>
    <w:rsid w:val="004476FC"/>
    <w:rsid w:val="004502BC"/>
    <w:rsid w:val="004517AB"/>
    <w:rsid w:val="00451B23"/>
    <w:rsid w:val="00451F06"/>
    <w:rsid w:val="004527A4"/>
    <w:rsid w:val="00453156"/>
    <w:rsid w:val="004533E0"/>
    <w:rsid w:val="004533F3"/>
    <w:rsid w:val="00453434"/>
    <w:rsid w:val="00453BA2"/>
    <w:rsid w:val="00453BDD"/>
    <w:rsid w:val="00454613"/>
    <w:rsid w:val="00454749"/>
    <w:rsid w:val="00454ED0"/>
    <w:rsid w:val="004550DC"/>
    <w:rsid w:val="0045529D"/>
    <w:rsid w:val="00455337"/>
    <w:rsid w:val="00455435"/>
    <w:rsid w:val="004557B6"/>
    <w:rsid w:val="00455919"/>
    <w:rsid w:val="00455ABD"/>
    <w:rsid w:val="0045621F"/>
    <w:rsid w:val="00456A9A"/>
    <w:rsid w:val="00456DF7"/>
    <w:rsid w:val="00456F0D"/>
    <w:rsid w:val="00457098"/>
    <w:rsid w:val="004570A8"/>
    <w:rsid w:val="00457C1E"/>
    <w:rsid w:val="00460175"/>
    <w:rsid w:val="004603A3"/>
    <w:rsid w:val="004609A7"/>
    <w:rsid w:val="00460DA5"/>
    <w:rsid w:val="004616BD"/>
    <w:rsid w:val="00461789"/>
    <w:rsid w:val="00462FB3"/>
    <w:rsid w:val="004634AC"/>
    <w:rsid w:val="00463C03"/>
    <w:rsid w:val="00463C91"/>
    <w:rsid w:val="00464C2D"/>
    <w:rsid w:val="00464C79"/>
    <w:rsid w:val="00465641"/>
    <w:rsid w:val="00465B85"/>
    <w:rsid w:val="00465E7F"/>
    <w:rsid w:val="004665A6"/>
    <w:rsid w:val="00466648"/>
    <w:rsid w:val="0046676F"/>
    <w:rsid w:val="00466874"/>
    <w:rsid w:val="00466A65"/>
    <w:rsid w:val="00466B4F"/>
    <w:rsid w:val="00466B61"/>
    <w:rsid w:val="00466BC6"/>
    <w:rsid w:val="00466D23"/>
    <w:rsid w:val="00467083"/>
    <w:rsid w:val="00467ACA"/>
    <w:rsid w:val="00467D2D"/>
    <w:rsid w:val="00467EE9"/>
    <w:rsid w:val="004702E7"/>
    <w:rsid w:val="00471B9A"/>
    <w:rsid w:val="00471C7D"/>
    <w:rsid w:val="00471CF1"/>
    <w:rsid w:val="00472173"/>
    <w:rsid w:val="00472701"/>
    <w:rsid w:val="0047294C"/>
    <w:rsid w:val="00472E95"/>
    <w:rsid w:val="00473113"/>
    <w:rsid w:val="0047314D"/>
    <w:rsid w:val="0047329F"/>
    <w:rsid w:val="00473719"/>
    <w:rsid w:val="00473726"/>
    <w:rsid w:val="004740B2"/>
    <w:rsid w:val="004740E7"/>
    <w:rsid w:val="004747FF"/>
    <w:rsid w:val="004753D6"/>
    <w:rsid w:val="00475452"/>
    <w:rsid w:val="00475B75"/>
    <w:rsid w:val="0047654D"/>
    <w:rsid w:val="00476835"/>
    <w:rsid w:val="00476CD7"/>
    <w:rsid w:val="00476E0F"/>
    <w:rsid w:val="00477AC2"/>
    <w:rsid w:val="00477D7F"/>
    <w:rsid w:val="0048095D"/>
    <w:rsid w:val="00480C84"/>
    <w:rsid w:val="00481250"/>
    <w:rsid w:val="00481279"/>
    <w:rsid w:val="00481C9D"/>
    <w:rsid w:val="0048210B"/>
    <w:rsid w:val="00482341"/>
    <w:rsid w:val="00482F85"/>
    <w:rsid w:val="0048389A"/>
    <w:rsid w:val="00483AB8"/>
    <w:rsid w:val="00483B6F"/>
    <w:rsid w:val="00483BC2"/>
    <w:rsid w:val="00483D7A"/>
    <w:rsid w:val="00483FBB"/>
    <w:rsid w:val="00484137"/>
    <w:rsid w:val="0048430A"/>
    <w:rsid w:val="0048446F"/>
    <w:rsid w:val="004849B0"/>
    <w:rsid w:val="00484A8C"/>
    <w:rsid w:val="00484C01"/>
    <w:rsid w:val="00484FA6"/>
    <w:rsid w:val="004853C5"/>
    <w:rsid w:val="00485918"/>
    <w:rsid w:val="0048626C"/>
    <w:rsid w:val="004865BF"/>
    <w:rsid w:val="00486D82"/>
    <w:rsid w:val="00486F2C"/>
    <w:rsid w:val="004872EF"/>
    <w:rsid w:val="004874DE"/>
    <w:rsid w:val="004874F7"/>
    <w:rsid w:val="00487B3E"/>
    <w:rsid w:val="00487FC1"/>
    <w:rsid w:val="004911BE"/>
    <w:rsid w:val="00492110"/>
    <w:rsid w:val="004925CC"/>
    <w:rsid w:val="00492679"/>
    <w:rsid w:val="00492897"/>
    <w:rsid w:val="00492A47"/>
    <w:rsid w:val="00492DDC"/>
    <w:rsid w:val="004930BC"/>
    <w:rsid w:val="00493A0E"/>
    <w:rsid w:val="00493C83"/>
    <w:rsid w:val="00493CE4"/>
    <w:rsid w:val="00494314"/>
    <w:rsid w:val="00494E83"/>
    <w:rsid w:val="0049523C"/>
    <w:rsid w:val="0049563C"/>
    <w:rsid w:val="00495E53"/>
    <w:rsid w:val="0049634F"/>
    <w:rsid w:val="00496369"/>
    <w:rsid w:val="0049664E"/>
    <w:rsid w:val="00497472"/>
    <w:rsid w:val="004976A5"/>
    <w:rsid w:val="004978D2"/>
    <w:rsid w:val="004979FD"/>
    <w:rsid w:val="00497E62"/>
    <w:rsid w:val="004A005C"/>
    <w:rsid w:val="004A01B7"/>
    <w:rsid w:val="004A0204"/>
    <w:rsid w:val="004A146F"/>
    <w:rsid w:val="004A169E"/>
    <w:rsid w:val="004A1758"/>
    <w:rsid w:val="004A1D48"/>
    <w:rsid w:val="004A1DF1"/>
    <w:rsid w:val="004A1E19"/>
    <w:rsid w:val="004A1F02"/>
    <w:rsid w:val="004A1F3F"/>
    <w:rsid w:val="004A2205"/>
    <w:rsid w:val="004A238F"/>
    <w:rsid w:val="004A2A9D"/>
    <w:rsid w:val="004A3303"/>
    <w:rsid w:val="004A34D3"/>
    <w:rsid w:val="004A3768"/>
    <w:rsid w:val="004A3AA9"/>
    <w:rsid w:val="004A3C6F"/>
    <w:rsid w:val="004A492E"/>
    <w:rsid w:val="004A4CA8"/>
    <w:rsid w:val="004A4EE7"/>
    <w:rsid w:val="004A5046"/>
    <w:rsid w:val="004A5993"/>
    <w:rsid w:val="004A5A30"/>
    <w:rsid w:val="004A60EB"/>
    <w:rsid w:val="004A6461"/>
    <w:rsid w:val="004A66ED"/>
    <w:rsid w:val="004A67F4"/>
    <w:rsid w:val="004A682D"/>
    <w:rsid w:val="004A6858"/>
    <w:rsid w:val="004A6AAF"/>
    <w:rsid w:val="004A6B51"/>
    <w:rsid w:val="004A6D0E"/>
    <w:rsid w:val="004A7711"/>
    <w:rsid w:val="004B138F"/>
    <w:rsid w:val="004B20BE"/>
    <w:rsid w:val="004B26D0"/>
    <w:rsid w:val="004B2728"/>
    <w:rsid w:val="004B2BA7"/>
    <w:rsid w:val="004B2DEE"/>
    <w:rsid w:val="004B3711"/>
    <w:rsid w:val="004B3976"/>
    <w:rsid w:val="004B3D9E"/>
    <w:rsid w:val="004B4950"/>
    <w:rsid w:val="004B4963"/>
    <w:rsid w:val="004B4AEE"/>
    <w:rsid w:val="004B51A0"/>
    <w:rsid w:val="004B52CA"/>
    <w:rsid w:val="004B556C"/>
    <w:rsid w:val="004B5596"/>
    <w:rsid w:val="004B5BF9"/>
    <w:rsid w:val="004B647F"/>
    <w:rsid w:val="004B64D6"/>
    <w:rsid w:val="004B689A"/>
    <w:rsid w:val="004B6B42"/>
    <w:rsid w:val="004B6CE4"/>
    <w:rsid w:val="004B6E8C"/>
    <w:rsid w:val="004B77E9"/>
    <w:rsid w:val="004B7DA4"/>
    <w:rsid w:val="004B7EFB"/>
    <w:rsid w:val="004C036B"/>
    <w:rsid w:val="004C08E8"/>
    <w:rsid w:val="004C0B7B"/>
    <w:rsid w:val="004C13A3"/>
    <w:rsid w:val="004C1719"/>
    <w:rsid w:val="004C17A0"/>
    <w:rsid w:val="004C17C9"/>
    <w:rsid w:val="004C2011"/>
    <w:rsid w:val="004C2084"/>
    <w:rsid w:val="004C27C2"/>
    <w:rsid w:val="004C28D5"/>
    <w:rsid w:val="004C2C8F"/>
    <w:rsid w:val="004C2CC6"/>
    <w:rsid w:val="004C39AB"/>
    <w:rsid w:val="004C403D"/>
    <w:rsid w:val="004C40B1"/>
    <w:rsid w:val="004C418C"/>
    <w:rsid w:val="004C45D9"/>
    <w:rsid w:val="004C4B9B"/>
    <w:rsid w:val="004C518B"/>
    <w:rsid w:val="004C52FF"/>
    <w:rsid w:val="004C5373"/>
    <w:rsid w:val="004C5B4F"/>
    <w:rsid w:val="004C5C84"/>
    <w:rsid w:val="004C624C"/>
    <w:rsid w:val="004C6632"/>
    <w:rsid w:val="004C73ED"/>
    <w:rsid w:val="004C7709"/>
    <w:rsid w:val="004D019D"/>
    <w:rsid w:val="004D0417"/>
    <w:rsid w:val="004D07A0"/>
    <w:rsid w:val="004D0A34"/>
    <w:rsid w:val="004D0D26"/>
    <w:rsid w:val="004D107D"/>
    <w:rsid w:val="004D12F7"/>
    <w:rsid w:val="004D1885"/>
    <w:rsid w:val="004D1BE3"/>
    <w:rsid w:val="004D1C36"/>
    <w:rsid w:val="004D1F5B"/>
    <w:rsid w:val="004D21E5"/>
    <w:rsid w:val="004D3721"/>
    <w:rsid w:val="004D386B"/>
    <w:rsid w:val="004D3EF9"/>
    <w:rsid w:val="004D42BA"/>
    <w:rsid w:val="004D44AC"/>
    <w:rsid w:val="004D4805"/>
    <w:rsid w:val="004D4966"/>
    <w:rsid w:val="004D5296"/>
    <w:rsid w:val="004D52EC"/>
    <w:rsid w:val="004D55D0"/>
    <w:rsid w:val="004D5870"/>
    <w:rsid w:val="004D5DF0"/>
    <w:rsid w:val="004D5F82"/>
    <w:rsid w:val="004D6002"/>
    <w:rsid w:val="004D6796"/>
    <w:rsid w:val="004D6A43"/>
    <w:rsid w:val="004D7313"/>
    <w:rsid w:val="004D75EB"/>
    <w:rsid w:val="004D7BB2"/>
    <w:rsid w:val="004D7C28"/>
    <w:rsid w:val="004D7F9D"/>
    <w:rsid w:val="004E0D38"/>
    <w:rsid w:val="004E0DB7"/>
    <w:rsid w:val="004E1893"/>
    <w:rsid w:val="004E1972"/>
    <w:rsid w:val="004E2BD5"/>
    <w:rsid w:val="004E2D13"/>
    <w:rsid w:val="004E305F"/>
    <w:rsid w:val="004E3552"/>
    <w:rsid w:val="004E3760"/>
    <w:rsid w:val="004E3C6B"/>
    <w:rsid w:val="004E3EB2"/>
    <w:rsid w:val="004E4234"/>
    <w:rsid w:val="004E430A"/>
    <w:rsid w:val="004E48EB"/>
    <w:rsid w:val="004E4952"/>
    <w:rsid w:val="004E4ED4"/>
    <w:rsid w:val="004E4F51"/>
    <w:rsid w:val="004E4F87"/>
    <w:rsid w:val="004E59F0"/>
    <w:rsid w:val="004E5AD8"/>
    <w:rsid w:val="004E5B2F"/>
    <w:rsid w:val="004E5EBF"/>
    <w:rsid w:val="004E684B"/>
    <w:rsid w:val="004E6955"/>
    <w:rsid w:val="004E6BAE"/>
    <w:rsid w:val="004E7391"/>
    <w:rsid w:val="004E7AFA"/>
    <w:rsid w:val="004E7BB8"/>
    <w:rsid w:val="004F0002"/>
    <w:rsid w:val="004F012C"/>
    <w:rsid w:val="004F086C"/>
    <w:rsid w:val="004F1630"/>
    <w:rsid w:val="004F1637"/>
    <w:rsid w:val="004F20A1"/>
    <w:rsid w:val="004F250E"/>
    <w:rsid w:val="004F2F67"/>
    <w:rsid w:val="004F3375"/>
    <w:rsid w:val="004F4508"/>
    <w:rsid w:val="004F49B4"/>
    <w:rsid w:val="004F4CFD"/>
    <w:rsid w:val="004F4FE9"/>
    <w:rsid w:val="004F507D"/>
    <w:rsid w:val="004F581A"/>
    <w:rsid w:val="004F615C"/>
    <w:rsid w:val="004F624E"/>
    <w:rsid w:val="004F6BD0"/>
    <w:rsid w:val="004F751D"/>
    <w:rsid w:val="004F7556"/>
    <w:rsid w:val="004F7712"/>
    <w:rsid w:val="004F7810"/>
    <w:rsid w:val="004F7D5E"/>
    <w:rsid w:val="00500EB0"/>
    <w:rsid w:val="00501095"/>
    <w:rsid w:val="005018B7"/>
    <w:rsid w:val="00503044"/>
    <w:rsid w:val="005033CF"/>
    <w:rsid w:val="0050362B"/>
    <w:rsid w:val="00503A8F"/>
    <w:rsid w:val="00503D78"/>
    <w:rsid w:val="005040E0"/>
    <w:rsid w:val="00504289"/>
    <w:rsid w:val="00505227"/>
    <w:rsid w:val="00505517"/>
    <w:rsid w:val="00505884"/>
    <w:rsid w:val="00505F9C"/>
    <w:rsid w:val="00506054"/>
    <w:rsid w:val="00506061"/>
    <w:rsid w:val="0050617C"/>
    <w:rsid w:val="00506469"/>
    <w:rsid w:val="00506543"/>
    <w:rsid w:val="005065C1"/>
    <w:rsid w:val="005066F4"/>
    <w:rsid w:val="00506934"/>
    <w:rsid w:val="00506FC9"/>
    <w:rsid w:val="00507144"/>
    <w:rsid w:val="00507556"/>
    <w:rsid w:val="00507591"/>
    <w:rsid w:val="00507850"/>
    <w:rsid w:val="0051037F"/>
    <w:rsid w:val="00510514"/>
    <w:rsid w:val="00510AF9"/>
    <w:rsid w:val="00510E31"/>
    <w:rsid w:val="00511894"/>
    <w:rsid w:val="00511A30"/>
    <w:rsid w:val="00511C99"/>
    <w:rsid w:val="00511CDB"/>
    <w:rsid w:val="005127EB"/>
    <w:rsid w:val="005128FF"/>
    <w:rsid w:val="00512AA8"/>
    <w:rsid w:val="00513971"/>
    <w:rsid w:val="00514485"/>
    <w:rsid w:val="00514786"/>
    <w:rsid w:val="00514B1A"/>
    <w:rsid w:val="00515138"/>
    <w:rsid w:val="00515BD3"/>
    <w:rsid w:val="00515E65"/>
    <w:rsid w:val="005166B1"/>
    <w:rsid w:val="00516E87"/>
    <w:rsid w:val="005170B9"/>
    <w:rsid w:val="0051713F"/>
    <w:rsid w:val="00517525"/>
    <w:rsid w:val="00517844"/>
    <w:rsid w:val="00517B99"/>
    <w:rsid w:val="00517DD6"/>
    <w:rsid w:val="00517E8A"/>
    <w:rsid w:val="00517F12"/>
    <w:rsid w:val="00520259"/>
    <w:rsid w:val="005208D2"/>
    <w:rsid w:val="00520ACF"/>
    <w:rsid w:val="00520D32"/>
    <w:rsid w:val="00521035"/>
    <w:rsid w:val="0052138C"/>
    <w:rsid w:val="005217C5"/>
    <w:rsid w:val="005218A5"/>
    <w:rsid w:val="00521A64"/>
    <w:rsid w:val="00521E82"/>
    <w:rsid w:val="0052269D"/>
    <w:rsid w:val="005230B7"/>
    <w:rsid w:val="005231FA"/>
    <w:rsid w:val="00523CA5"/>
    <w:rsid w:val="0052415A"/>
    <w:rsid w:val="00524389"/>
    <w:rsid w:val="005245B4"/>
    <w:rsid w:val="00524D2C"/>
    <w:rsid w:val="00524F00"/>
    <w:rsid w:val="005251F2"/>
    <w:rsid w:val="0052529F"/>
    <w:rsid w:val="0052556E"/>
    <w:rsid w:val="00525713"/>
    <w:rsid w:val="00525B4B"/>
    <w:rsid w:val="005263C4"/>
    <w:rsid w:val="0052642B"/>
    <w:rsid w:val="00526819"/>
    <w:rsid w:val="0052717F"/>
    <w:rsid w:val="00527CE6"/>
    <w:rsid w:val="00527FE3"/>
    <w:rsid w:val="00530049"/>
    <w:rsid w:val="0053099E"/>
    <w:rsid w:val="00531031"/>
    <w:rsid w:val="00531627"/>
    <w:rsid w:val="00531697"/>
    <w:rsid w:val="005318A0"/>
    <w:rsid w:val="00531934"/>
    <w:rsid w:val="00531AE8"/>
    <w:rsid w:val="00531F75"/>
    <w:rsid w:val="005322F6"/>
    <w:rsid w:val="005323C6"/>
    <w:rsid w:val="00532C9C"/>
    <w:rsid w:val="00532CA2"/>
    <w:rsid w:val="00532CA6"/>
    <w:rsid w:val="00534085"/>
    <w:rsid w:val="005340B5"/>
    <w:rsid w:val="005359E2"/>
    <w:rsid w:val="00535C8C"/>
    <w:rsid w:val="00535D14"/>
    <w:rsid w:val="00535DB4"/>
    <w:rsid w:val="00535DB6"/>
    <w:rsid w:val="00535FC6"/>
    <w:rsid w:val="00536671"/>
    <w:rsid w:val="00536835"/>
    <w:rsid w:val="005368F6"/>
    <w:rsid w:val="00536B13"/>
    <w:rsid w:val="00536B56"/>
    <w:rsid w:val="00536BA9"/>
    <w:rsid w:val="0053706F"/>
    <w:rsid w:val="00537A1F"/>
    <w:rsid w:val="00537F2F"/>
    <w:rsid w:val="0054040A"/>
    <w:rsid w:val="005407B1"/>
    <w:rsid w:val="0054092F"/>
    <w:rsid w:val="00540BD7"/>
    <w:rsid w:val="00540D2C"/>
    <w:rsid w:val="005413B4"/>
    <w:rsid w:val="005419A1"/>
    <w:rsid w:val="005419F6"/>
    <w:rsid w:val="00541B21"/>
    <w:rsid w:val="00542888"/>
    <w:rsid w:val="00542F43"/>
    <w:rsid w:val="00543283"/>
    <w:rsid w:val="005437BD"/>
    <w:rsid w:val="00543D6F"/>
    <w:rsid w:val="005440F5"/>
    <w:rsid w:val="0054416F"/>
    <w:rsid w:val="005445BC"/>
    <w:rsid w:val="00544649"/>
    <w:rsid w:val="0054470A"/>
    <w:rsid w:val="00544E49"/>
    <w:rsid w:val="005453D6"/>
    <w:rsid w:val="0054543D"/>
    <w:rsid w:val="005463CA"/>
    <w:rsid w:val="00547060"/>
    <w:rsid w:val="005470A0"/>
    <w:rsid w:val="00547373"/>
    <w:rsid w:val="00547C92"/>
    <w:rsid w:val="00547D76"/>
    <w:rsid w:val="00550448"/>
    <w:rsid w:val="00550562"/>
    <w:rsid w:val="0055146E"/>
    <w:rsid w:val="00551D5E"/>
    <w:rsid w:val="005523F8"/>
    <w:rsid w:val="00552577"/>
    <w:rsid w:val="00552893"/>
    <w:rsid w:val="005529F8"/>
    <w:rsid w:val="00552ED2"/>
    <w:rsid w:val="00552F66"/>
    <w:rsid w:val="005533B4"/>
    <w:rsid w:val="00553A6B"/>
    <w:rsid w:val="00553E13"/>
    <w:rsid w:val="00554436"/>
    <w:rsid w:val="0055448A"/>
    <w:rsid w:val="005547E3"/>
    <w:rsid w:val="00554DC8"/>
    <w:rsid w:val="00555C81"/>
    <w:rsid w:val="00555D0F"/>
    <w:rsid w:val="00555D3B"/>
    <w:rsid w:val="005561C7"/>
    <w:rsid w:val="00556257"/>
    <w:rsid w:val="005567C0"/>
    <w:rsid w:val="00556884"/>
    <w:rsid w:val="00556F34"/>
    <w:rsid w:val="005573E7"/>
    <w:rsid w:val="00557648"/>
    <w:rsid w:val="005576DE"/>
    <w:rsid w:val="00557934"/>
    <w:rsid w:val="00557F2C"/>
    <w:rsid w:val="005603D1"/>
    <w:rsid w:val="00560459"/>
    <w:rsid w:val="005607F1"/>
    <w:rsid w:val="00561473"/>
    <w:rsid w:val="005616B5"/>
    <w:rsid w:val="00561BA5"/>
    <w:rsid w:val="00561D67"/>
    <w:rsid w:val="00561E30"/>
    <w:rsid w:val="00561FF7"/>
    <w:rsid w:val="00562608"/>
    <w:rsid w:val="005627EF"/>
    <w:rsid w:val="00562C4A"/>
    <w:rsid w:val="00562D6F"/>
    <w:rsid w:val="00562F89"/>
    <w:rsid w:val="005631D5"/>
    <w:rsid w:val="0056332A"/>
    <w:rsid w:val="00563764"/>
    <w:rsid w:val="005639FF"/>
    <w:rsid w:val="00563C81"/>
    <w:rsid w:val="00563D6B"/>
    <w:rsid w:val="00563D6E"/>
    <w:rsid w:val="00564006"/>
    <w:rsid w:val="0056443A"/>
    <w:rsid w:val="00564794"/>
    <w:rsid w:val="00564AF2"/>
    <w:rsid w:val="00564C6A"/>
    <w:rsid w:val="00564FBD"/>
    <w:rsid w:val="00564FC1"/>
    <w:rsid w:val="00565172"/>
    <w:rsid w:val="00565295"/>
    <w:rsid w:val="0056596F"/>
    <w:rsid w:val="00565B8C"/>
    <w:rsid w:val="00566772"/>
    <w:rsid w:val="005668B0"/>
    <w:rsid w:val="00567050"/>
    <w:rsid w:val="005670FC"/>
    <w:rsid w:val="005675F5"/>
    <w:rsid w:val="00567C2A"/>
    <w:rsid w:val="00567D8B"/>
    <w:rsid w:val="005702A1"/>
    <w:rsid w:val="00570702"/>
    <w:rsid w:val="00570B89"/>
    <w:rsid w:val="00570CD4"/>
    <w:rsid w:val="005717AA"/>
    <w:rsid w:val="00572540"/>
    <w:rsid w:val="00572B01"/>
    <w:rsid w:val="005736FA"/>
    <w:rsid w:val="00573ED4"/>
    <w:rsid w:val="00574839"/>
    <w:rsid w:val="00574AB9"/>
    <w:rsid w:val="00574FFF"/>
    <w:rsid w:val="00575639"/>
    <w:rsid w:val="005761B0"/>
    <w:rsid w:val="00576460"/>
    <w:rsid w:val="00576761"/>
    <w:rsid w:val="00577812"/>
    <w:rsid w:val="00577C94"/>
    <w:rsid w:val="00577EE8"/>
    <w:rsid w:val="005805D2"/>
    <w:rsid w:val="005805EF"/>
    <w:rsid w:val="00580A25"/>
    <w:rsid w:val="00580B2A"/>
    <w:rsid w:val="00580BE6"/>
    <w:rsid w:val="00580CF8"/>
    <w:rsid w:val="005815A8"/>
    <w:rsid w:val="005817E5"/>
    <w:rsid w:val="00581985"/>
    <w:rsid w:val="00581F8F"/>
    <w:rsid w:val="0058218D"/>
    <w:rsid w:val="00583225"/>
    <w:rsid w:val="0058349D"/>
    <w:rsid w:val="005835F6"/>
    <w:rsid w:val="00583659"/>
    <w:rsid w:val="0058374C"/>
    <w:rsid w:val="0058378F"/>
    <w:rsid w:val="005838A8"/>
    <w:rsid w:val="00583D6C"/>
    <w:rsid w:val="00583DB5"/>
    <w:rsid w:val="005841CB"/>
    <w:rsid w:val="00584226"/>
    <w:rsid w:val="00584417"/>
    <w:rsid w:val="005844A5"/>
    <w:rsid w:val="005844DD"/>
    <w:rsid w:val="00584518"/>
    <w:rsid w:val="00584542"/>
    <w:rsid w:val="00584F89"/>
    <w:rsid w:val="00585221"/>
    <w:rsid w:val="00585894"/>
    <w:rsid w:val="00586322"/>
    <w:rsid w:val="0058664D"/>
    <w:rsid w:val="00586810"/>
    <w:rsid w:val="00586CA0"/>
    <w:rsid w:val="00586D00"/>
    <w:rsid w:val="00587A4F"/>
    <w:rsid w:val="00590044"/>
    <w:rsid w:val="005903F8"/>
    <w:rsid w:val="005905A3"/>
    <w:rsid w:val="00590667"/>
    <w:rsid w:val="00590A98"/>
    <w:rsid w:val="00590D25"/>
    <w:rsid w:val="00591896"/>
    <w:rsid w:val="005926DA"/>
    <w:rsid w:val="005929E3"/>
    <w:rsid w:val="00592C2B"/>
    <w:rsid w:val="00592E31"/>
    <w:rsid w:val="00593688"/>
    <w:rsid w:val="00593DAF"/>
    <w:rsid w:val="005944BB"/>
    <w:rsid w:val="005953D0"/>
    <w:rsid w:val="00595724"/>
    <w:rsid w:val="00595FD3"/>
    <w:rsid w:val="005962F8"/>
    <w:rsid w:val="005964AE"/>
    <w:rsid w:val="00596E6D"/>
    <w:rsid w:val="00596F76"/>
    <w:rsid w:val="0059749D"/>
    <w:rsid w:val="005974DC"/>
    <w:rsid w:val="0059765C"/>
    <w:rsid w:val="00597BC6"/>
    <w:rsid w:val="00597E40"/>
    <w:rsid w:val="005A076C"/>
    <w:rsid w:val="005A0977"/>
    <w:rsid w:val="005A097F"/>
    <w:rsid w:val="005A0E08"/>
    <w:rsid w:val="005A11E0"/>
    <w:rsid w:val="005A22B1"/>
    <w:rsid w:val="005A25A9"/>
    <w:rsid w:val="005A27EE"/>
    <w:rsid w:val="005A2938"/>
    <w:rsid w:val="005A2CBB"/>
    <w:rsid w:val="005A2DD3"/>
    <w:rsid w:val="005A3173"/>
    <w:rsid w:val="005A32CA"/>
    <w:rsid w:val="005A385B"/>
    <w:rsid w:val="005A3C41"/>
    <w:rsid w:val="005A4429"/>
    <w:rsid w:val="005A4820"/>
    <w:rsid w:val="005A550D"/>
    <w:rsid w:val="005A55F0"/>
    <w:rsid w:val="005A5A91"/>
    <w:rsid w:val="005A5CCC"/>
    <w:rsid w:val="005A6F65"/>
    <w:rsid w:val="005A6F72"/>
    <w:rsid w:val="005A7038"/>
    <w:rsid w:val="005A7311"/>
    <w:rsid w:val="005A784B"/>
    <w:rsid w:val="005A7C7B"/>
    <w:rsid w:val="005A7E49"/>
    <w:rsid w:val="005A7F8A"/>
    <w:rsid w:val="005B01D7"/>
    <w:rsid w:val="005B0465"/>
    <w:rsid w:val="005B0478"/>
    <w:rsid w:val="005B1648"/>
    <w:rsid w:val="005B1727"/>
    <w:rsid w:val="005B19A9"/>
    <w:rsid w:val="005B1CD5"/>
    <w:rsid w:val="005B1DFC"/>
    <w:rsid w:val="005B1F69"/>
    <w:rsid w:val="005B2371"/>
    <w:rsid w:val="005B2906"/>
    <w:rsid w:val="005B2BE2"/>
    <w:rsid w:val="005B2C26"/>
    <w:rsid w:val="005B3CAD"/>
    <w:rsid w:val="005B425B"/>
    <w:rsid w:val="005B42BD"/>
    <w:rsid w:val="005B43F7"/>
    <w:rsid w:val="005B4424"/>
    <w:rsid w:val="005B5004"/>
    <w:rsid w:val="005B598D"/>
    <w:rsid w:val="005B598F"/>
    <w:rsid w:val="005B6241"/>
    <w:rsid w:val="005B6521"/>
    <w:rsid w:val="005B653B"/>
    <w:rsid w:val="005B6BDF"/>
    <w:rsid w:val="005B6D08"/>
    <w:rsid w:val="005B77BC"/>
    <w:rsid w:val="005B793B"/>
    <w:rsid w:val="005B7C44"/>
    <w:rsid w:val="005B7CB0"/>
    <w:rsid w:val="005C04DE"/>
    <w:rsid w:val="005C0D4C"/>
    <w:rsid w:val="005C0E6B"/>
    <w:rsid w:val="005C16C4"/>
    <w:rsid w:val="005C183C"/>
    <w:rsid w:val="005C1C1F"/>
    <w:rsid w:val="005C1CA1"/>
    <w:rsid w:val="005C1D3B"/>
    <w:rsid w:val="005C1DA8"/>
    <w:rsid w:val="005C1E6F"/>
    <w:rsid w:val="005C1F24"/>
    <w:rsid w:val="005C20D2"/>
    <w:rsid w:val="005C23F2"/>
    <w:rsid w:val="005C2E8D"/>
    <w:rsid w:val="005C2F61"/>
    <w:rsid w:val="005C342D"/>
    <w:rsid w:val="005C3C64"/>
    <w:rsid w:val="005C3DE5"/>
    <w:rsid w:val="005C3E4D"/>
    <w:rsid w:val="005C4966"/>
    <w:rsid w:val="005C5AB6"/>
    <w:rsid w:val="005C5C1D"/>
    <w:rsid w:val="005C635E"/>
    <w:rsid w:val="005C67CE"/>
    <w:rsid w:val="005C756C"/>
    <w:rsid w:val="005C787B"/>
    <w:rsid w:val="005C7EA0"/>
    <w:rsid w:val="005C7F38"/>
    <w:rsid w:val="005D0064"/>
    <w:rsid w:val="005D0621"/>
    <w:rsid w:val="005D07E2"/>
    <w:rsid w:val="005D1386"/>
    <w:rsid w:val="005D140D"/>
    <w:rsid w:val="005D1450"/>
    <w:rsid w:val="005D1716"/>
    <w:rsid w:val="005D1B82"/>
    <w:rsid w:val="005D2316"/>
    <w:rsid w:val="005D240A"/>
    <w:rsid w:val="005D30D1"/>
    <w:rsid w:val="005D3707"/>
    <w:rsid w:val="005D3CDB"/>
    <w:rsid w:val="005D3D14"/>
    <w:rsid w:val="005D4805"/>
    <w:rsid w:val="005D4B4B"/>
    <w:rsid w:val="005D4B6A"/>
    <w:rsid w:val="005D4DB8"/>
    <w:rsid w:val="005D4E59"/>
    <w:rsid w:val="005D5485"/>
    <w:rsid w:val="005D548E"/>
    <w:rsid w:val="005D54A3"/>
    <w:rsid w:val="005D55EC"/>
    <w:rsid w:val="005D5C8F"/>
    <w:rsid w:val="005D5F65"/>
    <w:rsid w:val="005D62D2"/>
    <w:rsid w:val="005D663B"/>
    <w:rsid w:val="005D68D0"/>
    <w:rsid w:val="005D6993"/>
    <w:rsid w:val="005D6F47"/>
    <w:rsid w:val="005D73F0"/>
    <w:rsid w:val="005D749D"/>
    <w:rsid w:val="005D7825"/>
    <w:rsid w:val="005D795A"/>
    <w:rsid w:val="005D7BEC"/>
    <w:rsid w:val="005E07AD"/>
    <w:rsid w:val="005E1096"/>
    <w:rsid w:val="005E13FD"/>
    <w:rsid w:val="005E1546"/>
    <w:rsid w:val="005E175A"/>
    <w:rsid w:val="005E1D7C"/>
    <w:rsid w:val="005E296C"/>
    <w:rsid w:val="005E2B45"/>
    <w:rsid w:val="005E2F98"/>
    <w:rsid w:val="005E3093"/>
    <w:rsid w:val="005E3C3D"/>
    <w:rsid w:val="005E3E3F"/>
    <w:rsid w:val="005E3ED7"/>
    <w:rsid w:val="005E3FC3"/>
    <w:rsid w:val="005E4B58"/>
    <w:rsid w:val="005E5493"/>
    <w:rsid w:val="005E5C75"/>
    <w:rsid w:val="005E5DEF"/>
    <w:rsid w:val="005E5F7C"/>
    <w:rsid w:val="005E6072"/>
    <w:rsid w:val="005E668F"/>
    <w:rsid w:val="005E7659"/>
    <w:rsid w:val="005F0122"/>
    <w:rsid w:val="005F0299"/>
    <w:rsid w:val="005F070D"/>
    <w:rsid w:val="005F088A"/>
    <w:rsid w:val="005F108B"/>
    <w:rsid w:val="005F1A8C"/>
    <w:rsid w:val="005F1B54"/>
    <w:rsid w:val="005F1B78"/>
    <w:rsid w:val="005F1EC5"/>
    <w:rsid w:val="005F1FA5"/>
    <w:rsid w:val="005F200A"/>
    <w:rsid w:val="005F2094"/>
    <w:rsid w:val="005F23E3"/>
    <w:rsid w:val="005F249D"/>
    <w:rsid w:val="005F272B"/>
    <w:rsid w:val="005F2A4C"/>
    <w:rsid w:val="005F2F17"/>
    <w:rsid w:val="005F2FF9"/>
    <w:rsid w:val="005F3101"/>
    <w:rsid w:val="005F3488"/>
    <w:rsid w:val="005F34F3"/>
    <w:rsid w:val="005F375A"/>
    <w:rsid w:val="005F4713"/>
    <w:rsid w:val="005F480B"/>
    <w:rsid w:val="005F4872"/>
    <w:rsid w:val="005F4A36"/>
    <w:rsid w:val="005F4AFB"/>
    <w:rsid w:val="005F4DEF"/>
    <w:rsid w:val="005F5259"/>
    <w:rsid w:val="005F634B"/>
    <w:rsid w:val="005F6555"/>
    <w:rsid w:val="005F6BEE"/>
    <w:rsid w:val="005F6CA9"/>
    <w:rsid w:val="005F7B62"/>
    <w:rsid w:val="005F7F57"/>
    <w:rsid w:val="006012A7"/>
    <w:rsid w:val="00602B04"/>
    <w:rsid w:val="00602BC1"/>
    <w:rsid w:val="00603474"/>
    <w:rsid w:val="00603554"/>
    <w:rsid w:val="00603812"/>
    <w:rsid w:val="00603823"/>
    <w:rsid w:val="00603BCD"/>
    <w:rsid w:val="00604254"/>
    <w:rsid w:val="006046A0"/>
    <w:rsid w:val="0060470E"/>
    <w:rsid w:val="00604771"/>
    <w:rsid w:val="0060527E"/>
    <w:rsid w:val="006053D8"/>
    <w:rsid w:val="00605BF1"/>
    <w:rsid w:val="00605F9C"/>
    <w:rsid w:val="0060651B"/>
    <w:rsid w:val="00606ADB"/>
    <w:rsid w:val="00606B04"/>
    <w:rsid w:val="0060710C"/>
    <w:rsid w:val="006072C3"/>
    <w:rsid w:val="006075F8"/>
    <w:rsid w:val="00607C2F"/>
    <w:rsid w:val="00607E55"/>
    <w:rsid w:val="006103F9"/>
    <w:rsid w:val="006104A9"/>
    <w:rsid w:val="006106A6"/>
    <w:rsid w:val="00611379"/>
    <w:rsid w:val="006118D3"/>
    <w:rsid w:val="00611C43"/>
    <w:rsid w:val="00611D2A"/>
    <w:rsid w:val="006124BB"/>
    <w:rsid w:val="00612510"/>
    <w:rsid w:val="00612C5A"/>
    <w:rsid w:val="00612C8B"/>
    <w:rsid w:val="0061302B"/>
    <w:rsid w:val="0061313F"/>
    <w:rsid w:val="006136FD"/>
    <w:rsid w:val="00613C2E"/>
    <w:rsid w:val="00613CB6"/>
    <w:rsid w:val="00613ED4"/>
    <w:rsid w:val="00613F16"/>
    <w:rsid w:val="00614942"/>
    <w:rsid w:val="00614B16"/>
    <w:rsid w:val="00614B84"/>
    <w:rsid w:val="00614BC2"/>
    <w:rsid w:val="00614C28"/>
    <w:rsid w:val="00614D32"/>
    <w:rsid w:val="006156CF"/>
    <w:rsid w:val="00615C4F"/>
    <w:rsid w:val="0061615B"/>
    <w:rsid w:val="00616C1F"/>
    <w:rsid w:val="00617519"/>
    <w:rsid w:val="00617E59"/>
    <w:rsid w:val="00620577"/>
    <w:rsid w:val="00620AE7"/>
    <w:rsid w:val="00621275"/>
    <w:rsid w:val="006215F8"/>
    <w:rsid w:val="00621AC2"/>
    <w:rsid w:val="00621F30"/>
    <w:rsid w:val="006221FF"/>
    <w:rsid w:val="006229A1"/>
    <w:rsid w:val="0062346E"/>
    <w:rsid w:val="00623784"/>
    <w:rsid w:val="00623B16"/>
    <w:rsid w:val="006242AA"/>
    <w:rsid w:val="006242AE"/>
    <w:rsid w:val="006242B4"/>
    <w:rsid w:val="0062437C"/>
    <w:rsid w:val="00624517"/>
    <w:rsid w:val="00624E05"/>
    <w:rsid w:val="006253AC"/>
    <w:rsid w:val="00625CC8"/>
    <w:rsid w:val="00625CE3"/>
    <w:rsid w:val="00625F2B"/>
    <w:rsid w:val="00625FE9"/>
    <w:rsid w:val="00626733"/>
    <w:rsid w:val="00626C40"/>
    <w:rsid w:val="00626D3B"/>
    <w:rsid w:val="00627201"/>
    <w:rsid w:val="006274A2"/>
    <w:rsid w:val="00627593"/>
    <w:rsid w:val="00627893"/>
    <w:rsid w:val="0063015E"/>
    <w:rsid w:val="00630807"/>
    <w:rsid w:val="00630A23"/>
    <w:rsid w:val="00631210"/>
    <w:rsid w:val="00631437"/>
    <w:rsid w:val="00631BAF"/>
    <w:rsid w:val="00631CFE"/>
    <w:rsid w:val="006326FE"/>
    <w:rsid w:val="00632D62"/>
    <w:rsid w:val="00632E79"/>
    <w:rsid w:val="00632FEF"/>
    <w:rsid w:val="00633031"/>
    <w:rsid w:val="006341B4"/>
    <w:rsid w:val="00634284"/>
    <w:rsid w:val="006346B2"/>
    <w:rsid w:val="006347CC"/>
    <w:rsid w:val="00634BD3"/>
    <w:rsid w:val="0063568E"/>
    <w:rsid w:val="00635C3B"/>
    <w:rsid w:val="0063629F"/>
    <w:rsid w:val="006362EE"/>
    <w:rsid w:val="00636736"/>
    <w:rsid w:val="00636A70"/>
    <w:rsid w:val="00636C57"/>
    <w:rsid w:val="00636C89"/>
    <w:rsid w:val="00640196"/>
    <w:rsid w:val="00640494"/>
    <w:rsid w:val="00640F97"/>
    <w:rsid w:val="0064145E"/>
    <w:rsid w:val="006415E6"/>
    <w:rsid w:val="00641639"/>
    <w:rsid w:val="00641F81"/>
    <w:rsid w:val="00642480"/>
    <w:rsid w:val="00642639"/>
    <w:rsid w:val="00642802"/>
    <w:rsid w:val="00642A00"/>
    <w:rsid w:val="00642B3C"/>
    <w:rsid w:val="00642BF3"/>
    <w:rsid w:val="00642D9D"/>
    <w:rsid w:val="00643881"/>
    <w:rsid w:val="00643E76"/>
    <w:rsid w:val="00643FF8"/>
    <w:rsid w:val="006442A0"/>
    <w:rsid w:val="00644447"/>
    <w:rsid w:val="00644467"/>
    <w:rsid w:val="0064452C"/>
    <w:rsid w:val="006446B6"/>
    <w:rsid w:val="00644A46"/>
    <w:rsid w:val="00644BFF"/>
    <w:rsid w:val="00645118"/>
    <w:rsid w:val="006453B1"/>
    <w:rsid w:val="006454C6"/>
    <w:rsid w:val="006454DC"/>
    <w:rsid w:val="0064572E"/>
    <w:rsid w:val="00645CD1"/>
    <w:rsid w:val="0064621E"/>
    <w:rsid w:val="00646362"/>
    <w:rsid w:val="00646517"/>
    <w:rsid w:val="00646B62"/>
    <w:rsid w:val="00646E63"/>
    <w:rsid w:val="00647C39"/>
    <w:rsid w:val="00647E3C"/>
    <w:rsid w:val="006512ED"/>
    <w:rsid w:val="00651B98"/>
    <w:rsid w:val="00651C52"/>
    <w:rsid w:val="00651C64"/>
    <w:rsid w:val="00651EB6"/>
    <w:rsid w:val="00651F83"/>
    <w:rsid w:val="0065224B"/>
    <w:rsid w:val="0065262A"/>
    <w:rsid w:val="0065277E"/>
    <w:rsid w:val="006528BE"/>
    <w:rsid w:val="00652FE9"/>
    <w:rsid w:val="00653267"/>
    <w:rsid w:val="00653515"/>
    <w:rsid w:val="00653977"/>
    <w:rsid w:val="00653E6B"/>
    <w:rsid w:val="006546DE"/>
    <w:rsid w:val="00654F54"/>
    <w:rsid w:val="00655655"/>
    <w:rsid w:val="006556BA"/>
    <w:rsid w:val="006556D9"/>
    <w:rsid w:val="0065619F"/>
    <w:rsid w:val="0065664D"/>
    <w:rsid w:val="00656AC6"/>
    <w:rsid w:val="00656B9C"/>
    <w:rsid w:val="00656D35"/>
    <w:rsid w:val="00656D3D"/>
    <w:rsid w:val="006570D4"/>
    <w:rsid w:val="006575EE"/>
    <w:rsid w:val="00657B26"/>
    <w:rsid w:val="00657F1A"/>
    <w:rsid w:val="006606AC"/>
    <w:rsid w:val="00660962"/>
    <w:rsid w:val="00661002"/>
    <w:rsid w:val="006613DA"/>
    <w:rsid w:val="006614B3"/>
    <w:rsid w:val="00661541"/>
    <w:rsid w:val="0066158E"/>
    <w:rsid w:val="00661A62"/>
    <w:rsid w:val="00661A65"/>
    <w:rsid w:val="00661C3F"/>
    <w:rsid w:val="0066227E"/>
    <w:rsid w:val="00662754"/>
    <w:rsid w:val="0066323F"/>
    <w:rsid w:val="006634E4"/>
    <w:rsid w:val="0066457E"/>
    <w:rsid w:val="0066471F"/>
    <w:rsid w:val="00664792"/>
    <w:rsid w:val="00664892"/>
    <w:rsid w:val="006652D4"/>
    <w:rsid w:val="00665864"/>
    <w:rsid w:val="006659F8"/>
    <w:rsid w:val="00665BA7"/>
    <w:rsid w:val="00665C19"/>
    <w:rsid w:val="00665D6A"/>
    <w:rsid w:val="006662D0"/>
    <w:rsid w:val="0066678D"/>
    <w:rsid w:val="00666BF5"/>
    <w:rsid w:val="00666C5E"/>
    <w:rsid w:val="00666D32"/>
    <w:rsid w:val="00666E5E"/>
    <w:rsid w:val="0066765F"/>
    <w:rsid w:val="00667C93"/>
    <w:rsid w:val="00667F91"/>
    <w:rsid w:val="00670255"/>
    <w:rsid w:val="00670648"/>
    <w:rsid w:val="0067104E"/>
    <w:rsid w:val="00671164"/>
    <w:rsid w:val="0067123F"/>
    <w:rsid w:val="006718CF"/>
    <w:rsid w:val="00671998"/>
    <w:rsid w:val="00671A4C"/>
    <w:rsid w:val="00671B21"/>
    <w:rsid w:val="00671DAD"/>
    <w:rsid w:val="00671F1E"/>
    <w:rsid w:val="00672AC6"/>
    <w:rsid w:val="00672B3E"/>
    <w:rsid w:val="00672F65"/>
    <w:rsid w:val="00673F17"/>
    <w:rsid w:val="00674427"/>
    <w:rsid w:val="0067444D"/>
    <w:rsid w:val="00674697"/>
    <w:rsid w:val="00674B0D"/>
    <w:rsid w:val="00674B47"/>
    <w:rsid w:val="00674FCF"/>
    <w:rsid w:val="006753D7"/>
    <w:rsid w:val="00675492"/>
    <w:rsid w:val="006754C0"/>
    <w:rsid w:val="006755FE"/>
    <w:rsid w:val="006757B8"/>
    <w:rsid w:val="00675ACB"/>
    <w:rsid w:val="00675BEE"/>
    <w:rsid w:val="00675D1C"/>
    <w:rsid w:val="00675E2B"/>
    <w:rsid w:val="0067606C"/>
    <w:rsid w:val="0067633C"/>
    <w:rsid w:val="006765BA"/>
    <w:rsid w:val="00676965"/>
    <w:rsid w:val="00677D48"/>
    <w:rsid w:val="00677DC3"/>
    <w:rsid w:val="0068028C"/>
    <w:rsid w:val="0068038B"/>
    <w:rsid w:val="00680530"/>
    <w:rsid w:val="00680B36"/>
    <w:rsid w:val="00680CC5"/>
    <w:rsid w:val="006812AD"/>
    <w:rsid w:val="006820AA"/>
    <w:rsid w:val="00682246"/>
    <w:rsid w:val="006828CC"/>
    <w:rsid w:val="00682B81"/>
    <w:rsid w:val="006832C4"/>
    <w:rsid w:val="0068355C"/>
    <w:rsid w:val="00683601"/>
    <w:rsid w:val="006836E5"/>
    <w:rsid w:val="0068427E"/>
    <w:rsid w:val="006846C3"/>
    <w:rsid w:val="00684B11"/>
    <w:rsid w:val="00684C8C"/>
    <w:rsid w:val="006850BA"/>
    <w:rsid w:val="0068563B"/>
    <w:rsid w:val="00685AA2"/>
    <w:rsid w:val="00685D3F"/>
    <w:rsid w:val="006864E4"/>
    <w:rsid w:val="006871BE"/>
    <w:rsid w:val="00687476"/>
    <w:rsid w:val="00687771"/>
    <w:rsid w:val="00687A6F"/>
    <w:rsid w:val="00690A32"/>
    <w:rsid w:val="00690B2C"/>
    <w:rsid w:val="00690EA9"/>
    <w:rsid w:val="0069104D"/>
    <w:rsid w:val="00691112"/>
    <w:rsid w:val="0069184B"/>
    <w:rsid w:val="0069199A"/>
    <w:rsid w:val="0069205C"/>
    <w:rsid w:val="00692BE3"/>
    <w:rsid w:val="00692C55"/>
    <w:rsid w:val="0069309B"/>
    <w:rsid w:val="006933C8"/>
    <w:rsid w:val="0069359F"/>
    <w:rsid w:val="0069369C"/>
    <w:rsid w:val="006936F6"/>
    <w:rsid w:val="006939EF"/>
    <w:rsid w:val="00693E88"/>
    <w:rsid w:val="00694075"/>
    <w:rsid w:val="00694EF2"/>
    <w:rsid w:val="00694FFE"/>
    <w:rsid w:val="00695D14"/>
    <w:rsid w:val="00695E59"/>
    <w:rsid w:val="006964A8"/>
    <w:rsid w:val="00696E57"/>
    <w:rsid w:val="00697185"/>
    <w:rsid w:val="0069728B"/>
    <w:rsid w:val="006978A4"/>
    <w:rsid w:val="00697980"/>
    <w:rsid w:val="00697E5B"/>
    <w:rsid w:val="006A03A6"/>
    <w:rsid w:val="006A0996"/>
    <w:rsid w:val="006A0A43"/>
    <w:rsid w:val="006A0D12"/>
    <w:rsid w:val="006A0EFC"/>
    <w:rsid w:val="006A159C"/>
    <w:rsid w:val="006A1A2E"/>
    <w:rsid w:val="006A1DE6"/>
    <w:rsid w:val="006A21B9"/>
    <w:rsid w:val="006A22F6"/>
    <w:rsid w:val="006A2377"/>
    <w:rsid w:val="006A25B1"/>
    <w:rsid w:val="006A29CC"/>
    <w:rsid w:val="006A3599"/>
    <w:rsid w:val="006A39A7"/>
    <w:rsid w:val="006A3A35"/>
    <w:rsid w:val="006A3DA8"/>
    <w:rsid w:val="006A4677"/>
    <w:rsid w:val="006A46C1"/>
    <w:rsid w:val="006A4AEA"/>
    <w:rsid w:val="006A4B07"/>
    <w:rsid w:val="006A4BD9"/>
    <w:rsid w:val="006A4D91"/>
    <w:rsid w:val="006A525B"/>
    <w:rsid w:val="006A5518"/>
    <w:rsid w:val="006A5535"/>
    <w:rsid w:val="006A5D6F"/>
    <w:rsid w:val="006A66E6"/>
    <w:rsid w:val="006A681E"/>
    <w:rsid w:val="006A6959"/>
    <w:rsid w:val="006A6C11"/>
    <w:rsid w:val="006A6D14"/>
    <w:rsid w:val="006A7BD0"/>
    <w:rsid w:val="006A7C4A"/>
    <w:rsid w:val="006A7C52"/>
    <w:rsid w:val="006A7C9E"/>
    <w:rsid w:val="006B0855"/>
    <w:rsid w:val="006B0900"/>
    <w:rsid w:val="006B159B"/>
    <w:rsid w:val="006B17D0"/>
    <w:rsid w:val="006B1F7D"/>
    <w:rsid w:val="006B2130"/>
    <w:rsid w:val="006B2285"/>
    <w:rsid w:val="006B2D6D"/>
    <w:rsid w:val="006B2FF7"/>
    <w:rsid w:val="006B35C4"/>
    <w:rsid w:val="006B3FAB"/>
    <w:rsid w:val="006B43B9"/>
    <w:rsid w:val="006B4574"/>
    <w:rsid w:val="006B4806"/>
    <w:rsid w:val="006B5B2D"/>
    <w:rsid w:val="006B6A11"/>
    <w:rsid w:val="006B6F03"/>
    <w:rsid w:val="006B6FC1"/>
    <w:rsid w:val="006B779D"/>
    <w:rsid w:val="006B7A08"/>
    <w:rsid w:val="006C0133"/>
    <w:rsid w:val="006C04E4"/>
    <w:rsid w:val="006C0991"/>
    <w:rsid w:val="006C1211"/>
    <w:rsid w:val="006C20C5"/>
    <w:rsid w:val="006C2CB5"/>
    <w:rsid w:val="006C2E0F"/>
    <w:rsid w:val="006C2E72"/>
    <w:rsid w:val="006C3067"/>
    <w:rsid w:val="006C318A"/>
    <w:rsid w:val="006C38F3"/>
    <w:rsid w:val="006C3A2E"/>
    <w:rsid w:val="006C4337"/>
    <w:rsid w:val="006C4683"/>
    <w:rsid w:val="006C4AE5"/>
    <w:rsid w:val="006C4CE2"/>
    <w:rsid w:val="006C4F1B"/>
    <w:rsid w:val="006C5EAC"/>
    <w:rsid w:val="006C64A5"/>
    <w:rsid w:val="006C6EAB"/>
    <w:rsid w:val="006C7214"/>
    <w:rsid w:val="006C7881"/>
    <w:rsid w:val="006C7AB5"/>
    <w:rsid w:val="006C7D33"/>
    <w:rsid w:val="006C7D56"/>
    <w:rsid w:val="006D05C5"/>
    <w:rsid w:val="006D05C7"/>
    <w:rsid w:val="006D0A6D"/>
    <w:rsid w:val="006D1426"/>
    <w:rsid w:val="006D1701"/>
    <w:rsid w:val="006D19DC"/>
    <w:rsid w:val="006D1A67"/>
    <w:rsid w:val="006D28E9"/>
    <w:rsid w:val="006D2F3D"/>
    <w:rsid w:val="006D3004"/>
    <w:rsid w:val="006D30DB"/>
    <w:rsid w:val="006D3207"/>
    <w:rsid w:val="006D35D1"/>
    <w:rsid w:val="006D3622"/>
    <w:rsid w:val="006D3801"/>
    <w:rsid w:val="006D4060"/>
    <w:rsid w:val="006D44DE"/>
    <w:rsid w:val="006D4A9B"/>
    <w:rsid w:val="006D4AEE"/>
    <w:rsid w:val="006D5593"/>
    <w:rsid w:val="006D56AE"/>
    <w:rsid w:val="006D58B3"/>
    <w:rsid w:val="006D5FC5"/>
    <w:rsid w:val="006D622B"/>
    <w:rsid w:val="006D627D"/>
    <w:rsid w:val="006D6A3E"/>
    <w:rsid w:val="006D6C0F"/>
    <w:rsid w:val="006D6F85"/>
    <w:rsid w:val="006D74AB"/>
    <w:rsid w:val="006D76D8"/>
    <w:rsid w:val="006D7A3F"/>
    <w:rsid w:val="006D7E7B"/>
    <w:rsid w:val="006E0935"/>
    <w:rsid w:val="006E09B4"/>
    <w:rsid w:val="006E0B55"/>
    <w:rsid w:val="006E199C"/>
    <w:rsid w:val="006E1BA0"/>
    <w:rsid w:val="006E1C0E"/>
    <w:rsid w:val="006E1D77"/>
    <w:rsid w:val="006E1FC1"/>
    <w:rsid w:val="006E2E2B"/>
    <w:rsid w:val="006E3070"/>
    <w:rsid w:val="006E4140"/>
    <w:rsid w:val="006E534E"/>
    <w:rsid w:val="006E5A2D"/>
    <w:rsid w:val="006E6758"/>
    <w:rsid w:val="006E7066"/>
    <w:rsid w:val="006E76B9"/>
    <w:rsid w:val="006E7B76"/>
    <w:rsid w:val="006E7ECB"/>
    <w:rsid w:val="006F07FA"/>
    <w:rsid w:val="006F088C"/>
    <w:rsid w:val="006F0D6D"/>
    <w:rsid w:val="006F149D"/>
    <w:rsid w:val="006F171B"/>
    <w:rsid w:val="006F174B"/>
    <w:rsid w:val="006F1B31"/>
    <w:rsid w:val="006F20D4"/>
    <w:rsid w:val="006F2560"/>
    <w:rsid w:val="006F289D"/>
    <w:rsid w:val="006F2A7A"/>
    <w:rsid w:val="006F3034"/>
    <w:rsid w:val="006F3170"/>
    <w:rsid w:val="006F31F6"/>
    <w:rsid w:val="006F326F"/>
    <w:rsid w:val="006F3909"/>
    <w:rsid w:val="006F4B8C"/>
    <w:rsid w:val="006F4DF8"/>
    <w:rsid w:val="006F5B66"/>
    <w:rsid w:val="006F62F0"/>
    <w:rsid w:val="006F6555"/>
    <w:rsid w:val="006F685D"/>
    <w:rsid w:val="006F6BB8"/>
    <w:rsid w:val="006F6BED"/>
    <w:rsid w:val="006F7100"/>
    <w:rsid w:val="006F729C"/>
    <w:rsid w:val="006F72AA"/>
    <w:rsid w:val="006F7B90"/>
    <w:rsid w:val="006F7CB5"/>
    <w:rsid w:val="006F7EA5"/>
    <w:rsid w:val="0070053F"/>
    <w:rsid w:val="0070055E"/>
    <w:rsid w:val="00700D7A"/>
    <w:rsid w:val="0070138A"/>
    <w:rsid w:val="00701AE2"/>
    <w:rsid w:val="007023A5"/>
    <w:rsid w:val="007024DC"/>
    <w:rsid w:val="007026D1"/>
    <w:rsid w:val="00702A49"/>
    <w:rsid w:val="00702F96"/>
    <w:rsid w:val="007035F5"/>
    <w:rsid w:val="00703AEB"/>
    <w:rsid w:val="007042D6"/>
    <w:rsid w:val="00704802"/>
    <w:rsid w:val="00704960"/>
    <w:rsid w:val="00704F95"/>
    <w:rsid w:val="00705252"/>
    <w:rsid w:val="00705266"/>
    <w:rsid w:val="0070538C"/>
    <w:rsid w:val="00705680"/>
    <w:rsid w:val="00705849"/>
    <w:rsid w:val="00705FD3"/>
    <w:rsid w:val="007062CB"/>
    <w:rsid w:val="007063F9"/>
    <w:rsid w:val="00706412"/>
    <w:rsid w:val="00706BA7"/>
    <w:rsid w:val="0070767F"/>
    <w:rsid w:val="00707E5B"/>
    <w:rsid w:val="0071007E"/>
    <w:rsid w:val="007100C0"/>
    <w:rsid w:val="007102C5"/>
    <w:rsid w:val="0071043B"/>
    <w:rsid w:val="00710C24"/>
    <w:rsid w:val="0071116F"/>
    <w:rsid w:val="00711D20"/>
    <w:rsid w:val="00711F0B"/>
    <w:rsid w:val="007122C2"/>
    <w:rsid w:val="00712565"/>
    <w:rsid w:val="00713084"/>
    <w:rsid w:val="0071331F"/>
    <w:rsid w:val="00713538"/>
    <w:rsid w:val="00713775"/>
    <w:rsid w:val="00713934"/>
    <w:rsid w:val="00713BEE"/>
    <w:rsid w:val="00713D53"/>
    <w:rsid w:val="007145C3"/>
    <w:rsid w:val="00714A57"/>
    <w:rsid w:val="00714E29"/>
    <w:rsid w:val="0071515D"/>
    <w:rsid w:val="00715413"/>
    <w:rsid w:val="00715B2A"/>
    <w:rsid w:val="00715E1A"/>
    <w:rsid w:val="00716953"/>
    <w:rsid w:val="00716A16"/>
    <w:rsid w:val="0071729C"/>
    <w:rsid w:val="00717696"/>
    <w:rsid w:val="0072046B"/>
    <w:rsid w:val="0072059B"/>
    <w:rsid w:val="0072066E"/>
    <w:rsid w:val="00720684"/>
    <w:rsid w:val="0072082A"/>
    <w:rsid w:val="00720BD1"/>
    <w:rsid w:val="0072109E"/>
    <w:rsid w:val="007210D0"/>
    <w:rsid w:val="00721836"/>
    <w:rsid w:val="00721927"/>
    <w:rsid w:val="00721945"/>
    <w:rsid w:val="00721CBB"/>
    <w:rsid w:val="00722970"/>
    <w:rsid w:val="00722A6B"/>
    <w:rsid w:val="00722B5F"/>
    <w:rsid w:val="00723E8F"/>
    <w:rsid w:val="00723EAB"/>
    <w:rsid w:val="00724020"/>
    <w:rsid w:val="007249D0"/>
    <w:rsid w:val="00724ABD"/>
    <w:rsid w:val="00724D3F"/>
    <w:rsid w:val="00724D44"/>
    <w:rsid w:val="00724F28"/>
    <w:rsid w:val="00725025"/>
    <w:rsid w:val="00725041"/>
    <w:rsid w:val="00725209"/>
    <w:rsid w:val="00725326"/>
    <w:rsid w:val="007254EF"/>
    <w:rsid w:val="00725DDD"/>
    <w:rsid w:val="00725EB1"/>
    <w:rsid w:val="00726B20"/>
    <w:rsid w:val="00726E2F"/>
    <w:rsid w:val="00727238"/>
    <w:rsid w:val="007272AA"/>
    <w:rsid w:val="007277F9"/>
    <w:rsid w:val="00727802"/>
    <w:rsid w:val="00727C82"/>
    <w:rsid w:val="00727CA6"/>
    <w:rsid w:val="00727CF1"/>
    <w:rsid w:val="00730545"/>
    <w:rsid w:val="007311CD"/>
    <w:rsid w:val="00731259"/>
    <w:rsid w:val="007313BD"/>
    <w:rsid w:val="007314ED"/>
    <w:rsid w:val="0073158B"/>
    <w:rsid w:val="007318CB"/>
    <w:rsid w:val="0073198E"/>
    <w:rsid w:val="00731E24"/>
    <w:rsid w:val="00732345"/>
    <w:rsid w:val="00732DE0"/>
    <w:rsid w:val="00732F7F"/>
    <w:rsid w:val="00733A46"/>
    <w:rsid w:val="00733CBC"/>
    <w:rsid w:val="00733CF6"/>
    <w:rsid w:val="00733EA0"/>
    <w:rsid w:val="007344A3"/>
    <w:rsid w:val="007346EC"/>
    <w:rsid w:val="00734AE1"/>
    <w:rsid w:val="00734BBC"/>
    <w:rsid w:val="00734FB0"/>
    <w:rsid w:val="007358F8"/>
    <w:rsid w:val="00735A4E"/>
    <w:rsid w:val="00735BCB"/>
    <w:rsid w:val="0073672D"/>
    <w:rsid w:val="00736CA2"/>
    <w:rsid w:val="00736DB6"/>
    <w:rsid w:val="007375F0"/>
    <w:rsid w:val="007378A5"/>
    <w:rsid w:val="00737F7E"/>
    <w:rsid w:val="007402CE"/>
    <w:rsid w:val="007403F1"/>
    <w:rsid w:val="0074090D"/>
    <w:rsid w:val="00741524"/>
    <w:rsid w:val="00741604"/>
    <w:rsid w:val="0074164F"/>
    <w:rsid w:val="0074258D"/>
    <w:rsid w:val="0074274F"/>
    <w:rsid w:val="00742912"/>
    <w:rsid w:val="00742A35"/>
    <w:rsid w:val="00742C17"/>
    <w:rsid w:val="0074324A"/>
    <w:rsid w:val="0074467B"/>
    <w:rsid w:val="007446FB"/>
    <w:rsid w:val="007447C4"/>
    <w:rsid w:val="0074485D"/>
    <w:rsid w:val="00744F93"/>
    <w:rsid w:val="00744FBD"/>
    <w:rsid w:val="007452E7"/>
    <w:rsid w:val="007452F6"/>
    <w:rsid w:val="007453C0"/>
    <w:rsid w:val="00745AC4"/>
    <w:rsid w:val="007463CD"/>
    <w:rsid w:val="0074771C"/>
    <w:rsid w:val="00747B3A"/>
    <w:rsid w:val="00750A1D"/>
    <w:rsid w:val="00750B97"/>
    <w:rsid w:val="00750FBA"/>
    <w:rsid w:val="00751229"/>
    <w:rsid w:val="00751261"/>
    <w:rsid w:val="007515B3"/>
    <w:rsid w:val="0075218A"/>
    <w:rsid w:val="007527CB"/>
    <w:rsid w:val="00752D54"/>
    <w:rsid w:val="007531EA"/>
    <w:rsid w:val="00753427"/>
    <w:rsid w:val="00753884"/>
    <w:rsid w:val="00754037"/>
    <w:rsid w:val="0075417B"/>
    <w:rsid w:val="007542EA"/>
    <w:rsid w:val="007544E2"/>
    <w:rsid w:val="00754D72"/>
    <w:rsid w:val="00754D9A"/>
    <w:rsid w:val="0075543D"/>
    <w:rsid w:val="00755B26"/>
    <w:rsid w:val="00755BBB"/>
    <w:rsid w:val="007568DE"/>
    <w:rsid w:val="00760496"/>
    <w:rsid w:val="007609B1"/>
    <w:rsid w:val="00760EDD"/>
    <w:rsid w:val="00761031"/>
    <w:rsid w:val="007611DE"/>
    <w:rsid w:val="0076151D"/>
    <w:rsid w:val="00761723"/>
    <w:rsid w:val="007619D3"/>
    <w:rsid w:val="007620C0"/>
    <w:rsid w:val="00762194"/>
    <w:rsid w:val="00762379"/>
    <w:rsid w:val="00762625"/>
    <w:rsid w:val="00762C4C"/>
    <w:rsid w:val="0076358C"/>
    <w:rsid w:val="00763711"/>
    <w:rsid w:val="00763D7F"/>
    <w:rsid w:val="00764606"/>
    <w:rsid w:val="00764B2A"/>
    <w:rsid w:val="00764B65"/>
    <w:rsid w:val="00765275"/>
    <w:rsid w:val="007654E1"/>
    <w:rsid w:val="00765C4F"/>
    <w:rsid w:val="00765F67"/>
    <w:rsid w:val="0076600D"/>
    <w:rsid w:val="0076652A"/>
    <w:rsid w:val="007666B1"/>
    <w:rsid w:val="00766928"/>
    <w:rsid w:val="00767344"/>
    <w:rsid w:val="007675BD"/>
    <w:rsid w:val="00767848"/>
    <w:rsid w:val="00767D8B"/>
    <w:rsid w:val="00770130"/>
    <w:rsid w:val="00770841"/>
    <w:rsid w:val="00771053"/>
    <w:rsid w:val="00771388"/>
    <w:rsid w:val="007714FA"/>
    <w:rsid w:val="007715B2"/>
    <w:rsid w:val="007715D2"/>
    <w:rsid w:val="00771A5C"/>
    <w:rsid w:val="0077256C"/>
    <w:rsid w:val="00772DCB"/>
    <w:rsid w:val="00773A6F"/>
    <w:rsid w:val="0077479C"/>
    <w:rsid w:val="00774B0E"/>
    <w:rsid w:val="00774B59"/>
    <w:rsid w:val="00774CD6"/>
    <w:rsid w:val="00774EB2"/>
    <w:rsid w:val="00774F97"/>
    <w:rsid w:val="00774FF6"/>
    <w:rsid w:val="00775021"/>
    <w:rsid w:val="007755FD"/>
    <w:rsid w:val="00775E65"/>
    <w:rsid w:val="0077633C"/>
    <w:rsid w:val="00776887"/>
    <w:rsid w:val="00776B88"/>
    <w:rsid w:val="00776E30"/>
    <w:rsid w:val="00776F78"/>
    <w:rsid w:val="0077728B"/>
    <w:rsid w:val="00777471"/>
    <w:rsid w:val="0077749D"/>
    <w:rsid w:val="007803E9"/>
    <w:rsid w:val="007807A8"/>
    <w:rsid w:val="007807AE"/>
    <w:rsid w:val="00780825"/>
    <w:rsid w:val="0078097B"/>
    <w:rsid w:val="00780A83"/>
    <w:rsid w:val="00780B08"/>
    <w:rsid w:val="00780D3B"/>
    <w:rsid w:val="007810BF"/>
    <w:rsid w:val="007813BA"/>
    <w:rsid w:val="00781529"/>
    <w:rsid w:val="00781557"/>
    <w:rsid w:val="007818D0"/>
    <w:rsid w:val="007818D3"/>
    <w:rsid w:val="00782332"/>
    <w:rsid w:val="007824AD"/>
    <w:rsid w:val="00782A34"/>
    <w:rsid w:val="00782E87"/>
    <w:rsid w:val="00782F32"/>
    <w:rsid w:val="0078428F"/>
    <w:rsid w:val="007844B7"/>
    <w:rsid w:val="007844C6"/>
    <w:rsid w:val="0078503C"/>
    <w:rsid w:val="0078565C"/>
    <w:rsid w:val="00785841"/>
    <w:rsid w:val="00785BD1"/>
    <w:rsid w:val="00786562"/>
    <w:rsid w:val="007869AC"/>
    <w:rsid w:val="007872AC"/>
    <w:rsid w:val="00787781"/>
    <w:rsid w:val="007879C7"/>
    <w:rsid w:val="00787CD3"/>
    <w:rsid w:val="00787D93"/>
    <w:rsid w:val="00787F95"/>
    <w:rsid w:val="007902E6"/>
    <w:rsid w:val="00790563"/>
    <w:rsid w:val="00790648"/>
    <w:rsid w:val="00790655"/>
    <w:rsid w:val="007908CC"/>
    <w:rsid w:val="00790E6C"/>
    <w:rsid w:val="00790F5E"/>
    <w:rsid w:val="0079133C"/>
    <w:rsid w:val="00791BC9"/>
    <w:rsid w:val="00791BE1"/>
    <w:rsid w:val="00792A82"/>
    <w:rsid w:val="00792D41"/>
    <w:rsid w:val="00793B52"/>
    <w:rsid w:val="00793BEE"/>
    <w:rsid w:val="00793FDC"/>
    <w:rsid w:val="00794682"/>
    <w:rsid w:val="007949AF"/>
    <w:rsid w:val="00794E1E"/>
    <w:rsid w:val="00795442"/>
    <w:rsid w:val="00795482"/>
    <w:rsid w:val="007954E9"/>
    <w:rsid w:val="00795738"/>
    <w:rsid w:val="007959E1"/>
    <w:rsid w:val="007972E4"/>
    <w:rsid w:val="007973A7"/>
    <w:rsid w:val="007974B5"/>
    <w:rsid w:val="007A000C"/>
    <w:rsid w:val="007A0582"/>
    <w:rsid w:val="007A0B99"/>
    <w:rsid w:val="007A0C7C"/>
    <w:rsid w:val="007A103A"/>
    <w:rsid w:val="007A16D0"/>
    <w:rsid w:val="007A179B"/>
    <w:rsid w:val="007A23DC"/>
    <w:rsid w:val="007A32F8"/>
    <w:rsid w:val="007A33FC"/>
    <w:rsid w:val="007A35EC"/>
    <w:rsid w:val="007A3E5A"/>
    <w:rsid w:val="007A3FC9"/>
    <w:rsid w:val="007A4155"/>
    <w:rsid w:val="007A476A"/>
    <w:rsid w:val="007A4D0D"/>
    <w:rsid w:val="007A4D40"/>
    <w:rsid w:val="007A51AD"/>
    <w:rsid w:val="007A546A"/>
    <w:rsid w:val="007A660C"/>
    <w:rsid w:val="007A6643"/>
    <w:rsid w:val="007A697D"/>
    <w:rsid w:val="007A6A35"/>
    <w:rsid w:val="007A7348"/>
    <w:rsid w:val="007A7532"/>
    <w:rsid w:val="007A7C0F"/>
    <w:rsid w:val="007A7CB3"/>
    <w:rsid w:val="007A7E24"/>
    <w:rsid w:val="007B085E"/>
    <w:rsid w:val="007B09CD"/>
    <w:rsid w:val="007B119D"/>
    <w:rsid w:val="007B1235"/>
    <w:rsid w:val="007B1A22"/>
    <w:rsid w:val="007B1B6D"/>
    <w:rsid w:val="007B1D5F"/>
    <w:rsid w:val="007B1F9B"/>
    <w:rsid w:val="007B23D0"/>
    <w:rsid w:val="007B2F8D"/>
    <w:rsid w:val="007B32EA"/>
    <w:rsid w:val="007B352F"/>
    <w:rsid w:val="007B35F6"/>
    <w:rsid w:val="007B5671"/>
    <w:rsid w:val="007B6616"/>
    <w:rsid w:val="007B73CE"/>
    <w:rsid w:val="007B7611"/>
    <w:rsid w:val="007B7E22"/>
    <w:rsid w:val="007C0627"/>
    <w:rsid w:val="007C0890"/>
    <w:rsid w:val="007C0A57"/>
    <w:rsid w:val="007C0B22"/>
    <w:rsid w:val="007C107D"/>
    <w:rsid w:val="007C12F1"/>
    <w:rsid w:val="007C16CA"/>
    <w:rsid w:val="007C19D3"/>
    <w:rsid w:val="007C1A1E"/>
    <w:rsid w:val="007C1C66"/>
    <w:rsid w:val="007C2105"/>
    <w:rsid w:val="007C2235"/>
    <w:rsid w:val="007C22E3"/>
    <w:rsid w:val="007C2304"/>
    <w:rsid w:val="007C241C"/>
    <w:rsid w:val="007C2D47"/>
    <w:rsid w:val="007C2FB0"/>
    <w:rsid w:val="007C30A1"/>
    <w:rsid w:val="007C4142"/>
    <w:rsid w:val="007C436B"/>
    <w:rsid w:val="007C4444"/>
    <w:rsid w:val="007C455F"/>
    <w:rsid w:val="007C4A7F"/>
    <w:rsid w:val="007C4B51"/>
    <w:rsid w:val="007C4E00"/>
    <w:rsid w:val="007C5396"/>
    <w:rsid w:val="007C53D9"/>
    <w:rsid w:val="007C578A"/>
    <w:rsid w:val="007C58E3"/>
    <w:rsid w:val="007C5BEE"/>
    <w:rsid w:val="007C5BF2"/>
    <w:rsid w:val="007C613F"/>
    <w:rsid w:val="007C61C4"/>
    <w:rsid w:val="007C63EE"/>
    <w:rsid w:val="007C6B04"/>
    <w:rsid w:val="007C7377"/>
    <w:rsid w:val="007C73C2"/>
    <w:rsid w:val="007C73DC"/>
    <w:rsid w:val="007C74B3"/>
    <w:rsid w:val="007C7914"/>
    <w:rsid w:val="007C7B98"/>
    <w:rsid w:val="007C7C1F"/>
    <w:rsid w:val="007D0189"/>
    <w:rsid w:val="007D0485"/>
    <w:rsid w:val="007D0B93"/>
    <w:rsid w:val="007D0BB9"/>
    <w:rsid w:val="007D0C7C"/>
    <w:rsid w:val="007D1356"/>
    <w:rsid w:val="007D178F"/>
    <w:rsid w:val="007D235D"/>
    <w:rsid w:val="007D270F"/>
    <w:rsid w:val="007D2818"/>
    <w:rsid w:val="007D291B"/>
    <w:rsid w:val="007D2A9B"/>
    <w:rsid w:val="007D2D78"/>
    <w:rsid w:val="007D2EF7"/>
    <w:rsid w:val="007D329C"/>
    <w:rsid w:val="007D35E8"/>
    <w:rsid w:val="007D37AC"/>
    <w:rsid w:val="007D393F"/>
    <w:rsid w:val="007D44CC"/>
    <w:rsid w:val="007D4516"/>
    <w:rsid w:val="007D451D"/>
    <w:rsid w:val="007D4EDB"/>
    <w:rsid w:val="007D576F"/>
    <w:rsid w:val="007D5BB9"/>
    <w:rsid w:val="007D5F12"/>
    <w:rsid w:val="007D616D"/>
    <w:rsid w:val="007D6ACC"/>
    <w:rsid w:val="007D6B73"/>
    <w:rsid w:val="007D725D"/>
    <w:rsid w:val="007D75A0"/>
    <w:rsid w:val="007D7717"/>
    <w:rsid w:val="007D7764"/>
    <w:rsid w:val="007D790D"/>
    <w:rsid w:val="007E0086"/>
    <w:rsid w:val="007E02C8"/>
    <w:rsid w:val="007E09A5"/>
    <w:rsid w:val="007E0CC5"/>
    <w:rsid w:val="007E0E71"/>
    <w:rsid w:val="007E12C0"/>
    <w:rsid w:val="007E1333"/>
    <w:rsid w:val="007E212D"/>
    <w:rsid w:val="007E24F9"/>
    <w:rsid w:val="007E2B79"/>
    <w:rsid w:val="007E2DEC"/>
    <w:rsid w:val="007E3416"/>
    <w:rsid w:val="007E3914"/>
    <w:rsid w:val="007E3B46"/>
    <w:rsid w:val="007E3DFE"/>
    <w:rsid w:val="007E40F3"/>
    <w:rsid w:val="007E41E7"/>
    <w:rsid w:val="007E4D2F"/>
    <w:rsid w:val="007E4D3B"/>
    <w:rsid w:val="007E4D9C"/>
    <w:rsid w:val="007E562E"/>
    <w:rsid w:val="007E5AB9"/>
    <w:rsid w:val="007E641C"/>
    <w:rsid w:val="007E6822"/>
    <w:rsid w:val="007E6BF1"/>
    <w:rsid w:val="007E71AE"/>
    <w:rsid w:val="007E754F"/>
    <w:rsid w:val="007E768D"/>
    <w:rsid w:val="007E7F7A"/>
    <w:rsid w:val="007F036C"/>
    <w:rsid w:val="007F0861"/>
    <w:rsid w:val="007F08D3"/>
    <w:rsid w:val="007F0988"/>
    <w:rsid w:val="007F0E57"/>
    <w:rsid w:val="007F1BB3"/>
    <w:rsid w:val="007F21BB"/>
    <w:rsid w:val="007F23CB"/>
    <w:rsid w:val="007F3660"/>
    <w:rsid w:val="007F38C4"/>
    <w:rsid w:val="007F3A8F"/>
    <w:rsid w:val="007F3ED7"/>
    <w:rsid w:val="007F3FE7"/>
    <w:rsid w:val="007F4C9E"/>
    <w:rsid w:val="007F4CA8"/>
    <w:rsid w:val="007F5109"/>
    <w:rsid w:val="007F5387"/>
    <w:rsid w:val="007F5B55"/>
    <w:rsid w:val="007F5C8B"/>
    <w:rsid w:val="007F5DDD"/>
    <w:rsid w:val="007F5F1B"/>
    <w:rsid w:val="007F61D1"/>
    <w:rsid w:val="007F6D16"/>
    <w:rsid w:val="007F7DEC"/>
    <w:rsid w:val="007F7E22"/>
    <w:rsid w:val="00800786"/>
    <w:rsid w:val="0080090C"/>
    <w:rsid w:val="00801596"/>
    <w:rsid w:val="00802738"/>
    <w:rsid w:val="008027CB"/>
    <w:rsid w:val="00802AD0"/>
    <w:rsid w:val="0080314C"/>
    <w:rsid w:val="00803211"/>
    <w:rsid w:val="008032DD"/>
    <w:rsid w:val="00803893"/>
    <w:rsid w:val="00803A36"/>
    <w:rsid w:val="00803BDC"/>
    <w:rsid w:val="00803EBE"/>
    <w:rsid w:val="00803ECE"/>
    <w:rsid w:val="00804A6A"/>
    <w:rsid w:val="00804DA8"/>
    <w:rsid w:val="0080508A"/>
    <w:rsid w:val="00805241"/>
    <w:rsid w:val="00805950"/>
    <w:rsid w:val="00806010"/>
    <w:rsid w:val="0080601C"/>
    <w:rsid w:val="00806F7B"/>
    <w:rsid w:val="00807E15"/>
    <w:rsid w:val="0081000F"/>
    <w:rsid w:val="00810155"/>
    <w:rsid w:val="00810283"/>
    <w:rsid w:val="008107C9"/>
    <w:rsid w:val="00810835"/>
    <w:rsid w:val="00811450"/>
    <w:rsid w:val="0081150F"/>
    <w:rsid w:val="00811825"/>
    <w:rsid w:val="00812062"/>
    <w:rsid w:val="00812208"/>
    <w:rsid w:val="008127A3"/>
    <w:rsid w:val="0081287F"/>
    <w:rsid w:val="00812A96"/>
    <w:rsid w:val="00812B34"/>
    <w:rsid w:val="008133E6"/>
    <w:rsid w:val="0081392C"/>
    <w:rsid w:val="008139F1"/>
    <w:rsid w:val="00813B5C"/>
    <w:rsid w:val="00814085"/>
    <w:rsid w:val="00814610"/>
    <w:rsid w:val="00814E7D"/>
    <w:rsid w:val="0081522B"/>
    <w:rsid w:val="00815344"/>
    <w:rsid w:val="008157E8"/>
    <w:rsid w:val="00815A89"/>
    <w:rsid w:val="00815E12"/>
    <w:rsid w:val="00815ECB"/>
    <w:rsid w:val="0081647E"/>
    <w:rsid w:val="00816906"/>
    <w:rsid w:val="00816C09"/>
    <w:rsid w:val="00816E66"/>
    <w:rsid w:val="00817002"/>
    <w:rsid w:val="008200CE"/>
    <w:rsid w:val="0082027E"/>
    <w:rsid w:val="00820790"/>
    <w:rsid w:val="008208FA"/>
    <w:rsid w:val="00820EEC"/>
    <w:rsid w:val="0082100A"/>
    <w:rsid w:val="008211BA"/>
    <w:rsid w:val="00821A25"/>
    <w:rsid w:val="008227EC"/>
    <w:rsid w:val="00822914"/>
    <w:rsid w:val="00823AF2"/>
    <w:rsid w:val="00823D7F"/>
    <w:rsid w:val="008240ED"/>
    <w:rsid w:val="0082413E"/>
    <w:rsid w:val="00824A6A"/>
    <w:rsid w:val="00825572"/>
    <w:rsid w:val="00825C13"/>
    <w:rsid w:val="0082636F"/>
    <w:rsid w:val="00826D05"/>
    <w:rsid w:val="008274CD"/>
    <w:rsid w:val="00827C0A"/>
    <w:rsid w:val="00827D3B"/>
    <w:rsid w:val="00827EA6"/>
    <w:rsid w:val="00830117"/>
    <w:rsid w:val="008304EB"/>
    <w:rsid w:val="00830914"/>
    <w:rsid w:val="00830EEE"/>
    <w:rsid w:val="00830FB5"/>
    <w:rsid w:val="008310B9"/>
    <w:rsid w:val="008314D7"/>
    <w:rsid w:val="008319C9"/>
    <w:rsid w:val="00831A38"/>
    <w:rsid w:val="00832300"/>
    <w:rsid w:val="00832366"/>
    <w:rsid w:val="00832560"/>
    <w:rsid w:val="00832994"/>
    <w:rsid w:val="00832B48"/>
    <w:rsid w:val="00833DAB"/>
    <w:rsid w:val="00833E87"/>
    <w:rsid w:val="008340E8"/>
    <w:rsid w:val="008342F4"/>
    <w:rsid w:val="00834410"/>
    <w:rsid w:val="00834594"/>
    <w:rsid w:val="00834756"/>
    <w:rsid w:val="00834ABE"/>
    <w:rsid w:val="00835204"/>
    <w:rsid w:val="00835275"/>
    <w:rsid w:val="0083578B"/>
    <w:rsid w:val="00835A0A"/>
    <w:rsid w:val="0083613B"/>
    <w:rsid w:val="00836172"/>
    <w:rsid w:val="0083633B"/>
    <w:rsid w:val="00836499"/>
    <w:rsid w:val="008369E6"/>
    <w:rsid w:val="00836CF2"/>
    <w:rsid w:val="00836F3D"/>
    <w:rsid w:val="00837D3E"/>
    <w:rsid w:val="00837FA2"/>
    <w:rsid w:val="00840086"/>
    <w:rsid w:val="0084036D"/>
    <w:rsid w:val="00840436"/>
    <w:rsid w:val="008409F1"/>
    <w:rsid w:val="00840CE1"/>
    <w:rsid w:val="0084131A"/>
    <w:rsid w:val="008414A0"/>
    <w:rsid w:val="0084151C"/>
    <w:rsid w:val="0084190F"/>
    <w:rsid w:val="00841B92"/>
    <w:rsid w:val="00841DF3"/>
    <w:rsid w:val="00841E07"/>
    <w:rsid w:val="00842C7A"/>
    <w:rsid w:val="00843AAF"/>
    <w:rsid w:val="00843D7C"/>
    <w:rsid w:val="008442B5"/>
    <w:rsid w:val="00844FB9"/>
    <w:rsid w:val="0084597A"/>
    <w:rsid w:val="00845D31"/>
    <w:rsid w:val="00845EE8"/>
    <w:rsid w:val="008465EF"/>
    <w:rsid w:val="00846712"/>
    <w:rsid w:val="008468AB"/>
    <w:rsid w:val="008475F5"/>
    <w:rsid w:val="00847C14"/>
    <w:rsid w:val="00847C72"/>
    <w:rsid w:val="00847CE1"/>
    <w:rsid w:val="00850803"/>
    <w:rsid w:val="00850F01"/>
    <w:rsid w:val="008510DD"/>
    <w:rsid w:val="008513AD"/>
    <w:rsid w:val="0085168A"/>
    <w:rsid w:val="008519C3"/>
    <w:rsid w:val="008523F5"/>
    <w:rsid w:val="00852494"/>
    <w:rsid w:val="00852D12"/>
    <w:rsid w:val="00852DF9"/>
    <w:rsid w:val="0085356A"/>
    <w:rsid w:val="008539E6"/>
    <w:rsid w:val="00853DE9"/>
    <w:rsid w:val="008545B1"/>
    <w:rsid w:val="008545D6"/>
    <w:rsid w:val="00854C04"/>
    <w:rsid w:val="00854DA9"/>
    <w:rsid w:val="00854E10"/>
    <w:rsid w:val="008550D7"/>
    <w:rsid w:val="0085513E"/>
    <w:rsid w:val="008553A6"/>
    <w:rsid w:val="0085553C"/>
    <w:rsid w:val="00856749"/>
    <w:rsid w:val="00856E89"/>
    <w:rsid w:val="0085735E"/>
    <w:rsid w:val="008573F4"/>
    <w:rsid w:val="00857A61"/>
    <w:rsid w:val="00860F9F"/>
    <w:rsid w:val="008611C5"/>
    <w:rsid w:val="00861266"/>
    <w:rsid w:val="008616E8"/>
    <w:rsid w:val="00861741"/>
    <w:rsid w:val="00861AC0"/>
    <w:rsid w:val="00861D7E"/>
    <w:rsid w:val="00862465"/>
    <w:rsid w:val="00862855"/>
    <w:rsid w:val="00862E12"/>
    <w:rsid w:val="00862E1C"/>
    <w:rsid w:val="0086330E"/>
    <w:rsid w:val="00863890"/>
    <w:rsid w:val="00863FC6"/>
    <w:rsid w:val="008645EE"/>
    <w:rsid w:val="00864AD4"/>
    <w:rsid w:val="00864D47"/>
    <w:rsid w:val="00865437"/>
    <w:rsid w:val="00865ABF"/>
    <w:rsid w:val="008665CB"/>
    <w:rsid w:val="00866A42"/>
    <w:rsid w:val="00866AE7"/>
    <w:rsid w:val="00867096"/>
    <w:rsid w:val="008673B0"/>
    <w:rsid w:val="00870002"/>
    <w:rsid w:val="00870029"/>
    <w:rsid w:val="00870171"/>
    <w:rsid w:val="0087035D"/>
    <w:rsid w:val="0087037C"/>
    <w:rsid w:val="008706A9"/>
    <w:rsid w:val="00870717"/>
    <w:rsid w:val="00871253"/>
    <w:rsid w:val="0087130F"/>
    <w:rsid w:val="0087179C"/>
    <w:rsid w:val="008717AB"/>
    <w:rsid w:val="0087299E"/>
    <w:rsid w:val="0087305E"/>
    <w:rsid w:val="0087355C"/>
    <w:rsid w:val="0087375E"/>
    <w:rsid w:val="008737BB"/>
    <w:rsid w:val="0087397A"/>
    <w:rsid w:val="0087406F"/>
    <w:rsid w:val="0087485C"/>
    <w:rsid w:val="0087497A"/>
    <w:rsid w:val="00874F27"/>
    <w:rsid w:val="00874F8F"/>
    <w:rsid w:val="00875089"/>
    <w:rsid w:val="008750DA"/>
    <w:rsid w:val="0087567B"/>
    <w:rsid w:val="008758EF"/>
    <w:rsid w:val="008759C6"/>
    <w:rsid w:val="00875E3E"/>
    <w:rsid w:val="00875E70"/>
    <w:rsid w:val="00876003"/>
    <w:rsid w:val="00876168"/>
    <w:rsid w:val="00876295"/>
    <w:rsid w:val="00876337"/>
    <w:rsid w:val="00876587"/>
    <w:rsid w:val="008765DB"/>
    <w:rsid w:val="00876837"/>
    <w:rsid w:val="008768E9"/>
    <w:rsid w:val="0087709A"/>
    <w:rsid w:val="008770CC"/>
    <w:rsid w:val="008774C3"/>
    <w:rsid w:val="008776F6"/>
    <w:rsid w:val="008778B9"/>
    <w:rsid w:val="00880344"/>
    <w:rsid w:val="0088037D"/>
    <w:rsid w:val="0088097E"/>
    <w:rsid w:val="00880B06"/>
    <w:rsid w:val="00880B0A"/>
    <w:rsid w:val="00880F82"/>
    <w:rsid w:val="0088102D"/>
    <w:rsid w:val="00881363"/>
    <w:rsid w:val="008815E9"/>
    <w:rsid w:val="00882A91"/>
    <w:rsid w:val="00882D9A"/>
    <w:rsid w:val="00883840"/>
    <w:rsid w:val="00883AFE"/>
    <w:rsid w:val="008840DC"/>
    <w:rsid w:val="00884DBD"/>
    <w:rsid w:val="00884DFB"/>
    <w:rsid w:val="00885772"/>
    <w:rsid w:val="00885CDD"/>
    <w:rsid w:val="00885EA4"/>
    <w:rsid w:val="00887309"/>
    <w:rsid w:val="008903DD"/>
    <w:rsid w:val="00890531"/>
    <w:rsid w:val="008906EA"/>
    <w:rsid w:val="00890E72"/>
    <w:rsid w:val="00891C90"/>
    <w:rsid w:val="00891D87"/>
    <w:rsid w:val="00891E39"/>
    <w:rsid w:val="008926A1"/>
    <w:rsid w:val="00893A0B"/>
    <w:rsid w:val="00893B6E"/>
    <w:rsid w:val="00893C55"/>
    <w:rsid w:val="00894F67"/>
    <w:rsid w:val="008952B7"/>
    <w:rsid w:val="00895770"/>
    <w:rsid w:val="008958AA"/>
    <w:rsid w:val="00896A1C"/>
    <w:rsid w:val="008974B9"/>
    <w:rsid w:val="008976D7"/>
    <w:rsid w:val="008A024A"/>
    <w:rsid w:val="008A0545"/>
    <w:rsid w:val="008A1901"/>
    <w:rsid w:val="008A37EA"/>
    <w:rsid w:val="008A399B"/>
    <w:rsid w:val="008A3D9A"/>
    <w:rsid w:val="008A3DAA"/>
    <w:rsid w:val="008A3F64"/>
    <w:rsid w:val="008A447D"/>
    <w:rsid w:val="008A4517"/>
    <w:rsid w:val="008A4651"/>
    <w:rsid w:val="008A4BD1"/>
    <w:rsid w:val="008A4F94"/>
    <w:rsid w:val="008A5439"/>
    <w:rsid w:val="008A5985"/>
    <w:rsid w:val="008A5B05"/>
    <w:rsid w:val="008A616F"/>
    <w:rsid w:val="008A63FC"/>
    <w:rsid w:val="008A69B3"/>
    <w:rsid w:val="008A6A47"/>
    <w:rsid w:val="008A6AA8"/>
    <w:rsid w:val="008A6AD3"/>
    <w:rsid w:val="008A7AD4"/>
    <w:rsid w:val="008A7CB7"/>
    <w:rsid w:val="008B0495"/>
    <w:rsid w:val="008B05F5"/>
    <w:rsid w:val="008B0D77"/>
    <w:rsid w:val="008B10B2"/>
    <w:rsid w:val="008B196E"/>
    <w:rsid w:val="008B1B56"/>
    <w:rsid w:val="008B1D48"/>
    <w:rsid w:val="008B2940"/>
    <w:rsid w:val="008B2A12"/>
    <w:rsid w:val="008B3033"/>
    <w:rsid w:val="008B356A"/>
    <w:rsid w:val="008B3D03"/>
    <w:rsid w:val="008B424C"/>
    <w:rsid w:val="008B4318"/>
    <w:rsid w:val="008B45CB"/>
    <w:rsid w:val="008B4870"/>
    <w:rsid w:val="008B4AD8"/>
    <w:rsid w:val="008B4DA0"/>
    <w:rsid w:val="008B4E49"/>
    <w:rsid w:val="008B52B6"/>
    <w:rsid w:val="008B541A"/>
    <w:rsid w:val="008B5CA2"/>
    <w:rsid w:val="008B6100"/>
    <w:rsid w:val="008B6465"/>
    <w:rsid w:val="008B66B8"/>
    <w:rsid w:val="008B66F1"/>
    <w:rsid w:val="008B6A66"/>
    <w:rsid w:val="008B6BFF"/>
    <w:rsid w:val="008B6FDE"/>
    <w:rsid w:val="008B7117"/>
    <w:rsid w:val="008B713E"/>
    <w:rsid w:val="008C0411"/>
    <w:rsid w:val="008C0DBA"/>
    <w:rsid w:val="008C18FB"/>
    <w:rsid w:val="008C1978"/>
    <w:rsid w:val="008C224D"/>
    <w:rsid w:val="008C2A56"/>
    <w:rsid w:val="008C3D21"/>
    <w:rsid w:val="008C3E43"/>
    <w:rsid w:val="008C4385"/>
    <w:rsid w:val="008C578D"/>
    <w:rsid w:val="008C633A"/>
    <w:rsid w:val="008C63A4"/>
    <w:rsid w:val="008C645B"/>
    <w:rsid w:val="008C658E"/>
    <w:rsid w:val="008C71DB"/>
    <w:rsid w:val="008C75F1"/>
    <w:rsid w:val="008C77AD"/>
    <w:rsid w:val="008C7876"/>
    <w:rsid w:val="008D0C96"/>
    <w:rsid w:val="008D175C"/>
    <w:rsid w:val="008D1783"/>
    <w:rsid w:val="008D1B67"/>
    <w:rsid w:val="008D23BC"/>
    <w:rsid w:val="008D2723"/>
    <w:rsid w:val="008D2951"/>
    <w:rsid w:val="008D2D6D"/>
    <w:rsid w:val="008D32C9"/>
    <w:rsid w:val="008D37B9"/>
    <w:rsid w:val="008D4B91"/>
    <w:rsid w:val="008D501E"/>
    <w:rsid w:val="008D528A"/>
    <w:rsid w:val="008D5BA9"/>
    <w:rsid w:val="008D5E75"/>
    <w:rsid w:val="008D6A5C"/>
    <w:rsid w:val="008D6EEB"/>
    <w:rsid w:val="008D73D2"/>
    <w:rsid w:val="008D7439"/>
    <w:rsid w:val="008D7B27"/>
    <w:rsid w:val="008D7DA7"/>
    <w:rsid w:val="008E00C2"/>
    <w:rsid w:val="008E0159"/>
    <w:rsid w:val="008E04A5"/>
    <w:rsid w:val="008E050F"/>
    <w:rsid w:val="008E07E5"/>
    <w:rsid w:val="008E0CC2"/>
    <w:rsid w:val="008E0DF8"/>
    <w:rsid w:val="008E100C"/>
    <w:rsid w:val="008E1355"/>
    <w:rsid w:val="008E179B"/>
    <w:rsid w:val="008E1E7B"/>
    <w:rsid w:val="008E233F"/>
    <w:rsid w:val="008E2567"/>
    <w:rsid w:val="008E2ADB"/>
    <w:rsid w:val="008E2C68"/>
    <w:rsid w:val="008E3DDF"/>
    <w:rsid w:val="008E3F75"/>
    <w:rsid w:val="008E4873"/>
    <w:rsid w:val="008E4D55"/>
    <w:rsid w:val="008E4E99"/>
    <w:rsid w:val="008E5252"/>
    <w:rsid w:val="008E66E6"/>
    <w:rsid w:val="008E677F"/>
    <w:rsid w:val="008E67A6"/>
    <w:rsid w:val="008E6E10"/>
    <w:rsid w:val="008E6F78"/>
    <w:rsid w:val="008E789F"/>
    <w:rsid w:val="008E7A0F"/>
    <w:rsid w:val="008E7AF6"/>
    <w:rsid w:val="008E7B87"/>
    <w:rsid w:val="008F030E"/>
    <w:rsid w:val="008F034D"/>
    <w:rsid w:val="008F048A"/>
    <w:rsid w:val="008F0582"/>
    <w:rsid w:val="008F0C1D"/>
    <w:rsid w:val="008F0DEA"/>
    <w:rsid w:val="008F109B"/>
    <w:rsid w:val="008F115B"/>
    <w:rsid w:val="008F138E"/>
    <w:rsid w:val="008F17FA"/>
    <w:rsid w:val="008F1A59"/>
    <w:rsid w:val="008F1A69"/>
    <w:rsid w:val="008F2391"/>
    <w:rsid w:val="008F27E1"/>
    <w:rsid w:val="008F2CBC"/>
    <w:rsid w:val="008F2F63"/>
    <w:rsid w:val="008F318C"/>
    <w:rsid w:val="008F3394"/>
    <w:rsid w:val="008F33B6"/>
    <w:rsid w:val="008F3837"/>
    <w:rsid w:val="008F3A4D"/>
    <w:rsid w:val="008F3AF8"/>
    <w:rsid w:val="008F3AFD"/>
    <w:rsid w:val="008F3CAA"/>
    <w:rsid w:val="008F413D"/>
    <w:rsid w:val="008F47BD"/>
    <w:rsid w:val="008F49F8"/>
    <w:rsid w:val="008F4C27"/>
    <w:rsid w:val="008F4DE4"/>
    <w:rsid w:val="008F545D"/>
    <w:rsid w:val="008F581C"/>
    <w:rsid w:val="008F5FF8"/>
    <w:rsid w:val="008F61EA"/>
    <w:rsid w:val="008F6345"/>
    <w:rsid w:val="008F65C8"/>
    <w:rsid w:val="008F66B1"/>
    <w:rsid w:val="008F6707"/>
    <w:rsid w:val="008F6B56"/>
    <w:rsid w:val="008F6C6D"/>
    <w:rsid w:val="008F7459"/>
    <w:rsid w:val="0090061E"/>
    <w:rsid w:val="009006A5"/>
    <w:rsid w:val="0090076A"/>
    <w:rsid w:val="0090097C"/>
    <w:rsid w:val="0090099C"/>
    <w:rsid w:val="00901D43"/>
    <w:rsid w:val="00901D44"/>
    <w:rsid w:val="00902463"/>
    <w:rsid w:val="00902466"/>
    <w:rsid w:val="009025B6"/>
    <w:rsid w:val="009025C6"/>
    <w:rsid w:val="00903DD7"/>
    <w:rsid w:val="009043C9"/>
    <w:rsid w:val="0090492A"/>
    <w:rsid w:val="00904AE3"/>
    <w:rsid w:val="00904CF1"/>
    <w:rsid w:val="00904FB6"/>
    <w:rsid w:val="00905936"/>
    <w:rsid w:val="0090596D"/>
    <w:rsid w:val="0090643E"/>
    <w:rsid w:val="00906AA5"/>
    <w:rsid w:val="00906DD1"/>
    <w:rsid w:val="00906EF0"/>
    <w:rsid w:val="009074F3"/>
    <w:rsid w:val="00907B44"/>
    <w:rsid w:val="00907F0E"/>
    <w:rsid w:val="00907F2B"/>
    <w:rsid w:val="00910B3F"/>
    <w:rsid w:val="00910D11"/>
    <w:rsid w:val="009114BB"/>
    <w:rsid w:val="00911A25"/>
    <w:rsid w:val="00911B3D"/>
    <w:rsid w:val="00911BD7"/>
    <w:rsid w:val="00911C08"/>
    <w:rsid w:val="009120E1"/>
    <w:rsid w:val="00912257"/>
    <w:rsid w:val="00912685"/>
    <w:rsid w:val="0091293A"/>
    <w:rsid w:val="00912B76"/>
    <w:rsid w:val="00912D4B"/>
    <w:rsid w:val="00912E50"/>
    <w:rsid w:val="00912EBB"/>
    <w:rsid w:val="00912F26"/>
    <w:rsid w:val="009132CA"/>
    <w:rsid w:val="00913361"/>
    <w:rsid w:val="00913545"/>
    <w:rsid w:val="00913C05"/>
    <w:rsid w:val="00913C78"/>
    <w:rsid w:val="00913DA0"/>
    <w:rsid w:val="00913E70"/>
    <w:rsid w:val="009147ED"/>
    <w:rsid w:val="0091496A"/>
    <w:rsid w:val="00914DF9"/>
    <w:rsid w:val="00914E0D"/>
    <w:rsid w:val="009150C5"/>
    <w:rsid w:val="009151FC"/>
    <w:rsid w:val="0091558B"/>
    <w:rsid w:val="0091581B"/>
    <w:rsid w:val="00915984"/>
    <w:rsid w:val="00915A19"/>
    <w:rsid w:val="00915B40"/>
    <w:rsid w:val="00915CA7"/>
    <w:rsid w:val="00915CD2"/>
    <w:rsid w:val="00915CDE"/>
    <w:rsid w:val="0091623D"/>
    <w:rsid w:val="009169CB"/>
    <w:rsid w:val="00916C03"/>
    <w:rsid w:val="00916D55"/>
    <w:rsid w:val="009172B9"/>
    <w:rsid w:val="009175BE"/>
    <w:rsid w:val="009177A4"/>
    <w:rsid w:val="00920168"/>
    <w:rsid w:val="009210B8"/>
    <w:rsid w:val="00921520"/>
    <w:rsid w:val="00921543"/>
    <w:rsid w:val="009217C0"/>
    <w:rsid w:val="009217F1"/>
    <w:rsid w:val="00921FAA"/>
    <w:rsid w:val="00922444"/>
    <w:rsid w:val="0092259D"/>
    <w:rsid w:val="0092266A"/>
    <w:rsid w:val="009229F1"/>
    <w:rsid w:val="00922D12"/>
    <w:rsid w:val="0092302D"/>
    <w:rsid w:val="009230C6"/>
    <w:rsid w:val="0092353C"/>
    <w:rsid w:val="00924199"/>
    <w:rsid w:val="00924B6C"/>
    <w:rsid w:val="00924C59"/>
    <w:rsid w:val="00924F32"/>
    <w:rsid w:val="009251D1"/>
    <w:rsid w:val="009255FE"/>
    <w:rsid w:val="00925668"/>
    <w:rsid w:val="00925EEC"/>
    <w:rsid w:val="0092672B"/>
    <w:rsid w:val="00926DE1"/>
    <w:rsid w:val="00926DE8"/>
    <w:rsid w:val="0092765E"/>
    <w:rsid w:val="009276C5"/>
    <w:rsid w:val="00927769"/>
    <w:rsid w:val="009277F4"/>
    <w:rsid w:val="00927941"/>
    <w:rsid w:val="009279B3"/>
    <w:rsid w:val="00927D24"/>
    <w:rsid w:val="00927E11"/>
    <w:rsid w:val="00927EE5"/>
    <w:rsid w:val="00930062"/>
    <w:rsid w:val="009300EB"/>
    <w:rsid w:val="00930896"/>
    <w:rsid w:val="00930AF9"/>
    <w:rsid w:val="00930C27"/>
    <w:rsid w:val="00930C8D"/>
    <w:rsid w:val="00930E6C"/>
    <w:rsid w:val="00931AF8"/>
    <w:rsid w:val="00931D6C"/>
    <w:rsid w:val="009335C7"/>
    <w:rsid w:val="00933736"/>
    <w:rsid w:val="009338AB"/>
    <w:rsid w:val="00934B97"/>
    <w:rsid w:val="00934F58"/>
    <w:rsid w:val="00935169"/>
    <w:rsid w:val="009352BC"/>
    <w:rsid w:val="0093556B"/>
    <w:rsid w:val="009355CF"/>
    <w:rsid w:val="009355D6"/>
    <w:rsid w:val="00935683"/>
    <w:rsid w:val="0093633E"/>
    <w:rsid w:val="00936C46"/>
    <w:rsid w:val="00936FE2"/>
    <w:rsid w:val="00937A38"/>
    <w:rsid w:val="00937FE5"/>
    <w:rsid w:val="0094031A"/>
    <w:rsid w:val="00940C41"/>
    <w:rsid w:val="00940FEB"/>
    <w:rsid w:val="009413C6"/>
    <w:rsid w:val="00941BC5"/>
    <w:rsid w:val="00941F42"/>
    <w:rsid w:val="00942459"/>
    <w:rsid w:val="009428E7"/>
    <w:rsid w:val="00942FEA"/>
    <w:rsid w:val="0094310B"/>
    <w:rsid w:val="00943455"/>
    <w:rsid w:val="0094369F"/>
    <w:rsid w:val="009440CC"/>
    <w:rsid w:val="0094450C"/>
    <w:rsid w:val="009446EE"/>
    <w:rsid w:val="0094490F"/>
    <w:rsid w:val="00944946"/>
    <w:rsid w:val="00944D2B"/>
    <w:rsid w:val="009451B5"/>
    <w:rsid w:val="0094520E"/>
    <w:rsid w:val="0094570F"/>
    <w:rsid w:val="00945BBC"/>
    <w:rsid w:val="009469A4"/>
    <w:rsid w:val="00946A7D"/>
    <w:rsid w:val="00946DD4"/>
    <w:rsid w:val="00947640"/>
    <w:rsid w:val="00947735"/>
    <w:rsid w:val="009505F4"/>
    <w:rsid w:val="00950790"/>
    <w:rsid w:val="00950C25"/>
    <w:rsid w:val="00951650"/>
    <w:rsid w:val="00951831"/>
    <w:rsid w:val="00951874"/>
    <w:rsid w:val="009518A0"/>
    <w:rsid w:val="00951AF0"/>
    <w:rsid w:val="00951CFC"/>
    <w:rsid w:val="009524EC"/>
    <w:rsid w:val="0095285B"/>
    <w:rsid w:val="0095316F"/>
    <w:rsid w:val="00953231"/>
    <w:rsid w:val="009535C0"/>
    <w:rsid w:val="009543A3"/>
    <w:rsid w:val="00954D1A"/>
    <w:rsid w:val="0095532B"/>
    <w:rsid w:val="0095562D"/>
    <w:rsid w:val="00955ADF"/>
    <w:rsid w:val="00956435"/>
    <w:rsid w:val="00956E2A"/>
    <w:rsid w:val="00956FBC"/>
    <w:rsid w:val="00957189"/>
    <w:rsid w:val="00957222"/>
    <w:rsid w:val="00957358"/>
    <w:rsid w:val="0095773F"/>
    <w:rsid w:val="00957752"/>
    <w:rsid w:val="0096099D"/>
    <w:rsid w:val="00961695"/>
    <w:rsid w:val="00961BA2"/>
    <w:rsid w:val="0096238C"/>
    <w:rsid w:val="009628F0"/>
    <w:rsid w:val="00962FF1"/>
    <w:rsid w:val="0096306F"/>
    <w:rsid w:val="009639C8"/>
    <w:rsid w:val="00963FA4"/>
    <w:rsid w:val="0096424C"/>
    <w:rsid w:val="0096442A"/>
    <w:rsid w:val="009647AB"/>
    <w:rsid w:val="00965240"/>
    <w:rsid w:val="009654BA"/>
    <w:rsid w:val="009654C9"/>
    <w:rsid w:val="009658AA"/>
    <w:rsid w:val="00965ADF"/>
    <w:rsid w:val="00966335"/>
    <w:rsid w:val="00966FC4"/>
    <w:rsid w:val="00967123"/>
    <w:rsid w:val="00967453"/>
    <w:rsid w:val="009675D6"/>
    <w:rsid w:val="0096794D"/>
    <w:rsid w:val="00967D0F"/>
    <w:rsid w:val="00967EED"/>
    <w:rsid w:val="009701EB"/>
    <w:rsid w:val="0097118A"/>
    <w:rsid w:val="00971371"/>
    <w:rsid w:val="009717E3"/>
    <w:rsid w:val="00971A37"/>
    <w:rsid w:val="009720B1"/>
    <w:rsid w:val="0097280A"/>
    <w:rsid w:val="009735F6"/>
    <w:rsid w:val="009737C4"/>
    <w:rsid w:val="00973851"/>
    <w:rsid w:val="00973E41"/>
    <w:rsid w:val="009742B4"/>
    <w:rsid w:val="0097667F"/>
    <w:rsid w:val="009766A2"/>
    <w:rsid w:val="0097683C"/>
    <w:rsid w:val="00976A45"/>
    <w:rsid w:val="00977842"/>
    <w:rsid w:val="0098006F"/>
    <w:rsid w:val="009801DD"/>
    <w:rsid w:val="009804BE"/>
    <w:rsid w:val="009812C3"/>
    <w:rsid w:val="0098138A"/>
    <w:rsid w:val="0098165E"/>
    <w:rsid w:val="009817C2"/>
    <w:rsid w:val="009817CF"/>
    <w:rsid w:val="0098185F"/>
    <w:rsid w:val="00981946"/>
    <w:rsid w:val="00981FBA"/>
    <w:rsid w:val="00982323"/>
    <w:rsid w:val="009823DD"/>
    <w:rsid w:val="00982A31"/>
    <w:rsid w:val="00983048"/>
    <w:rsid w:val="00983066"/>
    <w:rsid w:val="009834B8"/>
    <w:rsid w:val="00983578"/>
    <w:rsid w:val="009835A2"/>
    <w:rsid w:val="009835E8"/>
    <w:rsid w:val="00983939"/>
    <w:rsid w:val="00983D51"/>
    <w:rsid w:val="00983F3E"/>
    <w:rsid w:val="009841D2"/>
    <w:rsid w:val="00984415"/>
    <w:rsid w:val="009847B8"/>
    <w:rsid w:val="00984B6E"/>
    <w:rsid w:val="00984D7B"/>
    <w:rsid w:val="00984F7E"/>
    <w:rsid w:val="00985431"/>
    <w:rsid w:val="00985653"/>
    <w:rsid w:val="00985A35"/>
    <w:rsid w:val="00985CEB"/>
    <w:rsid w:val="00985DA2"/>
    <w:rsid w:val="00985DE0"/>
    <w:rsid w:val="0098668F"/>
    <w:rsid w:val="00986827"/>
    <w:rsid w:val="00986A23"/>
    <w:rsid w:val="00986D4B"/>
    <w:rsid w:val="00987BBA"/>
    <w:rsid w:val="00990231"/>
    <w:rsid w:val="00990336"/>
    <w:rsid w:val="009909A6"/>
    <w:rsid w:val="00990EC5"/>
    <w:rsid w:val="00990FF1"/>
    <w:rsid w:val="00991231"/>
    <w:rsid w:val="0099161A"/>
    <w:rsid w:val="00992972"/>
    <w:rsid w:val="00992B4D"/>
    <w:rsid w:val="00993002"/>
    <w:rsid w:val="00993748"/>
    <w:rsid w:val="00993831"/>
    <w:rsid w:val="00993E11"/>
    <w:rsid w:val="0099439C"/>
    <w:rsid w:val="0099462E"/>
    <w:rsid w:val="00995280"/>
    <w:rsid w:val="0099557D"/>
    <w:rsid w:val="009961D7"/>
    <w:rsid w:val="0099633B"/>
    <w:rsid w:val="00996378"/>
    <w:rsid w:val="00996640"/>
    <w:rsid w:val="009966E3"/>
    <w:rsid w:val="009967D9"/>
    <w:rsid w:val="0099687B"/>
    <w:rsid w:val="00996A6C"/>
    <w:rsid w:val="00997303"/>
    <w:rsid w:val="009A0024"/>
    <w:rsid w:val="009A06A0"/>
    <w:rsid w:val="009A06CA"/>
    <w:rsid w:val="009A09B8"/>
    <w:rsid w:val="009A0BE0"/>
    <w:rsid w:val="009A0C6E"/>
    <w:rsid w:val="009A0E9A"/>
    <w:rsid w:val="009A11F5"/>
    <w:rsid w:val="009A1275"/>
    <w:rsid w:val="009A1601"/>
    <w:rsid w:val="009A182D"/>
    <w:rsid w:val="009A1957"/>
    <w:rsid w:val="009A2131"/>
    <w:rsid w:val="009A25C7"/>
    <w:rsid w:val="009A2757"/>
    <w:rsid w:val="009A36C0"/>
    <w:rsid w:val="009A3C2C"/>
    <w:rsid w:val="009A3D6F"/>
    <w:rsid w:val="009A3E7A"/>
    <w:rsid w:val="009A3FA7"/>
    <w:rsid w:val="009A44E8"/>
    <w:rsid w:val="009A4572"/>
    <w:rsid w:val="009A4639"/>
    <w:rsid w:val="009A496D"/>
    <w:rsid w:val="009A4AC0"/>
    <w:rsid w:val="009A4F52"/>
    <w:rsid w:val="009A5642"/>
    <w:rsid w:val="009A5B55"/>
    <w:rsid w:val="009A6204"/>
    <w:rsid w:val="009A6322"/>
    <w:rsid w:val="009A6656"/>
    <w:rsid w:val="009A6D4F"/>
    <w:rsid w:val="009A7031"/>
    <w:rsid w:val="009A74CC"/>
    <w:rsid w:val="009A7E62"/>
    <w:rsid w:val="009A7E63"/>
    <w:rsid w:val="009A7F26"/>
    <w:rsid w:val="009A7F4F"/>
    <w:rsid w:val="009B013B"/>
    <w:rsid w:val="009B032F"/>
    <w:rsid w:val="009B0685"/>
    <w:rsid w:val="009B0FE7"/>
    <w:rsid w:val="009B109E"/>
    <w:rsid w:val="009B1269"/>
    <w:rsid w:val="009B1827"/>
    <w:rsid w:val="009B18B2"/>
    <w:rsid w:val="009B1A7D"/>
    <w:rsid w:val="009B1B53"/>
    <w:rsid w:val="009B22CE"/>
    <w:rsid w:val="009B2314"/>
    <w:rsid w:val="009B2915"/>
    <w:rsid w:val="009B2991"/>
    <w:rsid w:val="009B2B2D"/>
    <w:rsid w:val="009B3ED1"/>
    <w:rsid w:val="009B4583"/>
    <w:rsid w:val="009B48AF"/>
    <w:rsid w:val="009B4D0D"/>
    <w:rsid w:val="009B5434"/>
    <w:rsid w:val="009B54B1"/>
    <w:rsid w:val="009B5A5E"/>
    <w:rsid w:val="009B5D6B"/>
    <w:rsid w:val="009B5ED8"/>
    <w:rsid w:val="009B61AD"/>
    <w:rsid w:val="009B6AAD"/>
    <w:rsid w:val="009B6E79"/>
    <w:rsid w:val="009B6F83"/>
    <w:rsid w:val="009B716D"/>
    <w:rsid w:val="009C02F0"/>
    <w:rsid w:val="009C058A"/>
    <w:rsid w:val="009C0655"/>
    <w:rsid w:val="009C077C"/>
    <w:rsid w:val="009C09D8"/>
    <w:rsid w:val="009C0C1B"/>
    <w:rsid w:val="009C10CC"/>
    <w:rsid w:val="009C12F8"/>
    <w:rsid w:val="009C1A06"/>
    <w:rsid w:val="009C21B0"/>
    <w:rsid w:val="009C225B"/>
    <w:rsid w:val="009C2748"/>
    <w:rsid w:val="009C2912"/>
    <w:rsid w:val="009C2A9B"/>
    <w:rsid w:val="009C2F10"/>
    <w:rsid w:val="009C2F5C"/>
    <w:rsid w:val="009C3543"/>
    <w:rsid w:val="009C390E"/>
    <w:rsid w:val="009C3DC8"/>
    <w:rsid w:val="009C3DD5"/>
    <w:rsid w:val="009C4053"/>
    <w:rsid w:val="009C53E6"/>
    <w:rsid w:val="009C5CB6"/>
    <w:rsid w:val="009C6101"/>
    <w:rsid w:val="009C64D5"/>
    <w:rsid w:val="009C6575"/>
    <w:rsid w:val="009C65FC"/>
    <w:rsid w:val="009C6DFA"/>
    <w:rsid w:val="009C70EA"/>
    <w:rsid w:val="009C72F7"/>
    <w:rsid w:val="009C77D2"/>
    <w:rsid w:val="009C78D7"/>
    <w:rsid w:val="009C7C2A"/>
    <w:rsid w:val="009D0E41"/>
    <w:rsid w:val="009D0F88"/>
    <w:rsid w:val="009D1269"/>
    <w:rsid w:val="009D1960"/>
    <w:rsid w:val="009D1A04"/>
    <w:rsid w:val="009D1C42"/>
    <w:rsid w:val="009D1F31"/>
    <w:rsid w:val="009D2061"/>
    <w:rsid w:val="009D260A"/>
    <w:rsid w:val="009D29D6"/>
    <w:rsid w:val="009D2B74"/>
    <w:rsid w:val="009D2EB0"/>
    <w:rsid w:val="009D3360"/>
    <w:rsid w:val="009D33A0"/>
    <w:rsid w:val="009D3430"/>
    <w:rsid w:val="009D34EE"/>
    <w:rsid w:val="009D37BC"/>
    <w:rsid w:val="009D3A03"/>
    <w:rsid w:val="009D3BF0"/>
    <w:rsid w:val="009D40CA"/>
    <w:rsid w:val="009D4908"/>
    <w:rsid w:val="009D4E89"/>
    <w:rsid w:val="009D53C0"/>
    <w:rsid w:val="009D54EF"/>
    <w:rsid w:val="009D5A2B"/>
    <w:rsid w:val="009D5F8D"/>
    <w:rsid w:val="009D6662"/>
    <w:rsid w:val="009D6996"/>
    <w:rsid w:val="009D6EB5"/>
    <w:rsid w:val="009D73B9"/>
    <w:rsid w:val="009D7B1F"/>
    <w:rsid w:val="009D7E5E"/>
    <w:rsid w:val="009E0089"/>
    <w:rsid w:val="009E0108"/>
    <w:rsid w:val="009E019C"/>
    <w:rsid w:val="009E0A1B"/>
    <w:rsid w:val="009E0C8A"/>
    <w:rsid w:val="009E0C9C"/>
    <w:rsid w:val="009E1D72"/>
    <w:rsid w:val="009E1D74"/>
    <w:rsid w:val="009E23B0"/>
    <w:rsid w:val="009E25F0"/>
    <w:rsid w:val="009E2E3F"/>
    <w:rsid w:val="009E305B"/>
    <w:rsid w:val="009E3629"/>
    <w:rsid w:val="009E37BC"/>
    <w:rsid w:val="009E3CCA"/>
    <w:rsid w:val="009E4995"/>
    <w:rsid w:val="009E4B1A"/>
    <w:rsid w:val="009E55BB"/>
    <w:rsid w:val="009E5A30"/>
    <w:rsid w:val="009E5B5B"/>
    <w:rsid w:val="009E5CBF"/>
    <w:rsid w:val="009E6053"/>
    <w:rsid w:val="009E6252"/>
    <w:rsid w:val="009E6463"/>
    <w:rsid w:val="009E650E"/>
    <w:rsid w:val="009E6748"/>
    <w:rsid w:val="009E6781"/>
    <w:rsid w:val="009E6AEC"/>
    <w:rsid w:val="009E6E8A"/>
    <w:rsid w:val="009E6ED6"/>
    <w:rsid w:val="009E71A4"/>
    <w:rsid w:val="009E761C"/>
    <w:rsid w:val="009E7848"/>
    <w:rsid w:val="009F04B9"/>
    <w:rsid w:val="009F0AC9"/>
    <w:rsid w:val="009F0ACC"/>
    <w:rsid w:val="009F0EE2"/>
    <w:rsid w:val="009F115E"/>
    <w:rsid w:val="009F1A93"/>
    <w:rsid w:val="009F1ABA"/>
    <w:rsid w:val="009F1F2A"/>
    <w:rsid w:val="009F2AE6"/>
    <w:rsid w:val="009F32B8"/>
    <w:rsid w:val="009F35C6"/>
    <w:rsid w:val="009F3615"/>
    <w:rsid w:val="009F4399"/>
    <w:rsid w:val="009F4BAB"/>
    <w:rsid w:val="009F4E4E"/>
    <w:rsid w:val="009F4FB4"/>
    <w:rsid w:val="009F52B0"/>
    <w:rsid w:val="009F57B4"/>
    <w:rsid w:val="009F5EB7"/>
    <w:rsid w:val="009F628C"/>
    <w:rsid w:val="009F6429"/>
    <w:rsid w:val="009F6552"/>
    <w:rsid w:val="009F68DC"/>
    <w:rsid w:val="009F6942"/>
    <w:rsid w:val="009F7388"/>
    <w:rsid w:val="009F7396"/>
    <w:rsid w:val="009F7510"/>
    <w:rsid w:val="009F7A37"/>
    <w:rsid w:val="009F7D31"/>
    <w:rsid w:val="009F7E86"/>
    <w:rsid w:val="00A00182"/>
    <w:rsid w:val="00A005F3"/>
    <w:rsid w:val="00A00809"/>
    <w:rsid w:val="00A00BD7"/>
    <w:rsid w:val="00A017FD"/>
    <w:rsid w:val="00A019E1"/>
    <w:rsid w:val="00A01E86"/>
    <w:rsid w:val="00A01F22"/>
    <w:rsid w:val="00A02077"/>
    <w:rsid w:val="00A020E9"/>
    <w:rsid w:val="00A0244C"/>
    <w:rsid w:val="00A02481"/>
    <w:rsid w:val="00A02F53"/>
    <w:rsid w:val="00A0340E"/>
    <w:rsid w:val="00A03444"/>
    <w:rsid w:val="00A039B9"/>
    <w:rsid w:val="00A03CBD"/>
    <w:rsid w:val="00A03F51"/>
    <w:rsid w:val="00A0447D"/>
    <w:rsid w:val="00A047AF"/>
    <w:rsid w:val="00A04C3F"/>
    <w:rsid w:val="00A0578A"/>
    <w:rsid w:val="00A05868"/>
    <w:rsid w:val="00A05D43"/>
    <w:rsid w:val="00A05D71"/>
    <w:rsid w:val="00A05FC5"/>
    <w:rsid w:val="00A062C9"/>
    <w:rsid w:val="00A06795"/>
    <w:rsid w:val="00A06E1E"/>
    <w:rsid w:val="00A074E4"/>
    <w:rsid w:val="00A07C13"/>
    <w:rsid w:val="00A07D14"/>
    <w:rsid w:val="00A10756"/>
    <w:rsid w:val="00A10763"/>
    <w:rsid w:val="00A10B68"/>
    <w:rsid w:val="00A10E72"/>
    <w:rsid w:val="00A10EA7"/>
    <w:rsid w:val="00A10F91"/>
    <w:rsid w:val="00A10FB0"/>
    <w:rsid w:val="00A10FEA"/>
    <w:rsid w:val="00A11309"/>
    <w:rsid w:val="00A11426"/>
    <w:rsid w:val="00A114B4"/>
    <w:rsid w:val="00A12682"/>
    <w:rsid w:val="00A12AF5"/>
    <w:rsid w:val="00A133D0"/>
    <w:rsid w:val="00A139CB"/>
    <w:rsid w:val="00A13F4E"/>
    <w:rsid w:val="00A141D1"/>
    <w:rsid w:val="00A142AA"/>
    <w:rsid w:val="00A142B6"/>
    <w:rsid w:val="00A14851"/>
    <w:rsid w:val="00A14C0F"/>
    <w:rsid w:val="00A14CB9"/>
    <w:rsid w:val="00A14CD8"/>
    <w:rsid w:val="00A153AF"/>
    <w:rsid w:val="00A154D7"/>
    <w:rsid w:val="00A154E0"/>
    <w:rsid w:val="00A16318"/>
    <w:rsid w:val="00A16427"/>
    <w:rsid w:val="00A164FE"/>
    <w:rsid w:val="00A166E6"/>
    <w:rsid w:val="00A1782F"/>
    <w:rsid w:val="00A178C1"/>
    <w:rsid w:val="00A17ABB"/>
    <w:rsid w:val="00A2014D"/>
    <w:rsid w:val="00A20E23"/>
    <w:rsid w:val="00A21183"/>
    <w:rsid w:val="00A215CC"/>
    <w:rsid w:val="00A21CCF"/>
    <w:rsid w:val="00A23A37"/>
    <w:rsid w:val="00A23F7B"/>
    <w:rsid w:val="00A23FC7"/>
    <w:rsid w:val="00A2598A"/>
    <w:rsid w:val="00A26170"/>
    <w:rsid w:val="00A26338"/>
    <w:rsid w:val="00A26C76"/>
    <w:rsid w:val="00A2705E"/>
    <w:rsid w:val="00A271FD"/>
    <w:rsid w:val="00A2768E"/>
    <w:rsid w:val="00A277E3"/>
    <w:rsid w:val="00A27B68"/>
    <w:rsid w:val="00A27D05"/>
    <w:rsid w:val="00A27D64"/>
    <w:rsid w:val="00A27E89"/>
    <w:rsid w:val="00A30A71"/>
    <w:rsid w:val="00A3150A"/>
    <w:rsid w:val="00A316DF"/>
    <w:rsid w:val="00A31717"/>
    <w:rsid w:val="00A31BD7"/>
    <w:rsid w:val="00A327CC"/>
    <w:rsid w:val="00A32828"/>
    <w:rsid w:val="00A329DC"/>
    <w:rsid w:val="00A32B75"/>
    <w:rsid w:val="00A32E56"/>
    <w:rsid w:val="00A330ED"/>
    <w:rsid w:val="00A33BEE"/>
    <w:rsid w:val="00A344AC"/>
    <w:rsid w:val="00A34658"/>
    <w:rsid w:val="00A3468F"/>
    <w:rsid w:val="00A3478F"/>
    <w:rsid w:val="00A34AD9"/>
    <w:rsid w:val="00A3534F"/>
    <w:rsid w:val="00A35BB9"/>
    <w:rsid w:val="00A360E8"/>
    <w:rsid w:val="00A3665B"/>
    <w:rsid w:val="00A371DC"/>
    <w:rsid w:val="00A37280"/>
    <w:rsid w:val="00A373F4"/>
    <w:rsid w:val="00A37866"/>
    <w:rsid w:val="00A37DE3"/>
    <w:rsid w:val="00A4086E"/>
    <w:rsid w:val="00A4103A"/>
    <w:rsid w:val="00A4179A"/>
    <w:rsid w:val="00A4197B"/>
    <w:rsid w:val="00A41CE1"/>
    <w:rsid w:val="00A41D72"/>
    <w:rsid w:val="00A41F73"/>
    <w:rsid w:val="00A4243A"/>
    <w:rsid w:val="00A426B0"/>
    <w:rsid w:val="00A42D20"/>
    <w:rsid w:val="00A42E6C"/>
    <w:rsid w:val="00A42F0B"/>
    <w:rsid w:val="00A43044"/>
    <w:rsid w:val="00A43453"/>
    <w:rsid w:val="00A43568"/>
    <w:rsid w:val="00A43CD4"/>
    <w:rsid w:val="00A43F0F"/>
    <w:rsid w:val="00A43FBC"/>
    <w:rsid w:val="00A44147"/>
    <w:rsid w:val="00A448A2"/>
    <w:rsid w:val="00A4515F"/>
    <w:rsid w:val="00A45716"/>
    <w:rsid w:val="00A45F26"/>
    <w:rsid w:val="00A46865"/>
    <w:rsid w:val="00A46CB2"/>
    <w:rsid w:val="00A46E63"/>
    <w:rsid w:val="00A46FBB"/>
    <w:rsid w:val="00A47866"/>
    <w:rsid w:val="00A50047"/>
    <w:rsid w:val="00A500DD"/>
    <w:rsid w:val="00A501AE"/>
    <w:rsid w:val="00A5053D"/>
    <w:rsid w:val="00A50C3E"/>
    <w:rsid w:val="00A515A3"/>
    <w:rsid w:val="00A518F9"/>
    <w:rsid w:val="00A51F29"/>
    <w:rsid w:val="00A52202"/>
    <w:rsid w:val="00A533A1"/>
    <w:rsid w:val="00A533C0"/>
    <w:rsid w:val="00A53663"/>
    <w:rsid w:val="00A54220"/>
    <w:rsid w:val="00A5430A"/>
    <w:rsid w:val="00A54404"/>
    <w:rsid w:val="00A5583E"/>
    <w:rsid w:val="00A559B4"/>
    <w:rsid w:val="00A55A9B"/>
    <w:rsid w:val="00A562CE"/>
    <w:rsid w:val="00A5646B"/>
    <w:rsid w:val="00A565EE"/>
    <w:rsid w:val="00A566D4"/>
    <w:rsid w:val="00A56CF7"/>
    <w:rsid w:val="00A570F9"/>
    <w:rsid w:val="00A57213"/>
    <w:rsid w:val="00A57F59"/>
    <w:rsid w:val="00A603F6"/>
    <w:rsid w:val="00A61262"/>
    <w:rsid w:val="00A61508"/>
    <w:rsid w:val="00A61DB3"/>
    <w:rsid w:val="00A61F0F"/>
    <w:rsid w:val="00A62166"/>
    <w:rsid w:val="00A62268"/>
    <w:rsid w:val="00A62D96"/>
    <w:rsid w:val="00A62EF8"/>
    <w:rsid w:val="00A63249"/>
    <w:rsid w:val="00A63978"/>
    <w:rsid w:val="00A63A8B"/>
    <w:rsid w:val="00A63E3A"/>
    <w:rsid w:val="00A63FD2"/>
    <w:rsid w:val="00A64CF3"/>
    <w:rsid w:val="00A64F49"/>
    <w:rsid w:val="00A66597"/>
    <w:rsid w:val="00A66CE2"/>
    <w:rsid w:val="00A66E60"/>
    <w:rsid w:val="00A66F5A"/>
    <w:rsid w:val="00A670E0"/>
    <w:rsid w:val="00A673CC"/>
    <w:rsid w:val="00A678E2"/>
    <w:rsid w:val="00A67F5F"/>
    <w:rsid w:val="00A702B1"/>
    <w:rsid w:val="00A704D0"/>
    <w:rsid w:val="00A706EB"/>
    <w:rsid w:val="00A70B73"/>
    <w:rsid w:val="00A7157C"/>
    <w:rsid w:val="00A71BA0"/>
    <w:rsid w:val="00A71F9D"/>
    <w:rsid w:val="00A72297"/>
    <w:rsid w:val="00A7231E"/>
    <w:rsid w:val="00A723C9"/>
    <w:rsid w:val="00A723D6"/>
    <w:rsid w:val="00A7323D"/>
    <w:rsid w:val="00A73984"/>
    <w:rsid w:val="00A73C01"/>
    <w:rsid w:val="00A73C74"/>
    <w:rsid w:val="00A73D6D"/>
    <w:rsid w:val="00A7445F"/>
    <w:rsid w:val="00A744F0"/>
    <w:rsid w:val="00A74FA4"/>
    <w:rsid w:val="00A754B6"/>
    <w:rsid w:val="00A7557B"/>
    <w:rsid w:val="00A75AA6"/>
    <w:rsid w:val="00A75B03"/>
    <w:rsid w:val="00A75DDA"/>
    <w:rsid w:val="00A76A53"/>
    <w:rsid w:val="00A76CCF"/>
    <w:rsid w:val="00A77705"/>
    <w:rsid w:val="00A77738"/>
    <w:rsid w:val="00A77AAE"/>
    <w:rsid w:val="00A77FCA"/>
    <w:rsid w:val="00A8001C"/>
    <w:rsid w:val="00A80178"/>
    <w:rsid w:val="00A804A3"/>
    <w:rsid w:val="00A80D18"/>
    <w:rsid w:val="00A81987"/>
    <w:rsid w:val="00A823C4"/>
    <w:rsid w:val="00A82499"/>
    <w:rsid w:val="00A82AFD"/>
    <w:rsid w:val="00A82D39"/>
    <w:rsid w:val="00A83B85"/>
    <w:rsid w:val="00A84501"/>
    <w:rsid w:val="00A84591"/>
    <w:rsid w:val="00A846A3"/>
    <w:rsid w:val="00A84E87"/>
    <w:rsid w:val="00A84FC7"/>
    <w:rsid w:val="00A850DA"/>
    <w:rsid w:val="00A8525C"/>
    <w:rsid w:val="00A85A9B"/>
    <w:rsid w:val="00A85C37"/>
    <w:rsid w:val="00A863FA"/>
    <w:rsid w:val="00A86AA0"/>
    <w:rsid w:val="00A86F39"/>
    <w:rsid w:val="00A87231"/>
    <w:rsid w:val="00A87268"/>
    <w:rsid w:val="00A90110"/>
    <w:rsid w:val="00A90583"/>
    <w:rsid w:val="00A9128D"/>
    <w:rsid w:val="00A9159F"/>
    <w:rsid w:val="00A9173A"/>
    <w:rsid w:val="00A91D13"/>
    <w:rsid w:val="00A921BD"/>
    <w:rsid w:val="00A9244D"/>
    <w:rsid w:val="00A93188"/>
    <w:rsid w:val="00A931C4"/>
    <w:rsid w:val="00A93223"/>
    <w:rsid w:val="00A93ADB"/>
    <w:rsid w:val="00A93B8E"/>
    <w:rsid w:val="00A93B9E"/>
    <w:rsid w:val="00A93BE3"/>
    <w:rsid w:val="00A93ED5"/>
    <w:rsid w:val="00A94353"/>
    <w:rsid w:val="00A94369"/>
    <w:rsid w:val="00A94886"/>
    <w:rsid w:val="00A94DEF"/>
    <w:rsid w:val="00A951A8"/>
    <w:rsid w:val="00A9523D"/>
    <w:rsid w:val="00A95403"/>
    <w:rsid w:val="00A95634"/>
    <w:rsid w:val="00A9564F"/>
    <w:rsid w:val="00A95769"/>
    <w:rsid w:val="00A95B77"/>
    <w:rsid w:val="00A95C94"/>
    <w:rsid w:val="00A95FB0"/>
    <w:rsid w:val="00A96775"/>
    <w:rsid w:val="00A96C5B"/>
    <w:rsid w:val="00A96CE2"/>
    <w:rsid w:val="00A97699"/>
    <w:rsid w:val="00A97911"/>
    <w:rsid w:val="00A9792A"/>
    <w:rsid w:val="00A979BC"/>
    <w:rsid w:val="00A97A5C"/>
    <w:rsid w:val="00A97F38"/>
    <w:rsid w:val="00AA0341"/>
    <w:rsid w:val="00AA058B"/>
    <w:rsid w:val="00AA06F6"/>
    <w:rsid w:val="00AA09F3"/>
    <w:rsid w:val="00AA10BD"/>
    <w:rsid w:val="00AA1424"/>
    <w:rsid w:val="00AA1549"/>
    <w:rsid w:val="00AA168E"/>
    <w:rsid w:val="00AA1AE8"/>
    <w:rsid w:val="00AA1FBE"/>
    <w:rsid w:val="00AA2020"/>
    <w:rsid w:val="00AA219B"/>
    <w:rsid w:val="00AA22B6"/>
    <w:rsid w:val="00AA2378"/>
    <w:rsid w:val="00AA274E"/>
    <w:rsid w:val="00AA27A9"/>
    <w:rsid w:val="00AA2A2F"/>
    <w:rsid w:val="00AA2ECE"/>
    <w:rsid w:val="00AA3074"/>
    <w:rsid w:val="00AA3172"/>
    <w:rsid w:val="00AA3864"/>
    <w:rsid w:val="00AA4051"/>
    <w:rsid w:val="00AA41DC"/>
    <w:rsid w:val="00AA42E7"/>
    <w:rsid w:val="00AA44E6"/>
    <w:rsid w:val="00AA46A3"/>
    <w:rsid w:val="00AA4801"/>
    <w:rsid w:val="00AA4A00"/>
    <w:rsid w:val="00AA4A1C"/>
    <w:rsid w:val="00AA4B4D"/>
    <w:rsid w:val="00AA4CCC"/>
    <w:rsid w:val="00AA5241"/>
    <w:rsid w:val="00AA57FE"/>
    <w:rsid w:val="00AA58C7"/>
    <w:rsid w:val="00AA5B98"/>
    <w:rsid w:val="00AA5FA5"/>
    <w:rsid w:val="00AA6386"/>
    <w:rsid w:val="00AA69BA"/>
    <w:rsid w:val="00AA6C20"/>
    <w:rsid w:val="00AA6DC1"/>
    <w:rsid w:val="00AA6F59"/>
    <w:rsid w:val="00AA7DBE"/>
    <w:rsid w:val="00AB0180"/>
    <w:rsid w:val="00AB07BB"/>
    <w:rsid w:val="00AB0D60"/>
    <w:rsid w:val="00AB0E61"/>
    <w:rsid w:val="00AB12BE"/>
    <w:rsid w:val="00AB1746"/>
    <w:rsid w:val="00AB195B"/>
    <w:rsid w:val="00AB1C3C"/>
    <w:rsid w:val="00AB1F7C"/>
    <w:rsid w:val="00AB27B8"/>
    <w:rsid w:val="00AB32D1"/>
    <w:rsid w:val="00AB3CE3"/>
    <w:rsid w:val="00AB3F04"/>
    <w:rsid w:val="00AB49C4"/>
    <w:rsid w:val="00AB4D9E"/>
    <w:rsid w:val="00AB4E5C"/>
    <w:rsid w:val="00AB4F6D"/>
    <w:rsid w:val="00AB5449"/>
    <w:rsid w:val="00AB57C2"/>
    <w:rsid w:val="00AB5CBC"/>
    <w:rsid w:val="00AB5FDD"/>
    <w:rsid w:val="00AB6A62"/>
    <w:rsid w:val="00AB6C10"/>
    <w:rsid w:val="00AB6CED"/>
    <w:rsid w:val="00AB6DAA"/>
    <w:rsid w:val="00AB714A"/>
    <w:rsid w:val="00AB7709"/>
    <w:rsid w:val="00AC03A7"/>
    <w:rsid w:val="00AC03E7"/>
    <w:rsid w:val="00AC0629"/>
    <w:rsid w:val="00AC0943"/>
    <w:rsid w:val="00AC125E"/>
    <w:rsid w:val="00AC1348"/>
    <w:rsid w:val="00AC1590"/>
    <w:rsid w:val="00AC159F"/>
    <w:rsid w:val="00AC15CD"/>
    <w:rsid w:val="00AC169B"/>
    <w:rsid w:val="00AC16D6"/>
    <w:rsid w:val="00AC187C"/>
    <w:rsid w:val="00AC1C79"/>
    <w:rsid w:val="00AC1C9F"/>
    <w:rsid w:val="00AC1DBD"/>
    <w:rsid w:val="00AC25EC"/>
    <w:rsid w:val="00AC2B6C"/>
    <w:rsid w:val="00AC3022"/>
    <w:rsid w:val="00AC3080"/>
    <w:rsid w:val="00AC3222"/>
    <w:rsid w:val="00AC3A2A"/>
    <w:rsid w:val="00AC3CBD"/>
    <w:rsid w:val="00AC59CD"/>
    <w:rsid w:val="00AC5C70"/>
    <w:rsid w:val="00AC5D07"/>
    <w:rsid w:val="00AC637D"/>
    <w:rsid w:val="00AC6763"/>
    <w:rsid w:val="00AC6AEB"/>
    <w:rsid w:val="00AC6CF0"/>
    <w:rsid w:val="00AC7673"/>
    <w:rsid w:val="00AC7C81"/>
    <w:rsid w:val="00AD040A"/>
    <w:rsid w:val="00AD0AE6"/>
    <w:rsid w:val="00AD0EB7"/>
    <w:rsid w:val="00AD0FEB"/>
    <w:rsid w:val="00AD15D1"/>
    <w:rsid w:val="00AD1B91"/>
    <w:rsid w:val="00AD26DE"/>
    <w:rsid w:val="00AD29F2"/>
    <w:rsid w:val="00AD2CC4"/>
    <w:rsid w:val="00AD2FA6"/>
    <w:rsid w:val="00AD356F"/>
    <w:rsid w:val="00AD35B4"/>
    <w:rsid w:val="00AD3819"/>
    <w:rsid w:val="00AD46AF"/>
    <w:rsid w:val="00AD4C32"/>
    <w:rsid w:val="00AD4FB8"/>
    <w:rsid w:val="00AD5142"/>
    <w:rsid w:val="00AD5272"/>
    <w:rsid w:val="00AD52EE"/>
    <w:rsid w:val="00AD6006"/>
    <w:rsid w:val="00AD6093"/>
    <w:rsid w:val="00AD626D"/>
    <w:rsid w:val="00AD679B"/>
    <w:rsid w:val="00AD70CD"/>
    <w:rsid w:val="00AD727E"/>
    <w:rsid w:val="00AD7376"/>
    <w:rsid w:val="00AD74CD"/>
    <w:rsid w:val="00AE019B"/>
    <w:rsid w:val="00AE0C2C"/>
    <w:rsid w:val="00AE0F05"/>
    <w:rsid w:val="00AE0FAE"/>
    <w:rsid w:val="00AE10FE"/>
    <w:rsid w:val="00AE135F"/>
    <w:rsid w:val="00AE176B"/>
    <w:rsid w:val="00AE1B51"/>
    <w:rsid w:val="00AE1D0B"/>
    <w:rsid w:val="00AE1DF7"/>
    <w:rsid w:val="00AE22A2"/>
    <w:rsid w:val="00AE2502"/>
    <w:rsid w:val="00AE2FB5"/>
    <w:rsid w:val="00AE37B9"/>
    <w:rsid w:val="00AE3B5E"/>
    <w:rsid w:val="00AE3BF8"/>
    <w:rsid w:val="00AE3C12"/>
    <w:rsid w:val="00AE3DCE"/>
    <w:rsid w:val="00AE3EEF"/>
    <w:rsid w:val="00AE4055"/>
    <w:rsid w:val="00AE4056"/>
    <w:rsid w:val="00AE4773"/>
    <w:rsid w:val="00AE4B89"/>
    <w:rsid w:val="00AE4D31"/>
    <w:rsid w:val="00AE501C"/>
    <w:rsid w:val="00AE5380"/>
    <w:rsid w:val="00AE57CC"/>
    <w:rsid w:val="00AE5EAD"/>
    <w:rsid w:val="00AE5FA3"/>
    <w:rsid w:val="00AE6206"/>
    <w:rsid w:val="00AE6DB9"/>
    <w:rsid w:val="00AE6E48"/>
    <w:rsid w:val="00AE70FC"/>
    <w:rsid w:val="00AE750C"/>
    <w:rsid w:val="00AE7F53"/>
    <w:rsid w:val="00AF00ED"/>
    <w:rsid w:val="00AF03F4"/>
    <w:rsid w:val="00AF04FB"/>
    <w:rsid w:val="00AF0ACB"/>
    <w:rsid w:val="00AF14B5"/>
    <w:rsid w:val="00AF18FF"/>
    <w:rsid w:val="00AF1CBB"/>
    <w:rsid w:val="00AF1FDF"/>
    <w:rsid w:val="00AF20DE"/>
    <w:rsid w:val="00AF22CF"/>
    <w:rsid w:val="00AF2488"/>
    <w:rsid w:val="00AF25F8"/>
    <w:rsid w:val="00AF269D"/>
    <w:rsid w:val="00AF2834"/>
    <w:rsid w:val="00AF2BC1"/>
    <w:rsid w:val="00AF2C22"/>
    <w:rsid w:val="00AF3167"/>
    <w:rsid w:val="00AF33B1"/>
    <w:rsid w:val="00AF3D49"/>
    <w:rsid w:val="00AF3D8C"/>
    <w:rsid w:val="00AF4142"/>
    <w:rsid w:val="00AF4299"/>
    <w:rsid w:val="00AF4618"/>
    <w:rsid w:val="00AF5029"/>
    <w:rsid w:val="00AF50E4"/>
    <w:rsid w:val="00AF51FA"/>
    <w:rsid w:val="00AF58D6"/>
    <w:rsid w:val="00AF5B7D"/>
    <w:rsid w:val="00AF5DA0"/>
    <w:rsid w:val="00AF5E5E"/>
    <w:rsid w:val="00AF72AD"/>
    <w:rsid w:val="00AF74B7"/>
    <w:rsid w:val="00AF7637"/>
    <w:rsid w:val="00AF796C"/>
    <w:rsid w:val="00AF7FB9"/>
    <w:rsid w:val="00B0061C"/>
    <w:rsid w:val="00B009D2"/>
    <w:rsid w:val="00B00A45"/>
    <w:rsid w:val="00B00A55"/>
    <w:rsid w:val="00B00F60"/>
    <w:rsid w:val="00B01FDB"/>
    <w:rsid w:val="00B02E54"/>
    <w:rsid w:val="00B02F32"/>
    <w:rsid w:val="00B033D0"/>
    <w:rsid w:val="00B03C57"/>
    <w:rsid w:val="00B04154"/>
    <w:rsid w:val="00B057A7"/>
    <w:rsid w:val="00B058C7"/>
    <w:rsid w:val="00B05986"/>
    <w:rsid w:val="00B05C62"/>
    <w:rsid w:val="00B05D85"/>
    <w:rsid w:val="00B06017"/>
    <w:rsid w:val="00B06371"/>
    <w:rsid w:val="00B063C1"/>
    <w:rsid w:val="00B06970"/>
    <w:rsid w:val="00B06AF9"/>
    <w:rsid w:val="00B071C8"/>
    <w:rsid w:val="00B07266"/>
    <w:rsid w:val="00B07401"/>
    <w:rsid w:val="00B0746D"/>
    <w:rsid w:val="00B0781D"/>
    <w:rsid w:val="00B07841"/>
    <w:rsid w:val="00B07BB6"/>
    <w:rsid w:val="00B07CC8"/>
    <w:rsid w:val="00B07E30"/>
    <w:rsid w:val="00B07EC6"/>
    <w:rsid w:val="00B10C5D"/>
    <w:rsid w:val="00B11211"/>
    <w:rsid w:val="00B1169A"/>
    <w:rsid w:val="00B118AA"/>
    <w:rsid w:val="00B1197D"/>
    <w:rsid w:val="00B11C8C"/>
    <w:rsid w:val="00B11F93"/>
    <w:rsid w:val="00B1207D"/>
    <w:rsid w:val="00B1234C"/>
    <w:rsid w:val="00B12792"/>
    <w:rsid w:val="00B13A30"/>
    <w:rsid w:val="00B13B7B"/>
    <w:rsid w:val="00B1401F"/>
    <w:rsid w:val="00B14470"/>
    <w:rsid w:val="00B15188"/>
    <w:rsid w:val="00B1545F"/>
    <w:rsid w:val="00B15E76"/>
    <w:rsid w:val="00B1633C"/>
    <w:rsid w:val="00B164E8"/>
    <w:rsid w:val="00B16C95"/>
    <w:rsid w:val="00B16F8B"/>
    <w:rsid w:val="00B1747C"/>
    <w:rsid w:val="00B178E7"/>
    <w:rsid w:val="00B17926"/>
    <w:rsid w:val="00B17A86"/>
    <w:rsid w:val="00B20026"/>
    <w:rsid w:val="00B2009A"/>
    <w:rsid w:val="00B20620"/>
    <w:rsid w:val="00B206BB"/>
    <w:rsid w:val="00B20D9E"/>
    <w:rsid w:val="00B21719"/>
    <w:rsid w:val="00B21C30"/>
    <w:rsid w:val="00B21DFE"/>
    <w:rsid w:val="00B21FB9"/>
    <w:rsid w:val="00B2208F"/>
    <w:rsid w:val="00B223EE"/>
    <w:rsid w:val="00B22AF0"/>
    <w:rsid w:val="00B22ECD"/>
    <w:rsid w:val="00B23084"/>
    <w:rsid w:val="00B2316B"/>
    <w:rsid w:val="00B237A0"/>
    <w:rsid w:val="00B23A03"/>
    <w:rsid w:val="00B23D38"/>
    <w:rsid w:val="00B23D44"/>
    <w:rsid w:val="00B24031"/>
    <w:rsid w:val="00B24580"/>
    <w:rsid w:val="00B24B41"/>
    <w:rsid w:val="00B25456"/>
    <w:rsid w:val="00B25719"/>
    <w:rsid w:val="00B25997"/>
    <w:rsid w:val="00B25ADA"/>
    <w:rsid w:val="00B2616B"/>
    <w:rsid w:val="00B266CA"/>
    <w:rsid w:val="00B27398"/>
    <w:rsid w:val="00B27401"/>
    <w:rsid w:val="00B27E3F"/>
    <w:rsid w:val="00B304F8"/>
    <w:rsid w:val="00B30929"/>
    <w:rsid w:val="00B30DFF"/>
    <w:rsid w:val="00B31085"/>
    <w:rsid w:val="00B31395"/>
    <w:rsid w:val="00B31A55"/>
    <w:rsid w:val="00B31D9B"/>
    <w:rsid w:val="00B31E34"/>
    <w:rsid w:val="00B32074"/>
    <w:rsid w:val="00B325A8"/>
    <w:rsid w:val="00B325BB"/>
    <w:rsid w:val="00B32837"/>
    <w:rsid w:val="00B32B6C"/>
    <w:rsid w:val="00B32C3F"/>
    <w:rsid w:val="00B32DBD"/>
    <w:rsid w:val="00B330B2"/>
    <w:rsid w:val="00B34015"/>
    <w:rsid w:val="00B348CD"/>
    <w:rsid w:val="00B348CF"/>
    <w:rsid w:val="00B34B04"/>
    <w:rsid w:val="00B34B28"/>
    <w:rsid w:val="00B34E0A"/>
    <w:rsid w:val="00B35134"/>
    <w:rsid w:val="00B35214"/>
    <w:rsid w:val="00B354FB"/>
    <w:rsid w:val="00B36300"/>
    <w:rsid w:val="00B36446"/>
    <w:rsid w:val="00B36623"/>
    <w:rsid w:val="00B36A94"/>
    <w:rsid w:val="00B36B42"/>
    <w:rsid w:val="00B36B5C"/>
    <w:rsid w:val="00B36C78"/>
    <w:rsid w:val="00B36C91"/>
    <w:rsid w:val="00B36EC5"/>
    <w:rsid w:val="00B36F61"/>
    <w:rsid w:val="00B3725F"/>
    <w:rsid w:val="00B375D4"/>
    <w:rsid w:val="00B37962"/>
    <w:rsid w:val="00B37DD0"/>
    <w:rsid w:val="00B37E97"/>
    <w:rsid w:val="00B37F98"/>
    <w:rsid w:val="00B40334"/>
    <w:rsid w:val="00B40EED"/>
    <w:rsid w:val="00B40F24"/>
    <w:rsid w:val="00B411D3"/>
    <w:rsid w:val="00B41227"/>
    <w:rsid w:val="00B42204"/>
    <w:rsid w:val="00B42333"/>
    <w:rsid w:val="00B42AB9"/>
    <w:rsid w:val="00B43016"/>
    <w:rsid w:val="00B43205"/>
    <w:rsid w:val="00B433F9"/>
    <w:rsid w:val="00B43558"/>
    <w:rsid w:val="00B43576"/>
    <w:rsid w:val="00B43756"/>
    <w:rsid w:val="00B437C3"/>
    <w:rsid w:val="00B4384A"/>
    <w:rsid w:val="00B439D3"/>
    <w:rsid w:val="00B44466"/>
    <w:rsid w:val="00B44E35"/>
    <w:rsid w:val="00B45245"/>
    <w:rsid w:val="00B453B4"/>
    <w:rsid w:val="00B459A9"/>
    <w:rsid w:val="00B45A80"/>
    <w:rsid w:val="00B45B23"/>
    <w:rsid w:val="00B45E65"/>
    <w:rsid w:val="00B46702"/>
    <w:rsid w:val="00B46D18"/>
    <w:rsid w:val="00B46EE0"/>
    <w:rsid w:val="00B46FCD"/>
    <w:rsid w:val="00B476F1"/>
    <w:rsid w:val="00B501BD"/>
    <w:rsid w:val="00B5026F"/>
    <w:rsid w:val="00B502E1"/>
    <w:rsid w:val="00B508AC"/>
    <w:rsid w:val="00B50DD6"/>
    <w:rsid w:val="00B51028"/>
    <w:rsid w:val="00B510B9"/>
    <w:rsid w:val="00B511C4"/>
    <w:rsid w:val="00B512A4"/>
    <w:rsid w:val="00B519D1"/>
    <w:rsid w:val="00B51BAF"/>
    <w:rsid w:val="00B51D53"/>
    <w:rsid w:val="00B522C3"/>
    <w:rsid w:val="00B52A55"/>
    <w:rsid w:val="00B5300F"/>
    <w:rsid w:val="00B531FC"/>
    <w:rsid w:val="00B53345"/>
    <w:rsid w:val="00B534AC"/>
    <w:rsid w:val="00B53555"/>
    <w:rsid w:val="00B537A3"/>
    <w:rsid w:val="00B538FE"/>
    <w:rsid w:val="00B541BE"/>
    <w:rsid w:val="00B54632"/>
    <w:rsid w:val="00B547E2"/>
    <w:rsid w:val="00B55040"/>
    <w:rsid w:val="00B554A2"/>
    <w:rsid w:val="00B55EFE"/>
    <w:rsid w:val="00B5614E"/>
    <w:rsid w:val="00B56EFB"/>
    <w:rsid w:val="00B57413"/>
    <w:rsid w:val="00B5766B"/>
    <w:rsid w:val="00B57A01"/>
    <w:rsid w:val="00B57A09"/>
    <w:rsid w:val="00B6051F"/>
    <w:rsid w:val="00B6062D"/>
    <w:rsid w:val="00B60E68"/>
    <w:rsid w:val="00B611D7"/>
    <w:rsid w:val="00B62663"/>
    <w:rsid w:val="00B62675"/>
    <w:rsid w:val="00B626CE"/>
    <w:rsid w:val="00B6295C"/>
    <w:rsid w:val="00B62CC0"/>
    <w:rsid w:val="00B62D89"/>
    <w:rsid w:val="00B62E61"/>
    <w:rsid w:val="00B62ED3"/>
    <w:rsid w:val="00B63267"/>
    <w:rsid w:val="00B63573"/>
    <w:rsid w:val="00B6379B"/>
    <w:rsid w:val="00B63B89"/>
    <w:rsid w:val="00B63BEB"/>
    <w:rsid w:val="00B63DC2"/>
    <w:rsid w:val="00B63EC1"/>
    <w:rsid w:val="00B63F7F"/>
    <w:rsid w:val="00B64899"/>
    <w:rsid w:val="00B64F18"/>
    <w:rsid w:val="00B656D3"/>
    <w:rsid w:val="00B663BC"/>
    <w:rsid w:val="00B66626"/>
    <w:rsid w:val="00B66894"/>
    <w:rsid w:val="00B66976"/>
    <w:rsid w:val="00B669E1"/>
    <w:rsid w:val="00B66ED5"/>
    <w:rsid w:val="00B67EE0"/>
    <w:rsid w:val="00B700EA"/>
    <w:rsid w:val="00B7025B"/>
    <w:rsid w:val="00B70828"/>
    <w:rsid w:val="00B70883"/>
    <w:rsid w:val="00B70D10"/>
    <w:rsid w:val="00B711F9"/>
    <w:rsid w:val="00B712C6"/>
    <w:rsid w:val="00B71672"/>
    <w:rsid w:val="00B717AC"/>
    <w:rsid w:val="00B71B7E"/>
    <w:rsid w:val="00B71F59"/>
    <w:rsid w:val="00B725E7"/>
    <w:rsid w:val="00B72979"/>
    <w:rsid w:val="00B73E89"/>
    <w:rsid w:val="00B73F3C"/>
    <w:rsid w:val="00B741A9"/>
    <w:rsid w:val="00B7443A"/>
    <w:rsid w:val="00B74ACB"/>
    <w:rsid w:val="00B74B5F"/>
    <w:rsid w:val="00B74C84"/>
    <w:rsid w:val="00B74F48"/>
    <w:rsid w:val="00B74F72"/>
    <w:rsid w:val="00B75037"/>
    <w:rsid w:val="00B753EF"/>
    <w:rsid w:val="00B755D7"/>
    <w:rsid w:val="00B758E9"/>
    <w:rsid w:val="00B75976"/>
    <w:rsid w:val="00B769B1"/>
    <w:rsid w:val="00B76CBD"/>
    <w:rsid w:val="00B77310"/>
    <w:rsid w:val="00B77627"/>
    <w:rsid w:val="00B77766"/>
    <w:rsid w:val="00B77A84"/>
    <w:rsid w:val="00B77AAA"/>
    <w:rsid w:val="00B807B2"/>
    <w:rsid w:val="00B808CB"/>
    <w:rsid w:val="00B8091C"/>
    <w:rsid w:val="00B81035"/>
    <w:rsid w:val="00B811D5"/>
    <w:rsid w:val="00B81BF1"/>
    <w:rsid w:val="00B81BF5"/>
    <w:rsid w:val="00B81C0D"/>
    <w:rsid w:val="00B81D82"/>
    <w:rsid w:val="00B826B0"/>
    <w:rsid w:val="00B82CA5"/>
    <w:rsid w:val="00B83124"/>
    <w:rsid w:val="00B8325E"/>
    <w:rsid w:val="00B84754"/>
    <w:rsid w:val="00B84BBA"/>
    <w:rsid w:val="00B84BF6"/>
    <w:rsid w:val="00B84E46"/>
    <w:rsid w:val="00B8525E"/>
    <w:rsid w:val="00B8590E"/>
    <w:rsid w:val="00B85C62"/>
    <w:rsid w:val="00B85D13"/>
    <w:rsid w:val="00B86480"/>
    <w:rsid w:val="00B8682C"/>
    <w:rsid w:val="00B86B03"/>
    <w:rsid w:val="00B86B28"/>
    <w:rsid w:val="00B876EA"/>
    <w:rsid w:val="00B8774E"/>
    <w:rsid w:val="00B87919"/>
    <w:rsid w:val="00B87FC5"/>
    <w:rsid w:val="00B902A1"/>
    <w:rsid w:val="00B907B5"/>
    <w:rsid w:val="00B90B31"/>
    <w:rsid w:val="00B90B57"/>
    <w:rsid w:val="00B90C6A"/>
    <w:rsid w:val="00B91197"/>
    <w:rsid w:val="00B91CAD"/>
    <w:rsid w:val="00B91E36"/>
    <w:rsid w:val="00B91F8F"/>
    <w:rsid w:val="00B921CB"/>
    <w:rsid w:val="00B923BD"/>
    <w:rsid w:val="00B92686"/>
    <w:rsid w:val="00B9272F"/>
    <w:rsid w:val="00B92A05"/>
    <w:rsid w:val="00B92A5C"/>
    <w:rsid w:val="00B92D88"/>
    <w:rsid w:val="00B93022"/>
    <w:rsid w:val="00B9336E"/>
    <w:rsid w:val="00B93746"/>
    <w:rsid w:val="00B937AC"/>
    <w:rsid w:val="00B938F0"/>
    <w:rsid w:val="00B93A82"/>
    <w:rsid w:val="00B93E35"/>
    <w:rsid w:val="00B93E3D"/>
    <w:rsid w:val="00B93F95"/>
    <w:rsid w:val="00B94031"/>
    <w:rsid w:val="00B94BD6"/>
    <w:rsid w:val="00B94D44"/>
    <w:rsid w:val="00B94E72"/>
    <w:rsid w:val="00B94FD3"/>
    <w:rsid w:val="00B95493"/>
    <w:rsid w:val="00B954C2"/>
    <w:rsid w:val="00B95674"/>
    <w:rsid w:val="00B958B8"/>
    <w:rsid w:val="00B95BF6"/>
    <w:rsid w:val="00B96AA7"/>
    <w:rsid w:val="00B96D28"/>
    <w:rsid w:val="00B96D86"/>
    <w:rsid w:val="00B96E6E"/>
    <w:rsid w:val="00B978C8"/>
    <w:rsid w:val="00B97C7A"/>
    <w:rsid w:val="00BA0447"/>
    <w:rsid w:val="00BA0AB6"/>
    <w:rsid w:val="00BA0E9E"/>
    <w:rsid w:val="00BA1064"/>
    <w:rsid w:val="00BA180F"/>
    <w:rsid w:val="00BA18E9"/>
    <w:rsid w:val="00BA1AC5"/>
    <w:rsid w:val="00BA2281"/>
    <w:rsid w:val="00BA26FC"/>
    <w:rsid w:val="00BA28FA"/>
    <w:rsid w:val="00BA3ADC"/>
    <w:rsid w:val="00BA3C79"/>
    <w:rsid w:val="00BA413E"/>
    <w:rsid w:val="00BA447F"/>
    <w:rsid w:val="00BA458C"/>
    <w:rsid w:val="00BA4A32"/>
    <w:rsid w:val="00BA4CBE"/>
    <w:rsid w:val="00BA4D3B"/>
    <w:rsid w:val="00BA5083"/>
    <w:rsid w:val="00BA57B9"/>
    <w:rsid w:val="00BA5869"/>
    <w:rsid w:val="00BA5F91"/>
    <w:rsid w:val="00BA6D29"/>
    <w:rsid w:val="00BA6FFA"/>
    <w:rsid w:val="00BA7F16"/>
    <w:rsid w:val="00BB09AA"/>
    <w:rsid w:val="00BB0AB3"/>
    <w:rsid w:val="00BB13AA"/>
    <w:rsid w:val="00BB16C6"/>
    <w:rsid w:val="00BB1787"/>
    <w:rsid w:val="00BB1961"/>
    <w:rsid w:val="00BB1989"/>
    <w:rsid w:val="00BB1AC0"/>
    <w:rsid w:val="00BB1FB2"/>
    <w:rsid w:val="00BB2205"/>
    <w:rsid w:val="00BB258C"/>
    <w:rsid w:val="00BB2693"/>
    <w:rsid w:val="00BB3B6E"/>
    <w:rsid w:val="00BB3F7F"/>
    <w:rsid w:val="00BB454E"/>
    <w:rsid w:val="00BB49BC"/>
    <w:rsid w:val="00BB5C73"/>
    <w:rsid w:val="00BB5DC3"/>
    <w:rsid w:val="00BB6037"/>
    <w:rsid w:val="00BB6AB1"/>
    <w:rsid w:val="00BB6E99"/>
    <w:rsid w:val="00BB751B"/>
    <w:rsid w:val="00BB7A14"/>
    <w:rsid w:val="00BC018E"/>
    <w:rsid w:val="00BC019F"/>
    <w:rsid w:val="00BC0317"/>
    <w:rsid w:val="00BC03D6"/>
    <w:rsid w:val="00BC19E2"/>
    <w:rsid w:val="00BC210F"/>
    <w:rsid w:val="00BC24B8"/>
    <w:rsid w:val="00BC28CC"/>
    <w:rsid w:val="00BC2C64"/>
    <w:rsid w:val="00BC3509"/>
    <w:rsid w:val="00BC3587"/>
    <w:rsid w:val="00BC381C"/>
    <w:rsid w:val="00BC3C7B"/>
    <w:rsid w:val="00BC3EE2"/>
    <w:rsid w:val="00BC3F94"/>
    <w:rsid w:val="00BC3FBA"/>
    <w:rsid w:val="00BC47E4"/>
    <w:rsid w:val="00BC50F7"/>
    <w:rsid w:val="00BC542D"/>
    <w:rsid w:val="00BC561A"/>
    <w:rsid w:val="00BC5636"/>
    <w:rsid w:val="00BC60E1"/>
    <w:rsid w:val="00BC62BB"/>
    <w:rsid w:val="00BC6667"/>
    <w:rsid w:val="00BC683B"/>
    <w:rsid w:val="00BC686E"/>
    <w:rsid w:val="00BC6884"/>
    <w:rsid w:val="00BC6E35"/>
    <w:rsid w:val="00BC6ECA"/>
    <w:rsid w:val="00BC7246"/>
    <w:rsid w:val="00BC72B1"/>
    <w:rsid w:val="00BC7689"/>
    <w:rsid w:val="00BC7AF3"/>
    <w:rsid w:val="00BC7CCB"/>
    <w:rsid w:val="00BC7F92"/>
    <w:rsid w:val="00BD0181"/>
    <w:rsid w:val="00BD0492"/>
    <w:rsid w:val="00BD0E55"/>
    <w:rsid w:val="00BD1D96"/>
    <w:rsid w:val="00BD2256"/>
    <w:rsid w:val="00BD28F2"/>
    <w:rsid w:val="00BD2A43"/>
    <w:rsid w:val="00BD2FE9"/>
    <w:rsid w:val="00BD389D"/>
    <w:rsid w:val="00BD3EC3"/>
    <w:rsid w:val="00BD4223"/>
    <w:rsid w:val="00BD45D1"/>
    <w:rsid w:val="00BD4617"/>
    <w:rsid w:val="00BD4CDD"/>
    <w:rsid w:val="00BD4F7A"/>
    <w:rsid w:val="00BD5557"/>
    <w:rsid w:val="00BD59E5"/>
    <w:rsid w:val="00BD5A13"/>
    <w:rsid w:val="00BD5C02"/>
    <w:rsid w:val="00BD6D42"/>
    <w:rsid w:val="00BD70F7"/>
    <w:rsid w:val="00BD7227"/>
    <w:rsid w:val="00BD7B59"/>
    <w:rsid w:val="00BD7CCB"/>
    <w:rsid w:val="00BE01FD"/>
    <w:rsid w:val="00BE0338"/>
    <w:rsid w:val="00BE03A0"/>
    <w:rsid w:val="00BE04B1"/>
    <w:rsid w:val="00BE083D"/>
    <w:rsid w:val="00BE17A4"/>
    <w:rsid w:val="00BE1C8C"/>
    <w:rsid w:val="00BE207B"/>
    <w:rsid w:val="00BE2183"/>
    <w:rsid w:val="00BE2861"/>
    <w:rsid w:val="00BE2CEF"/>
    <w:rsid w:val="00BE2DB5"/>
    <w:rsid w:val="00BE3A39"/>
    <w:rsid w:val="00BE3D70"/>
    <w:rsid w:val="00BE4AD1"/>
    <w:rsid w:val="00BE4C58"/>
    <w:rsid w:val="00BE5417"/>
    <w:rsid w:val="00BE5C30"/>
    <w:rsid w:val="00BE5C90"/>
    <w:rsid w:val="00BE5CAE"/>
    <w:rsid w:val="00BE65B2"/>
    <w:rsid w:val="00BE66EB"/>
    <w:rsid w:val="00BE6C7F"/>
    <w:rsid w:val="00BE6EF3"/>
    <w:rsid w:val="00BE7390"/>
    <w:rsid w:val="00BE7491"/>
    <w:rsid w:val="00BE75F9"/>
    <w:rsid w:val="00BE761D"/>
    <w:rsid w:val="00BE7A42"/>
    <w:rsid w:val="00BE7DAD"/>
    <w:rsid w:val="00BE7EA8"/>
    <w:rsid w:val="00BF008E"/>
    <w:rsid w:val="00BF0888"/>
    <w:rsid w:val="00BF0D0E"/>
    <w:rsid w:val="00BF0FEB"/>
    <w:rsid w:val="00BF0FF7"/>
    <w:rsid w:val="00BF1216"/>
    <w:rsid w:val="00BF15A9"/>
    <w:rsid w:val="00BF1727"/>
    <w:rsid w:val="00BF19B0"/>
    <w:rsid w:val="00BF1BC9"/>
    <w:rsid w:val="00BF20F5"/>
    <w:rsid w:val="00BF2625"/>
    <w:rsid w:val="00BF2CDD"/>
    <w:rsid w:val="00BF35A8"/>
    <w:rsid w:val="00BF3AB9"/>
    <w:rsid w:val="00BF40DE"/>
    <w:rsid w:val="00BF41F8"/>
    <w:rsid w:val="00BF468F"/>
    <w:rsid w:val="00BF4A06"/>
    <w:rsid w:val="00BF4D82"/>
    <w:rsid w:val="00BF5431"/>
    <w:rsid w:val="00BF5532"/>
    <w:rsid w:val="00BF553E"/>
    <w:rsid w:val="00BF55A3"/>
    <w:rsid w:val="00BF560C"/>
    <w:rsid w:val="00BF6346"/>
    <w:rsid w:val="00BF634C"/>
    <w:rsid w:val="00BF6532"/>
    <w:rsid w:val="00BF6554"/>
    <w:rsid w:val="00BF68EC"/>
    <w:rsid w:val="00BF69F8"/>
    <w:rsid w:val="00BF6BF1"/>
    <w:rsid w:val="00C00245"/>
    <w:rsid w:val="00C00ED1"/>
    <w:rsid w:val="00C00F73"/>
    <w:rsid w:val="00C011F0"/>
    <w:rsid w:val="00C01A8C"/>
    <w:rsid w:val="00C023AD"/>
    <w:rsid w:val="00C023D8"/>
    <w:rsid w:val="00C024FF"/>
    <w:rsid w:val="00C028D1"/>
    <w:rsid w:val="00C03088"/>
    <w:rsid w:val="00C03214"/>
    <w:rsid w:val="00C038BC"/>
    <w:rsid w:val="00C04001"/>
    <w:rsid w:val="00C049E9"/>
    <w:rsid w:val="00C04C7F"/>
    <w:rsid w:val="00C04D43"/>
    <w:rsid w:val="00C04EAF"/>
    <w:rsid w:val="00C04F8B"/>
    <w:rsid w:val="00C057BB"/>
    <w:rsid w:val="00C05E98"/>
    <w:rsid w:val="00C0605F"/>
    <w:rsid w:val="00C06325"/>
    <w:rsid w:val="00C067B7"/>
    <w:rsid w:val="00C06A12"/>
    <w:rsid w:val="00C06CF2"/>
    <w:rsid w:val="00C06EE8"/>
    <w:rsid w:val="00C076FA"/>
    <w:rsid w:val="00C07B1A"/>
    <w:rsid w:val="00C07D07"/>
    <w:rsid w:val="00C07D87"/>
    <w:rsid w:val="00C109D5"/>
    <w:rsid w:val="00C11010"/>
    <w:rsid w:val="00C1109C"/>
    <w:rsid w:val="00C1122D"/>
    <w:rsid w:val="00C11F46"/>
    <w:rsid w:val="00C131AC"/>
    <w:rsid w:val="00C13351"/>
    <w:rsid w:val="00C137E9"/>
    <w:rsid w:val="00C13CCE"/>
    <w:rsid w:val="00C13F7B"/>
    <w:rsid w:val="00C14645"/>
    <w:rsid w:val="00C14DB1"/>
    <w:rsid w:val="00C15913"/>
    <w:rsid w:val="00C15976"/>
    <w:rsid w:val="00C15A92"/>
    <w:rsid w:val="00C15AC5"/>
    <w:rsid w:val="00C15BC4"/>
    <w:rsid w:val="00C15C01"/>
    <w:rsid w:val="00C161F9"/>
    <w:rsid w:val="00C16356"/>
    <w:rsid w:val="00C16A31"/>
    <w:rsid w:val="00C16D8D"/>
    <w:rsid w:val="00C171CF"/>
    <w:rsid w:val="00C17292"/>
    <w:rsid w:val="00C173C6"/>
    <w:rsid w:val="00C175EE"/>
    <w:rsid w:val="00C17AFC"/>
    <w:rsid w:val="00C20CAD"/>
    <w:rsid w:val="00C20D80"/>
    <w:rsid w:val="00C20E63"/>
    <w:rsid w:val="00C211B2"/>
    <w:rsid w:val="00C21635"/>
    <w:rsid w:val="00C216A3"/>
    <w:rsid w:val="00C217D3"/>
    <w:rsid w:val="00C218B1"/>
    <w:rsid w:val="00C219AC"/>
    <w:rsid w:val="00C22867"/>
    <w:rsid w:val="00C22B44"/>
    <w:rsid w:val="00C22FF8"/>
    <w:rsid w:val="00C232D0"/>
    <w:rsid w:val="00C23521"/>
    <w:rsid w:val="00C2354B"/>
    <w:rsid w:val="00C2370B"/>
    <w:rsid w:val="00C23B34"/>
    <w:rsid w:val="00C23BB5"/>
    <w:rsid w:val="00C23C17"/>
    <w:rsid w:val="00C23F25"/>
    <w:rsid w:val="00C242D3"/>
    <w:rsid w:val="00C24494"/>
    <w:rsid w:val="00C24521"/>
    <w:rsid w:val="00C24938"/>
    <w:rsid w:val="00C24AB5"/>
    <w:rsid w:val="00C24E7D"/>
    <w:rsid w:val="00C25BF3"/>
    <w:rsid w:val="00C267D8"/>
    <w:rsid w:val="00C27189"/>
    <w:rsid w:val="00C27671"/>
    <w:rsid w:val="00C27A60"/>
    <w:rsid w:val="00C302D9"/>
    <w:rsid w:val="00C31080"/>
    <w:rsid w:val="00C318DF"/>
    <w:rsid w:val="00C323A3"/>
    <w:rsid w:val="00C3288A"/>
    <w:rsid w:val="00C32B3C"/>
    <w:rsid w:val="00C32BF2"/>
    <w:rsid w:val="00C32E03"/>
    <w:rsid w:val="00C33582"/>
    <w:rsid w:val="00C337F8"/>
    <w:rsid w:val="00C33A68"/>
    <w:rsid w:val="00C33B30"/>
    <w:rsid w:val="00C34053"/>
    <w:rsid w:val="00C34D5B"/>
    <w:rsid w:val="00C3501E"/>
    <w:rsid w:val="00C3581D"/>
    <w:rsid w:val="00C35E9A"/>
    <w:rsid w:val="00C366A8"/>
    <w:rsid w:val="00C36EA0"/>
    <w:rsid w:val="00C37100"/>
    <w:rsid w:val="00C3710D"/>
    <w:rsid w:val="00C371C2"/>
    <w:rsid w:val="00C373EB"/>
    <w:rsid w:val="00C37A67"/>
    <w:rsid w:val="00C37CE0"/>
    <w:rsid w:val="00C37F84"/>
    <w:rsid w:val="00C405EB"/>
    <w:rsid w:val="00C406F9"/>
    <w:rsid w:val="00C4084F"/>
    <w:rsid w:val="00C40854"/>
    <w:rsid w:val="00C40D29"/>
    <w:rsid w:val="00C40D49"/>
    <w:rsid w:val="00C40E0F"/>
    <w:rsid w:val="00C414E4"/>
    <w:rsid w:val="00C416C3"/>
    <w:rsid w:val="00C41873"/>
    <w:rsid w:val="00C41CE5"/>
    <w:rsid w:val="00C41FAB"/>
    <w:rsid w:val="00C423BF"/>
    <w:rsid w:val="00C42848"/>
    <w:rsid w:val="00C42A94"/>
    <w:rsid w:val="00C42B2D"/>
    <w:rsid w:val="00C43189"/>
    <w:rsid w:val="00C436D0"/>
    <w:rsid w:val="00C4370F"/>
    <w:rsid w:val="00C439E2"/>
    <w:rsid w:val="00C43F17"/>
    <w:rsid w:val="00C442A3"/>
    <w:rsid w:val="00C449C5"/>
    <w:rsid w:val="00C44ABD"/>
    <w:rsid w:val="00C44DF9"/>
    <w:rsid w:val="00C45328"/>
    <w:rsid w:val="00C45535"/>
    <w:rsid w:val="00C45A8D"/>
    <w:rsid w:val="00C45BA5"/>
    <w:rsid w:val="00C460FB"/>
    <w:rsid w:val="00C4627E"/>
    <w:rsid w:val="00C462C9"/>
    <w:rsid w:val="00C46442"/>
    <w:rsid w:val="00C46877"/>
    <w:rsid w:val="00C468CF"/>
    <w:rsid w:val="00C46C08"/>
    <w:rsid w:val="00C4718C"/>
    <w:rsid w:val="00C47E7B"/>
    <w:rsid w:val="00C47F18"/>
    <w:rsid w:val="00C50776"/>
    <w:rsid w:val="00C5093C"/>
    <w:rsid w:val="00C518B9"/>
    <w:rsid w:val="00C52135"/>
    <w:rsid w:val="00C52473"/>
    <w:rsid w:val="00C52BDC"/>
    <w:rsid w:val="00C5300F"/>
    <w:rsid w:val="00C53811"/>
    <w:rsid w:val="00C5390B"/>
    <w:rsid w:val="00C5398C"/>
    <w:rsid w:val="00C53A9A"/>
    <w:rsid w:val="00C53DFD"/>
    <w:rsid w:val="00C5498A"/>
    <w:rsid w:val="00C54ADD"/>
    <w:rsid w:val="00C5501F"/>
    <w:rsid w:val="00C5599E"/>
    <w:rsid w:val="00C55A4C"/>
    <w:rsid w:val="00C560AB"/>
    <w:rsid w:val="00C56145"/>
    <w:rsid w:val="00C56276"/>
    <w:rsid w:val="00C5628C"/>
    <w:rsid w:val="00C56866"/>
    <w:rsid w:val="00C56F4D"/>
    <w:rsid w:val="00C57575"/>
    <w:rsid w:val="00C57983"/>
    <w:rsid w:val="00C57BE4"/>
    <w:rsid w:val="00C57C5D"/>
    <w:rsid w:val="00C57DDA"/>
    <w:rsid w:val="00C60453"/>
    <w:rsid w:val="00C6063D"/>
    <w:rsid w:val="00C60676"/>
    <w:rsid w:val="00C6102D"/>
    <w:rsid w:val="00C610AB"/>
    <w:rsid w:val="00C611B8"/>
    <w:rsid w:val="00C613AC"/>
    <w:rsid w:val="00C61758"/>
    <w:rsid w:val="00C61CEE"/>
    <w:rsid w:val="00C61DAD"/>
    <w:rsid w:val="00C61DCD"/>
    <w:rsid w:val="00C62259"/>
    <w:rsid w:val="00C624AF"/>
    <w:rsid w:val="00C62908"/>
    <w:rsid w:val="00C62927"/>
    <w:rsid w:val="00C62A85"/>
    <w:rsid w:val="00C62B01"/>
    <w:rsid w:val="00C633DF"/>
    <w:rsid w:val="00C6389B"/>
    <w:rsid w:val="00C63945"/>
    <w:rsid w:val="00C63BF2"/>
    <w:rsid w:val="00C63EB7"/>
    <w:rsid w:val="00C644DA"/>
    <w:rsid w:val="00C64731"/>
    <w:rsid w:val="00C64FF4"/>
    <w:rsid w:val="00C650E2"/>
    <w:rsid w:val="00C654A5"/>
    <w:rsid w:val="00C6626C"/>
    <w:rsid w:val="00C6684A"/>
    <w:rsid w:val="00C668C3"/>
    <w:rsid w:val="00C66D01"/>
    <w:rsid w:val="00C66D47"/>
    <w:rsid w:val="00C66FA0"/>
    <w:rsid w:val="00C67348"/>
    <w:rsid w:val="00C6751F"/>
    <w:rsid w:val="00C6758A"/>
    <w:rsid w:val="00C7015A"/>
    <w:rsid w:val="00C7051D"/>
    <w:rsid w:val="00C7080C"/>
    <w:rsid w:val="00C70889"/>
    <w:rsid w:val="00C70B1C"/>
    <w:rsid w:val="00C7154A"/>
    <w:rsid w:val="00C718A7"/>
    <w:rsid w:val="00C71BBA"/>
    <w:rsid w:val="00C71BF2"/>
    <w:rsid w:val="00C72381"/>
    <w:rsid w:val="00C72443"/>
    <w:rsid w:val="00C7246C"/>
    <w:rsid w:val="00C72D83"/>
    <w:rsid w:val="00C73218"/>
    <w:rsid w:val="00C73953"/>
    <w:rsid w:val="00C74105"/>
    <w:rsid w:val="00C74391"/>
    <w:rsid w:val="00C74434"/>
    <w:rsid w:val="00C7459C"/>
    <w:rsid w:val="00C75135"/>
    <w:rsid w:val="00C75470"/>
    <w:rsid w:val="00C75EA7"/>
    <w:rsid w:val="00C75F29"/>
    <w:rsid w:val="00C76098"/>
    <w:rsid w:val="00C76669"/>
    <w:rsid w:val="00C7666C"/>
    <w:rsid w:val="00C76E77"/>
    <w:rsid w:val="00C76EC6"/>
    <w:rsid w:val="00C77216"/>
    <w:rsid w:val="00C77241"/>
    <w:rsid w:val="00C77BF1"/>
    <w:rsid w:val="00C8056E"/>
    <w:rsid w:val="00C806CC"/>
    <w:rsid w:val="00C80CAD"/>
    <w:rsid w:val="00C80D07"/>
    <w:rsid w:val="00C811C7"/>
    <w:rsid w:val="00C82261"/>
    <w:rsid w:val="00C82EF0"/>
    <w:rsid w:val="00C83091"/>
    <w:rsid w:val="00C8331D"/>
    <w:rsid w:val="00C83457"/>
    <w:rsid w:val="00C83459"/>
    <w:rsid w:val="00C834DE"/>
    <w:rsid w:val="00C8350F"/>
    <w:rsid w:val="00C83583"/>
    <w:rsid w:val="00C83704"/>
    <w:rsid w:val="00C8488C"/>
    <w:rsid w:val="00C84C64"/>
    <w:rsid w:val="00C84D7A"/>
    <w:rsid w:val="00C85255"/>
    <w:rsid w:val="00C852BC"/>
    <w:rsid w:val="00C855F1"/>
    <w:rsid w:val="00C8589B"/>
    <w:rsid w:val="00C85DCA"/>
    <w:rsid w:val="00C85E52"/>
    <w:rsid w:val="00C85F5F"/>
    <w:rsid w:val="00C86285"/>
    <w:rsid w:val="00C86371"/>
    <w:rsid w:val="00C902E7"/>
    <w:rsid w:val="00C907AC"/>
    <w:rsid w:val="00C9090E"/>
    <w:rsid w:val="00C90940"/>
    <w:rsid w:val="00C90A0C"/>
    <w:rsid w:val="00C90BB1"/>
    <w:rsid w:val="00C90C49"/>
    <w:rsid w:val="00C90EFC"/>
    <w:rsid w:val="00C91F99"/>
    <w:rsid w:val="00C92137"/>
    <w:rsid w:val="00C9219B"/>
    <w:rsid w:val="00C922BF"/>
    <w:rsid w:val="00C92675"/>
    <w:rsid w:val="00C926BB"/>
    <w:rsid w:val="00C930CD"/>
    <w:rsid w:val="00C93676"/>
    <w:rsid w:val="00C9398D"/>
    <w:rsid w:val="00C93D66"/>
    <w:rsid w:val="00C93DDF"/>
    <w:rsid w:val="00C9402A"/>
    <w:rsid w:val="00C94035"/>
    <w:rsid w:val="00C9417D"/>
    <w:rsid w:val="00C9463C"/>
    <w:rsid w:val="00C947A5"/>
    <w:rsid w:val="00C94C00"/>
    <w:rsid w:val="00C95AF1"/>
    <w:rsid w:val="00C95B0D"/>
    <w:rsid w:val="00C95C46"/>
    <w:rsid w:val="00C96193"/>
    <w:rsid w:val="00C96268"/>
    <w:rsid w:val="00C963AE"/>
    <w:rsid w:val="00C96735"/>
    <w:rsid w:val="00C96850"/>
    <w:rsid w:val="00C97107"/>
    <w:rsid w:val="00C97645"/>
    <w:rsid w:val="00C9788F"/>
    <w:rsid w:val="00CA078C"/>
    <w:rsid w:val="00CA08EA"/>
    <w:rsid w:val="00CA0C05"/>
    <w:rsid w:val="00CA0CFF"/>
    <w:rsid w:val="00CA0D0E"/>
    <w:rsid w:val="00CA1987"/>
    <w:rsid w:val="00CA1C16"/>
    <w:rsid w:val="00CA1CAC"/>
    <w:rsid w:val="00CA2747"/>
    <w:rsid w:val="00CA2ADE"/>
    <w:rsid w:val="00CA32B4"/>
    <w:rsid w:val="00CA3B62"/>
    <w:rsid w:val="00CA41CD"/>
    <w:rsid w:val="00CA42BB"/>
    <w:rsid w:val="00CA46F5"/>
    <w:rsid w:val="00CA4D65"/>
    <w:rsid w:val="00CA569C"/>
    <w:rsid w:val="00CA5AF0"/>
    <w:rsid w:val="00CA5B1A"/>
    <w:rsid w:val="00CA5F6A"/>
    <w:rsid w:val="00CA69A4"/>
    <w:rsid w:val="00CA75D1"/>
    <w:rsid w:val="00CA7CE8"/>
    <w:rsid w:val="00CA7EFF"/>
    <w:rsid w:val="00CB0090"/>
    <w:rsid w:val="00CB01B3"/>
    <w:rsid w:val="00CB07B6"/>
    <w:rsid w:val="00CB082E"/>
    <w:rsid w:val="00CB10D0"/>
    <w:rsid w:val="00CB167D"/>
    <w:rsid w:val="00CB17CC"/>
    <w:rsid w:val="00CB18EE"/>
    <w:rsid w:val="00CB1CB8"/>
    <w:rsid w:val="00CB214B"/>
    <w:rsid w:val="00CB22A9"/>
    <w:rsid w:val="00CB2CD2"/>
    <w:rsid w:val="00CB2F15"/>
    <w:rsid w:val="00CB3034"/>
    <w:rsid w:val="00CB33AA"/>
    <w:rsid w:val="00CB3486"/>
    <w:rsid w:val="00CB3959"/>
    <w:rsid w:val="00CB3EC0"/>
    <w:rsid w:val="00CB41BF"/>
    <w:rsid w:val="00CB45C8"/>
    <w:rsid w:val="00CB481C"/>
    <w:rsid w:val="00CB49C3"/>
    <w:rsid w:val="00CB4EC7"/>
    <w:rsid w:val="00CB5272"/>
    <w:rsid w:val="00CB53D1"/>
    <w:rsid w:val="00CB5E5D"/>
    <w:rsid w:val="00CB5F50"/>
    <w:rsid w:val="00CB62C6"/>
    <w:rsid w:val="00CB69B6"/>
    <w:rsid w:val="00CB6C40"/>
    <w:rsid w:val="00CB6D6C"/>
    <w:rsid w:val="00CB6F6E"/>
    <w:rsid w:val="00CB7338"/>
    <w:rsid w:val="00CB77A5"/>
    <w:rsid w:val="00CB7C86"/>
    <w:rsid w:val="00CB7D12"/>
    <w:rsid w:val="00CC0081"/>
    <w:rsid w:val="00CC03B3"/>
    <w:rsid w:val="00CC03D8"/>
    <w:rsid w:val="00CC075A"/>
    <w:rsid w:val="00CC0923"/>
    <w:rsid w:val="00CC180A"/>
    <w:rsid w:val="00CC1909"/>
    <w:rsid w:val="00CC3013"/>
    <w:rsid w:val="00CC327F"/>
    <w:rsid w:val="00CC35BA"/>
    <w:rsid w:val="00CC3D16"/>
    <w:rsid w:val="00CC3D7E"/>
    <w:rsid w:val="00CC3EC1"/>
    <w:rsid w:val="00CC42EE"/>
    <w:rsid w:val="00CC439A"/>
    <w:rsid w:val="00CC47AD"/>
    <w:rsid w:val="00CC4CA1"/>
    <w:rsid w:val="00CC543C"/>
    <w:rsid w:val="00CC5586"/>
    <w:rsid w:val="00CC5DB9"/>
    <w:rsid w:val="00CC6270"/>
    <w:rsid w:val="00CC6808"/>
    <w:rsid w:val="00CC6AAA"/>
    <w:rsid w:val="00CC6B8F"/>
    <w:rsid w:val="00CC7218"/>
    <w:rsid w:val="00CC73EC"/>
    <w:rsid w:val="00CC79B8"/>
    <w:rsid w:val="00CC7CEB"/>
    <w:rsid w:val="00CD0D76"/>
    <w:rsid w:val="00CD0F5B"/>
    <w:rsid w:val="00CD0FD4"/>
    <w:rsid w:val="00CD13BC"/>
    <w:rsid w:val="00CD1809"/>
    <w:rsid w:val="00CD1BFA"/>
    <w:rsid w:val="00CD1C29"/>
    <w:rsid w:val="00CD1C4C"/>
    <w:rsid w:val="00CD1C4D"/>
    <w:rsid w:val="00CD1EE8"/>
    <w:rsid w:val="00CD209B"/>
    <w:rsid w:val="00CD259D"/>
    <w:rsid w:val="00CD28D4"/>
    <w:rsid w:val="00CD29A5"/>
    <w:rsid w:val="00CD29B3"/>
    <w:rsid w:val="00CD29EB"/>
    <w:rsid w:val="00CD349F"/>
    <w:rsid w:val="00CD35D5"/>
    <w:rsid w:val="00CD36EF"/>
    <w:rsid w:val="00CD389D"/>
    <w:rsid w:val="00CD455F"/>
    <w:rsid w:val="00CD4A4A"/>
    <w:rsid w:val="00CD4F19"/>
    <w:rsid w:val="00CD50BD"/>
    <w:rsid w:val="00CD526C"/>
    <w:rsid w:val="00CD544A"/>
    <w:rsid w:val="00CD559A"/>
    <w:rsid w:val="00CD5776"/>
    <w:rsid w:val="00CD59A9"/>
    <w:rsid w:val="00CD5D32"/>
    <w:rsid w:val="00CD5D70"/>
    <w:rsid w:val="00CD5FC5"/>
    <w:rsid w:val="00CD6618"/>
    <w:rsid w:val="00CD6625"/>
    <w:rsid w:val="00CD77BD"/>
    <w:rsid w:val="00CD79B9"/>
    <w:rsid w:val="00CE0433"/>
    <w:rsid w:val="00CE0FFA"/>
    <w:rsid w:val="00CE100A"/>
    <w:rsid w:val="00CE15C6"/>
    <w:rsid w:val="00CE1D3D"/>
    <w:rsid w:val="00CE2333"/>
    <w:rsid w:val="00CE265E"/>
    <w:rsid w:val="00CE2829"/>
    <w:rsid w:val="00CE28D9"/>
    <w:rsid w:val="00CE394C"/>
    <w:rsid w:val="00CE41AF"/>
    <w:rsid w:val="00CE431E"/>
    <w:rsid w:val="00CE491F"/>
    <w:rsid w:val="00CE5777"/>
    <w:rsid w:val="00CE5B68"/>
    <w:rsid w:val="00CE5F4D"/>
    <w:rsid w:val="00CE6880"/>
    <w:rsid w:val="00CE6AE9"/>
    <w:rsid w:val="00CE7281"/>
    <w:rsid w:val="00CE72A7"/>
    <w:rsid w:val="00CE7B48"/>
    <w:rsid w:val="00CF07CE"/>
    <w:rsid w:val="00CF1439"/>
    <w:rsid w:val="00CF167E"/>
    <w:rsid w:val="00CF1781"/>
    <w:rsid w:val="00CF19CC"/>
    <w:rsid w:val="00CF1C0E"/>
    <w:rsid w:val="00CF296B"/>
    <w:rsid w:val="00CF3388"/>
    <w:rsid w:val="00CF3496"/>
    <w:rsid w:val="00CF3A38"/>
    <w:rsid w:val="00CF3B4C"/>
    <w:rsid w:val="00CF3B6A"/>
    <w:rsid w:val="00CF3E96"/>
    <w:rsid w:val="00CF3F58"/>
    <w:rsid w:val="00CF44B2"/>
    <w:rsid w:val="00CF45AB"/>
    <w:rsid w:val="00CF4613"/>
    <w:rsid w:val="00CF486F"/>
    <w:rsid w:val="00CF4BD0"/>
    <w:rsid w:val="00CF531C"/>
    <w:rsid w:val="00CF544D"/>
    <w:rsid w:val="00CF588A"/>
    <w:rsid w:val="00CF5E90"/>
    <w:rsid w:val="00CF6158"/>
    <w:rsid w:val="00CF659C"/>
    <w:rsid w:val="00CF6A2C"/>
    <w:rsid w:val="00CF6B49"/>
    <w:rsid w:val="00CF6E87"/>
    <w:rsid w:val="00CF73DC"/>
    <w:rsid w:val="00CF7A94"/>
    <w:rsid w:val="00CF7BA1"/>
    <w:rsid w:val="00CF7F67"/>
    <w:rsid w:val="00D001D3"/>
    <w:rsid w:val="00D00828"/>
    <w:rsid w:val="00D00D0F"/>
    <w:rsid w:val="00D00EA5"/>
    <w:rsid w:val="00D00EFB"/>
    <w:rsid w:val="00D01403"/>
    <w:rsid w:val="00D01A21"/>
    <w:rsid w:val="00D01E13"/>
    <w:rsid w:val="00D01E2D"/>
    <w:rsid w:val="00D01E60"/>
    <w:rsid w:val="00D02042"/>
    <w:rsid w:val="00D0215E"/>
    <w:rsid w:val="00D02180"/>
    <w:rsid w:val="00D0276D"/>
    <w:rsid w:val="00D037FB"/>
    <w:rsid w:val="00D03A1F"/>
    <w:rsid w:val="00D03DE0"/>
    <w:rsid w:val="00D04B0D"/>
    <w:rsid w:val="00D04F69"/>
    <w:rsid w:val="00D05A2F"/>
    <w:rsid w:val="00D05AF0"/>
    <w:rsid w:val="00D05EE0"/>
    <w:rsid w:val="00D06261"/>
    <w:rsid w:val="00D06E7B"/>
    <w:rsid w:val="00D07A5A"/>
    <w:rsid w:val="00D07AFF"/>
    <w:rsid w:val="00D1009E"/>
    <w:rsid w:val="00D10232"/>
    <w:rsid w:val="00D102BF"/>
    <w:rsid w:val="00D10AFD"/>
    <w:rsid w:val="00D10DCC"/>
    <w:rsid w:val="00D1164B"/>
    <w:rsid w:val="00D119FD"/>
    <w:rsid w:val="00D11A25"/>
    <w:rsid w:val="00D12029"/>
    <w:rsid w:val="00D126E1"/>
    <w:rsid w:val="00D128FA"/>
    <w:rsid w:val="00D135A5"/>
    <w:rsid w:val="00D13A79"/>
    <w:rsid w:val="00D13FE6"/>
    <w:rsid w:val="00D14146"/>
    <w:rsid w:val="00D1454F"/>
    <w:rsid w:val="00D14D9F"/>
    <w:rsid w:val="00D14FA2"/>
    <w:rsid w:val="00D1578C"/>
    <w:rsid w:val="00D1680D"/>
    <w:rsid w:val="00D16C5D"/>
    <w:rsid w:val="00D16CF4"/>
    <w:rsid w:val="00D16D0A"/>
    <w:rsid w:val="00D16E45"/>
    <w:rsid w:val="00D17636"/>
    <w:rsid w:val="00D17BDA"/>
    <w:rsid w:val="00D2073E"/>
    <w:rsid w:val="00D20A2A"/>
    <w:rsid w:val="00D20A9E"/>
    <w:rsid w:val="00D20E38"/>
    <w:rsid w:val="00D20F0E"/>
    <w:rsid w:val="00D20F1B"/>
    <w:rsid w:val="00D20FF8"/>
    <w:rsid w:val="00D216BB"/>
    <w:rsid w:val="00D21897"/>
    <w:rsid w:val="00D21B94"/>
    <w:rsid w:val="00D22830"/>
    <w:rsid w:val="00D22878"/>
    <w:rsid w:val="00D22AD3"/>
    <w:rsid w:val="00D22CCC"/>
    <w:rsid w:val="00D23657"/>
    <w:rsid w:val="00D2414E"/>
    <w:rsid w:val="00D24205"/>
    <w:rsid w:val="00D2424B"/>
    <w:rsid w:val="00D24B56"/>
    <w:rsid w:val="00D25314"/>
    <w:rsid w:val="00D25BD4"/>
    <w:rsid w:val="00D25EF2"/>
    <w:rsid w:val="00D2619A"/>
    <w:rsid w:val="00D26B8C"/>
    <w:rsid w:val="00D26CDE"/>
    <w:rsid w:val="00D26D57"/>
    <w:rsid w:val="00D26D5D"/>
    <w:rsid w:val="00D271F0"/>
    <w:rsid w:val="00D2753C"/>
    <w:rsid w:val="00D2764C"/>
    <w:rsid w:val="00D27891"/>
    <w:rsid w:val="00D30A4D"/>
    <w:rsid w:val="00D3125E"/>
    <w:rsid w:val="00D317F2"/>
    <w:rsid w:val="00D31AEE"/>
    <w:rsid w:val="00D31F55"/>
    <w:rsid w:val="00D3203C"/>
    <w:rsid w:val="00D3217A"/>
    <w:rsid w:val="00D3245D"/>
    <w:rsid w:val="00D324F1"/>
    <w:rsid w:val="00D3271C"/>
    <w:rsid w:val="00D32C58"/>
    <w:rsid w:val="00D32E3A"/>
    <w:rsid w:val="00D33240"/>
    <w:rsid w:val="00D3328C"/>
    <w:rsid w:val="00D3396B"/>
    <w:rsid w:val="00D3450B"/>
    <w:rsid w:val="00D34656"/>
    <w:rsid w:val="00D34728"/>
    <w:rsid w:val="00D3479A"/>
    <w:rsid w:val="00D35510"/>
    <w:rsid w:val="00D35930"/>
    <w:rsid w:val="00D36174"/>
    <w:rsid w:val="00D3625A"/>
    <w:rsid w:val="00D36340"/>
    <w:rsid w:val="00D3643D"/>
    <w:rsid w:val="00D3666C"/>
    <w:rsid w:val="00D36A19"/>
    <w:rsid w:val="00D36DFD"/>
    <w:rsid w:val="00D376BD"/>
    <w:rsid w:val="00D37E63"/>
    <w:rsid w:val="00D37F9B"/>
    <w:rsid w:val="00D40238"/>
    <w:rsid w:val="00D4081E"/>
    <w:rsid w:val="00D409B2"/>
    <w:rsid w:val="00D410C1"/>
    <w:rsid w:val="00D41292"/>
    <w:rsid w:val="00D41643"/>
    <w:rsid w:val="00D41A20"/>
    <w:rsid w:val="00D42B88"/>
    <w:rsid w:val="00D42DA0"/>
    <w:rsid w:val="00D4330C"/>
    <w:rsid w:val="00D44274"/>
    <w:rsid w:val="00D44442"/>
    <w:rsid w:val="00D44883"/>
    <w:rsid w:val="00D448B5"/>
    <w:rsid w:val="00D44AA9"/>
    <w:rsid w:val="00D45B2D"/>
    <w:rsid w:val="00D46B0C"/>
    <w:rsid w:val="00D473CB"/>
    <w:rsid w:val="00D47A85"/>
    <w:rsid w:val="00D47C53"/>
    <w:rsid w:val="00D47C87"/>
    <w:rsid w:val="00D47F7B"/>
    <w:rsid w:val="00D50037"/>
    <w:rsid w:val="00D500A8"/>
    <w:rsid w:val="00D50A39"/>
    <w:rsid w:val="00D50E92"/>
    <w:rsid w:val="00D50F8E"/>
    <w:rsid w:val="00D51313"/>
    <w:rsid w:val="00D516D2"/>
    <w:rsid w:val="00D51ECE"/>
    <w:rsid w:val="00D520CB"/>
    <w:rsid w:val="00D52369"/>
    <w:rsid w:val="00D52C84"/>
    <w:rsid w:val="00D52D24"/>
    <w:rsid w:val="00D53084"/>
    <w:rsid w:val="00D53286"/>
    <w:rsid w:val="00D53AC6"/>
    <w:rsid w:val="00D53B95"/>
    <w:rsid w:val="00D5460B"/>
    <w:rsid w:val="00D546BD"/>
    <w:rsid w:val="00D54E61"/>
    <w:rsid w:val="00D54F0E"/>
    <w:rsid w:val="00D54F1C"/>
    <w:rsid w:val="00D5521B"/>
    <w:rsid w:val="00D557C0"/>
    <w:rsid w:val="00D566E1"/>
    <w:rsid w:val="00D5689D"/>
    <w:rsid w:val="00D57C9F"/>
    <w:rsid w:val="00D57F6F"/>
    <w:rsid w:val="00D60009"/>
    <w:rsid w:val="00D60398"/>
    <w:rsid w:val="00D60412"/>
    <w:rsid w:val="00D60647"/>
    <w:rsid w:val="00D61891"/>
    <w:rsid w:val="00D618A0"/>
    <w:rsid w:val="00D61A1C"/>
    <w:rsid w:val="00D61A7F"/>
    <w:rsid w:val="00D6231E"/>
    <w:rsid w:val="00D625AF"/>
    <w:rsid w:val="00D62B0E"/>
    <w:rsid w:val="00D62F69"/>
    <w:rsid w:val="00D6353A"/>
    <w:rsid w:val="00D63C14"/>
    <w:rsid w:val="00D63CF5"/>
    <w:rsid w:val="00D63F03"/>
    <w:rsid w:val="00D64587"/>
    <w:rsid w:val="00D648BD"/>
    <w:rsid w:val="00D648FB"/>
    <w:rsid w:val="00D64E28"/>
    <w:rsid w:val="00D654DF"/>
    <w:rsid w:val="00D6560C"/>
    <w:rsid w:val="00D657B0"/>
    <w:rsid w:val="00D6591A"/>
    <w:rsid w:val="00D65E39"/>
    <w:rsid w:val="00D65EB2"/>
    <w:rsid w:val="00D66406"/>
    <w:rsid w:val="00D6650E"/>
    <w:rsid w:val="00D66723"/>
    <w:rsid w:val="00D66A64"/>
    <w:rsid w:val="00D66A78"/>
    <w:rsid w:val="00D66AE2"/>
    <w:rsid w:val="00D66CE1"/>
    <w:rsid w:val="00D6725C"/>
    <w:rsid w:val="00D67448"/>
    <w:rsid w:val="00D6747A"/>
    <w:rsid w:val="00D677DE"/>
    <w:rsid w:val="00D679AD"/>
    <w:rsid w:val="00D67A2D"/>
    <w:rsid w:val="00D67BA0"/>
    <w:rsid w:val="00D67FE7"/>
    <w:rsid w:val="00D706B5"/>
    <w:rsid w:val="00D70B4F"/>
    <w:rsid w:val="00D70E57"/>
    <w:rsid w:val="00D7125A"/>
    <w:rsid w:val="00D712CD"/>
    <w:rsid w:val="00D71495"/>
    <w:rsid w:val="00D7199C"/>
    <w:rsid w:val="00D7228C"/>
    <w:rsid w:val="00D72443"/>
    <w:rsid w:val="00D72FF7"/>
    <w:rsid w:val="00D73599"/>
    <w:rsid w:val="00D73647"/>
    <w:rsid w:val="00D7433A"/>
    <w:rsid w:val="00D746F1"/>
    <w:rsid w:val="00D74BA5"/>
    <w:rsid w:val="00D74C32"/>
    <w:rsid w:val="00D766AC"/>
    <w:rsid w:val="00D76F6B"/>
    <w:rsid w:val="00D77158"/>
    <w:rsid w:val="00D772BC"/>
    <w:rsid w:val="00D772D0"/>
    <w:rsid w:val="00D77491"/>
    <w:rsid w:val="00D77AD5"/>
    <w:rsid w:val="00D77BC5"/>
    <w:rsid w:val="00D77D79"/>
    <w:rsid w:val="00D8062F"/>
    <w:rsid w:val="00D80684"/>
    <w:rsid w:val="00D81073"/>
    <w:rsid w:val="00D8186E"/>
    <w:rsid w:val="00D8197E"/>
    <w:rsid w:val="00D81A86"/>
    <w:rsid w:val="00D81A97"/>
    <w:rsid w:val="00D82305"/>
    <w:rsid w:val="00D824C5"/>
    <w:rsid w:val="00D827AE"/>
    <w:rsid w:val="00D8296E"/>
    <w:rsid w:val="00D829F2"/>
    <w:rsid w:val="00D82A4D"/>
    <w:rsid w:val="00D8414D"/>
    <w:rsid w:val="00D84579"/>
    <w:rsid w:val="00D84B2D"/>
    <w:rsid w:val="00D84E11"/>
    <w:rsid w:val="00D84E5C"/>
    <w:rsid w:val="00D84FBB"/>
    <w:rsid w:val="00D85252"/>
    <w:rsid w:val="00D853E2"/>
    <w:rsid w:val="00D854AC"/>
    <w:rsid w:val="00D85EA8"/>
    <w:rsid w:val="00D860CB"/>
    <w:rsid w:val="00D862B1"/>
    <w:rsid w:val="00D86621"/>
    <w:rsid w:val="00D8667C"/>
    <w:rsid w:val="00D86ADD"/>
    <w:rsid w:val="00D86CF8"/>
    <w:rsid w:val="00D86E58"/>
    <w:rsid w:val="00D86EF5"/>
    <w:rsid w:val="00D8737C"/>
    <w:rsid w:val="00D87477"/>
    <w:rsid w:val="00D876B5"/>
    <w:rsid w:val="00D87E60"/>
    <w:rsid w:val="00D87F98"/>
    <w:rsid w:val="00D90DD7"/>
    <w:rsid w:val="00D91334"/>
    <w:rsid w:val="00D91550"/>
    <w:rsid w:val="00D9210A"/>
    <w:rsid w:val="00D9286E"/>
    <w:rsid w:val="00D92CF8"/>
    <w:rsid w:val="00D92E32"/>
    <w:rsid w:val="00D92FF3"/>
    <w:rsid w:val="00D93621"/>
    <w:rsid w:val="00D93D92"/>
    <w:rsid w:val="00D9406E"/>
    <w:rsid w:val="00D94189"/>
    <w:rsid w:val="00D95143"/>
    <w:rsid w:val="00D95270"/>
    <w:rsid w:val="00D955EA"/>
    <w:rsid w:val="00D95631"/>
    <w:rsid w:val="00D95BF5"/>
    <w:rsid w:val="00D96567"/>
    <w:rsid w:val="00D9663E"/>
    <w:rsid w:val="00D96A7C"/>
    <w:rsid w:val="00D96EEB"/>
    <w:rsid w:val="00D970C0"/>
    <w:rsid w:val="00D97253"/>
    <w:rsid w:val="00D973B4"/>
    <w:rsid w:val="00D97645"/>
    <w:rsid w:val="00D97D54"/>
    <w:rsid w:val="00D97EE1"/>
    <w:rsid w:val="00DA0315"/>
    <w:rsid w:val="00DA0320"/>
    <w:rsid w:val="00DA0521"/>
    <w:rsid w:val="00DA054D"/>
    <w:rsid w:val="00DA0A93"/>
    <w:rsid w:val="00DA0CAA"/>
    <w:rsid w:val="00DA0F6E"/>
    <w:rsid w:val="00DA1538"/>
    <w:rsid w:val="00DA1809"/>
    <w:rsid w:val="00DA1C79"/>
    <w:rsid w:val="00DA1F4E"/>
    <w:rsid w:val="00DA1FB1"/>
    <w:rsid w:val="00DA24C6"/>
    <w:rsid w:val="00DA2522"/>
    <w:rsid w:val="00DA258E"/>
    <w:rsid w:val="00DA3CE0"/>
    <w:rsid w:val="00DA489E"/>
    <w:rsid w:val="00DA4D75"/>
    <w:rsid w:val="00DA5072"/>
    <w:rsid w:val="00DA5261"/>
    <w:rsid w:val="00DA55AE"/>
    <w:rsid w:val="00DA55C5"/>
    <w:rsid w:val="00DA5626"/>
    <w:rsid w:val="00DA5B7B"/>
    <w:rsid w:val="00DA5CDF"/>
    <w:rsid w:val="00DA5EC4"/>
    <w:rsid w:val="00DA6422"/>
    <w:rsid w:val="00DA6441"/>
    <w:rsid w:val="00DA6BE5"/>
    <w:rsid w:val="00DA6C74"/>
    <w:rsid w:val="00DA7648"/>
    <w:rsid w:val="00DA7D51"/>
    <w:rsid w:val="00DA7DC6"/>
    <w:rsid w:val="00DB018D"/>
    <w:rsid w:val="00DB10B7"/>
    <w:rsid w:val="00DB1402"/>
    <w:rsid w:val="00DB155D"/>
    <w:rsid w:val="00DB18F0"/>
    <w:rsid w:val="00DB26DC"/>
    <w:rsid w:val="00DB2C86"/>
    <w:rsid w:val="00DB2D6F"/>
    <w:rsid w:val="00DB315F"/>
    <w:rsid w:val="00DB31A8"/>
    <w:rsid w:val="00DB3591"/>
    <w:rsid w:val="00DB3808"/>
    <w:rsid w:val="00DB38D3"/>
    <w:rsid w:val="00DB39E8"/>
    <w:rsid w:val="00DB3A14"/>
    <w:rsid w:val="00DB3C57"/>
    <w:rsid w:val="00DB3FE8"/>
    <w:rsid w:val="00DB44E5"/>
    <w:rsid w:val="00DB4DFE"/>
    <w:rsid w:val="00DB5A61"/>
    <w:rsid w:val="00DB5C35"/>
    <w:rsid w:val="00DB60D1"/>
    <w:rsid w:val="00DB60DC"/>
    <w:rsid w:val="00DB62B1"/>
    <w:rsid w:val="00DB63FF"/>
    <w:rsid w:val="00DB6EF0"/>
    <w:rsid w:val="00DB6F06"/>
    <w:rsid w:val="00DB71AC"/>
    <w:rsid w:val="00DB7A74"/>
    <w:rsid w:val="00DB7B0C"/>
    <w:rsid w:val="00DC0489"/>
    <w:rsid w:val="00DC08F4"/>
    <w:rsid w:val="00DC091C"/>
    <w:rsid w:val="00DC0D4D"/>
    <w:rsid w:val="00DC0D6D"/>
    <w:rsid w:val="00DC0E20"/>
    <w:rsid w:val="00DC1066"/>
    <w:rsid w:val="00DC1071"/>
    <w:rsid w:val="00DC1081"/>
    <w:rsid w:val="00DC12D7"/>
    <w:rsid w:val="00DC1645"/>
    <w:rsid w:val="00DC1878"/>
    <w:rsid w:val="00DC1B3D"/>
    <w:rsid w:val="00DC1FAA"/>
    <w:rsid w:val="00DC258B"/>
    <w:rsid w:val="00DC2687"/>
    <w:rsid w:val="00DC327D"/>
    <w:rsid w:val="00DC369D"/>
    <w:rsid w:val="00DC3713"/>
    <w:rsid w:val="00DC3CB9"/>
    <w:rsid w:val="00DC42CA"/>
    <w:rsid w:val="00DC4AB3"/>
    <w:rsid w:val="00DC4F34"/>
    <w:rsid w:val="00DC4FDF"/>
    <w:rsid w:val="00DC5E98"/>
    <w:rsid w:val="00DC5EFC"/>
    <w:rsid w:val="00DC632C"/>
    <w:rsid w:val="00DC6477"/>
    <w:rsid w:val="00DC6613"/>
    <w:rsid w:val="00DC6790"/>
    <w:rsid w:val="00DC6A3F"/>
    <w:rsid w:val="00DC6BC3"/>
    <w:rsid w:val="00DC6E2C"/>
    <w:rsid w:val="00DC6E7C"/>
    <w:rsid w:val="00DC6F3E"/>
    <w:rsid w:val="00DC71C3"/>
    <w:rsid w:val="00DC74E4"/>
    <w:rsid w:val="00DC7A9F"/>
    <w:rsid w:val="00DC7C1D"/>
    <w:rsid w:val="00DD080F"/>
    <w:rsid w:val="00DD0F2B"/>
    <w:rsid w:val="00DD11E8"/>
    <w:rsid w:val="00DD17D1"/>
    <w:rsid w:val="00DD333E"/>
    <w:rsid w:val="00DD3A49"/>
    <w:rsid w:val="00DD3B04"/>
    <w:rsid w:val="00DD40DA"/>
    <w:rsid w:val="00DD452F"/>
    <w:rsid w:val="00DD487C"/>
    <w:rsid w:val="00DD49F8"/>
    <w:rsid w:val="00DD50F3"/>
    <w:rsid w:val="00DD5EB3"/>
    <w:rsid w:val="00DD66D8"/>
    <w:rsid w:val="00DD7216"/>
    <w:rsid w:val="00DD77CD"/>
    <w:rsid w:val="00DD7D1C"/>
    <w:rsid w:val="00DE01B7"/>
    <w:rsid w:val="00DE03D1"/>
    <w:rsid w:val="00DE0689"/>
    <w:rsid w:val="00DE0781"/>
    <w:rsid w:val="00DE1369"/>
    <w:rsid w:val="00DE1448"/>
    <w:rsid w:val="00DE1757"/>
    <w:rsid w:val="00DE18E7"/>
    <w:rsid w:val="00DE1D22"/>
    <w:rsid w:val="00DE2F4A"/>
    <w:rsid w:val="00DE328E"/>
    <w:rsid w:val="00DE347A"/>
    <w:rsid w:val="00DE35A0"/>
    <w:rsid w:val="00DE3EF6"/>
    <w:rsid w:val="00DE455E"/>
    <w:rsid w:val="00DE4581"/>
    <w:rsid w:val="00DE46F8"/>
    <w:rsid w:val="00DE48A0"/>
    <w:rsid w:val="00DE4E5A"/>
    <w:rsid w:val="00DE5072"/>
    <w:rsid w:val="00DE58B7"/>
    <w:rsid w:val="00DE5B14"/>
    <w:rsid w:val="00DE5F55"/>
    <w:rsid w:val="00DE647C"/>
    <w:rsid w:val="00DE6799"/>
    <w:rsid w:val="00DE6F55"/>
    <w:rsid w:val="00DE758F"/>
    <w:rsid w:val="00DE7B83"/>
    <w:rsid w:val="00DF00F9"/>
    <w:rsid w:val="00DF0202"/>
    <w:rsid w:val="00DF023E"/>
    <w:rsid w:val="00DF1D33"/>
    <w:rsid w:val="00DF1E13"/>
    <w:rsid w:val="00DF1E43"/>
    <w:rsid w:val="00DF1FFC"/>
    <w:rsid w:val="00DF20BD"/>
    <w:rsid w:val="00DF2686"/>
    <w:rsid w:val="00DF2725"/>
    <w:rsid w:val="00DF294E"/>
    <w:rsid w:val="00DF2FB5"/>
    <w:rsid w:val="00DF3532"/>
    <w:rsid w:val="00DF369A"/>
    <w:rsid w:val="00DF43C8"/>
    <w:rsid w:val="00DF49D4"/>
    <w:rsid w:val="00DF537B"/>
    <w:rsid w:val="00DF59A1"/>
    <w:rsid w:val="00DF603E"/>
    <w:rsid w:val="00DF6F71"/>
    <w:rsid w:val="00DF743E"/>
    <w:rsid w:val="00DF7B2F"/>
    <w:rsid w:val="00DF7D52"/>
    <w:rsid w:val="00DF7E56"/>
    <w:rsid w:val="00DF7E59"/>
    <w:rsid w:val="00DF7F7E"/>
    <w:rsid w:val="00E0019E"/>
    <w:rsid w:val="00E005BC"/>
    <w:rsid w:val="00E0073E"/>
    <w:rsid w:val="00E0089B"/>
    <w:rsid w:val="00E00939"/>
    <w:rsid w:val="00E009AF"/>
    <w:rsid w:val="00E00CAD"/>
    <w:rsid w:val="00E00CD2"/>
    <w:rsid w:val="00E01994"/>
    <w:rsid w:val="00E02104"/>
    <w:rsid w:val="00E024C9"/>
    <w:rsid w:val="00E024E1"/>
    <w:rsid w:val="00E0275F"/>
    <w:rsid w:val="00E029B4"/>
    <w:rsid w:val="00E02A9C"/>
    <w:rsid w:val="00E02E22"/>
    <w:rsid w:val="00E02EC0"/>
    <w:rsid w:val="00E03C37"/>
    <w:rsid w:val="00E05094"/>
    <w:rsid w:val="00E05330"/>
    <w:rsid w:val="00E0569E"/>
    <w:rsid w:val="00E0587A"/>
    <w:rsid w:val="00E05CD8"/>
    <w:rsid w:val="00E05EA6"/>
    <w:rsid w:val="00E06159"/>
    <w:rsid w:val="00E061DD"/>
    <w:rsid w:val="00E063E8"/>
    <w:rsid w:val="00E065B4"/>
    <w:rsid w:val="00E06CED"/>
    <w:rsid w:val="00E06F88"/>
    <w:rsid w:val="00E071EF"/>
    <w:rsid w:val="00E072BE"/>
    <w:rsid w:val="00E07317"/>
    <w:rsid w:val="00E07A8E"/>
    <w:rsid w:val="00E1057E"/>
    <w:rsid w:val="00E105E6"/>
    <w:rsid w:val="00E10704"/>
    <w:rsid w:val="00E108A1"/>
    <w:rsid w:val="00E10FC7"/>
    <w:rsid w:val="00E110B2"/>
    <w:rsid w:val="00E11556"/>
    <w:rsid w:val="00E1175C"/>
    <w:rsid w:val="00E11AC7"/>
    <w:rsid w:val="00E11B06"/>
    <w:rsid w:val="00E11F42"/>
    <w:rsid w:val="00E11F95"/>
    <w:rsid w:val="00E1239A"/>
    <w:rsid w:val="00E12691"/>
    <w:rsid w:val="00E12BCD"/>
    <w:rsid w:val="00E1305C"/>
    <w:rsid w:val="00E1307D"/>
    <w:rsid w:val="00E130F2"/>
    <w:rsid w:val="00E13637"/>
    <w:rsid w:val="00E1370C"/>
    <w:rsid w:val="00E13801"/>
    <w:rsid w:val="00E13F49"/>
    <w:rsid w:val="00E142D4"/>
    <w:rsid w:val="00E1474A"/>
    <w:rsid w:val="00E14A4D"/>
    <w:rsid w:val="00E14A7E"/>
    <w:rsid w:val="00E14AEC"/>
    <w:rsid w:val="00E14BC4"/>
    <w:rsid w:val="00E14C13"/>
    <w:rsid w:val="00E14CF9"/>
    <w:rsid w:val="00E153AB"/>
    <w:rsid w:val="00E153D5"/>
    <w:rsid w:val="00E157D4"/>
    <w:rsid w:val="00E16296"/>
    <w:rsid w:val="00E16525"/>
    <w:rsid w:val="00E165EB"/>
    <w:rsid w:val="00E1663F"/>
    <w:rsid w:val="00E1694C"/>
    <w:rsid w:val="00E16B6A"/>
    <w:rsid w:val="00E16B6C"/>
    <w:rsid w:val="00E17038"/>
    <w:rsid w:val="00E17199"/>
    <w:rsid w:val="00E17282"/>
    <w:rsid w:val="00E173F6"/>
    <w:rsid w:val="00E17B48"/>
    <w:rsid w:val="00E20642"/>
    <w:rsid w:val="00E20D31"/>
    <w:rsid w:val="00E21093"/>
    <w:rsid w:val="00E215C9"/>
    <w:rsid w:val="00E216D4"/>
    <w:rsid w:val="00E21CAD"/>
    <w:rsid w:val="00E2223D"/>
    <w:rsid w:val="00E2237B"/>
    <w:rsid w:val="00E22428"/>
    <w:rsid w:val="00E2249A"/>
    <w:rsid w:val="00E22843"/>
    <w:rsid w:val="00E22A15"/>
    <w:rsid w:val="00E22B7C"/>
    <w:rsid w:val="00E2314B"/>
    <w:rsid w:val="00E23219"/>
    <w:rsid w:val="00E23417"/>
    <w:rsid w:val="00E237C8"/>
    <w:rsid w:val="00E23E27"/>
    <w:rsid w:val="00E240AD"/>
    <w:rsid w:val="00E243CB"/>
    <w:rsid w:val="00E24634"/>
    <w:rsid w:val="00E249BE"/>
    <w:rsid w:val="00E24A52"/>
    <w:rsid w:val="00E24BFF"/>
    <w:rsid w:val="00E24F8A"/>
    <w:rsid w:val="00E2500B"/>
    <w:rsid w:val="00E25113"/>
    <w:rsid w:val="00E25283"/>
    <w:rsid w:val="00E257CD"/>
    <w:rsid w:val="00E25A71"/>
    <w:rsid w:val="00E267DE"/>
    <w:rsid w:val="00E267F8"/>
    <w:rsid w:val="00E2702C"/>
    <w:rsid w:val="00E276C1"/>
    <w:rsid w:val="00E27780"/>
    <w:rsid w:val="00E27980"/>
    <w:rsid w:val="00E27A35"/>
    <w:rsid w:val="00E27C73"/>
    <w:rsid w:val="00E27CD7"/>
    <w:rsid w:val="00E300AB"/>
    <w:rsid w:val="00E3064D"/>
    <w:rsid w:val="00E306D2"/>
    <w:rsid w:val="00E3093F"/>
    <w:rsid w:val="00E30FB2"/>
    <w:rsid w:val="00E31613"/>
    <w:rsid w:val="00E31AAD"/>
    <w:rsid w:val="00E31CA9"/>
    <w:rsid w:val="00E31D4A"/>
    <w:rsid w:val="00E3276F"/>
    <w:rsid w:val="00E32FC0"/>
    <w:rsid w:val="00E3333C"/>
    <w:rsid w:val="00E33ABB"/>
    <w:rsid w:val="00E340F0"/>
    <w:rsid w:val="00E34DE9"/>
    <w:rsid w:val="00E34EF2"/>
    <w:rsid w:val="00E35101"/>
    <w:rsid w:val="00E3519A"/>
    <w:rsid w:val="00E352CA"/>
    <w:rsid w:val="00E35A8E"/>
    <w:rsid w:val="00E35D9C"/>
    <w:rsid w:val="00E3669F"/>
    <w:rsid w:val="00E367F5"/>
    <w:rsid w:val="00E36860"/>
    <w:rsid w:val="00E36B9E"/>
    <w:rsid w:val="00E36C86"/>
    <w:rsid w:val="00E36EB9"/>
    <w:rsid w:val="00E371A1"/>
    <w:rsid w:val="00E3766D"/>
    <w:rsid w:val="00E3776E"/>
    <w:rsid w:val="00E378EB"/>
    <w:rsid w:val="00E37B97"/>
    <w:rsid w:val="00E40338"/>
    <w:rsid w:val="00E40934"/>
    <w:rsid w:val="00E40ECA"/>
    <w:rsid w:val="00E40F11"/>
    <w:rsid w:val="00E4100D"/>
    <w:rsid w:val="00E414A6"/>
    <w:rsid w:val="00E4164B"/>
    <w:rsid w:val="00E41A3A"/>
    <w:rsid w:val="00E41B34"/>
    <w:rsid w:val="00E422FD"/>
    <w:rsid w:val="00E4230C"/>
    <w:rsid w:val="00E426D2"/>
    <w:rsid w:val="00E429BC"/>
    <w:rsid w:val="00E42A0C"/>
    <w:rsid w:val="00E42E4E"/>
    <w:rsid w:val="00E43EE7"/>
    <w:rsid w:val="00E442C2"/>
    <w:rsid w:val="00E457B5"/>
    <w:rsid w:val="00E4592E"/>
    <w:rsid w:val="00E45DA2"/>
    <w:rsid w:val="00E46199"/>
    <w:rsid w:val="00E467E5"/>
    <w:rsid w:val="00E469EC"/>
    <w:rsid w:val="00E46D77"/>
    <w:rsid w:val="00E47406"/>
    <w:rsid w:val="00E4772A"/>
    <w:rsid w:val="00E4795D"/>
    <w:rsid w:val="00E47A73"/>
    <w:rsid w:val="00E47FC5"/>
    <w:rsid w:val="00E500B5"/>
    <w:rsid w:val="00E50127"/>
    <w:rsid w:val="00E50129"/>
    <w:rsid w:val="00E504A5"/>
    <w:rsid w:val="00E50B0C"/>
    <w:rsid w:val="00E5138F"/>
    <w:rsid w:val="00E5140B"/>
    <w:rsid w:val="00E51641"/>
    <w:rsid w:val="00E5181A"/>
    <w:rsid w:val="00E51D63"/>
    <w:rsid w:val="00E51EF3"/>
    <w:rsid w:val="00E525EF"/>
    <w:rsid w:val="00E527F3"/>
    <w:rsid w:val="00E52D7B"/>
    <w:rsid w:val="00E531DC"/>
    <w:rsid w:val="00E53369"/>
    <w:rsid w:val="00E5355C"/>
    <w:rsid w:val="00E539E6"/>
    <w:rsid w:val="00E53DAF"/>
    <w:rsid w:val="00E541EC"/>
    <w:rsid w:val="00E542B2"/>
    <w:rsid w:val="00E54395"/>
    <w:rsid w:val="00E54A64"/>
    <w:rsid w:val="00E54AE7"/>
    <w:rsid w:val="00E55BDC"/>
    <w:rsid w:val="00E55C1F"/>
    <w:rsid w:val="00E55CBC"/>
    <w:rsid w:val="00E55FDF"/>
    <w:rsid w:val="00E565D2"/>
    <w:rsid w:val="00E56BD2"/>
    <w:rsid w:val="00E56BFE"/>
    <w:rsid w:val="00E57350"/>
    <w:rsid w:val="00E60297"/>
    <w:rsid w:val="00E602B2"/>
    <w:rsid w:val="00E6042C"/>
    <w:rsid w:val="00E60482"/>
    <w:rsid w:val="00E60483"/>
    <w:rsid w:val="00E6068A"/>
    <w:rsid w:val="00E606A9"/>
    <w:rsid w:val="00E60D99"/>
    <w:rsid w:val="00E61DA4"/>
    <w:rsid w:val="00E622AB"/>
    <w:rsid w:val="00E62618"/>
    <w:rsid w:val="00E63259"/>
    <w:rsid w:val="00E63823"/>
    <w:rsid w:val="00E63A5F"/>
    <w:rsid w:val="00E63C82"/>
    <w:rsid w:val="00E6457C"/>
    <w:rsid w:val="00E647F7"/>
    <w:rsid w:val="00E64ACE"/>
    <w:rsid w:val="00E64BD6"/>
    <w:rsid w:val="00E64CB7"/>
    <w:rsid w:val="00E650DF"/>
    <w:rsid w:val="00E651A4"/>
    <w:rsid w:val="00E651B3"/>
    <w:rsid w:val="00E658AC"/>
    <w:rsid w:val="00E65B13"/>
    <w:rsid w:val="00E65B1C"/>
    <w:rsid w:val="00E65C1E"/>
    <w:rsid w:val="00E65F4B"/>
    <w:rsid w:val="00E6658E"/>
    <w:rsid w:val="00E66D06"/>
    <w:rsid w:val="00E6700C"/>
    <w:rsid w:val="00E6701E"/>
    <w:rsid w:val="00E6707B"/>
    <w:rsid w:val="00E6741E"/>
    <w:rsid w:val="00E67459"/>
    <w:rsid w:val="00E675B7"/>
    <w:rsid w:val="00E679FB"/>
    <w:rsid w:val="00E67FE4"/>
    <w:rsid w:val="00E702BE"/>
    <w:rsid w:val="00E70BC3"/>
    <w:rsid w:val="00E70CDA"/>
    <w:rsid w:val="00E70D38"/>
    <w:rsid w:val="00E711CD"/>
    <w:rsid w:val="00E71688"/>
    <w:rsid w:val="00E71986"/>
    <w:rsid w:val="00E719A0"/>
    <w:rsid w:val="00E71AC3"/>
    <w:rsid w:val="00E71BD0"/>
    <w:rsid w:val="00E71E57"/>
    <w:rsid w:val="00E71E7D"/>
    <w:rsid w:val="00E71FFF"/>
    <w:rsid w:val="00E720A1"/>
    <w:rsid w:val="00E72151"/>
    <w:rsid w:val="00E72356"/>
    <w:rsid w:val="00E724EB"/>
    <w:rsid w:val="00E72528"/>
    <w:rsid w:val="00E725A0"/>
    <w:rsid w:val="00E72749"/>
    <w:rsid w:val="00E727F8"/>
    <w:rsid w:val="00E72BB9"/>
    <w:rsid w:val="00E72F60"/>
    <w:rsid w:val="00E7302B"/>
    <w:rsid w:val="00E73372"/>
    <w:rsid w:val="00E73CB0"/>
    <w:rsid w:val="00E73FCD"/>
    <w:rsid w:val="00E74384"/>
    <w:rsid w:val="00E74C62"/>
    <w:rsid w:val="00E74E9D"/>
    <w:rsid w:val="00E74EAD"/>
    <w:rsid w:val="00E750D8"/>
    <w:rsid w:val="00E753D5"/>
    <w:rsid w:val="00E7548B"/>
    <w:rsid w:val="00E75DBC"/>
    <w:rsid w:val="00E75F8A"/>
    <w:rsid w:val="00E76471"/>
    <w:rsid w:val="00E76858"/>
    <w:rsid w:val="00E76968"/>
    <w:rsid w:val="00E76C2E"/>
    <w:rsid w:val="00E76DBE"/>
    <w:rsid w:val="00E7758C"/>
    <w:rsid w:val="00E806A9"/>
    <w:rsid w:val="00E809C1"/>
    <w:rsid w:val="00E819AC"/>
    <w:rsid w:val="00E81A32"/>
    <w:rsid w:val="00E81C8B"/>
    <w:rsid w:val="00E82291"/>
    <w:rsid w:val="00E8260A"/>
    <w:rsid w:val="00E82C1A"/>
    <w:rsid w:val="00E830B0"/>
    <w:rsid w:val="00E83544"/>
    <w:rsid w:val="00E839C0"/>
    <w:rsid w:val="00E83BA3"/>
    <w:rsid w:val="00E83D2C"/>
    <w:rsid w:val="00E83D34"/>
    <w:rsid w:val="00E83E72"/>
    <w:rsid w:val="00E8529F"/>
    <w:rsid w:val="00E856A0"/>
    <w:rsid w:val="00E8581E"/>
    <w:rsid w:val="00E858DD"/>
    <w:rsid w:val="00E859ED"/>
    <w:rsid w:val="00E85A9B"/>
    <w:rsid w:val="00E85CE4"/>
    <w:rsid w:val="00E85D99"/>
    <w:rsid w:val="00E8621A"/>
    <w:rsid w:val="00E86E70"/>
    <w:rsid w:val="00E8751C"/>
    <w:rsid w:val="00E876B2"/>
    <w:rsid w:val="00E8774F"/>
    <w:rsid w:val="00E87A13"/>
    <w:rsid w:val="00E87DBA"/>
    <w:rsid w:val="00E87E3F"/>
    <w:rsid w:val="00E87FEB"/>
    <w:rsid w:val="00E90751"/>
    <w:rsid w:val="00E90F70"/>
    <w:rsid w:val="00E9115C"/>
    <w:rsid w:val="00E91161"/>
    <w:rsid w:val="00E912FC"/>
    <w:rsid w:val="00E9136D"/>
    <w:rsid w:val="00E917C5"/>
    <w:rsid w:val="00E91902"/>
    <w:rsid w:val="00E91BF2"/>
    <w:rsid w:val="00E91D27"/>
    <w:rsid w:val="00E92079"/>
    <w:rsid w:val="00E92DB4"/>
    <w:rsid w:val="00E9312B"/>
    <w:rsid w:val="00E932FF"/>
    <w:rsid w:val="00E938E8"/>
    <w:rsid w:val="00E93AEE"/>
    <w:rsid w:val="00E9403F"/>
    <w:rsid w:val="00E94366"/>
    <w:rsid w:val="00E9443F"/>
    <w:rsid w:val="00E9468C"/>
    <w:rsid w:val="00E9469D"/>
    <w:rsid w:val="00E95102"/>
    <w:rsid w:val="00E95B8A"/>
    <w:rsid w:val="00E96065"/>
    <w:rsid w:val="00E96743"/>
    <w:rsid w:val="00E96906"/>
    <w:rsid w:val="00E96AC4"/>
    <w:rsid w:val="00E97285"/>
    <w:rsid w:val="00E979AA"/>
    <w:rsid w:val="00E97B6A"/>
    <w:rsid w:val="00E97D32"/>
    <w:rsid w:val="00EA00E5"/>
    <w:rsid w:val="00EA01BD"/>
    <w:rsid w:val="00EA0989"/>
    <w:rsid w:val="00EA0EF3"/>
    <w:rsid w:val="00EA1E7F"/>
    <w:rsid w:val="00EA249E"/>
    <w:rsid w:val="00EA27AC"/>
    <w:rsid w:val="00EA3A9F"/>
    <w:rsid w:val="00EA41A1"/>
    <w:rsid w:val="00EA4433"/>
    <w:rsid w:val="00EA47AB"/>
    <w:rsid w:val="00EA47D8"/>
    <w:rsid w:val="00EA4B0E"/>
    <w:rsid w:val="00EA4E1B"/>
    <w:rsid w:val="00EA4F62"/>
    <w:rsid w:val="00EA4F72"/>
    <w:rsid w:val="00EA50FD"/>
    <w:rsid w:val="00EA5490"/>
    <w:rsid w:val="00EA54F2"/>
    <w:rsid w:val="00EA58D0"/>
    <w:rsid w:val="00EA5F48"/>
    <w:rsid w:val="00EA61E9"/>
    <w:rsid w:val="00EA6515"/>
    <w:rsid w:val="00EA66BC"/>
    <w:rsid w:val="00EA6740"/>
    <w:rsid w:val="00EA6CBC"/>
    <w:rsid w:val="00EA720C"/>
    <w:rsid w:val="00EA72E4"/>
    <w:rsid w:val="00EA741F"/>
    <w:rsid w:val="00EA7C0D"/>
    <w:rsid w:val="00EA7C2D"/>
    <w:rsid w:val="00EB0681"/>
    <w:rsid w:val="00EB07A5"/>
    <w:rsid w:val="00EB07DB"/>
    <w:rsid w:val="00EB0C58"/>
    <w:rsid w:val="00EB0C5A"/>
    <w:rsid w:val="00EB0EB9"/>
    <w:rsid w:val="00EB0F31"/>
    <w:rsid w:val="00EB1C6F"/>
    <w:rsid w:val="00EB1D24"/>
    <w:rsid w:val="00EB24E2"/>
    <w:rsid w:val="00EB25FF"/>
    <w:rsid w:val="00EB2740"/>
    <w:rsid w:val="00EB2D36"/>
    <w:rsid w:val="00EB2EA7"/>
    <w:rsid w:val="00EB3019"/>
    <w:rsid w:val="00EB37A3"/>
    <w:rsid w:val="00EB3C7A"/>
    <w:rsid w:val="00EB4E68"/>
    <w:rsid w:val="00EB51CB"/>
    <w:rsid w:val="00EB52F7"/>
    <w:rsid w:val="00EB555B"/>
    <w:rsid w:val="00EB5CCB"/>
    <w:rsid w:val="00EB5E1F"/>
    <w:rsid w:val="00EB5FA2"/>
    <w:rsid w:val="00EB6796"/>
    <w:rsid w:val="00EB68DD"/>
    <w:rsid w:val="00EB6B05"/>
    <w:rsid w:val="00EB6B68"/>
    <w:rsid w:val="00EB75B1"/>
    <w:rsid w:val="00EB7D77"/>
    <w:rsid w:val="00EB7E5D"/>
    <w:rsid w:val="00EB7FF9"/>
    <w:rsid w:val="00EC0126"/>
    <w:rsid w:val="00EC072D"/>
    <w:rsid w:val="00EC0937"/>
    <w:rsid w:val="00EC09EC"/>
    <w:rsid w:val="00EC0C88"/>
    <w:rsid w:val="00EC0E5C"/>
    <w:rsid w:val="00EC0F32"/>
    <w:rsid w:val="00EC16D9"/>
    <w:rsid w:val="00EC23C6"/>
    <w:rsid w:val="00EC2601"/>
    <w:rsid w:val="00EC2C0F"/>
    <w:rsid w:val="00EC3608"/>
    <w:rsid w:val="00EC46D0"/>
    <w:rsid w:val="00EC47C3"/>
    <w:rsid w:val="00EC47DA"/>
    <w:rsid w:val="00EC48E5"/>
    <w:rsid w:val="00EC4AF7"/>
    <w:rsid w:val="00EC4CA3"/>
    <w:rsid w:val="00EC4D75"/>
    <w:rsid w:val="00EC4E5C"/>
    <w:rsid w:val="00EC4F82"/>
    <w:rsid w:val="00EC50DA"/>
    <w:rsid w:val="00EC52A0"/>
    <w:rsid w:val="00EC5AB4"/>
    <w:rsid w:val="00EC62D8"/>
    <w:rsid w:val="00EC64B5"/>
    <w:rsid w:val="00EC64D6"/>
    <w:rsid w:val="00EC6985"/>
    <w:rsid w:val="00EC6A8E"/>
    <w:rsid w:val="00EC6F8F"/>
    <w:rsid w:val="00EC7084"/>
    <w:rsid w:val="00EC70D1"/>
    <w:rsid w:val="00EC71BC"/>
    <w:rsid w:val="00EC759A"/>
    <w:rsid w:val="00EC7953"/>
    <w:rsid w:val="00EC7B18"/>
    <w:rsid w:val="00EC7CE1"/>
    <w:rsid w:val="00ED0144"/>
    <w:rsid w:val="00ED01B7"/>
    <w:rsid w:val="00ED0570"/>
    <w:rsid w:val="00ED095E"/>
    <w:rsid w:val="00ED17F0"/>
    <w:rsid w:val="00ED1C47"/>
    <w:rsid w:val="00ED1C88"/>
    <w:rsid w:val="00ED21F0"/>
    <w:rsid w:val="00ED28D7"/>
    <w:rsid w:val="00ED2CC3"/>
    <w:rsid w:val="00ED3075"/>
    <w:rsid w:val="00ED3134"/>
    <w:rsid w:val="00ED4185"/>
    <w:rsid w:val="00ED42B9"/>
    <w:rsid w:val="00ED5110"/>
    <w:rsid w:val="00ED614E"/>
    <w:rsid w:val="00ED6177"/>
    <w:rsid w:val="00ED637C"/>
    <w:rsid w:val="00ED645B"/>
    <w:rsid w:val="00ED65E4"/>
    <w:rsid w:val="00ED68BE"/>
    <w:rsid w:val="00ED6951"/>
    <w:rsid w:val="00ED6B61"/>
    <w:rsid w:val="00ED6C27"/>
    <w:rsid w:val="00ED6EFE"/>
    <w:rsid w:val="00ED71A3"/>
    <w:rsid w:val="00EE047C"/>
    <w:rsid w:val="00EE0512"/>
    <w:rsid w:val="00EE1C0B"/>
    <w:rsid w:val="00EE1C3A"/>
    <w:rsid w:val="00EE27CA"/>
    <w:rsid w:val="00EE2BB9"/>
    <w:rsid w:val="00EE2C37"/>
    <w:rsid w:val="00EE2D44"/>
    <w:rsid w:val="00EE3405"/>
    <w:rsid w:val="00EE349D"/>
    <w:rsid w:val="00EE370D"/>
    <w:rsid w:val="00EE3AA2"/>
    <w:rsid w:val="00EE3AB3"/>
    <w:rsid w:val="00EE3DAE"/>
    <w:rsid w:val="00EE3F5A"/>
    <w:rsid w:val="00EE4612"/>
    <w:rsid w:val="00EE46B2"/>
    <w:rsid w:val="00EE4711"/>
    <w:rsid w:val="00EE4A89"/>
    <w:rsid w:val="00EE4AA8"/>
    <w:rsid w:val="00EE4EB6"/>
    <w:rsid w:val="00EE50C3"/>
    <w:rsid w:val="00EE53EA"/>
    <w:rsid w:val="00EE57AC"/>
    <w:rsid w:val="00EE5B6B"/>
    <w:rsid w:val="00EE5C96"/>
    <w:rsid w:val="00EE6053"/>
    <w:rsid w:val="00EE6229"/>
    <w:rsid w:val="00EE65C6"/>
    <w:rsid w:val="00EE6630"/>
    <w:rsid w:val="00EE6857"/>
    <w:rsid w:val="00EE692A"/>
    <w:rsid w:val="00EE7273"/>
    <w:rsid w:val="00EE733A"/>
    <w:rsid w:val="00EE756F"/>
    <w:rsid w:val="00EE78CD"/>
    <w:rsid w:val="00EE7C8E"/>
    <w:rsid w:val="00EE7D2E"/>
    <w:rsid w:val="00EE7D3B"/>
    <w:rsid w:val="00EE7DB2"/>
    <w:rsid w:val="00EE7FCE"/>
    <w:rsid w:val="00EF0771"/>
    <w:rsid w:val="00EF1085"/>
    <w:rsid w:val="00EF1C4E"/>
    <w:rsid w:val="00EF1F15"/>
    <w:rsid w:val="00EF2014"/>
    <w:rsid w:val="00EF22EE"/>
    <w:rsid w:val="00EF277C"/>
    <w:rsid w:val="00EF2C4D"/>
    <w:rsid w:val="00EF2D2B"/>
    <w:rsid w:val="00EF2F1F"/>
    <w:rsid w:val="00EF2F50"/>
    <w:rsid w:val="00EF31B8"/>
    <w:rsid w:val="00EF347A"/>
    <w:rsid w:val="00EF3E99"/>
    <w:rsid w:val="00EF4219"/>
    <w:rsid w:val="00EF4B87"/>
    <w:rsid w:val="00EF4E45"/>
    <w:rsid w:val="00EF4EC3"/>
    <w:rsid w:val="00EF4EF2"/>
    <w:rsid w:val="00EF54A6"/>
    <w:rsid w:val="00EF5677"/>
    <w:rsid w:val="00EF568A"/>
    <w:rsid w:val="00EF56EB"/>
    <w:rsid w:val="00EF5AD6"/>
    <w:rsid w:val="00EF6A92"/>
    <w:rsid w:val="00EF6E2B"/>
    <w:rsid w:val="00EF72E3"/>
    <w:rsid w:val="00EF732E"/>
    <w:rsid w:val="00EF765B"/>
    <w:rsid w:val="00EF796A"/>
    <w:rsid w:val="00EF7C5E"/>
    <w:rsid w:val="00F001E7"/>
    <w:rsid w:val="00F00CA1"/>
    <w:rsid w:val="00F013D3"/>
    <w:rsid w:val="00F01D53"/>
    <w:rsid w:val="00F01FDF"/>
    <w:rsid w:val="00F0218D"/>
    <w:rsid w:val="00F02C99"/>
    <w:rsid w:val="00F03491"/>
    <w:rsid w:val="00F036A8"/>
    <w:rsid w:val="00F0378D"/>
    <w:rsid w:val="00F03BAF"/>
    <w:rsid w:val="00F03E3C"/>
    <w:rsid w:val="00F042AF"/>
    <w:rsid w:val="00F04A3A"/>
    <w:rsid w:val="00F04B8A"/>
    <w:rsid w:val="00F04F3F"/>
    <w:rsid w:val="00F056FB"/>
    <w:rsid w:val="00F059AB"/>
    <w:rsid w:val="00F06273"/>
    <w:rsid w:val="00F06DA0"/>
    <w:rsid w:val="00F073D7"/>
    <w:rsid w:val="00F073E4"/>
    <w:rsid w:val="00F07761"/>
    <w:rsid w:val="00F10166"/>
    <w:rsid w:val="00F1029B"/>
    <w:rsid w:val="00F109E0"/>
    <w:rsid w:val="00F10C42"/>
    <w:rsid w:val="00F112D6"/>
    <w:rsid w:val="00F115DD"/>
    <w:rsid w:val="00F1190B"/>
    <w:rsid w:val="00F11B07"/>
    <w:rsid w:val="00F11C0A"/>
    <w:rsid w:val="00F11D98"/>
    <w:rsid w:val="00F1202C"/>
    <w:rsid w:val="00F1265A"/>
    <w:rsid w:val="00F12998"/>
    <w:rsid w:val="00F13258"/>
    <w:rsid w:val="00F1327F"/>
    <w:rsid w:val="00F13327"/>
    <w:rsid w:val="00F13502"/>
    <w:rsid w:val="00F13627"/>
    <w:rsid w:val="00F1371A"/>
    <w:rsid w:val="00F13E72"/>
    <w:rsid w:val="00F13F07"/>
    <w:rsid w:val="00F14320"/>
    <w:rsid w:val="00F144E6"/>
    <w:rsid w:val="00F152A1"/>
    <w:rsid w:val="00F15789"/>
    <w:rsid w:val="00F15D51"/>
    <w:rsid w:val="00F165B7"/>
    <w:rsid w:val="00F167C5"/>
    <w:rsid w:val="00F16BE8"/>
    <w:rsid w:val="00F16ECC"/>
    <w:rsid w:val="00F171C8"/>
    <w:rsid w:val="00F174E2"/>
    <w:rsid w:val="00F17501"/>
    <w:rsid w:val="00F17533"/>
    <w:rsid w:val="00F17AA6"/>
    <w:rsid w:val="00F20239"/>
    <w:rsid w:val="00F20FA8"/>
    <w:rsid w:val="00F20FB0"/>
    <w:rsid w:val="00F213AC"/>
    <w:rsid w:val="00F21648"/>
    <w:rsid w:val="00F21664"/>
    <w:rsid w:val="00F21874"/>
    <w:rsid w:val="00F21EA3"/>
    <w:rsid w:val="00F2219E"/>
    <w:rsid w:val="00F22205"/>
    <w:rsid w:val="00F22214"/>
    <w:rsid w:val="00F22564"/>
    <w:rsid w:val="00F227B8"/>
    <w:rsid w:val="00F227E7"/>
    <w:rsid w:val="00F22A89"/>
    <w:rsid w:val="00F22D73"/>
    <w:rsid w:val="00F22E18"/>
    <w:rsid w:val="00F23281"/>
    <w:rsid w:val="00F23485"/>
    <w:rsid w:val="00F2357E"/>
    <w:rsid w:val="00F23DC5"/>
    <w:rsid w:val="00F23E08"/>
    <w:rsid w:val="00F23F66"/>
    <w:rsid w:val="00F23FBF"/>
    <w:rsid w:val="00F249BD"/>
    <w:rsid w:val="00F24D19"/>
    <w:rsid w:val="00F2505F"/>
    <w:rsid w:val="00F253FE"/>
    <w:rsid w:val="00F25438"/>
    <w:rsid w:val="00F25E13"/>
    <w:rsid w:val="00F261EF"/>
    <w:rsid w:val="00F26D15"/>
    <w:rsid w:val="00F2709A"/>
    <w:rsid w:val="00F271B7"/>
    <w:rsid w:val="00F27310"/>
    <w:rsid w:val="00F27A5D"/>
    <w:rsid w:val="00F27AD5"/>
    <w:rsid w:val="00F27CF6"/>
    <w:rsid w:val="00F30FAD"/>
    <w:rsid w:val="00F315D9"/>
    <w:rsid w:val="00F31797"/>
    <w:rsid w:val="00F3179A"/>
    <w:rsid w:val="00F31BB3"/>
    <w:rsid w:val="00F31F3F"/>
    <w:rsid w:val="00F329B8"/>
    <w:rsid w:val="00F332A9"/>
    <w:rsid w:val="00F335E8"/>
    <w:rsid w:val="00F33820"/>
    <w:rsid w:val="00F33C05"/>
    <w:rsid w:val="00F342D7"/>
    <w:rsid w:val="00F34683"/>
    <w:rsid w:val="00F34C73"/>
    <w:rsid w:val="00F352BA"/>
    <w:rsid w:val="00F353DB"/>
    <w:rsid w:val="00F355A3"/>
    <w:rsid w:val="00F35990"/>
    <w:rsid w:val="00F360BB"/>
    <w:rsid w:val="00F367BC"/>
    <w:rsid w:val="00F36E8F"/>
    <w:rsid w:val="00F37074"/>
    <w:rsid w:val="00F378FE"/>
    <w:rsid w:val="00F4015E"/>
    <w:rsid w:val="00F403B6"/>
    <w:rsid w:val="00F405BA"/>
    <w:rsid w:val="00F40990"/>
    <w:rsid w:val="00F40B96"/>
    <w:rsid w:val="00F40F66"/>
    <w:rsid w:val="00F41394"/>
    <w:rsid w:val="00F414B8"/>
    <w:rsid w:val="00F41645"/>
    <w:rsid w:val="00F41E4A"/>
    <w:rsid w:val="00F41F08"/>
    <w:rsid w:val="00F4201C"/>
    <w:rsid w:val="00F42C21"/>
    <w:rsid w:val="00F435B9"/>
    <w:rsid w:val="00F43B8C"/>
    <w:rsid w:val="00F43C72"/>
    <w:rsid w:val="00F44221"/>
    <w:rsid w:val="00F44291"/>
    <w:rsid w:val="00F44915"/>
    <w:rsid w:val="00F44D2D"/>
    <w:rsid w:val="00F45144"/>
    <w:rsid w:val="00F451AB"/>
    <w:rsid w:val="00F455BD"/>
    <w:rsid w:val="00F455E3"/>
    <w:rsid w:val="00F45D05"/>
    <w:rsid w:val="00F45DA5"/>
    <w:rsid w:val="00F46601"/>
    <w:rsid w:val="00F468C9"/>
    <w:rsid w:val="00F469F2"/>
    <w:rsid w:val="00F46A14"/>
    <w:rsid w:val="00F46B1A"/>
    <w:rsid w:val="00F46B5C"/>
    <w:rsid w:val="00F47231"/>
    <w:rsid w:val="00F473D1"/>
    <w:rsid w:val="00F475E8"/>
    <w:rsid w:val="00F477BD"/>
    <w:rsid w:val="00F477DF"/>
    <w:rsid w:val="00F47F4F"/>
    <w:rsid w:val="00F50132"/>
    <w:rsid w:val="00F5089A"/>
    <w:rsid w:val="00F50A98"/>
    <w:rsid w:val="00F50BAD"/>
    <w:rsid w:val="00F51128"/>
    <w:rsid w:val="00F516E0"/>
    <w:rsid w:val="00F51ECC"/>
    <w:rsid w:val="00F5294F"/>
    <w:rsid w:val="00F52B00"/>
    <w:rsid w:val="00F52F35"/>
    <w:rsid w:val="00F5339E"/>
    <w:rsid w:val="00F533C2"/>
    <w:rsid w:val="00F534AA"/>
    <w:rsid w:val="00F534F2"/>
    <w:rsid w:val="00F537B9"/>
    <w:rsid w:val="00F539DD"/>
    <w:rsid w:val="00F53F1C"/>
    <w:rsid w:val="00F54831"/>
    <w:rsid w:val="00F5512C"/>
    <w:rsid w:val="00F559DE"/>
    <w:rsid w:val="00F55A61"/>
    <w:rsid w:val="00F560CA"/>
    <w:rsid w:val="00F56342"/>
    <w:rsid w:val="00F56361"/>
    <w:rsid w:val="00F563EE"/>
    <w:rsid w:val="00F564DC"/>
    <w:rsid w:val="00F56548"/>
    <w:rsid w:val="00F5657F"/>
    <w:rsid w:val="00F56849"/>
    <w:rsid w:val="00F56A39"/>
    <w:rsid w:val="00F572FE"/>
    <w:rsid w:val="00F57461"/>
    <w:rsid w:val="00F578F0"/>
    <w:rsid w:val="00F6008E"/>
    <w:rsid w:val="00F61094"/>
    <w:rsid w:val="00F61168"/>
    <w:rsid w:val="00F6142E"/>
    <w:rsid w:val="00F61F76"/>
    <w:rsid w:val="00F62433"/>
    <w:rsid w:val="00F62809"/>
    <w:rsid w:val="00F62B6E"/>
    <w:rsid w:val="00F62C43"/>
    <w:rsid w:val="00F631A4"/>
    <w:rsid w:val="00F637D9"/>
    <w:rsid w:val="00F63BAD"/>
    <w:rsid w:val="00F63C37"/>
    <w:rsid w:val="00F63DD8"/>
    <w:rsid w:val="00F641C8"/>
    <w:rsid w:val="00F64313"/>
    <w:rsid w:val="00F64324"/>
    <w:rsid w:val="00F647A9"/>
    <w:rsid w:val="00F64F10"/>
    <w:rsid w:val="00F659F6"/>
    <w:rsid w:val="00F65C07"/>
    <w:rsid w:val="00F65DEE"/>
    <w:rsid w:val="00F65E7D"/>
    <w:rsid w:val="00F65FB8"/>
    <w:rsid w:val="00F661D0"/>
    <w:rsid w:val="00F6660B"/>
    <w:rsid w:val="00F66B46"/>
    <w:rsid w:val="00F66F83"/>
    <w:rsid w:val="00F67131"/>
    <w:rsid w:val="00F67905"/>
    <w:rsid w:val="00F70048"/>
    <w:rsid w:val="00F70467"/>
    <w:rsid w:val="00F70937"/>
    <w:rsid w:val="00F715D0"/>
    <w:rsid w:val="00F71AAA"/>
    <w:rsid w:val="00F71D25"/>
    <w:rsid w:val="00F71FA3"/>
    <w:rsid w:val="00F72091"/>
    <w:rsid w:val="00F72320"/>
    <w:rsid w:val="00F723F5"/>
    <w:rsid w:val="00F7251F"/>
    <w:rsid w:val="00F72659"/>
    <w:rsid w:val="00F740B0"/>
    <w:rsid w:val="00F74257"/>
    <w:rsid w:val="00F7453A"/>
    <w:rsid w:val="00F74B30"/>
    <w:rsid w:val="00F74E24"/>
    <w:rsid w:val="00F75584"/>
    <w:rsid w:val="00F75C07"/>
    <w:rsid w:val="00F75DE8"/>
    <w:rsid w:val="00F7608D"/>
    <w:rsid w:val="00F76177"/>
    <w:rsid w:val="00F762CB"/>
    <w:rsid w:val="00F76703"/>
    <w:rsid w:val="00F768E2"/>
    <w:rsid w:val="00F76A21"/>
    <w:rsid w:val="00F76CF8"/>
    <w:rsid w:val="00F76F3E"/>
    <w:rsid w:val="00F7731B"/>
    <w:rsid w:val="00F77346"/>
    <w:rsid w:val="00F77531"/>
    <w:rsid w:val="00F777CA"/>
    <w:rsid w:val="00F7798A"/>
    <w:rsid w:val="00F77B03"/>
    <w:rsid w:val="00F804CD"/>
    <w:rsid w:val="00F8067F"/>
    <w:rsid w:val="00F807ED"/>
    <w:rsid w:val="00F80F92"/>
    <w:rsid w:val="00F816BF"/>
    <w:rsid w:val="00F816E7"/>
    <w:rsid w:val="00F81AA7"/>
    <w:rsid w:val="00F822CA"/>
    <w:rsid w:val="00F82329"/>
    <w:rsid w:val="00F827E6"/>
    <w:rsid w:val="00F82B29"/>
    <w:rsid w:val="00F82C29"/>
    <w:rsid w:val="00F83079"/>
    <w:rsid w:val="00F8318B"/>
    <w:rsid w:val="00F8349A"/>
    <w:rsid w:val="00F837F2"/>
    <w:rsid w:val="00F83DEC"/>
    <w:rsid w:val="00F84167"/>
    <w:rsid w:val="00F841D8"/>
    <w:rsid w:val="00F846C2"/>
    <w:rsid w:val="00F849D2"/>
    <w:rsid w:val="00F84A7E"/>
    <w:rsid w:val="00F84DCB"/>
    <w:rsid w:val="00F85181"/>
    <w:rsid w:val="00F85368"/>
    <w:rsid w:val="00F853EE"/>
    <w:rsid w:val="00F85564"/>
    <w:rsid w:val="00F8557F"/>
    <w:rsid w:val="00F865F6"/>
    <w:rsid w:val="00F86757"/>
    <w:rsid w:val="00F86ECD"/>
    <w:rsid w:val="00F8719E"/>
    <w:rsid w:val="00F87896"/>
    <w:rsid w:val="00F87904"/>
    <w:rsid w:val="00F879A5"/>
    <w:rsid w:val="00F90050"/>
    <w:rsid w:val="00F9010F"/>
    <w:rsid w:val="00F903C9"/>
    <w:rsid w:val="00F90B01"/>
    <w:rsid w:val="00F911B1"/>
    <w:rsid w:val="00F91A37"/>
    <w:rsid w:val="00F91E63"/>
    <w:rsid w:val="00F920B8"/>
    <w:rsid w:val="00F92CFF"/>
    <w:rsid w:val="00F930C6"/>
    <w:rsid w:val="00F93174"/>
    <w:rsid w:val="00F93327"/>
    <w:rsid w:val="00F93501"/>
    <w:rsid w:val="00F93791"/>
    <w:rsid w:val="00F937D6"/>
    <w:rsid w:val="00F937FB"/>
    <w:rsid w:val="00F93C9A"/>
    <w:rsid w:val="00F942A2"/>
    <w:rsid w:val="00F949CE"/>
    <w:rsid w:val="00F94D9F"/>
    <w:rsid w:val="00F95376"/>
    <w:rsid w:val="00F95DB6"/>
    <w:rsid w:val="00F95ECA"/>
    <w:rsid w:val="00F9629B"/>
    <w:rsid w:val="00F9636B"/>
    <w:rsid w:val="00F9654C"/>
    <w:rsid w:val="00F96656"/>
    <w:rsid w:val="00F96B1F"/>
    <w:rsid w:val="00F970F1"/>
    <w:rsid w:val="00F973D0"/>
    <w:rsid w:val="00F9753C"/>
    <w:rsid w:val="00F978C1"/>
    <w:rsid w:val="00F97ADB"/>
    <w:rsid w:val="00F97B39"/>
    <w:rsid w:val="00FA0223"/>
    <w:rsid w:val="00FA0603"/>
    <w:rsid w:val="00FA0791"/>
    <w:rsid w:val="00FA07D9"/>
    <w:rsid w:val="00FA1263"/>
    <w:rsid w:val="00FA1320"/>
    <w:rsid w:val="00FA1343"/>
    <w:rsid w:val="00FA16CD"/>
    <w:rsid w:val="00FA2110"/>
    <w:rsid w:val="00FA268D"/>
    <w:rsid w:val="00FA2DA6"/>
    <w:rsid w:val="00FA2FBD"/>
    <w:rsid w:val="00FA321E"/>
    <w:rsid w:val="00FA324A"/>
    <w:rsid w:val="00FA34EA"/>
    <w:rsid w:val="00FA3E42"/>
    <w:rsid w:val="00FA4716"/>
    <w:rsid w:val="00FA4CF5"/>
    <w:rsid w:val="00FA4D29"/>
    <w:rsid w:val="00FA4D67"/>
    <w:rsid w:val="00FA5C3A"/>
    <w:rsid w:val="00FA5F6B"/>
    <w:rsid w:val="00FA5F9E"/>
    <w:rsid w:val="00FA63D1"/>
    <w:rsid w:val="00FA65B8"/>
    <w:rsid w:val="00FA65F0"/>
    <w:rsid w:val="00FA6BD9"/>
    <w:rsid w:val="00FA7631"/>
    <w:rsid w:val="00FA7B4D"/>
    <w:rsid w:val="00FA7E4E"/>
    <w:rsid w:val="00FB01A7"/>
    <w:rsid w:val="00FB0408"/>
    <w:rsid w:val="00FB0B43"/>
    <w:rsid w:val="00FB0CB6"/>
    <w:rsid w:val="00FB16CD"/>
    <w:rsid w:val="00FB185A"/>
    <w:rsid w:val="00FB1BBC"/>
    <w:rsid w:val="00FB1EDE"/>
    <w:rsid w:val="00FB26E9"/>
    <w:rsid w:val="00FB3104"/>
    <w:rsid w:val="00FB3340"/>
    <w:rsid w:val="00FB3533"/>
    <w:rsid w:val="00FB43E6"/>
    <w:rsid w:val="00FB4413"/>
    <w:rsid w:val="00FB44FA"/>
    <w:rsid w:val="00FB48C7"/>
    <w:rsid w:val="00FB4976"/>
    <w:rsid w:val="00FB4BDC"/>
    <w:rsid w:val="00FB4C24"/>
    <w:rsid w:val="00FB4D58"/>
    <w:rsid w:val="00FB5792"/>
    <w:rsid w:val="00FB57B1"/>
    <w:rsid w:val="00FB6415"/>
    <w:rsid w:val="00FB6597"/>
    <w:rsid w:val="00FB6AC7"/>
    <w:rsid w:val="00FB6DF3"/>
    <w:rsid w:val="00FB6F30"/>
    <w:rsid w:val="00FB7002"/>
    <w:rsid w:val="00FB7296"/>
    <w:rsid w:val="00FB7784"/>
    <w:rsid w:val="00FB78CA"/>
    <w:rsid w:val="00FB794B"/>
    <w:rsid w:val="00FB7BE4"/>
    <w:rsid w:val="00FB7C91"/>
    <w:rsid w:val="00FB7CE4"/>
    <w:rsid w:val="00FC0384"/>
    <w:rsid w:val="00FC0591"/>
    <w:rsid w:val="00FC1B56"/>
    <w:rsid w:val="00FC1B64"/>
    <w:rsid w:val="00FC1BFB"/>
    <w:rsid w:val="00FC1E76"/>
    <w:rsid w:val="00FC1F9D"/>
    <w:rsid w:val="00FC22F0"/>
    <w:rsid w:val="00FC2319"/>
    <w:rsid w:val="00FC249A"/>
    <w:rsid w:val="00FC29CB"/>
    <w:rsid w:val="00FC2A5E"/>
    <w:rsid w:val="00FC2AAF"/>
    <w:rsid w:val="00FC2CAA"/>
    <w:rsid w:val="00FC3389"/>
    <w:rsid w:val="00FC3414"/>
    <w:rsid w:val="00FC3E41"/>
    <w:rsid w:val="00FC4170"/>
    <w:rsid w:val="00FC43BC"/>
    <w:rsid w:val="00FC474E"/>
    <w:rsid w:val="00FC506E"/>
    <w:rsid w:val="00FC50EF"/>
    <w:rsid w:val="00FC52A3"/>
    <w:rsid w:val="00FC5A28"/>
    <w:rsid w:val="00FC5EB6"/>
    <w:rsid w:val="00FC6061"/>
    <w:rsid w:val="00FC6573"/>
    <w:rsid w:val="00FC6D68"/>
    <w:rsid w:val="00FC7012"/>
    <w:rsid w:val="00FC7705"/>
    <w:rsid w:val="00FC7AE0"/>
    <w:rsid w:val="00FD013E"/>
    <w:rsid w:val="00FD051F"/>
    <w:rsid w:val="00FD0C7E"/>
    <w:rsid w:val="00FD12E3"/>
    <w:rsid w:val="00FD165C"/>
    <w:rsid w:val="00FD1A58"/>
    <w:rsid w:val="00FD1DA8"/>
    <w:rsid w:val="00FD2174"/>
    <w:rsid w:val="00FD22F1"/>
    <w:rsid w:val="00FD2894"/>
    <w:rsid w:val="00FD43FE"/>
    <w:rsid w:val="00FD466E"/>
    <w:rsid w:val="00FD4E8B"/>
    <w:rsid w:val="00FD52EC"/>
    <w:rsid w:val="00FD5440"/>
    <w:rsid w:val="00FD5D39"/>
    <w:rsid w:val="00FD62F1"/>
    <w:rsid w:val="00FD6AC4"/>
    <w:rsid w:val="00FD6C77"/>
    <w:rsid w:val="00FD6EE3"/>
    <w:rsid w:val="00FD729A"/>
    <w:rsid w:val="00FD757B"/>
    <w:rsid w:val="00FD7977"/>
    <w:rsid w:val="00FD7C1C"/>
    <w:rsid w:val="00FD7F50"/>
    <w:rsid w:val="00FE007E"/>
    <w:rsid w:val="00FE0115"/>
    <w:rsid w:val="00FE0585"/>
    <w:rsid w:val="00FE0688"/>
    <w:rsid w:val="00FE082B"/>
    <w:rsid w:val="00FE089B"/>
    <w:rsid w:val="00FE0FDE"/>
    <w:rsid w:val="00FE11C9"/>
    <w:rsid w:val="00FE12D6"/>
    <w:rsid w:val="00FE1331"/>
    <w:rsid w:val="00FE143B"/>
    <w:rsid w:val="00FE1924"/>
    <w:rsid w:val="00FE1A40"/>
    <w:rsid w:val="00FE1D92"/>
    <w:rsid w:val="00FE2426"/>
    <w:rsid w:val="00FE2DF1"/>
    <w:rsid w:val="00FE374A"/>
    <w:rsid w:val="00FE425A"/>
    <w:rsid w:val="00FE49DF"/>
    <w:rsid w:val="00FE4A90"/>
    <w:rsid w:val="00FE4EB3"/>
    <w:rsid w:val="00FE5771"/>
    <w:rsid w:val="00FE596B"/>
    <w:rsid w:val="00FE5E1E"/>
    <w:rsid w:val="00FE5E92"/>
    <w:rsid w:val="00FE6139"/>
    <w:rsid w:val="00FE689E"/>
    <w:rsid w:val="00FE6E03"/>
    <w:rsid w:val="00FE77CE"/>
    <w:rsid w:val="00FF0CAF"/>
    <w:rsid w:val="00FF0D60"/>
    <w:rsid w:val="00FF143B"/>
    <w:rsid w:val="00FF1442"/>
    <w:rsid w:val="00FF1733"/>
    <w:rsid w:val="00FF1C0E"/>
    <w:rsid w:val="00FF1CB7"/>
    <w:rsid w:val="00FF2A83"/>
    <w:rsid w:val="00FF2D7F"/>
    <w:rsid w:val="00FF2FBA"/>
    <w:rsid w:val="00FF3DF3"/>
    <w:rsid w:val="00FF3E30"/>
    <w:rsid w:val="00FF449F"/>
    <w:rsid w:val="00FF4502"/>
    <w:rsid w:val="00FF4725"/>
    <w:rsid w:val="00FF4A64"/>
    <w:rsid w:val="00FF4F70"/>
    <w:rsid w:val="00FF5F4D"/>
    <w:rsid w:val="00FF6B26"/>
    <w:rsid w:val="00FF713A"/>
    <w:rsid w:val="00FF74A4"/>
    <w:rsid w:val="00FF7CFF"/>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AE9F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2437C"/>
    <w:rPr>
      <w:sz w:val="24"/>
      <w:szCs w:val="24"/>
    </w:rPr>
  </w:style>
  <w:style w:type="paragraph" w:styleId="13">
    <w:name w:val="heading 1"/>
    <w:aliases w:val="Заголовок 1 Знак Знак,Заголовок 1 Знак Знак Знак"/>
    <w:basedOn w:val="a5"/>
    <w:next w:val="a6"/>
    <w:link w:val="15"/>
    <w:qFormat/>
    <w:rsid w:val="00CD1C4C"/>
    <w:pPr>
      <w:keepNext/>
      <w:numPr>
        <w:numId w:val="25"/>
      </w:numPr>
      <w:tabs>
        <w:tab w:val="left" w:pos="851"/>
      </w:tabs>
      <w:spacing w:before="240" w:after="160"/>
      <w:jc w:val="center"/>
      <w:outlineLvl w:val="0"/>
    </w:pPr>
    <w:rPr>
      <w:bCs/>
      <w:caps/>
      <w:kern w:val="32"/>
      <w:sz w:val="28"/>
      <w:szCs w:val="28"/>
      <w:lang w:val="x-none" w:eastAsia="x-none"/>
    </w:rPr>
  </w:style>
  <w:style w:type="paragraph" w:styleId="21">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5"/>
    <w:next w:val="a6"/>
    <w:link w:val="22"/>
    <w:qFormat/>
    <w:rsid w:val="00CD1C4C"/>
    <w:pPr>
      <w:keepNext/>
      <w:numPr>
        <w:ilvl w:val="1"/>
        <w:numId w:val="25"/>
      </w:numPr>
      <w:tabs>
        <w:tab w:val="left" w:pos="709"/>
      </w:tabs>
      <w:spacing w:after="60"/>
      <w:jc w:val="both"/>
      <w:outlineLvl w:val="1"/>
    </w:pPr>
    <w:rPr>
      <w:bCs/>
      <w:iCs/>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a5"/>
    <w:next w:val="a6"/>
    <w:link w:val="30"/>
    <w:qFormat/>
    <w:rsid w:val="00CD1C4C"/>
    <w:pPr>
      <w:keepNext/>
      <w:numPr>
        <w:ilvl w:val="2"/>
        <w:numId w:val="25"/>
      </w:numPr>
      <w:tabs>
        <w:tab w:val="left" w:pos="993"/>
      </w:tabs>
      <w:spacing w:before="120" w:after="120"/>
      <w:ind w:left="0" w:firstLine="0"/>
      <w:jc w:val="both"/>
      <w:outlineLvl w:val="2"/>
    </w:pPr>
    <w:rPr>
      <w:bCs/>
      <w:sz w:val="28"/>
      <w:szCs w:val="28"/>
      <w:lang w:val="x-none" w:eastAsia="x-none"/>
    </w:rPr>
  </w:style>
  <w:style w:type="paragraph" w:styleId="4">
    <w:name w:val="heading 4"/>
    <w:aliases w:val="ПОДЗАГОЛОВКИ"/>
    <w:basedOn w:val="a5"/>
    <w:next w:val="a6"/>
    <w:link w:val="41"/>
    <w:qFormat/>
    <w:rsid w:val="00A63A8B"/>
    <w:pPr>
      <w:keepNext/>
      <w:numPr>
        <w:ilvl w:val="3"/>
        <w:numId w:val="25"/>
      </w:numPr>
      <w:tabs>
        <w:tab w:val="left" w:pos="1418"/>
      </w:tabs>
      <w:spacing w:before="120" w:after="60"/>
      <w:outlineLvl w:val="3"/>
    </w:pPr>
    <w:rPr>
      <w:b/>
      <w:bCs/>
    </w:rPr>
  </w:style>
  <w:style w:type="paragraph" w:styleId="5">
    <w:name w:val="heading 5"/>
    <w:basedOn w:val="a5"/>
    <w:next w:val="a5"/>
    <w:link w:val="50"/>
    <w:qFormat/>
    <w:pPr>
      <w:numPr>
        <w:ilvl w:val="4"/>
        <w:numId w:val="25"/>
      </w:numPr>
      <w:tabs>
        <w:tab w:val="left" w:pos="1701"/>
      </w:tabs>
      <w:spacing w:before="240" w:after="60"/>
      <w:outlineLvl w:val="4"/>
    </w:pPr>
    <w:rPr>
      <w:b/>
      <w:bCs/>
      <w:iCs/>
      <w:sz w:val="22"/>
      <w:szCs w:val="22"/>
      <w:lang w:val="x-none" w:eastAsia="x-none"/>
    </w:rPr>
  </w:style>
  <w:style w:type="paragraph" w:styleId="6">
    <w:name w:val="heading 6"/>
    <w:basedOn w:val="a5"/>
    <w:next w:val="a5"/>
    <w:link w:val="60"/>
    <w:qFormat/>
    <w:pPr>
      <w:numPr>
        <w:ilvl w:val="5"/>
        <w:numId w:val="25"/>
      </w:numPr>
      <w:spacing w:before="240" w:after="60"/>
      <w:outlineLvl w:val="5"/>
    </w:pPr>
    <w:rPr>
      <w:b/>
      <w:bCs/>
      <w:sz w:val="22"/>
      <w:szCs w:val="22"/>
    </w:rPr>
  </w:style>
  <w:style w:type="paragraph" w:styleId="7">
    <w:name w:val="heading 7"/>
    <w:aliases w:val="Заголовок x.x"/>
    <w:basedOn w:val="a5"/>
    <w:next w:val="a5"/>
    <w:link w:val="70"/>
    <w:qFormat/>
    <w:pPr>
      <w:numPr>
        <w:ilvl w:val="6"/>
        <w:numId w:val="25"/>
      </w:numPr>
      <w:spacing w:before="240" w:after="60"/>
      <w:outlineLvl w:val="6"/>
    </w:pPr>
  </w:style>
  <w:style w:type="paragraph" w:styleId="8">
    <w:name w:val="heading 8"/>
    <w:basedOn w:val="a5"/>
    <w:next w:val="a5"/>
    <w:link w:val="80"/>
    <w:qFormat/>
    <w:pPr>
      <w:numPr>
        <w:ilvl w:val="7"/>
        <w:numId w:val="25"/>
      </w:numPr>
      <w:spacing w:before="240" w:after="60"/>
      <w:outlineLvl w:val="7"/>
    </w:pPr>
    <w:rPr>
      <w:i/>
      <w:iCs/>
    </w:rPr>
  </w:style>
  <w:style w:type="paragraph" w:styleId="9">
    <w:name w:val="heading 9"/>
    <w:basedOn w:val="a5"/>
    <w:next w:val="a5"/>
    <w:link w:val="90"/>
    <w:qFormat/>
    <w:pPr>
      <w:numPr>
        <w:ilvl w:val="8"/>
        <w:numId w:val="25"/>
      </w:num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0D03AA"/>
    <w:pPr>
      <w:spacing w:before="120" w:after="60"/>
      <w:ind w:firstLine="567"/>
      <w:jc w:val="both"/>
    </w:pPr>
    <w:rPr>
      <w:rFonts w:ascii="Tahoma" w:hAnsi="Tahoma" w:cs="Tahoma"/>
    </w:rPr>
  </w:style>
  <w:style w:type="character" w:customStyle="1" w:styleId="aa">
    <w:name w:val="Абзац Знак"/>
    <w:link w:val="a6"/>
    <w:qFormat/>
    <w:rsid w:val="000D03AA"/>
    <w:rPr>
      <w:rFonts w:ascii="Tahoma" w:hAnsi="Tahoma" w:cs="Tahoma"/>
      <w:sz w:val="24"/>
      <w:szCs w:val="24"/>
    </w:rPr>
  </w:style>
  <w:style w:type="paragraph" w:styleId="a3">
    <w:name w:val="List"/>
    <w:basedOn w:val="a5"/>
    <w:link w:val="ab"/>
    <w:rsid w:val="00426C2A"/>
    <w:pPr>
      <w:numPr>
        <w:numId w:val="5"/>
      </w:numPr>
      <w:spacing w:after="60"/>
      <w:jc w:val="both"/>
    </w:pPr>
    <w:rPr>
      <w:snapToGrid w:val="0"/>
      <w:lang w:val="x-none" w:eastAsia="x-none"/>
    </w:rPr>
  </w:style>
  <w:style w:type="character" w:customStyle="1" w:styleId="ab">
    <w:name w:val="Список Знак"/>
    <w:link w:val="a3"/>
    <w:rsid w:val="00426C2A"/>
    <w:rPr>
      <w:snapToGrid w:val="0"/>
      <w:sz w:val="24"/>
      <w:szCs w:val="24"/>
      <w:lang w:val="x-none" w:eastAsia="x-none"/>
    </w:rPr>
  </w:style>
  <w:style w:type="paragraph" w:styleId="31">
    <w:name w:val="toc 3"/>
    <w:basedOn w:val="a5"/>
    <w:next w:val="a5"/>
    <w:autoRedefine/>
    <w:uiPriority w:val="39"/>
    <w:qFormat/>
    <w:rsid w:val="00386D6C"/>
    <w:pPr>
      <w:tabs>
        <w:tab w:val="right" w:leader="dot" w:pos="9911"/>
      </w:tabs>
      <w:ind w:left="482"/>
      <w:jc w:val="both"/>
    </w:pPr>
    <w:rPr>
      <w:rFonts w:ascii="Tahoma" w:hAnsi="Tahoma" w:cs="Tahoma"/>
      <w:iCs/>
      <w:noProof/>
      <w:sz w:val="22"/>
      <w:szCs w:val="22"/>
    </w:rPr>
  </w:style>
  <w:style w:type="paragraph" w:customStyle="1" w:styleId="a">
    <w:name w:val="Список нумерованный"/>
    <w:basedOn w:val="a5"/>
    <w:rsid w:val="0054040A"/>
    <w:pPr>
      <w:numPr>
        <w:numId w:val="6"/>
      </w:numPr>
      <w:spacing w:before="120"/>
      <w:jc w:val="both"/>
    </w:pPr>
  </w:style>
  <w:style w:type="paragraph" w:customStyle="1" w:styleId="ac">
    <w:name w:val="Табличный"/>
    <w:basedOn w:val="a5"/>
    <w:pPr>
      <w:keepNext/>
      <w:widowControl w:val="0"/>
      <w:spacing w:before="60" w:after="60"/>
      <w:jc w:val="center"/>
    </w:pPr>
    <w:rPr>
      <w:b/>
      <w:sz w:val="22"/>
      <w:szCs w:val="20"/>
    </w:rPr>
  </w:style>
  <w:style w:type="paragraph" w:customStyle="1" w:styleId="ad">
    <w:name w:val="Содержание"/>
    <w:basedOn w:val="a5"/>
    <w:pPr>
      <w:widowControl w:val="0"/>
      <w:spacing w:before="240" w:after="240"/>
      <w:jc w:val="center"/>
    </w:pPr>
    <w:rPr>
      <w:b/>
      <w:caps/>
      <w:szCs w:val="20"/>
    </w:rPr>
  </w:style>
  <w:style w:type="paragraph" w:styleId="ae">
    <w:name w:val="Balloon Text"/>
    <w:aliases w:val=" Знак5,Знак5"/>
    <w:basedOn w:val="a5"/>
    <w:link w:val="af"/>
    <w:uiPriority w:val="99"/>
    <w:pPr>
      <w:widowControl w:val="0"/>
      <w:suppressAutoHyphens/>
      <w:jc w:val="both"/>
    </w:pPr>
    <w:rPr>
      <w:rFonts w:ascii="Tahoma" w:hAnsi="Tahoma"/>
      <w:sz w:val="16"/>
      <w:szCs w:val="16"/>
      <w:lang w:val="x-none" w:eastAsia="x-none"/>
    </w:rPr>
  </w:style>
  <w:style w:type="paragraph" w:styleId="16">
    <w:name w:val="toc 1"/>
    <w:basedOn w:val="a5"/>
    <w:next w:val="a5"/>
    <w:uiPriority w:val="39"/>
    <w:qFormat/>
    <w:rsid w:val="00EB51CB"/>
    <w:pPr>
      <w:tabs>
        <w:tab w:val="left" w:pos="480"/>
        <w:tab w:val="right" w:leader="dot" w:pos="9911"/>
      </w:tabs>
      <w:spacing w:before="60" w:after="60"/>
      <w:jc w:val="both"/>
    </w:pPr>
    <w:rPr>
      <w:rFonts w:ascii="Tahoma" w:hAnsi="Tahoma" w:cs="Tahoma"/>
      <w:bCs/>
      <w:caps/>
      <w:noProof/>
    </w:rPr>
  </w:style>
  <w:style w:type="paragraph" w:styleId="23">
    <w:name w:val="toc 2"/>
    <w:basedOn w:val="a5"/>
    <w:next w:val="a5"/>
    <w:autoRedefine/>
    <w:uiPriority w:val="39"/>
    <w:qFormat/>
    <w:rsid w:val="00386D6C"/>
    <w:pPr>
      <w:tabs>
        <w:tab w:val="left" w:pos="720"/>
        <w:tab w:val="right" w:leader="dot" w:pos="9911"/>
      </w:tabs>
      <w:spacing w:before="60" w:after="60"/>
      <w:ind w:left="238"/>
      <w:jc w:val="both"/>
    </w:pPr>
    <w:rPr>
      <w:rFonts w:ascii="Tahoma" w:hAnsi="Tahoma" w:cs="Tahoma"/>
      <w:smallCaps/>
      <w:noProof/>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5"/>
    <w:next w:val="a5"/>
    <w:link w:val="24"/>
    <w:uiPriority w:val="35"/>
    <w:qFormat/>
    <w:rsid w:val="00330F79"/>
    <w:pPr>
      <w:keepNext/>
      <w:spacing w:before="120" w:after="120"/>
      <w:jc w:val="center"/>
    </w:pPr>
    <w:rPr>
      <w:rFonts w:ascii="Tahoma" w:hAnsi="Tahoma" w:cs="Tahoma"/>
      <w:bCs/>
    </w:rPr>
  </w:style>
  <w:style w:type="paragraph" w:customStyle="1" w:styleId="af1">
    <w:name w:val="Название таблицы"/>
    <w:basedOn w:val="af0"/>
    <w:link w:val="af2"/>
    <w:qFormat/>
    <w:rsid w:val="00CD1C4C"/>
    <w:pPr>
      <w:spacing w:after="0"/>
      <w:jc w:val="both"/>
    </w:pPr>
    <w:rPr>
      <w:rFonts w:ascii="Times New Roman" w:hAnsi="Times New Roman" w:cs="Times New Roman"/>
      <w:sz w:val="28"/>
      <w:szCs w:val="28"/>
    </w:rPr>
  </w:style>
  <w:style w:type="paragraph" w:customStyle="1" w:styleId="af3">
    <w:name w:val="Табличный_заголовки"/>
    <w:basedOn w:val="a5"/>
    <w:qFormat/>
    <w:rsid w:val="00913545"/>
    <w:pPr>
      <w:keepNext/>
      <w:keepLines/>
      <w:jc w:val="center"/>
    </w:pPr>
    <w:rPr>
      <w:b/>
      <w:sz w:val="20"/>
      <w:szCs w:val="20"/>
    </w:rPr>
  </w:style>
  <w:style w:type="paragraph" w:customStyle="1" w:styleId="af4">
    <w:name w:val="Табличный_центр"/>
    <w:basedOn w:val="a5"/>
    <w:rsid w:val="00536835"/>
    <w:pPr>
      <w:keepNext/>
      <w:jc w:val="center"/>
    </w:pPr>
    <w:rPr>
      <w:sz w:val="22"/>
      <w:szCs w:val="22"/>
    </w:rPr>
  </w:style>
  <w:style w:type="paragraph" w:customStyle="1" w:styleId="14">
    <w:name w:val="Список 1)"/>
    <w:basedOn w:val="a5"/>
    <w:rsid w:val="00E072BE"/>
    <w:pPr>
      <w:numPr>
        <w:numId w:val="3"/>
      </w:numPr>
      <w:spacing w:after="60"/>
      <w:jc w:val="both"/>
    </w:pPr>
  </w:style>
  <w:style w:type="paragraph" w:customStyle="1" w:styleId="a2">
    <w:name w:val="Табличный_нумерованный"/>
    <w:basedOn w:val="a5"/>
    <w:link w:val="af5"/>
    <w:rsid w:val="00301DFE"/>
    <w:pPr>
      <w:numPr>
        <w:numId w:val="2"/>
      </w:numPr>
    </w:pPr>
    <w:rPr>
      <w:sz w:val="22"/>
      <w:szCs w:val="22"/>
      <w:lang w:val="x-none" w:eastAsia="x-none"/>
    </w:rPr>
  </w:style>
  <w:style w:type="character" w:customStyle="1" w:styleId="af5">
    <w:name w:val="Табличный_нумерованный Знак"/>
    <w:link w:val="a2"/>
    <w:rsid w:val="00F5339E"/>
    <w:rPr>
      <w:sz w:val="22"/>
      <w:szCs w:val="22"/>
      <w:lang w:val="x-none" w:eastAsia="x-none"/>
    </w:rPr>
  </w:style>
  <w:style w:type="paragraph" w:styleId="42">
    <w:name w:val="toc 4"/>
    <w:basedOn w:val="a5"/>
    <w:next w:val="a5"/>
    <w:autoRedefine/>
    <w:uiPriority w:val="39"/>
    <w:rsid w:val="00386D6C"/>
    <w:pPr>
      <w:tabs>
        <w:tab w:val="right" w:leader="dot" w:pos="9911"/>
      </w:tabs>
      <w:spacing w:before="60" w:after="60"/>
      <w:ind w:left="720"/>
      <w:jc w:val="both"/>
    </w:pPr>
    <w:rPr>
      <w:rFonts w:ascii="Tahoma" w:hAnsi="Tahoma" w:cs="Tahoma"/>
      <w:noProof/>
      <w:sz w:val="20"/>
      <w:szCs w:val="20"/>
    </w:rPr>
  </w:style>
  <w:style w:type="paragraph" w:styleId="51">
    <w:name w:val="toc 5"/>
    <w:basedOn w:val="a5"/>
    <w:next w:val="a5"/>
    <w:autoRedefine/>
    <w:uiPriority w:val="39"/>
    <w:pPr>
      <w:ind w:left="960"/>
    </w:pPr>
    <w:rPr>
      <w:sz w:val="18"/>
      <w:szCs w:val="18"/>
    </w:rPr>
  </w:style>
  <w:style w:type="paragraph" w:styleId="61">
    <w:name w:val="toc 6"/>
    <w:basedOn w:val="a5"/>
    <w:next w:val="a5"/>
    <w:autoRedefine/>
    <w:uiPriority w:val="39"/>
    <w:pPr>
      <w:ind w:left="1200"/>
    </w:pPr>
    <w:rPr>
      <w:sz w:val="18"/>
      <w:szCs w:val="18"/>
    </w:rPr>
  </w:style>
  <w:style w:type="paragraph" w:styleId="71">
    <w:name w:val="toc 7"/>
    <w:basedOn w:val="a5"/>
    <w:next w:val="a5"/>
    <w:autoRedefine/>
    <w:uiPriority w:val="39"/>
    <w:pPr>
      <w:ind w:left="1440"/>
    </w:pPr>
    <w:rPr>
      <w:sz w:val="18"/>
      <w:szCs w:val="18"/>
    </w:rPr>
  </w:style>
  <w:style w:type="paragraph" w:styleId="81">
    <w:name w:val="toc 8"/>
    <w:basedOn w:val="a5"/>
    <w:next w:val="a5"/>
    <w:autoRedefine/>
    <w:uiPriority w:val="39"/>
    <w:pPr>
      <w:ind w:left="1680"/>
    </w:pPr>
    <w:rPr>
      <w:sz w:val="18"/>
      <w:szCs w:val="18"/>
    </w:rPr>
  </w:style>
  <w:style w:type="paragraph" w:styleId="91">
    <w:name w:val="toc 9"/>
    <w:basedOn w:val="a5"/>
    <w:next w:val="a5"/>
    <w:autoRedefine/>
    <w:uiPriority w:val="39"/>
    <w:pPr>
      <w:ind w:left="1920"/>
    </w:pPr>
    <w:rPr>
      <w:sz w:val="18"/>
      <w:szCs w:val="18"/>
    </w:rPr>
  </w:style>
  <w:style w:type="paragraph" w:styleId="af6">
    <w:name w:val="toa heading"/>
    <w:basedOn w:val="a5"/>
    <w:next w:val="a5"/>
    <w:semiHidden/>
    <w:pPr>
      <w:spacing w:before="40" w:after="20"/>
      <w:jc w:val="center"/>
    </w:pPr>
    <w:rPr>
      <w:b/>
      <w:sz w:val="22"/>
      <w:szCs w:val="20"/>
    </w:rPr>
  </w:style>
  <w:style w:type="paragraph" w:styleId="af7">
    <w:name w:val="annotation text"/>
    <w:basedOn w:val="a5"/>
    <w:link w:val="af8"/>
    <w:rPr>
      <w:sz w:val="20"/>
      <w:szCs w:val="20"/>
    </w:rPr>
  </w:style>
  <w:style w:type="paragraph" w:styleId="af9">
    <w:name w:val="annotation subject"/>
    <w:basedOn w:val="af7"/>
    <w:next w:val="af7"/>
    <w:link w:val="afa"/>
    <w:semiHidden/>
    <w:pPr>
      <w:ind w:firstLine="284"/>
      <w:jc w:val="both"/>
    </w:pPr>
    <w:rPr>
      <w:b/>
      <w:bCs/>
    </w:rPr>
  </w:style>
  <w:style w:type="paragraph" w:customStyle="1" w:styleId="a4">
    <w:name w:val="Требования"/>
    <w:basedOn w:val="a5"/>
    <w:rsid w:val="008E6F78"/>
    <w:pPr>
      <w:numPr>
        <w:ilvl w:val="1"/>
        <w:numId w:val="4"/>
      </w:numPr>
      <w:spacing w:before="120" w:after="60"/>
      <w:ind w:left="0" w:firstLine="567"/>
      <w:jc w:val="both"/>
      <w:outlineLvl w:val="1"/>
    </w:pPr>
    <w:rPr>
      <w:bCs/>
      <w:i/>
      <w:iCs/>
    </w:rPr>
  </w:style>
  <w:style w:type="paragraph" w:customStyle="1" w:styleId="a1">
    <w:name w:val="Список а)"/>
    <w:basedOn w:val="a3"/>
    <w:rsid w:val="0054040A"/>
    <w:pPr>
      <w:numPr>
        <w:numId w:val="1"/>
      </w:numPr>
    </w:pPr>
  </w:style>
  <w:style w:type="paragraph" w:styleId="afb">
    <w:name w:val="Document Map"/>
    <w:basedOn w:val="a5"/>
    <w:link w:val="afc"/>
    <w:pPr>
      <w:widowControl w:val="0"/>
      <w:shd w:val="clear" w:color="auto" w:fill="000080"/>
      <w:suppressAutoHyphens/>
      <w:jc w:val="both"/>
    </w:pPr>
    <w:rPr>
      <w:rFonts w:ascii="Tahoma" w:hAnsi="Tahoma"/>
      <w:szCs w:val="20"/>
    </w:rPr>
  </w:style>
  <w:style w:type="character" w:styleId="afd">
    <w:name w:val="annotation reference"/>
    <w:semiHidden/>
    <w:rPr>
      <w:sz w:val="16"/>
      <w:szCs w:val="16"/>
    </w:rPr>
  </w:style>
  <w:style w:type="paragraph" w:customStyle="1" w:styleId="afe">
    <w:name w:val="Табличный_слева"/>
    <w:basedOn w:val="a5"/>
    <w:rsid w:val="00301DFE"/>
    <w:rPr>
      <w:sz w:val="22"/>
      <w:szCs w:val="22"/>
    </w:rPr>
  </w:style>
  <w:style w:type="paragraph" w:customStyle="1" w:styleId="17">
    <w:name w:val="Обычный 1"/>
    <w:basedOn w:val="a5"/>
    <w:next w:val="a5"/>
    <w:semiHidden/>
    <w:pPr>
      <w:tabs>
        <w:tab w:val="num" w:pos="360"/>
      </w:tabs>
      <w:spacing w:before="120"/>
      <w:ind w:left="360" w:hanging="360"/>
      <w:jc w:val="both"/>
    </w:pPr>
    <w:rPr>
      <w:szCs w:val="20"/>
    </w:rPr>
  </w:style>
  <w:style w:type="table" w:styleId="aff">
    <w:name w:val="Table Grid"/>
    <w:aliases w:val="Table Grid Report,Tab Border,Сетка таблицы ВК,12"/>
    <w:basedOn w:val="a8"/>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5"/>
    <w:qFormat/>
    <w:rsid w:val="00426C2A"/>
    <w:pPr>
      <w:keepNext/>
      <w:jc w:val="center"/>
    </w:pPr>
    <w:rPr>
      <w:sz w:val="20"/>
    </w:rPr>
  </w:style>
  <w:style w:type="paragraph" w:customStyle="1" w:styleId="101">
    <w:name w:val="Табличный_слева_10"/>
    <w:basedOn w:val="a5"/>
    <w:qFormat/>
    <w:rsid w:val="00947735"/>
    <w:rPr>
      <w:sz w:val="20"/>
    </w:rPr>
  </w:style>
  <w:style w:type="paragraph" w:customStyle="1" w:styleId="102">
    <w:name w:val="Табличный_по ширине_10"/>
    <w:basedOn w:val="a5"/>
    <w:qFormat/>
    <w:rsid w:val="00947735"/>
    <w:pPr>
      <w:jc w:val="both"/>
    </w:pPr>
    <w:rPr>
      <w:sz w:val="20"/>
    </w:rPr>
  </w:style>
  <w:style w:type="paragraph" w:customStyle="1" w:styleId="10">
    <w:name w:val="Табличный_нумерованный_10"/>
    <w:basedOn w:val="a5"/>
    <w:qFormat/>
    <w:rsid w:val="00947735"/>
    <w:pPr>
      <w:numPr>
        <w:numId w:val="7"/>
      </w:numPr>
    </w:pPr>
    <w:rPr>
      <w:sz w:val="20"/>
    </w:rPr>
  </w:style>
  <w:style w:type="paragraph" w:customStyle="1" w:styleId="103">
    <w:name w:val="Табличный_заголовки_10"/>
    <w:basedOn w:val="a6"/>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Список КПР,ТЕКСТ,Маркер,Paragraphe de liste1,Bulletr List Paragraph,Cписок ЯНАО-19"/>
    <w:basedOn w:val="a5"/>
    <w:link w:val="aff3"/>
    <w:uiPriority w:val="34"/>
    <w:qFormat/>
    <w:rsid w:val="007C0B22"/>
    <w:pPr>
      <w:spacing w:line="360" w:lineRule="auto"/>
      <w:ind w:left="708" w:firstLine="680"/>
      <w:jc w:val="both"/>
    </w:pPr>
  </w:style>
  <w:style w:type="paragraph" w:styleId="aff4">
    <w:name w:val="Title"/>
    <w:basedOn w:val="a5"/>
    <w:next w:val="a5"/>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5"/>
    <w:next w:val="a5"/>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5"/>
    <w:uiPriority w:val="1"/>
    <w:qFormat/>
    <w:rsid w:val="00C45328"/>
    <w:pPr>
      <w:spacing w:line="360" w:lineRule="auto"/>
      <w:ind w:firstLine="680"/>
      <w:jc w:val="both"/>
    </w:pPr>
  </w:style>
  <w:style w:type="paragraph" w:styleId="25">
    <w:name w:val="Quote"/>
    <w:basedOn w:val="a5"/>
    <w:next w:val="a5"/>
    <w:link w:val="26"/>
    <w:uiPriority w:val="29"/>
    <w:qFormat/>
    <w:rsid w:val="00C45328"/>
    <w:pPr>
      <w:spacing w:line="360" w:lineRule="auto"/>
      <w:ind w:firstLine="680"/>
      <w:jc w:val="both"/>
    </w:pPr>
    <w:rPr>
      <w:rFonts w:ascii="Cambria" w:hAnsi="Cambria"/>
      <w:i/>
      <w:iCs/>
      <w:color w:val="5A5A5A"/>
      <w:lang w:val="x-none" w:eastAsia="x-none"/>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5"/>
    <w:next w:val="a5"/>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
    <w:basedOn w:val="a5"/>
    <w:link w:val="afff3"/>
    <w:uiPriority w:val="99"/>
    <w:unhideWhenUsed/>
    <w:rsid w:val="00C45328"/>
    <w:pPr>
      <w:tabs>
        <w:tab w:val="center" w:pos="4677"/>
        <w:tab w:val="right" w:pos="9355"/>
      </w:tabs>
      <w:ind w:firstLine="680"/>
      <w:jc w:val="both"/>
    </w:pPr>
    <w:rPr>
      <w:lang w:val="x-none" w:eastAsia="x-none"/>
    </w:rPr>
  </w:style>
  <w:style w:type="character" w:customStyle="1" w:styleId="afff3">
    <w:name w:val="Верхний колонтитул Знак"/>
    <w:aliases w:val=" Знак4 Знак,Знак4 Знак, Знак8 Знак,ВерхКолонтитул Знак"/>
    <w:link w:val="afff2"/>
    <w:uiPriority w:val="99"/>
    <w:rsid w:val="00C45328"/>
    <w:rPr>
      <w:sz w:val="24"/>
      <w:szCs w:val="24"/>
    </w:rPr>
  </w:style>
  <w:style w:type="paragraph" w:styleId="afff4">
    <w:name w:val="footer"/>
    <w:aliases w:val=" Знак, Знак6,Знак,Знак6, Знак14"/>
    <w:basedOn w:val="a5"/>
    <w:link w:val="afff5"/>
    <w:uiPriority w:val="99"/>
    <w:unhideWhenUsed/>
    <w:rsid w:val="00C45328"/>
    <w:pPr>
      <w:tabs>
        <w:tab w:val="center" w:pos="4677"/>
        <w:tab w:val="right" w:pos="9355"/>
      </w:tabs>
      <w:ind w:firstLine="680"/>
      <w:jc w:val="both"/>
    </w:pPr>
    <w:rPr>
      <w:lang w:val="x-none" w:eastAsia="x-none"/>
    </w:r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5"/>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5"/>
    <w:uiPriority w:val="39"/>
    <w:qFormat/>
    <w:rsid w:val="00C45328"/>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fa"/>
    <w:uiPriority w:val="99"/>
    <w:unhideWhenUsed/>
    <w:rsid w:val="00C45328"/>
    <w:pPr>
      <w:spacing w:after="120" w:line="360" w:lineRule="auto"/>
      <w:ind w:firstLine="709"/>
      <w:jc w:val="both"/>
    </w:pPr>
    <w:rPr>
      <w:lang w:val="x-none" w:eastAsia="x-none"/>
    </w:r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d"/>
    <w:rsid w:val="00C45328"/>
    <w:pPr>
      <w:spacing w:before="120" w:after="120" w:line="360" w:lineRule="auto"/>
      <w:jc w:val="both"/>
    </w:pPr>
    <w:rPr>
      <w:rFonts w:ascii="Arial" w:hAnsi="Arial"/>
      <w:sz w:val="20"/>
      <w:szCs w:val="20"/>
      <w:lang w:val="x-none" w:eastAsia="x-none"/>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rsid w:val="00C45328"/>
    <w:rPr>
      <w:vertAlign w:val="superscript"/>
    </w:rPr>
  </w:style>
  <w:style w:type="paragraph" w:styleId="affff">
    <w:name w:val="Normal (Web)"/>
    <w:basedOn w:val="a5"/>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5"/>
    <w:link w:val="affff1"/>
    <w:rsid w:val="00CB3486"/>
    <w:pPr>
      <w:spacing w:line="360" w:lineRule="auto"/>
      <w:ind w:firstLine="708"/>
      <w:jc w:val="both"/>
    </w:pPr>
    <w:rPr>
      <w:lang w:val="x-none" w:eastAsia="x-none"/>
    </w:r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5"/>
    <w:link w:val="28"/>
    <w:rsid w:val="00CB3486"/>
    <w:pPr>
      <w:spacing w:line="360" w:lineRule="auto"/>
      <w:ind w:firstLine="680"/>
      <w:jc w:val="center"/>
    </w:pPr>
    <w:rPr>
      <w:b/>
      <w:bCs/>
      <w:caps/>
      <w:lang w:val="x-none" w:eastAsia="x-none"/>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9"/>
    <w:rsid w:val="00CB3486"/>
  </w:style>
  <w:style w:type="character" w:styleId="affff2">
    <w:name w:val="page number"/>
    <w:basedOn w:val="a7"/>
    <w:rsid w:val="00CB3486"/>
  </w:style>
  <w:style w:type="paragraph" w:styleId="29">
    <w:name w:val="Body Text Indent 2"/>
    <w:basedOn w:val="a5"/>
    <w:link w:val="2a"/>
    <w:rsid w:val="00CB3486"/>
    <w:pPr>
      <w:spacing w:after="120" w:line="480" w:lineRule="auto"/>
      <w:ind w:left="283" w:firstLine="680"/>
      <w:jc w:val="both"/>
    </w:pPr>
    <w:rPr>
      <w:lang w:val="x-none" w:eastAsia="x-none"/>
    </w:rPr>
  </w:style>
  <w:style w:type="character" w:customStyle="1" w:styleId="2a">
    <w:name w:val="Основной текст с отступом 2 Знак"/>
    <w:link w:val="29"/>
    <w:rsid w:val="00CB3486"/>
    <w:rPr>
      <w:sz w:val="24"/>
      <w:szCs w:val="24"/>
    </w:rPr>
  </w:style>
  <w:style w:type="numbering" w:styleId="1ai">
    <w:name w:val="Outline List 1"/>
    <w:basedOn w:val="a9"/>
    <w:rsid w:val="00CB3486"/>
  </w:style>
  <w:style w:type="paragraph" w:styleId="32">
    <w:name w:val="Body Text 3"/>
    <w:basedOn w:val="a5"/>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5"/>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3">
    <w:name w:val="Block Text"/>
    <w:basedOn w:val="a5"/>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3"/>
    <w:rsid w:val="00CB3486"/>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3"/>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3">
    <w:name w:val="List 4"/>
    <w:basedOn w:val="a3"/>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3"/>
    <w:rsid w:val="00CB3486"/>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5">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5"/>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5"/>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5"/>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5"/>
    <w:next w:val="a5"/>
    <w:link w:val="affffc"/>
    <w:rsid w:val="00CB3486"/>
    <w:pPr>
      <w:spacing w:line="360" w:lineRule="auto"/>
      <w:ind w:left="1080" w:firstLine="709"/>
      <w:jc w:val="both"/>
    </w:pPr>
    <w:rPr>
      <w:rFonts w:ascii="Arial" w:hAnsi="Arial"/>
      <w:spacing w:val="-5"/>
      <w:sz w:val="20"/>
      <w:szCs w:val="20"/>
      <w:lang w:val="x-none"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5"/>
    <w:next w:val="a5"/>
    <w:link w:val="affffe"/>
    <w:rsid w:val="00CB3486"/>
    <w:pPr>
      <w:spacing w:line="360" w:lineRule="auto"/>
      <w:ind w:left="1080" w:firstLine="709"/>
      <w:jc w:val="both"/>
    </w:pPr>
    <w:rPr>
      <w:rFonts w:ascii="Arial" w:hAnsi="Arial"/>
      <w:spacing w:val="-5"/>
      <w:sz w:val="20"/>
      <w:szCs w:val="20"/>
      <w:lang w:val="x-none"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5"/>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5"/>
    <w:link w:val="afffff2"/>
    <w:rsid w:val="00CB3486"/>
    <w:pPr>
      <w:spacing w:line="360" w:lineRule="auto"/>
      <w:ind w:left="4252" w:firstLine="709"/>
      <w:jc w:val="both"/>
    </w:pPr>
    <w:rPr>
      <w:rFonts w:ascii="Arial" w:hAnsi="Arial"/>
      <w:spacing w:val="-5"/>
      <w:sz w:val="20"/>
      <w:szCs w:val="20"/>
      <w:lang w:val="x-none"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5"/>
    <w:next w:val="a5"/>
    <w:link w:val="afffff4"/>
    <w:rsid w:val="00CB3486"/>
    <w:pPr>
      <w:spacing w:line="360" w:lineRule="auto"/>
      <w:ind w:left="1080" w:firstLine="709"/>
      <w:jc w:val="both"/>
    </w:pPr>
    <w:rPr>
      <w:rFonts w:ascii="Arial" w:hAnsi="Arial"/>
      <w:spacing w:val="-5"/>
      <w:sz w:val="20"/>
      <w:szCs w:val="20"/>
      <w:lang w:val="x-none"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5"/>
    <w:link w:val="afffff6"/>
    <w:rsid w:val="00CB3486"/>
    <w:pPr>
      <w:spacing w:line="360" w:lineRule="auto"/>
      <w:ind w:left="4252" w:firstLine="709"/>
      <w:jc w:val="both"/>
    </w:pPr>
    <w:rPr>
      <w:rFonts w:ascii="Arial" w:hAnsi="Arial"/>
      <w:spacing w:val="-5"/>
      <w:sz w:val="20"/>
      <w:szCs w:val="20"/>
      <w:lang w:val="x-none"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5"/>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5"/>
    <w:link w:val="afffff8"/>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5"/>
    <w:link w:val="afffffa"/>
    <w:rsid w:val="00CB3486"/>
    <w:pPr>
      <w:spacing w:line="360" w:lineRule="auto"/>
      <w:ind w:left="1080" w:firstLine="709"/>
      <w:jc w:val="both"/>
    </w:pPr>
    <w:rPr>
      <w:rFonts w:ascii="Arial" w:hAnsi="Arial"/>
      <w:spacing w:val="-5"/>
      <w:sz w:val="20"/>
      <w:szCs w:val="20"/>
      <w:lang w:val="x-none"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8"/>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8"/>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8"/>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8"/>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8"/>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8"/>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8"/>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8"/>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8"/>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8"/>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8"/>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8"/>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8"/>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8"/>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8"/>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8"/>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8"/>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e">
    <w:name w:val="Outline List 3"/>
    <w:basedOn w:val="a9"/>
    <w:rsid w:val="00CB3486"/>
  </w:style>
  <w:style w:type="table" w:styleId="1d">
    <w:name w:val="Table Columns 1"/>
    <w:basedOn w:val="a8"/>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8"/>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8"/>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8"/>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8"/>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8"/>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5"/>
    <w:link w:val="affffff1"/>
    <w:rsid w:val="00CB3486"/>
    <w:pPr>
      <w:spacing w:line="360" w:lineRule="auto"/>
      <w:ind w:firstLine="680"/>
      <w:jc w:val="both"/>
    </w:pPr>
    <w:rPr>
      <w:sz w:val="20"/>
      <w:szCs w:val="20"/>
    </w:rPr>
  </w:style>
  <w:style w:type="character" w:customStyle="1" w:styleId="affffff1">
    <w:name w:val="Текст концевой сноски Знак"/>
    <w:basedOn w:val="a7"/>
    <w:link w:val="affffff0"/>
    <w:rsid w:val="00CB3486"/>
  </w:style>
  <w:style w:type="character" w:styleId="affffff2">
    <w:name w:val="endnote reference"/>
    <w:rsid w:val="00CB3486"/>
    <w:rPr>
      <w:vertAlign w:val="superscript"/>
    </w:rPr>
  </w:style>
  <w:style w:type="table" w:styleId="2-5">
    <w:name w:val="Medium Shading 2 Accent 5"/>
    <w:basedOn w:val="a8"/>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5">
    <w:name w:val="Заголовок 1 Знак"/>
    <w:aliases w:val="Заголовок 1 Знак Знак Знак1,Заголовок 1 Знак Знак Знак Знак"/>
    <w:link w:val="13"/>
    <w:rsid w:val="00CD1C4C"/>
    <w:rPr>
      <w:bCs/>
      <w:caps/>
      <w:kern w:val="32"/>
      <w:sz w:val="28"/>
      <w:szCs w:val="28"/>
      <w:lang w:val="x-none" w:eastAsia="x-none"/>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1"/>
    <w:rsid w:val="00CD1C4C"/>
    <w:rPr>
      <w:bCs/>
      <w:iCs/>
      <w:sz w:val="28"/>
      <w:szCs w:val="28"/>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rsid w:val="00CD1C4C"/>
    <w:rPr>
      <w:bCs/>
      <w:sz w:val="28"/>
      <w:szCs w:val="28"/>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f">
    <w:name w:val="Текст выноски Знак"/>
    <w:aliases w:val=" Знак5 Знак,Знак5 Знак"/>
    <w:link w:val="ae"/>
    <w:uiPriority w:val="99"/>
    <w:rsid w:val="00A01E86"/>
    <w:rPr>
      <w:rFonts w:ascii="Tahoma" w:hAnsi="Tahoma" w:cs="Courier New"/>
      <w:sz w:val="16"/>
      <w:szCs w:val="16"/>
    </w:rPr>
  </w:style>
  <w:style w:type="paragraph" w:customStyle="1" w:styleId="affffff3">
    <w:name w:val="Îáû÷íûé"/>
    <w:rsid w:val="00A01E86"/>
    <w:rPr>
      <w:sz w:val="28"/>
    </w:rPr>
  </w:style>
  <w:style w:type="paragraph" w:customStyle="1" w:styleId="S3">
    <w:name w:val="S_Обычный"/>
    <w:basedOn w:val="a5"/>
    <w:link w:val="S4"/>
    <w:qFormat/>
    <w:rsid w:val="0078428F"/>
    <w:pPr>
      <w:spacing w:before="120" w:after="60"/>
      <w:ind w:firstLine="567"/>
      <w:jc w:val="both"/>
    </w:pPr>
    <w:rPr>
      <w:lang w:val="x-none"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5"/>
    <w:uiPriority w:val="99"/>
    <w:rsid w:val="00060D76"/>
    <w:pPr>
      <w:spacing w:line="360" w:lineRule="auto"/>
      <w:ind w:left="3240"/>
      <w:jc w:val="right"/>
    </w:pPr>
    <w:rPr>
      <w:b/>
      <w:sz w:val="32"/>
      <w:szCs w:val="32"/>
    </w:rPr>
  </w:style>
  <w:style w:type="paragraph" w:customStyle="1" w:styleId="affffff4">
    <w:name w:val="ТЕКСТ ГРАД"/>
    <w:basedOn w:val="a5"/>
    <w:link w:val="affffff5"/>
    <w:qFormat/>
    <w:rsid w:val="00060D76"/>
    <w:pPr>
      <w:spacing w:line="360" w:lineRule="auto"/>
      <w:ind w:firstLine="709"/>
      <w:jc w:val="both"/>
    </w:pPr>
    <w:rPr>
      <w:lang w:val="x-none" w:eastAsia="x-none"/>
    </w:rPr>
  </w:style>
  <w:style w:type="character" w:customStyle="1" w:styleId="affffff5">
    <w:name w:val="ТЕКСТ ГРАД Знак"/>
    <w:link w:val="affffff4"/>
    <w:rsid w:val="00060D76"/>
    <w:rPr>
      <w:sz w:val="24"/>
      <w:szCs w:val="24"/>
    </w:rPr>
  </w:style>
  <w:style w:type="paragraph" w:customStyle="1" w:styleId="affffff6">
    <w:name w:val="ООО  «Институт Территориального Планирования"/>
    <w:basedOn w:val="a5"/>
    <w:link w:val="affffff7"/>
    <w:qFormat/>
    <w:rsid w:val="00060D76"/>
    <w:pPr>
      <w:spacing w:line="360" w:lineRule="auto"/>
      <w:ind w:left="709"/>
      <w:jc w:val="right"/>
    </w:pPr>
    <w:rPr>
      <w:lang w:val="x-none" w:eastAsia="x-none"/>
    </w:rPr>
  </w:style>
  <w:style w:type="character" w:customStyle="1" w:styleId="affffff7">
    <w:name w:val="ООО  «Институт Территориального Планирования Знак"/>
    <w:link w:val="affffff6"/>
    <w:rsid w:val="00060D76"/>
    <w:rPr>
      <w:sz w:val="24"/>
      <w:szCs w:val="24"/>
    </w:rPr>
  </w:style>
  <w:style w:type="paragraph" w:customStyle="1" w:styleId="S6">
    <w:name w:val="S_Обычный в таблице"/>
    <w:basedOn w:val="a5"/>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character" w:styleId="affffff8">
    <w:name w:val="Placeholder Text"/>
    <w:uiPriority w:val="99"/>
    <w:semiHidden/>
    <w:rsid w:val="00B25ADA"/>
    <w:rPr>
      <w:color w:val="808080"/>
    </w:rPr>
  </w:style>
  <w:style w:type="paragraph" w:styleId="affffff9">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S20"/>
    <w:autoRedefine/>
    <w:qFormat/>
    <w:rsid w:val="003D5061"/>
    <w:pPr>
      <w:numPr>
        <w:ilvl w:val="0"/>
        <w:numId w:val="0"/>
      </w:numPr>
      <w:spacing w:before="240" w:after="240"/>
    </w:pPr>
  </w:style>
  <w:style w:type="character" w:customStyle="1" w:styleId="af8">
    <w:name w:val="Текст примечания Знак"/>
    <w:link w:val="af7"/>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uiPriority w:val="35"/>
    <w:locked/>
    <w:rsid w:val="00330F79"/>
    <w:rPr>
      <w:rFonts w:ascii="Tahoma" w:hAnsi="Tahoma" w:cs="Tahoma"/>
      <w:bCs/>
      <w:sz w:val="24"/>
      <w:szCs w:val="24"/>
    </w:rPr>
  </w:style>
  <w:style w:type="character" w:customStyle="1" w:styleId="41">
    <w:name w:val="Заголовок 4 Знак"/>
    <w:aliases w:val="ПОДЗАГОЛОВКИ Знак"/>
    <w:link w:val="4"/>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semiHidden/>
    <w:rsid w:val="00F949CE"/>
    <w:rPr>
      <w:b/>
      <w:bCs/>
    </w:rPr>
  </w:style>
  <w:style w:type="paragraph" w:customStyle="1" w:styleId="ConsPlusTitle">
    <w:name w:val="ConsPlusTitle"/>
    <w:uiPriority w:val="99"/>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Список КПР Знак"/>
    <w:link w:val="aff2"/>
    <w:uiPriority w:val="34"/>
    <w:qFormat/>
    <w:locked/>
    <w:rsid w:val="00E53DAF"/>
    <w:rPr>
      <w:sz w:val="24"/>
      <w:szCs w:val="24"/>
    </w:rPr>
  </w:style>
  <w:style w:type="paragraph" w:customStyle="1" w:styleId="ConsPlusNonformat">
    <w:name w:val="ConsPlusNonformat"/>
    <w:uiPriority w:val="99"/>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a">
    <w:name w:val="table of figures"/>
    <w:basedOn w:val="a5"/>
    <w:next w:val="a5"/>
    <w:rsid w:val="00120F52"/>
  </w:style>
  <w:style w:type="paragraph" w:styleId="affffffb">
    <w:name w:val="Bibliography"/>
    <w:basedOn w:val="a5"/>
    <w:next w:val="a5"/>
    <w:uiPriority w:val="37"/>
    <w:semiHidden/>
    <w:unhideWhenUsed/>
    <w:rsid w:val="00120F52"/>
  </w:style>
  <w:style w:type="paragraph" w:styleId="affffffc">
    <w:name w:val="table of authorities"/>
    <w:basedOn w:val="a5"/>
    <w:next w:val="a5"/>
    <w:rsid w:val="00120F52"/>
    <w:pPr>
      <w:ind w:left="240" w:hanging="240"/>
    </w:pPr>
  </w:style>
  <w:style w:type="paragraph" w:styleId="affffffd">
    <w:name w:val="macro"/>
    <w:link w:val="affffffe"/>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e">
    <w:name w:val="Текст макроса Знак"/>
    <w:link w:val="affffffd"/>
    <w:rsid w:val="00120F52"/>
    <w:rPr>
      <w:rFonts w:ascii="Courier New" w:hAnsi="Courier New" w:cs="Courier New"/>
    </w:rPr>
  </w:style>
  <w:style w:type="paragraph" w:styleId="1f0">
    <w:name w:val="index 1"/>
    <w:basedOn w:val="a5"/>
    <w:next w:val="a5"/>
    <w:autoRedefine/>
    <w:rsid w:val="00120F52"/>
    <w:pPr>
      <w:ind w:left="240" w:hanging="240"/>
    </w:pPr>
  </w:style>
  <w:style w:type="paragraph" w:styleId="afffffff">
    <w:name w:val="index heading"/>
    <w:basedOn w:val="a5"/>
    <w:next w:val="1f0"/>
    <w:rsid w:val="00120F52"/>
    <w:rPr>
      <w:rFonts w:ascii="Cambria" w:hAnsi="Cambria"/>
      <w:b/>
      <w:bCs/>
    </w:rPr>
  </w:style>
  <w:style w:type="paragraph" w:styleId="2f9">
    <w:name w:val="index 2"/>
    <w:basedOn w:val="a5"/>
    <w:next w:val="a5"/>
    <w:autoRedefine/>
    <w:rsid w:val="00120F52"/>
    <w:pPr>
      <w:ind w:left="480" w:hanging="240"/>
    </w:pPr>
  </w:style>
  <w:style w:type="paragraph" w:styleId="3f0">
    <w:name w:val="index 3"/>
    <w:basedOn w:val="a5"/>
    <w:next w:val="a5"/>
    <w:autoRedefine/>
    <w:rsid w:val="00120F52"/>
    <w:pPr>
      <w:ind w:left="720" w:hanging="240"/>
    </w:pPr>
  </w:style>
  <w:style w:type="paragraph" w:styleId="4a">
    <w:name w:val="index 4"/>
    <w:basedOn w:val="a5"/>
    <w:next w:val="a5"/>
    <w:autoRedefine/>
    <w:rsid w:val="00120F52"/>
    <w:pPr>
      <w:ind w:left="960" w:hanging="240"/>
    </w:pPr>
  </w:style>
  <w:style w:type="paragraph" w:styleId="58">
    <w:name w:val="index 5"/>
    <w:basedOn w:val="a5"/>
    <w:next w:val="a5"/>
    <w:autoRedefine/>
    <w:rsid w:val="00120F52"/>
    <w:pPr>
      <w:ind w:left="1200" w:hanging="240"/>
    </w:pPr>
  </w:style>
  <w:style w:type="paragraph" w:styleId="63">
    <w:name w:val="index 6"/>
    <w:basedOn w:val="a5"/>
    <w:next w:val="a5"/>
    <w:autoRedefine/>
    <w:rsid w:val="00120F52"/>
    <w:pPr>
      <w:ind w:left="1440" w:hanging="240"/>
    </w:pPr>
  </w:style>
  <w:style w:type="paragraph" w:styleId="73">
    <w:name w:val="index 7"/>
    <w:basedOn w:val="a5"/>
    <w:next w:val="a5"/>
    <w:autoRedefine/>
    <w:rsid w:val="00120F52"/>
    <w:pPr>
      <w:ind w:left="1680" w:hanging="240"/>
    </w:pPr>
  </w:style>
  <w:style w:type="paragraph" w:styleId="83">
    <w:name w:val="index 8"/>
    <w:basedOn w:val="a5"/>
    <w:next w:val="a5"/>
    <w:autoRedefine/>
    <w:rsid w:val="00120F52"/>
    <w:pPr>
      <w:ind w:left="1920" w:hanging="240"/>
    </w:pPr>
  </w:style>
  <w:style w:type="paragraph" w:styleId="92">
    <w:name w:val="index 9"/>
    <w:basedOn w:val="a5"/>
    <w:next w:val="a5"/>
    <w:autoRedefine/>
    <w:rsid w:val="00120F52"/>
    <w:pPr>
      <w:ind w:left="2160" w:hanging="240"/>
    </w:pPr>
  </w:style>
  <w:style w:type="paragraph" w:customStyle="1" w:styleId="FooterOdd">
    <w:name w:val="Footer Odd"/>
    <w:basedOn w:val="a5"/>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1">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1"/>
    <w:rsid w:val="003D5061"/>
    <w:pPr>
      <w:spacing w:before="120" w:after="120"/>
    </w:pPr>
  </w:style>
  <w:style w:type="paragraph" w:customStyle="1" w:styleId="S30">
    <w:name w:val="S_Заголовок 3"/>
    <w:basedOn w:val="3"/>
    <w:rsid w:val="00D24205"/>
    <w:pPr>
      <w:keepNext w:val="0"/>
      <w:numPr>
        <w:ilvl w:val="0"/>
        <w:numId w:val="0"/>
      </w:numPr>
      <w:tabs>
        <w:tab w:val="num" w:pos="993"/>
      </w:tabs>
    </w:pPr>
    <w:rPr>
      <w:rFonts w:ascii="Tahoma" w:hAnsi="Tahoma" w:cs="Tahoma"/>
      <w:b/>
      <w:bCs w:val="0"/>
      <w:sz w:val="24"/>
      <w:szCs w:val="24"/>
    </w:rPr>
  </w:style>
  <w:style w:type="paragraph" w:customStyle="1" w:styleId="S40">
    <w:name w:val="S_Заголовок 4"/>
    <w:basedOn w:val="4"/>
    <w:rsid w:val="006F149D"/>
    <w:pPr>
      <w:keepNext w:val="0"/>
      <w:numPr>
        <w:ilvl w:val="0"/>
        <w:numId w:val="0"/>
      </w:numPr>
      <w:tabs>
        <w:tab w:val="clear" w:pos="1418"/>
        <w:tab w:val="num" w:pos="709"/>
      </w:tabs>
      <w:spacing w:after="120"/>
      <w:jc w:val="both"/>
    </w:pPr>
    <w:rPr>
      <w:rFonts w:ascii="Tahoma" w:hAnsi="Tahoma" w:cs="Tahoma"/>
      <w:b w:val="0"/>
      <w:bCs w:val="0"/>
      <w:lang w:val="x-none" w:eastAsia="x-none"/>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5"/>
    <w:rsid w:val="00110C66"/>
    <w:pPr>
      <w:numPr>
        <w:numId w:val="13"/>
      </w:numPr>
      <w:tabs>
        <w:tab w:val="clear" w:pos="2149"/>
        <w:tab w:val="num" w:pos="1069"/>
      </w:tabs>
      <w:spacing w:line="360" w:lineRule="auto"/>
      <w:ind w:left="1069"/>
      <w:jc w:val="right"/>
    </w:pPr>
  </w:style>
  <w:style w:type="paragraph" w:customStyle="1" w:styleId="-S">
    <w:name w:val="- S_Маркированный"/>
    <w:basedOn w:val="a5"/>
    <w:autoRedefine/>
    <w:qFormat/>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5"/>
    <w:link w:val="Sc"/>
    <w:rsid w:val="00110C66"/>
    <w:pPr>
      <w:spacing w:line="360" w:lineRule="auto"/>
      <w:ind w:firstLine="709"/>
      <w:jc w:val="both"/>
    </w:pPr>
    <w:rPr>
      <w:lang w:val="x-none" w:eastAsia="x-none"/>
    </w:rPr>
  </w:style>
  <w:style w:type="character" w:customStyle="1" w:styleId="Sc">
    <w:name w:val="S_Обычный Знак Знак Знак Знак Знак"/>
    <w:link w:val="Sb"/>
    <w:rsid w:val="00110C66"/>
    <w:rPr>
      <w:sz w:val="24"/>
      <w:szCs w:val="24"/>
      <w:lang w:val="x-none" w:eastAsia="x-none"/>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5"/>
    <w:rsid w:val="00110C66"/>
    <w:pPr>
      <w:spacing w:line="360" w:lineRule="auto"/>
      <w:ind w:firstLine="1259"/>
      <w:jc w:val="both"/>
    </w:pPr>
  </w:style>
  <w:style w:type="paragraph" w:customStyle="1" w:styleId="S21">
    <w:name w:val="Стиль S_Заголовок 2 + не полужирный"/>
    <w:basedOn w:val="S20"/>
    <w:autoRedefine/>
    <w:rsid w:val="00110C66"/>
  </w:style>
  <w:style w:type="paragraph" w:customStyle="1" w:styleId="S1">
    <w:name w:val="S_Маркированный+Обычеый"/>
    <w:basedOn w:val="afff6"/>
    <w:autoRedefine/>
    <w:rsid w:val="00110C66"/>
    <w:pPr>
      <w:numPr>
        <w:numId w:val="14"/>
      </w:numPr>
      <w:contextualSpacing w:val="0"/>
    </w:pPr>
    <w:rPr>
      <w:w w:val="109"/>
    </w:rPr>
  </w:style>
  <w:style w:type="numbering" w:customStyle="1" w:styleId="1f6">
    <w:name w:val="Нет списка1"/>
    <w:next w:val="a9"/>
    <w:uiPriority w:val="99"/>
    <w:semiHidden/>
    <w:unhideWhenUsed/>
    <w:rsid w:val="00110C66"/>
  </w:style>
  <w:style w:type="paragraph" w:customStyle="1" w:styleId="1f7">
    <w:name w:val="Заголовок оглавления1"/>
    <w:basedOn w:val="13"/>
    <w:next w:val="a5"/>
    <w:uiPriority w:val="39"/>
    <w:qFormat/>
    <w:rsid w:val="00110C66"/>
    <w:pPr>
      <w:keepLines/>
      <w:numPr>
        <w:numId w:val="0"/>
      </w:numPr>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9"/>
    <w:next w:val="111111"/>
    <w:rsid w:val="00110C66"/>
  </w:style>
  <w:style w:type="numbering" w:customStyle="1" w:styleId="1ai1">
    <w:name w:val="1 / a / i1"/>
    <w:basedOn w:val="a9"/>
    <w:next w:val="1ai"/>
    <w:rsid w:val="00110C66"/>
    <w:pPr>
      <w:numPr>
        <w:numId w:val="8"/>
      </w:numPr>
    </w:pPr>
  </w:style>
  <w:style w:type="numbering" w:customStyle="1" w:styleId="1f8">
    <w:name w:val="Статья / Раздел1"/>
    <w:basedOn w:val="a9"/>
    <w:next w:val="afffffe"/>
    <w:rsid w:val="00110C66"/>
  </w:style>
  <w:style w:type="paragraph" w:customStyle="1" w:styleId="afffffff0">
    <w:name w:val="Табличный_справа"/>
    <w:basedOn w:val="a5"/>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9">
    <w:name w:val="Основной текст1"/>
    <w:basedOn w:val="a5"/>
    <w:link w:val="bodytext"/>
    <w:rsid w:val="00110C66"/>
    <w:pPr>
      <w:spacing w:before="60" w:after="60"/>
      <w:ind w:firstLine="567"/>
      <w:jc w:val="both"/>
    </w:pPr>
    <w:rPr>
      <w:rFonts w:ascii="Arial" w:hAnsi="Arial"/>
      <w:sz w:val="22"/>
      <w:lang w:val="en-US" w:eastAsia="x-none"/>
    </w:rPr>
  </w:style>
  <w:style w:type="character" w:customStyle="1" w:styleId="bodytext">
    <w:name w:val="body text Знак"/>
    <w:link w:val="1f9"/>
    <w:rsid w:val="00110C66"/>
    <w:rPr>
      <w:rFonts w:ascii="Arial" w:hAnsi="Arial"/>
      <w:sz w:val="22"/>
      <w:szCs w:val="24"/>
      <w:lang w:val="en-US" w:eastAsia="x-none"/>
    </w:rPr>
  </w:style>
  <w:style w:type="paragraph" w:customStyle="1" w:styleId="1fa">
    <w:name w:val="Обычный1"/>
    <w:rsid w:val="00110C66"/>
    <w:pPr>
      <w:spacing w:before="100" w:after="100"/>
    </w:pPr>
    <w:rPr>
      <w:snapToGrid w:val="0"/>
      <w:sz w:val="24"/>
    </w:rPr>
  </w:style>
  <w:style w:type="paragraph" w:customStyle="1" w:styleId="afffffff1">
    <w:name w:val="Основной текст продолжение"/>
    <w:basedOn w:val="a5"/>
    <w:next w:val="afff9"/>
    <w:link w:val="1fb"/>
    <w:rsid w:val="00110C66"/>
    <w:pPr>
      <w:spacing w:before="120"/>
      <w:ind w:firstLine="709"/>
      <w:jc w:val="both"/>
    </w:pPr>
    <w:rPr>
      <w:szCs w:val="20"/>
      <w:lang w:val="x-none" w:eastAsia="x-none"/>
    </w:rPr>
  </w:style>
  <w:style w:type="numbering" w:customStyle="1" w:styleId="2010">
    <w:name w:val="Перечисление 2010"/>
    <w:rsid w:val="00110C66"/>
  </w:style>
  <w:style w:type="character" w:customStyle="1" w:styleId="1fb">
    <w:name w:val="Основной текст продолжение Знак1"/>
    <w:link w:val="afffffff1"/>
    <w:rsid w:val="00110C66"/>
    <w:rPr>
      <w:sz w:val="24"/>
      <w:lang w:val="x-none" w:eastAsia="x-none"/>
    </w:rPr>
  </w:style>
  <w:style w:type="paragraph" w:customStyle="1" w:styleId="20">
    <w:name w:val="Стиль2"/>
    <w:basedOn w:val="a5"/>
    <w:qFormat/>
    <w:rsid w:val="00110C66"/>
    <w:pPr>
      <w:numPr>
        <w:numId w:val="16"/>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uiPriority w:val="99"/>
    <w:rsid w:val="000312EE"/>
    <w:pPr>
      <w:widowControl w:val="0"/>
      <w:autoSpaceDE w:val="0"/>
      <w:autoSpaceDN w:val="0"/>
      <w:adjustRightInd w:val="0"/>
    </w:pPr>
    <w:rPr>
      <w:rFonts w:ascii="Calibri" w:hAnsi="Calibri" w:cs="Calibri"/>
      <w:sz w:val="22"/>
      <w:szCs w:val="22"/>
    </w:rPr>
  </w:style>
  <w:style w:type="paragraph" w:customStyle="1" w:styleId="xl66">
    <w:name w:val="xl66"/>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5"/>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5"/>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5"/>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5"/>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5"/>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5"/>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5"/>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5"/>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5"/>
    <w:rsid w:val="008342F4"/>
    <w:pPr>
      <w:spacing w:before="100" w:beforeAutospacing="1" w:after="100" w:afterAutospacing="1"/>
      <w:jc w:val="center"/>
      <w:textAlignment w:val="center"/>
    </w:pPr>
    <w:rPr>
      <w:sz w:val="20"/>
      <w:szCs w:val="20"/>
    </w:rPr>
  </w:style>
  <w:style w:type="paragraph" w:customStyle="1" w:styleId="xl81">
    <w:name w:val="xl81"/>
    <w:basedOn w:val="a5"/>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5"/>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9"/>
    <w:uiPriority w:val="99"/>
    <w:semiHidden/>
    <w:unhideWhenUsed/>
    <w:rsid w:val="0071515D"/>
  </w:style>
  <w:style w:type="table" w:customStyle="1" w:styleId="1fc">
    <w:name w:val="Сетка таблицы1"/>
    <w:basedOn w:val="a8"/>
    <w:next w:val="aff"/>
    <w:uiPriority w:val="39"/>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9"/>
    <w:next w:val="111111"/>
    <w:rsid w:val="0071515D"/>
  </w:style>
  <w:style w:type="numbering" w:customStyle="1" w:styleId="1ai2">
    <w:name w:val="1 / a / i2"/>
    <w:basedOn w:val="a9"/>
    <w:next w:val="1ai"/>
    <w:rsid w:val="0071515D"/>
    <w:pPr>
      <w:numPr>
        <w:numId w:val="9"/>
      </w:numPr>
    </w:pPr>
  </w:style>
  <w:style w:type="table" w:customStyle="1" w:styleId="-11">
    <w:name w:val="Веб-таблица 11"/>
    <w:basedOn w:val="a8"/>
    <w:next w:val="-1"/>
    <w:rsid w:val="007151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rsid w:val="007151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rsid w:val="007151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d">
    <w:name w:val="Изысканная таблица1"/>
    <w:basedOn w:val="a8"/>
    <w:next w:val="afffffb"/>
    <w:rsid w:val="007151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8"/>
    <w:next w:val="18"/>
    <w:rsid w:val="007151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8"/>
    <w:next w:val="2f2"/>
    <w:rsid w:val="007151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8"/>
    <w:next w:val="19"/>
    <w:rsid w:val="007151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8"/>
    <w:next w:val="2f3"/>
    <w:rsid w:val="007151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8"/>
    <w:next w:val="3a"/>
    <w:rsid w:val="007151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7"/>
    <w:rsid w:val="007151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8"/>
    <w:next w:val="1a"/>
    <w:rsid w:val="007151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8"/>
    <w:next w:val="2f4"/>
    <w:rsid w:val="007151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8"/>
    <w:next w:val="3b"/>
    <w:rsid w:val="007151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8"/>
    <w:next w:val="1b"/>
    <w:rsid w:val="007151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8"/>
    <w:next w:val="2f5"/>
    <w:rsid w:val="007151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8"/>
    <w:next w:val="3c"/>
    <w:rsid w:val="007151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8"/>
    <w:next w:val="1c"/>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8"/>
    <w:next w:val="2f6"/>
    <w:rsid w:val="007151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8"/>
    <w:next w:val="3d"/>
    <w:rsid w:val="007151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8"/>
    <w:rsid w:val="007151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8"/>
    <w:next w:val="56"/>
    <w:rsid w:val="007151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8"/>
    <w:next w:val="62"/>
    <w:rsid w:val="007151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8"/>
    <w:next w:val="72"/>
    <w:rsid w:val="007151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rsid w:val="007151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e">
    <w:name w:val="Современная таблица1"/>
    <w:basedOn w:val="a8"/>
    <w:next w:val="afffffc"/>
    <w:rsid w:val="007151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
    <w:name w:val="Стандартная таблица1"/>
    <w:basedOn w:val="a8"/>
    <w:next w:val="afffffd"/>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c">
    <w:name w:val="Статья / Раздел2"/>
    <w:basedOn w:val="a9"/>
    <w:next w:val="afffffe"/>
    <w:rsid w:val="0071515D"/>
  </w:style>
  <w:style w:type="table" w:customStyle="1" w:styleId="117">
    <w:name w:val="Столбцы таблицы 11"/>
    <w:basedOn w:val="a8"/>
    <w:next w:val="1d"/>
    <w:rsid w:val="007151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8"/>
    <w:next w:val="2f7"/>
    <w:rsid w:val="007151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8"/>
    <w:next w:val="3e"/>
    <w:rsid w:val="007151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9"/>
    <w:rsid w:val="007151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7"/>
    <w:rsid w:val="007151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rsid w:val="007151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rsid w:val="007151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rsid w:val="007151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7151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7151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7151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7151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7151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0">
    <w:name w:val="Тема таблицы1"/>
    <w:basedOn w:val="a8"/>
    <w:next w:val="affffff"/>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Цветная таблица 11"/>
    <w:basedOn w:val="a8"/>
    <w:next w:val="1e"/>
    <w:rsid w:val="007151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8"/>
    <w:next w:val="2f8"/>
    <w:rsid w:val="007151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8"/>
    <w:next w:val="3f"/>
    <w:rsid w:val="007151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71515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9">
    <w:name w:val="Стиль11"/>
    <w:rsid w:val="0071515D"/>
  </w:style>
  <w:style w:type="numbering" w:customStyle="1" w:styleId="11a">
    <w:name w:val="Нет списка11"/>
    <w:next w:val="a9"/>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2">
    <w:name w:val="ГРАД Табличный текст (ширина)"/>
    <w:basedOn w:val="a5"/>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5"/>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9"/>
    <w:next w:val="111111"/>
    <w:rsid w:val="00357614"/>
    <w:pPr>
      <w:numPr>
        <w:numId w:val="2"/>
      </w:numPr>
    </w:pPr>
  </w:style>
  <w:style w:type="paragraph" w:customStyle="1" w:styleId="afffffff3">
    <w:name w:val="заголовок"/>
    <w:basedOn w:val="a5"/>
    <w:link w:val="afffffff4"/>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4">
    <w:name w:val="заголовок Знак"/>
    <w:link w:val="afffffff3"/>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5"/>
    <w:rsid w:val="00F51128"/>
    <w:pPr>
      <w:spacing w:line="360" w:lineRule="auto"/>
      <w:ind w:left="3240"/>
      <w:jc w:val="right"/>
    </w:pPr>
    <w:rPr>
      <w:caps/>
    </w:rPr>
  </w:style>
  <w:style w:type="paragraph" w:customStyle="1" w:styleId="S22">
    <w:name w:val="S_Титульный 2"/>
    <w:basedOn w:val="a5"/>
    <w:rsid w:val="00F51128"/>
    <w:pPr>
      <w:shd w:val="clear" w:color="auto" w:fill="FFFFFF"/>
      <w:snapToGrid w:val="0"/>
      <w:jc w:val="center"/>
    </w:pPr>
    <w:rPr>
      <w:rFonts w:eastAsia="Calibri"/>
      <w:lang w:eastAsia="ar-SA"/>
    </w:rPr>
  </w:style>
  <w:style w:type="paragraph" w:customStyle="1" w:styleId="afffffff5">
    <w:name w:val="ГРАД Основной текст"/>
    <w:basedOn w:val="a5"/>
    <w:link w:val="afffffff6"/>
    <w:autoRedefine/>
    <w:rsid w:val="00F51128"/>
    <w:pPr>
      <w:tabs>
        <w:tab w:val="left" w:pos="540"/>
        <w:tab w:val="left" w:pos="1260"/>
        <w:tab w:val="left" w:pos="1620"/>
      </w:tabs>
      <w:ind w:firstLine="709"/>
      <w:jc w:val="both"/>
    </w:pPr>
    <w:rPr>
      <w:rFonts w:eastAsia="Calibri"/>
      <w:bCs/>
      <w:spacing w:val="4"/>
      <w:w w:val="109"/>
      <w:szCs w:val="28"/>
      <w:lang w:val="x-none" w:eastAsia="en-US" w:bidi="en-US"/>
    </w:rPr>
  </w:style>
  <w:style w:type="character" w:customStyle="1" w:styleId="afffffff6">
    <w:name w:val="ГРАД Основной текст Знак Знак"/>
    <w:link w:val="afffffff5"/>
    <w:rsid w:val="00F51128"/>
    <w:rPr>
      <w:rFonts w:eastAsia="Calibri"/>
      <w:bCs/>
      <w:spacing w:val="4"/>
      <w:w w:val="109"/>
      <w:sz w:val="24"/>
      <w:szCs w:val="28"/>
      <w:lang w:val="x-none" w:eastAsia="en-US" w:bidi="en-US"/>
    </w:rPr>
  </w:style>
  <w:style w:type="paragraph" w:customStyle="1" w:styleId="afffffff7">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f0"/>
    <w:autoRedefine/>
    <w:rsid w:val="00F51128"/>
    <w:pPr>
      <w:numPr>
        <w:numId w:val="18"/>
      </w:numPr>
      <w:tabs>
        <w:tab w:val="left" w:pos="992"/>
      </w:tabs>
      <w:spacing w:line="360" w:lineRule="auto"/>
      <w:ind w:left="0" w:firstLine="709"/>
      <w:jc w:val="both"/>
    </w:pPr>
    <w:rPr>
      <w:lang w:val="x-none" w:eastAsia="x-none"/>
    </w:r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lang w:val="x-none" w:eastAsia="x-none"/>
    </w:rPr>
  </w:style>
  <w:style w:type="character" w:customStyle="1" w:styleId="FontStyle20">
    <w:name w:val="Font Style20"/>
    <w:rsid w:val="00F51128"/>
    <w:rPr>
      <w:rFonts w:ascii="Times New Roman" w:hAnsi="Times New Roman" w:cs="Times New Roman"/>
      <w:sz w:val="22"/>
      <w:szCs w:val="22"/>
    </w:rPr>
  </w:style>
  <w:style w:type="character" w:customStyle="1" w:styleId="afffffff8">
    <w:name w:val="Символ сноски"/>
    <w:rsid w:val="00F51128"/>
  </w:style>
  <w:style w:type="paragraph" w:customStyle="1" w:styleId="afffffff9">
    <w:name w:val="Раздел МНГП"/>
    <w:basedOn w:val="13"/>
    <w:qFormat/>
    <w:rsid w:val="00F51128"/>
    <w:pPr>
      <w:keepLines/>
      <w:numPr>
        <w:numId w:val="0"/>
      </w:numPr>
      <w:tabs>
        <w:tab w:val="clear" w:pos="851"/>
        <w:tab w:val="center" w:pos="426"/>
      </w:tabs>
      <w:spacing w:before="480" w:after="0"/>
    </w:pPr>
    <w:rPr>
      <w:caps w:val="0"/>
      <w:kern w:val="0"/>
      <w:sz w:val="24"/>
      <w:lang w:val="ru-RU" w:eastAsia="en-US"/>
    </w:rPr>
  </w:style>
  <w:style w:type="paragraph" w:customStyle="1" w:styleId="afffffffa">
    <w:name w:val="раздел МНГП"/>
    <w:basedOn w:val="13"/>
    <w:qFormat/>
    <w:rsid w:val="00F51128"/>
    <w:pPr>
      <w:keepLines/>
      <w:tabs>
        <w:tab w:val="clear" w:pos="851"/>
        <w:tab w:val="center" w:pos="426"/>
      </w:tabs>
      <w:spacing w:before="120" w:after="0"/>
      <w:ind w:left="0" w:firstLine="0"/>
    </w:pPr>
    <w:rPr>
      <w:caps w:val="0"/>
      <w:color w:val="000000"/>
      <w:kern w:val="0"/>
      <w:lang w:val="ru-RU" w:eastAsia="en-US"/>
    </w:rPr>
  </w:style>
  <w:style w:type="paragraph" w:customStyle="1" w:styleId="a0">
    <w:name w:val="глава МНГП"/>
    <w:basedOn w:val="21"/>
    <w:qFormat/>
    <w:rsid w:val="00F51128"/>
    <w:pPr>
      <w:keepLines/>
      <w:numPr>
        <w:numId w:val="20"/>
      </w:numPr>
      <w:spacing w:before="200" w:after="0" w:line="276" w:lineRule="auto"/>
    </w:pPr>
    <w:rPr>
      <w:iCs w:val="0"/>
      <w:lang w:eastAsia="en-US"/>
    </w:rPr>
  </w:style>
  <w:style w:type="paragraph" w:customStyle="1" w:styleId="xl65">
    <w:name w:val="xl65"/>
    <w:basedOn w:val="a5"/>
    <w:rsid w:val="00F51128"/>
    <w:pPr>
      <w:spacing w:before="100" w:beforeAutospacing="1" w:after="100" w:afterAutospacing="1"/>
    </w:pPr>
  </w:style>
  <w:style w:type="paragraph" w:customStyle="1" w:styleId="1466">
    <w:name w:val="1466"/>
    <w:basedOn w:val="a5"/>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b">
    <w:name w:val="Основной текст_"/>
    <w:link w:val="2fd"/>
    <w:rsid w:val="00F51128"/>
    <w:rPr>
      <w:shd w:val="clear" w:color="auto" w:fill="FFFFFF"/>
    </w:rPr>
  </w:style>
  <w:style w:type="paragraph" w:customStyle="1" w:styleId="2fd">
    <w:name w:val="Основной текст2"/>
    <w:basedOn w:val="a5"/>
    <w:link w:val="afffffffb"/>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5"/>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c">
    <w:name w:val="Оглавление_"/>
    <w:link w:val="afffffffd"/>
    <w:rsid w:val="00F51128"/>
    <w:rPr>
      <w:sz w:val="19"/>
      <w:szCs w:val="19"/>
      <w:shd w:val="clear" w:color="auto" w:fill="FFFFFF"/>
    </w:rPr>
  </w:style>
  <w:style w:type="paragraph" w:customStyle="1" w:styleId="151">
    <w:name w:val="Основной текст (15)"/>
    <w:basedOn w:val="a5"/>
    <w:link w:val="150"/>
    <w:rsid w:val="00F51128"/>
    <w:pPr>
      <w:shd w:val="clear" w:color="auto" w:fill="FFFFFF"/>
      <w:spacing w:line="0" w:lineRule="atLeast"/>
      <w:ind w:hanging="520"/>
    </w:pPr>
    <w:rPr>
      <w:sz w:val="19"/>
      <w:szCs w:val="19"/>
    </w:rPr>
  </w:style>
  <w:style w:type="paragraph" w:customStyle="1" w:styleId="afffffffd">
    <w:name w:val="Оглавление"/>
    <w:basedOn w:val="a5"/>
    <w:link w:val="afffffffc"/>
    <w:rsid w:val="00F51128"/>
    <w:pPr>
      <w:shd w:val="clear" w:color="auto" w:fill="FFFFFF"/>
      <w:spacing w:before="120" w:line="230" w:lineRule="exact"/>
    </w:pPr>
    <w:rPr>
      <w:sz w:val="19"/>
      <w:szCs w:val="19"/>
    </w:rPr>
  </w:style>
  <w:style w:type="paragraph" w:customStyle="1" w:styleId="Sf1">
    <w:name w:val="S_Отступ"/>
    <w:basedOn w:val="a5"/>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5"/>
    <w:rsid w:val="00F51128"/>
    <w:pPr>
      <w:spacing w:before="100" w:beforeAutospacing="1" w:after="100" w:afterAutospacing="1"/>
    </w:pPr>
    <w:rPr>
      <w:color w:val="000000"/>
    </w:rPr>
  </w:style>
  <w:style w:type="paragraph" w:customStyle="1" w:styleId="xl63">
    <w:name w:val="xl63"/>
    <w:basedOn w:val="a5"/>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5"/>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5"/>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val="ru-RU" w:eastAsia="en-US"/>
    </w:rPr>
  </w:style>
  <w:style w:type="paragraph" w:customStyle="1" w:styleId="afffffffe">
    <w:name w:val="_абзац"/>
    <w:basedOn w:val="a5"/>
    <w:link w:val="affffffff"/>
    <w:qFormat/>
    <w:rsid w:val="00F51128"/>
    <w:pPr>
      <w:spacing w:line="276" w:lineRule="auto"/>
      <w:ind w:firstLine="709"/>
      <w:jc w:val="both"/>
    </w:pPr>
    <w:rPr>
      <w:lang w:val="x-none" w:eastAsia="x-none"/>
    </w:rPr>
  </w:style>
  <w:style w:type="character" w:customStyle="1" w:styleId="affffffff">
    <w:name w:val="_абзац Знак"/>
    <w:link w:val="afffffffe"/>
    <w:rsid w:val="00F51128"/>
    <w:rPr>
      <w:sz w:val="24"/>
      <w:szCs w:val="24"/>
      <w:lang w:val="x-none" w:eastAsia="x-none"/>
    </w:rPr>
  </w:style>
  <w:style w:type="paragraph" w:customStyle="1" w:styleId="S2">
    <w:name w:val="S_Таблица"/>
    <w:basedOn w:val="a5"/>
    <w:autoRedefine/>
    <w:rsid w:val="00F51128"/>
    <w:pPr>
      <w:numPr>
        <w:numId w:val="19"/>
      </w:numPr>
      <w:ind w:right="-158"/>
      <w:jc w:val="right"/>
    </w:pPr>
  </w:style>
  <w:style w:type="table" w:customStyle="1" w:styleId="219">
    <w:name w:val="Таблица простая 21"/>
    <w:basedOn w:val="a8"/>
    <w:uiPriority w:val="42"/>
    <w:rsid w:val="00F24D1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3f1">
    <w:name w:val="Статья / Раздел3"/>
    <w:basedOn w:val="a9"/>
    <w:next w:val="afffffe"/>
    <w:rsid w:val="00C811C7"/>
  </w:style>
  <w:style w:type="paragraph" w:customStyle="1" w:styleId="1">
    <w:name w:val="ГРАД 1 Заголовок"/>
    <w:basedOn w:val="13"/>
    <w:autoRedefine/>
    <w:rsid w:val="00C811C7"/>
    <w:pPr>
      <w:keepNext w:val="0"/>
      <w:numPr>
        <w:numId w:val="26"/>
      </w:numPr>
      <w:tabs>
        <w:tab w:val="clear" w:pos="851"/>
        <w:tab w:val="left" w:pos="1080"/>
      </w:tabs>
      <w:spacing w:before="120" w:after="360" w:line="360" w:lineRule="auto"/>
    </w:pPr>
    <w:rPr>
      <w:rFonts w:cs="Arial"/>
      <w:caps w:val="0"/>
      <w:sz w:val="24"/>
      <w:szCs w:val="32"/>
    </w:rPr>
  </w:style>
  <w:style w:type="paragraph" w:customStyle="1" w:styleId="11b">
    <w:name w:val="ГРАД 1.1 Заголовок"/>
    <w:basedOn w:val="21"/>
    <w:autoRedefine/>
    <w:rsid w:val="00C811C7"/>
    <w:pPr>
      <w:tabs>
        <w:tab w:val="clear" w:pos="709"/>
        <w:tab w:val="num" w:pos="432"/>
        <w:tab w:val="left" w:pos="851"/>
        <w:tab w:val="left" w:pos="1080"/>
      </w:tabs>
      <w:spacing w:before="120" w:after="240" w:line="360" w:lineRule="auto"/>
      <w:ind w:left="432" w:hanging="432"/>
    </w:pPr>
    <w:rPr>
      <w:iCs w:val="0"/>
      <w:sz w:val="24"/>
      <w:szCs w:val="20"/>
      <w:lang w:val="x-none" w:eastAsia="x-none"/>
    </w:rPr>
  </w:style>
  <w:style w:type="paragraph" w:customStyle="1" w:styleId="1110">
    <w:name w:val="ГРАД 1.1.1 Заголовок"/>
    <w:basedOn w:val="3"/>
    <w:autoRedefine/>
    <w:rsid w:val="00C811C7"/>
    <w:pPr>
      <w:tabs>
        <w:tab w:val="clear" w:pos="993"/>
        <w:tab w:val="num" w:pos="432"/>
        <w:tab w:val="left" w:pos="1080"/>
      </w:tabs>
      <w:spacing w:line="360" w:lineRule="auto"/>
      <w:ind w:left="432" w:hanging="432"/>
    </w:pPr>
    <w:rPr>
      <w:rFonts w:ascii="Tahoma" w:eastAsia="Calibri" w:hAnsi="Tahoma" w:cs="Arial"/>
      <w:b/>
      <w:sz w:val="24"/>
      <w:szCs w:val="24"/>
    </w:rPr>
  </w:style>
  <w:style w:type="paragraph" w:customStyle="1" w:styleId="1ff1">
    <w:name w:val="Таблица 1"/>
    <w:basedOn w:val="a6"/>
    <w:autoRedefine/>
    <w:rsid w:val="00C811C7"/>
    <w:pPr>
      <w:spacing w:after="0" w:line="360" w:lineRule="auto"/>
      <w:ind w:firstLine="0"/>
    </w:pPr>
    <w:rPr>
      <w:rFonts w:ascii="Times New Roman" w:hAnsi="Times New Roman" w:cs="Times New Roman"/>
      <w:sz w:val="28"/>
      <w:szCs w:val="28"/>
      <w:lang w:eastAsia="en-US"/>
    </w:rPr>
  </w:style>
  <w:style w:type="numbering" w:customStyle="1" w:styleId="12">
    <w:name w:val="Стиль12"/>
    <w:rsid w:val="00C811C7"/>
    <w:pPr>
      <w:numPr>
        <w:numId w:val="26"/>
      </w:numPr>
    </w:pPr>
  </w:style>
  <w:style w:type="numbering" w:customStyle="1" w:styleId="11111112">
    <w:name w:val="1 / 1.1 / 1.1.112"/>
    <w:basedOn w:val="a9"/>
    <w:next w:val="111111"/>
    <w:rsid w:val="00C811C7"/>
    <w:pPr>
      <w:numPr>
        <w:numId w:val="5"/>
      </w:numPr>
    </w:pPr>
  </w:style>
  <w:style w:type="numbering" w:customStyle="1" w:styleId="1ai11">
    <w:name w:val="1 / a / i11"/>
    <w:basedOn w:val="a9"/>
    <w:next w:val="1ai"/>
    <w:rsid w:val="00C811C7"/>
    <w:pPr>
      <w:numPr>
        <w:numId w:val="6"/>
      </w:numPr>
    </w:pPr>
  </w:style>
  <w:style w:type="numbering" w:customStyle="1" w:styleId="11">
    <w:name w:val="Статья / Раздел11"/>
    <w:basedOn w:val="a9"/>
    <w:next w:val="afffffe"/>
    <w:rsid w:val="00C811C7"/>
    <w:pPr>
      <w:numPr>
        <w:numId w:val="11"/>
      </w:numPr>
    </w:pPr>
  </w:style>
  <w:style w:type="numbering" w:customStyle="1" w:styleId="20101">
    <w:name w:val="Перечисление 20101"/>
    <w:rsid w:val="00C811C7"/>
    <w:pPr>
      <w:numPr>
        <w:numId w:val="15"/>
      </w:numPr>
    </w:pPr>
  </w:style>
  <w:style w:type="numbering" w:customStyle="1" w:styleId="1ai21">
    <w:name w:val="1 / a / i21"/>
    <w:basedOn w:val="a9"/>
    <w:next w:val="1ai"/>
    <w:rsid w:val="00C811C7"/>
    <w:pPr>
      <w:numPr>
        <w:numId w:val="7"/>
      </w:numPr>
    </w:pPr>
  </w:style>
  <w:style w:type="numbering" w:customStyle="1" w:styleId="210">
    <w:name w:val="Статья / Раздел21"/>
    <w:basedOn w:val="a9"/>
    <w:next w:val="afffffe"/>
    <w:rsid w:val="00C811C7"/>
    <w:pPr>
      <w:numPr>
        <w:numId w:val="17"/>
      </w:numPr>
    </w:pPr>
  </w:style>
  <w:style w:type="numbering" w:customStyle="1" w:styleId="111">
    <w:name w:val="Стиль111"/>
    <w:rsid w:val="00C811C7"/>
    <w:pPr>
      <w:numPr>
        <w:numId w:val="10"/>
      </w:numPr>
    </w:pPr>
  </w:style>
  <w:style w:type="numbering" w:customStyle="1" w:styleId="111111111">
    <w:name w:val="1 / 1.1 / 1.1.1111"/>
    <w:basedOn w:val="a9"/>
    <w:next w:val="111111"/>
    <w:rsid w:val="00C811C7"/>
    <w:pPr>
      <w:numPr>
        <w:numId w:val="1"/>
      </w:numPr>
    </w:pPr>
  </w:style>
  <w:style w:type="paragraph" w:customStyle="1" w:styleId="2">
    <w:name w:val="заголовок 2"/>
    <w:basedOn w:val="3"/>
    <w:next w:val="a6"/>
    <w:link w:val="2fe"/>
    <w:qFormat/>
    <w:rsid w:val="00C811C7"/>
    <w:pPr>
      <w:numPr>
        <w:numId w:val="27"/>
      </w:numPr>
      <w:tabs>
        <w:tab w:val="clear" w:pos="993"/>
        <w:tab w:val="left" w:pos="708"/>
        <w:tab w:val="left" w:pos="1276"/>
      </w:tabs>
      <w:spacing w:before="240" w:after="240"/>
    </w:pPr>
    <w:rPr>
      <w:rFonts w:ascii="Tahoma" w:eastAsia="Calibri" w:hAnsi="Tahoma" w:cs="Tahoma"/>
      <w:b/>
      <w:sz w:val="24"/>
      <w:szCs w:val="24"/>
      <w:lang w:eastAsia="en-US"/>
    </w:rPr>
  </w:style>
  <w:style w:type="character" w:customStyle="1" w:styleId="2fe">
    <w:name w:val="заголовок 2 Знак"/>
    <w:link w:val="2"/>
    <w:rsid w:val="00C811C7"/>
    <w:rPr>
      <w:rFonts w:ascii="Tahoma" w:eastAsia="Calibri" w:hAnsi="Tahoma" w:cs="Tahoma"/>
      <w:b/>
      <w:bCs/>
      <w:sz w:val="24"/>
      <w:szCs w:val="24"/>
      <w:lang w:val="x-none" w:eastAsia="en-US"/>
    </w:rPr>
  </w:style>
  <w:style w:type="character" w:customStyle="1" w:styleId="Bodytext6">
    <w:name w:val="Body text (6)_"/>
    <w:link w:val="Bodytext60"/>
    <w:rsid w:val="00C811C7"/>
    <w:rPr>
      <w:sz w:val="8"/>
      <w:szCs w:val="8"/>
      <w:shd w:val="clear" w:color="auto" w:fill="FFFFFF"/>
    </w:rPr>
  </w:style>
  <w:style w:type="paragraph" w:customStyle="1" w:styleId="Bodytext60">
    <w:name w:val="Body text (6)"/>
    <w:basedOn w:val="a5"/>
    <w:link w:val="Bodytext6"/>
    <w:rsid w:val="00C811C7"/>
    <w:pPr>
      <w:shd w:val="clear" w:color="auto" w:fill="FFFFFF"/>
      <w:spacing w:line="0" w:lineRule="atLeast"/>
    </w:pPr>
    <w:rPr>
      <w:sz w:val="8"/>
      <w:szCs w:val="8"/>
    </w:rPr>
  </w:style>
  <w:style w:type="numbering" w:customStyle="1" w:styleId="11111153">
    <w:name w:val="1 / 1.1 / 1.1.153"/>
    <w:basedOn w:val="a9"/>
    <w:next w:val="111111"/>
    <w:rsid w:val="00C811C7"/>
  </w:style>
  <w:style w:type="paragraph" w:customStyle="1" w:styleId="1270">
    <w:name w:val="127 см Первая строка:  0 см"/>
    <w:basedOn w:val="a5"/>
    <w:rsid w:val="00C811C7"/>
    <w:pPr>
      <w:widowControl w:val="0"/>
      <w:autoSpaceDE w:val="0"/>
      <w:autoSpaceDN w:val="0"/>
      <w:adjustRightInd w:val="0"/>
      <w:spacing w:before="120"/>
      <w:ind w:left="720"/>
      <w:jc w:val="both"/>
    </w:pPr>
    <w:rPr>
      <w:sz w:val="26"/>
      <w:szCs w:val="20"/>
      <w:lang w:eastAsia="en-US"/>
    </w:rPr>
  </w:style>
  <w:style w:type="paragraph" w:customStyle="1" w:styleId="ConsPlusDocList">
    <w:name w:val="ConsPlusDocList"/>
    <w:uiPriority w:val="99"/>
    <w:rsid w:val="00C811C7"/>
    <w:pPr>
      <w:widowControl w:val="0"/>
      <w:autoSpaceDE w:val="0"/>
      <w:autoSpaceDN w:val="0"/>
      <w:adjustRightInd w:val="0"/>
    </w:pPr>
    <w:rPr>
      <w:rFonts w:ascii="Courier New" w:hAnsi="Courier New" w:cs="Courier New"/>
      <w:lang w:eastAsia="en-US"/>
    </w:rPr>
  </w:style>
  <w:style w:type="paragraph" w:customStyle="1" w:styleId="ConsPlusTitlePage">
    <w:name w:val="ConsPlusTitlePage"/>
    <w:uiPriority w:val="99"/>
    <w:rsid w:val="00C811C7"/>
    <w:pPr>
      <w:widowControl w:val="0"/>
      <w:autoSpaceDE w:val="0"/>
      <w:autoSpaceDN w:val="0"/>
      <w:adjustRightInd w:val="0"/>
    </w:pPr>
    <w:rPr>
      <w:rFonts w:ascii="Tahoma" w:hAnsi="Tahoma" w:cs="Tahoma"/>
      <w:lang w:eastAsia="en-US"/>
    </w:rPr>
  </w:style>
  <w:style w:type="paragraph" w:customStyle="1" w:styleId="ConsPlusJurTerm">
    <w:name w:val="ConsPlusJurTerm"/>
    <w:uiPriority w:val="99"/>
    <w:rsid w:val="00C811C7"/>
    <w:pPr>
      <w:widowControl w:val="0"/>
      <w:autoSpaceDE w:val="0"/>
      <w:autoSpaceDN w:val="0"/>
      <w:adjustRightInd w:val="0"/>
    </w:pPr>
    <w:rPr>
      <w:rFonts w:ascii="Tahoma" w:hAnsi="Tahoma" w:cs="Tahoma"/>
      <w:sz w:val="26"/>
      <w:szCs w:val="26"/>
      <w:lang w:eastAsia="en-US"/>
    </w:rPr>
  </w:style>
  <w:style w:type="paragraph" w:customStyle="1" w:styleId="ConsPlusTextList">
    <w:name w:val="ConsPlusTextList"/>
    <w:uiPriority w:val="99"/>
    <w:rsid w:val="00C811C7"/>
    <w:pPr>
      <w:widowControl w:val="0"/>
      <w:autoSpaceDE w:val="0"/>
      <w:autoSpaceDN w:val="0"/>
      <w:adjustRightInd w:val="0"/>
    </w:pPr>
    <w:rPr>
      <w:rFonts w:ascii="Arial" w:hAnsi="Arial" w:cs="Arial"/>
      <w:lang w:eastAsia="en-US"/>
    </w:rPr>
  </w:style>
  <w:style w:type="paragraph" w:customStyle="1" w:styleId="ConsPlusTextList1">
    <w:name w:val="ConsPlusTextList1"/>
    <w:uiPriority w:val="99"/>
    <w:rsid w:val="00C811C7"/>
    <w:pPr>
      <w:widowControl w:val="0"/>
      <w:autoSpaceDE w:val="0"/>
      <w:autoSpaceDN w:val="0"/>
      <w:adjustRightInd w:val="0"/>
    </w:pPr>
    <w:rPr>
      <w:rFonts w:ascii="Arial" w:hAnsi="Arial" w:cs="Arial"/>
      <w:lang w:eastAsia="en-US"/>
    </w:rPr>
  </w:style>
  <w:style w:type="character" w:customStyle="1" w:styleId="af2">
    <w:name w:val="Название таблицы Знак"/>
    <w:basedOn w:val="a7"/>
    <w:link w:val="af1"/>
    <w:rsid w:val="00C811C7"/>
    <w:rPr>
      <w:bCs/>
      <w:sz w:val="28"/>
      <w:szCs w:val="28"/>
    </w:rPr>
  </w:style>
  <w:style w:type="numbering" w:customStyle="1" w:styleId="40">
    <w:name w:val="Статья / Раздел4"/>
    <w:basedOn w:val="a9"/>
    <w:next w:val="afffffe"/>
    <w:rsid w:val="00651F83"/>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2437C"/>
    <w:rPr>
      <w:sz w:val="24"/>
      <w:szCs w:val="24"/>
    </w:rPr>
  </w:style>
  <w:style w:type="paragraph" w:styleId="13">
    <w:name w:val="heading 1"/>
    <w:aliases w:val="Заголовок 1 Знак Знак,Заголовок 1 Знак Знак Знак"/>
    <w:basedOn w:val="a5"/>
    <w:next w:val="a6"/>
    <w:link w:val="15"/>
    <w:qFormat/>
    <w:rsid w:val="00CD1C4C"/>
    <w:pPr>
      <w:keepNext/>
      <w:numPr>
        <w:numId w:val="25"/>
      </w:numPr>
      <w:tabs>
        <w:tab w:val="left" w:pos="851"/>
      </w:tabs>
      <w:spacing w:before="240" w:after="160"/>
      <w:jc w:val="center"/>
      <w:outlineLvl w:val="0"/>
    </w:pPr>
    <w:rPr>
      <w:bCs/>
      <w:caps/>
      <w:kern w:val="32"/>
      <w:sz w:val="28"/>
      <w:szCs w:val="28"/>
      <w:lang w:val="x-none" w:eastAsia="x-none"/>
    </w:rPr>
  </w:style>
  <w:style w:type="paragraph" w:styleId="21">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5"/>
    <w:next w:val="a6"/>
    <w:link w:val="22"/>
    <w:qFormat/>
    <w:rsid w:val="00CD1C4C"/>
    <w:pPr>
      <w:keepNext/>
      <w:numPr>
        <w:ilvl w:val="1"/>
        <w:numId w:val="25"/>
      </w:numPr>
      <w:tabs>
        <w:tab w:val="left" w:pos="709"/>
      </w:tabs>
      <w:spacing w:after="60"/>
      <w:jc w:val="both"/>
      <w:outlineLvl w:val="1"/>
    </w:pPr>
    <w:rPr>
      <w:bCs/>
      <w:iCs/>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a5"/>
    <w:next w:val="a6"/>
    <w:link w:val="30"/>
    <w:qFormat/>
    <w:rsid w:val="00CD1C4C"/>
    <w:pPr>
      <w:keepNext/>
      <w:numPr>
        <w:ilvl w:val="2"/>
        <w:numId w:val="25"/>
      </w:numPr>
      <w:tabs>
        <w:tab w:val="left" w:pos="993"/>
      </w:tabs>
      <w:spacing w:before="120" w:after="120"/>
      <w:ind w:left="0" w:firstLine="0"/>
      <w:jc w:val="both"/>
      <w:outlineLvl w:val="2"/>
    </w:pPr>
    <w:rPr>
      <w:bCs/>
      <w:sz w:val="28"/>
      <w:szCs w:val="28"/>
      <w:lang w:val="x-none" w:eastAsia="x-none"/>
    </w:rPr>
  </w:style>
  <w:style w:type="paragraph" w:styleId="4">
    <w:name w:val="heading 4"/>
    <w:aliases w:val="ПОДЗАГОЛОВКИ"/>
    <w:basedOn w:val="a5"/>
    <w:next w:val="a6"/>
    <w:link w:val="41"/>
    <w:qFormat/>
    <w:rsid w:val="00A63A8B"/>
    <w:pPr>
      <w:keepNext/>
      <w:numPr>
        <w:ilvl w:val="3"/>
        <w:numId w:val="25"/>
      </w:numPr>
      <w:tabs>
        <w:tab w:val="left" w:pos="1418"/>
      </w:tabs>
      <w:spacing w:before="120" w:after="60"/>
      <w:outlineLvl w:val="3"/>
    </w:pPr>
    <w:rPr>
      <w:b/>
      <w:bCs/>
    </w:rPr>
  </w:style>
  <w:style w:type="paragraph" w:styleId="5">
    <w:name w:val="heading 5"/>
    <w:basedOn w:val="a5"/>
    <w:next w:val="a5"/>
    <w:link w:val="50"/>
    <w:qFormat/>
    <w:pPr>
      <w:numPr>
        <w:ilvl w:val="4"/>
        <w:numId w:val="25"/>
      </w:numPr>
      <w:tabs>
        <w:tab w:val="left" w:pos="1701"/>
      </w:tabs>
      <w:spacing w:before="240" w:after="60"/>
      <w:outlineLvl w:val="4"/>
    </w:pPr>
    <w:rPr>
      <w:b/>
      <w:bCs/>
      <w:iCs/>
      <w:sz w:val="22"/>
      <w:szCs w:val="22"/>
      <w:lang w:val="x-none" w:eastAsia="x-none"/>
    </w:rPr>
  </w:style>
  <w:style w:type="paragraph" w:styleId="6">
    <w:name w:val="heading 6"/>
    <w:basedOn w:val="a5"/>
    <w:next w:val="a5"/>
    <w:link w:val="60"/>
    <w:qFormat/>
    <w:pPr>
      <w:numPr>
        <w:ilvl w:val="5"/>
        <w:numId w:val="25"/>
      </w:numPr>
      <w:spacing w:before="240" w:after="60"/>
      <w:outlineLvl w:val="5"/>
    </w:pPr>
    <w:rPr>
      <w:b/>
      <w:bCs/>
      <w:sz w:val="22"/>
      <w:szCs w:val="22"/>
    </w:rPr>
  </w:style>
  <w:style w:type="paragraph" w:styleId="7">
    <w:name w:val="heading 7"/>
    <w:aliases w:val="Заголовок x.x"/>
    <w:basedOn w:val="a5"/>
    <w:next w:val="a5"/>
    <w:link w:val="70"/>
    <w:qFormat/>
    <w:pPr>
      <w:numPr>
        <w:ilvl w:val="6"/>
        <w:numId w:val="25"/>
      </w:numPr>
      <w:spacing w:before="240" w:after="60"/>
      <w:outlineLvl w:val="6"/>
    </w:pPr>
  </w:style>
  <w:style w:type="paragraph" w:styleId="8">
    <w:name w:val="heading 8"/>
    <w:basedOn w:val="a5"/>
    <w:next w:val="a5"/>
    <w:link w:val="80"/>
    <w:qFormat/>
    <w:pPr>
      <w:numPr>
        <w:ilvl w:val="7"/>
        <w:numId w:val="25"/>
      </w:numPr>
      <w:spacing w:before="240" w:after="60"/>
      <w:outlineLvl w:val="7"/>
    </w:pPr>
    <w:rPr>
      <w:i/>
      <w:iCs/>
    </w:rPr>
  </w:style>
  <w:style w:type="paragraph" w:styleId="9">
    <w:name w:val="heading 9"/>
    <w:basedOn w:val="a5"/>
    <w:next w:val="a5"/>
    <w:link w:val="90"/>
    <w:qFormat/>
    <w:pPr>
      <w:numPr>
        <w:ilvl w:val="8"/>
        <w:numId w:val="25"/>
      </w:num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0D03AA"/>
    <w:pPr>
      <w:spacing w:before="120" w:after="60"/>
      <w:ind w:firstLine="567"/>
      <w:jc w:val="both"/>
    </w:pPr>
    <w:rPr>
      <w:rFonts w:ascii="Tahoma" w:hAnsi="Tahoma" w:cs="Tahoma"/>
    </w:rPr>
  </w:style>
  <w:style w:type="character" w:customStyle="1" w:styleId="aa">
    <w:name w:val="Абзац Знак"/>
    <w:link w:val="a6"/>
    <w:qFormat/>
    <w:rsid w:val="000D03AA"/>
    <w:rPr>
      <w:rFonts w:ascii="Tahoma" w:hAnsi="Tahoma" w:cs="Tahoma"/>
      <w:sz w:val="24"/>
      <w:szCs w:val="24"/>
    </w:rPr>
  </w:style>
  <w:style w:type="paragraph" w:styleId="a3">
    <w:name w:val="List"/>
    <w:basedOn w:val="a5"/>
    <w:link w:val="ab"/>
    <w:rsid w:val="00426C2A"/>
    <w:pPr>
      <w:numPr>
        <w:numId w:val="5"/>
      </w:numPr>
      <w:spacing w:after="60"/>
      <w:jc w:val="both"/>
    </w:pPr>
    <w:rPr>
      <w:snapToGrid w:val="0"/>
      <w:lang w:val="x-none" w:eastAsia="x-none"/>
    </w:rPr>
  </w:style>
  <w:style w:type="character" w:customStyle="1" w:styleId="ab">
    <w:name w:val="Список Знак"/>
    <w:link w:val="a3"/>
    <w:rsid w:val="00426C2A"/>
    <w:rPr>
      <w:snapToGrid w:val="0"/>
      <w:sz w:val="24"/>
      <w:szCs w:val="24"/>
      <w:lang w:val="x-none" w:eastAsia="x-none"/>
    </w:rPr>
  </w:style>
  <w:style w:type="paragraph" w:styleId="31">
    <w:name w:val="toc 3"/>
    <w:basedOn w:val="a5"/>
    <w:next w:val="a5"/>
    <w:autoRedefine/>
    <w:uiPriority w:val="39"/>
    <w:qFormat/>
    <w:rsid w:val="00386D6C"/>
    <w:pPr>
      <w:tabs>
        <w:tab w:val="right" w:leader="dot" w:pos="9911"/>
      </w:tabs>
      <w:ind w:left="482"/>
      <w:jc w:val="both"/>
    </w:pPr>
    <w:rPr>
      <w:rFonts w:ascii="Tahoma" w:hAnsi="Tahoma" w:cs="Tahoma"/>
      <w:iCs/>
      <w:noProof/>
      <w:sz w:val="22"/>
      <w:szCs w:val="22"/>
    </w:rPr>
  </w:style>
  <w:style w:type="paragraph" w:customStyle="1" w:styleId="a">
    <w:name w:val="Список нумерованный"/>
    <w:basedOn w:val="a5"/>
    <w:rsid w:val="0054040A"/>
    <w:pPr>
      <w:numPr>
        <w:numId w:val="6"/>
      </w:numPr>
      <w:spacing w:before="120"/>
      <w:jc w:val="both"/>
    </w:pPr>
  </w:style>
  <w:style w:type="paragraph" w:customStyle="1" w:styleId="ac">
    <w:name w:val="Табличный"/>
    <w:basedOn w:val="a5"/>
    <w:pPr>
      <w:keepNext/>
      <w:widowControl w:val="0"/>
      <w:spacing w:before="60" w:after="60"/>
      <w:jc w:val="center"/>
    </w:pPr>
    <w:rPr>
      <w:b/>
      <w:sz w:val="22"/>
      <w:szCs w:val="20"/>
    </w:rPr>
  </w:style>
  <w:style w:type="paragraph" w:customStyle="1" w:styleId="ad">
    <w:name w:val="Содержание"/>
    <w:basedOn w:val="a5"/>
    <w:pPr>
      <w:widowControl w:val="0"/>
      <w:spacing w:before="240" w:after="240"/>
      <w:jc w:val="center"/>
    </w:pPr>
    <w:rPr>
      <w:b/>
      <w:caps/>
      <w:szCs w:val="20"/>
    </w:rPr>
  </w:style>
  <w:style w:type="paragraph" w:styleId="ae">
    <w:name w:val="Balloon Text"/>
    <w:aliases w:val=" Знак5,Знак5"/>
    <w:basedOn w:val="a5"/>
    <w:link w:val="af"/>
    <w:uiPriority w:val="99"/>
    <w:pPr>
      <w:widowControl w:val="0"/>
      <w:suppressAutoHyphens/>
      <w:jc w:val="both"/>
    </w:pPr>
    <w:rPr>
      <w:rFonts w:ascii="Tahoma" w:hAnsi="Tahoma"/>
      <w:sz w:val="16"/>
      <w:szCs w:val="16"/>
      <w:lang w:val="x-none" w:eastAsia="x-none"/>
    </w:rPr>
  </w:style>
  <w:style w:type="paragraph" w:styleId="16">
    <w:name w:val="toc 1"/>
    <w:basedOn w:val="a5"/>
    <w:next w:val="a5"/>
    <w:uiPriority w:val="39"/>
    <w:qFormat/>
    <w:rsid w:val="00EB51CB"/>
    <w:pPr>
      <w:tabs>
        <w:tab w:val="left" w:pos="480"/>
        <w:tab w:val="right" w:leader="dot" w:pos="9911"/>
      </w:tabs>
      <w:spacing w:before="60" w:after="60"/>
      <w:jc w:val="both"/>
    </w:pPr>
    <w:rPr>
      <w:rFonts w:ascii="Tahoma" w:hAnsi="Tahoma" w:cs="Tahoma"/>
      <w:bCs/>
      <w:caps/>
      <w:noProof/>
    </w:rPr>
  </w:style>
  <w:style w:type="paragraph" w:styleId="23">
    <w:name w:val="toc 2"/>
    <w:basedOn w:val="a5"/>
    <w:next w:val="a5"/>
    <w:autoRedefine/>
    <w:uiPriority w:val="39"/>
    <w:qFormat/>
    <w:rsid w:val="00386D6C"/>
    <w:pPr>
      <w:tabs>
        <w:tab w:val="left" w:pos="720"/>
        <w:tab w:val="right" w:leader="dot" w:pos="9911"/>
      </w:tabs>
      <w:spacing w:before="60" w:after="60"/>
      <w:ind w:left="238"/>
      <w:jc w:val="both"/>
    </w:pPr>
    <w:rPr>
      <w:rFonts w:ascii="Tahoma" w:hAnsi="Tahoma" w:cs="Tahoma"/>
      <w:smallCaps/>
      <w:noProof/>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5"/>
    <w:next w:val="a5"/>
    <w:link w:val="24"/>
    <w:uiPriority w:val="35"/>
    <w:qFormat/>
    <w:rsid w:val="00330F79"/>
    <w:pPr>
      <w:keepNext/>
      <w:spacing w:before="120" w:after="120"/>
      <w:jc w:val="center"/>
    </w:pPr>
    <w:rPr>
      <w:rFonts w:ascii="Tahoma" w:hAnsi="Tahoma" w:cs="Tahoma"/>
      <w:bCs/>
    </w:rPr>
  </w:style>
  <w:style w:type="paragraph" w:customStyle="1" w:styleId="af1">
    <w:name w:val="Название таблицы"/>
    <w:basedOn w:val="af0"/>
    <w:link w:val="af2"/>
    <w:qFormat/>
    <w:rsid w:val="00CD1C4C"/>
    <w:pPr>
      <w:spacing w:after="0"/>
      <w:jc w:val="both"/>
    </w:pPr>
    <w:rPr>
      <w:rFonts w:ascii="Times New Roman" w:hAnsi="Times New Roman" w:cs="Times New Roman"/>
      <w:sz w:val="28"/>
      <w:szCs w:val="28"/>
    </w:rPr>
  </w:style>
  <w:style w:type="paragraph" w:customStyle="1" w:styleId="af3">
    <w:name w:val="Табличный_заголовки"/>
    <w:basedOn w:val="a5"/>
    <w:qFormat/>
    <w:rsid w:val="00913545"/>
    <w:pPr>
      <w:keepNext/>
      <w:keepLines/>
      <w:jc w:val="center"/>
    </w:pPr>
    <w:rPr>
      <w:b/>
      <w:sz w:val="20"/>
      <w:szCs w:val="20"/>
    </w:rPr>
  </w:style>
  <w:style w:type="paragraph" w:customStyle="1" w:styleId="af4">
    <w:name w:val="Табличный_центр"/>
    <w:basedOn w:val="a5"/>
    <w:rsid w:val="00536835"/>
    <w:pPr>
      <w:keepNext/>
      <w:jc w:val="center"/>
    </w:pPr>
    <w:rPr>
      <w:sz w:val="22"/>
      <w:szCs w:val="22"/>
    </w:rPr>
  </w:style>
  <w:style w:type="paragraph" w:customStyle="1" w:styleId="14">
    <w:name w:val="Список 1)"/>
    <w:basedOn w:val="a5"/>
    <w:rsid w:val="00E072BE"/>
    <w:pPr>
      <w:numPr>
        <w:numId w:val="3"/>
      </w:numPr>
      <w:spacing w:after="60"/>
      <w:jc w:val="both"/>
    </w:pPr>
  </w:style>
  <w:style w:type="paragraph" w:customStyle="1" w:styleId="a2">
    <w:name w:val="Табличный_нумерованный"/>
    <w:basedOn w:val="a5"/>
    <w:link w:val="af5"/>
    <w:rsid w:val="00301DFE"/>
    <w:pPr>
      <w:numPr>
        <w:numId w:val="2"/>
      </w:numPr>
    </w:pPr>
    <w:rPr>
      <w:sz w:val="22"/>
      <w:szCs w:val="22"/>
      <w:lang w:val="x-none" w:eastAsia="x-none"/>
    </w:rPr>
  </w:style>
  <w:style w:type="character" w:customStyle="1" w:styleId="af5">
    <w:name w:val="Табличный_нумерованный Знак"/>
    <w:link w:val="a2"/>
    <w:rsid w:val="00F5339E"/>
    <w:rPr>
      <w:sz w:val="22"/>
      <w:szCs w:val="22"/>
      <w:lang w:val="x-none" w:eastAsia="x-none"/>
    </w:rPr>
  </w:style>
  <w:style w:type="paragraph" w:styleId="42">
    <w:name w:val="toc 4"/>
    <w:basedOn w:val="a5"/>
    <w:next w:val="a5"/>
    <w:autoRedefine/>
    <w:uiPriority w:val="39"/>
    <w:rsid w:val="00386D6C"/>
    <w:pPr>
      <w:tabs>
        <w:tab w:val="right" w:leader="dot" w:pos="9911"/>
      </w:tabs>
      <w:spacing w:before="60" w:after="60"/>
      <w:ind w:left="720"/>
      <w:jc w:val="both"/>
    </w:pPr>
    <w:rPr>
      <w:rFonts w:ascii="Tahoma" w:hAnsi="Tahoma" w:cs="Tahoma"/>
      <w:noProof/>
      <w:sz w:val="20"/>
      <w:szCs w:val="20"/>
    </w:rPr>
  </w:style>
  <w:style w:type="paragraph" w:styleId="51">
    <w:name w:val="toc 5"/>
    <w:basedOn w:val="a5"/>
    <w:next w:val="a5"/>
    <w:autoRedefine/>
    <w:uiPriority w:val="39"/>
    <w:pPr>
      <w:ind w:left="960"/>
    </w:pPr>
    <w:rPr>
      <w:sz w:val="18"/>
      <w:szCs w:val="18"/>
    </w:rPr>
  </w:style>
  <w:style w:type="paragraph" w:styleId="61">
    <w:name w:val="toc 6"/>
    <w:basedOn w:val="a5"/>
    <w:next w:val="a5"/>
    <w:autoRedefine/>
    <w:uiPriority w:val="39"/>
    <w:pPr>
      <w:ind w:left="1200"/>
    </w:pPr>
    <w:rPr>
      <w:sz w:val="18"/>
      <w:szCs w:val="18"/>
    </w:rPr>
  </w:style>
  <w:style w:type="paragraph" w:styleId="71">
    <w:name w:val="toc 7"/>
    <w:basedOn w:val="a5"/>
    <w:next w:val="a5"/>
    <w:autoRedefine/>
    <w:uiPriority w:val="39"/>
    <w:pPr>
      <w:ind w:left="1440"/>
    </w:pPr>
    <w:rPr>
      <w:sz w:val="18"/>
      <w:szCs w:val="18"/>
    </w:rPr>
  </w:style>
  <w:style w:type="paragraph" w:styleId="81">
    <w:name w:val="toc 8"/>
    <w:basedOn w:val="a5"/>
    <w:next w:val="a5"/>
    <w:autoRedefine/>
    <w:uiPriority w:val="39"/>
    <w:pPr>
      <w:ind w:left="1680"/>
    </w:pPr>
    <w:rPr>
      <w:sz w:val="18"/>
      <w:szCs w:val="18"/>
    </w:rPr>
  </w:style>
  <w:style w:type="paragraph" w:styleId="91">
    <w:name w:val="toc 9"/>
    <w:basedOn w:val="a5"/>
    <w:next w:val="a5"/>
    <w:autoRedefine/>
    <w:uiPriority w:val="39"/>
    <w:pPr>
      <w:ind w:left="1920"/>
    </w:pPr>
    <w:rPr>
      <w:sz w:val="18"/>
      <w:szCs w:val="18"/>
    </w:rPr>
  </w:style>
  <w:style w:type="paragraph" w:styleId="af6">
    <w:name w:val="toa heading"/>
    <w:basedOn w:val="a5"/>
    <w:next w:val="a5"/>
    <w:semiHidden/>
    <w:pPr>
      <w:spacing w:before="40" w:after="20"/>
      <w:jc w:val="center"/>
    </w:pPr>
    <w:rPr>
      <w:b/>
      <w:sz w:val="22"/>
      <w:szCs w:val="20"/>
    </w:rPr>
  </w:style>
  <w:style w:type="paragraph" w:styleId="af7">
    <w:name w:val="annotation text"/>
    <w:basedOn w:val="a5"/>
    <w:link w:val="af8"/>
    <w:rPr>
      <w:sz w:val="20"/>
      <w:szCs w:val="20"/>
    </w:rPr>
  </w:style>
  <w:style w:type="paragraph" w:styleId="af9">
    <w:name w:val="annotation subject"/>
    <w:basedOn w:val="af7"/>
    <w:next w:val="af7"/>
    <w:link w:val="afa"/>
    <w:semiHidden/>
    <w:pPr>
      <w:ind w:firstLine="284"/>
      <w:jc w:val="both"/>
    </w:pPr>
    <w:rPr>
      <w:b/>
      <w:bCs/>
    </w:rPr>
  </w:style>
  <w:style w:type="paragraph" w:customStyle="1" w:styleId="a4">
    <w:name w:val="Требования"/>
    <w:basedOn w:val="a5"/>
    <w:rsid w:val="008E6F78"/>
    <w:pPr>
      <w:numPr>
        <w:ilvl w:val="1"/>
        <w:numId w:val="4"/>
      </w:numPr>
      <w:spacing w:before="120" w:after="60"/>
      <w:ind w:left="0" w:firstLine="567"/>
      <w:jc w:val="both"/>
      <w:outlineLvl w:val="1"/>
    </w:pPr>
    <w:rPr>
      <w:bCs/>
      <w:i/>
      <w:iCs/>
    </w:rPr>
  </w:style>
  <w:style w:type="paragraph" w:customStyle="1" w:styleId="a1">
    <w:name w:val="Список а)"/>
    <w:basedOn w:val="a3"/>
    <w:rsid w:val="0054040A"/>
    <w:pPr>
      <w:numPr>
        <w:numId w:val="1"/>
      </w:numPr>
    </w:pPr>
  </w:style>
  <w:style w:type="paragraph" w:styleId="afb">
    <w:name w:val="Document Map"/>
    <w:basedOn w:val="a5"/>
    <w:link w:val="afc"/>
    <w:pPr>
      <w:widowControl w:val="0"/>
      <w:shd w:val="clear" w:color="auto" w:fill="000080"/>
      <w:suppressAutoHyphens/>
      <w:jc w:val="both"/>
    </w:pPr>
    <w:rPr>
      <w:rFonts w:ascii="Tahoma" w:hAnsi="Tahoma"/>
      <w:szCs w:val="20"/>
    </w:rPr>
  </w:style>
  <w:style w:type="character" w:styleId="afd">
    <w:name w:val="annotation reference"/>
    <w:semiHidden/>
    <w:rPr>
      <w:sz w:val="16"/>
      <w:szCs w:val="16"/>
    </w:rPr>
  </w:style>
  <w:style w:type="paragraph" w:customStyle="1" w:styleId="afe">
    <w:name w:val="Табличный_слева"/>
    <w:basedOn w:val="a5"/>
    <w:rsid w:val="00301DFE"/>
    <w:rPr>
      <w:sz w:val="22"/>
      <w:szCs w:val="22"/>
    </w:rPr>
  </w:style>
  <w:style w:type="paragraph" w:customStyle="1" w:styleId="17">
    <w:name w:val="Обычный 1"/>
    <w:basedOn w:val="a5"/>
    <w:next w:val="a5"/>
    <w:semiHidden/>
    <w:pPr>
      <w:tabs>
        <w:tab w:val="num" w:pos="360"/>
      </w:tabs>
      <w:spacing w:before="120"/>
      <w:ind w:left="360" w:hanging="360"/>
      <w:jc w:val="both"/>
    </w:pPr>
    <w:rPr>
      <w:szCs w:val="20"/>
    </w:rPr>
  </w:style>
  <w:style w:type="table" w:styleId="aff">
    <w:name w:val="Table Grid"/>
    <w:aliases w:val="Table Grid Report,Tab Border,Сетка таблицы ВК,12"/>
    <w:basedOn w:val="a8"/>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5"/>
    <w:qFormat/>
    <w:rsid w:val="00426C2A"/>
    <w:pPr>
      <w:keepNext/>
      <w:jc w:val="center"/>
    </w:pPr>
    <w:rPr>
      <w:sz w:val="20"/>
    </w:rPr>
  </w:style>
  <w:style w:type="paragraph" w:customStyle="1" w:styleId="101">
    <w:name w:val="Табличный_слева_10"/>
    <w:basedOn w:val="a5"/>
    <w:qFormat/>
    <w:rsid w:val="00947735"/>
    <w:rPr>
      <w:sz w:val="20"/>
    </w:rPr>
  </w:style>
  <w:style w:type="paragraph" w:customStyle="1" w:styleId="102">
    <w:name w:val="Табличный_по ширине_10"/>
    <w:basedOn w:val="a5"/>
    <w:qFormat/>
    <w:rsid w:val="00947735"/>
    <w:pPr>
      <w:jc w:val="both"/>
    </w:pPr>
    <w:rPr>
      <w:sz w:val="20"/>
    </w:rPr>
  </w:style>
  <w:style w:type="paragraph" w:customStyle="1" w:styleId="10">
    <w:name w:val="Табличный_нумерованный_10"/>
    <w:basedOn w:val="a5"/>
    <w:qFormat/>
    <w:rsid w:val="00947735"/>
    <w:pPr>
      <w:numPr>
        <w:numId w:val="7"/>
      </w:numPr>
    </w:pPr>
    <w:rPr>
      <w:sz w:val="20"/>
    </w:rPr>
  </w:style>
  <w:style w:type="paragraph" w:customStyle="1" w:styleId="103">
    <w:name w:val="Табличный_заголовки_10"/>
    <w:basedOn w:val="a6"/>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Список КПР,ТЕКСТ,Маркер,Paragraphe de liste1,Bulletr List Paragraph,Cписок ЯНАО-19"/>
    <w:basedOn w:val="a5"/>
    <w:link w:val="aff3"/>
    <w:uiPriority w:val="34"/>
    <w:qFormat/>
    <w:rsid w:val="007C0B22"/>
    <w:pPr>
      <w:spacing w:line="360" w:lineRule="auto"/>
      <w:ind w:left="708" w:firstLine="680"/>
      <w:jc w:val="both"/>
    </w:pPr>
  </w:style>
  <w:style w:type="paragraph" w:styleId="aff4">
    <w:name w:val="Title"/>
    <w:basedOn w:val="a5"/>
    <w:next w:val="a5"/>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5"/>
    <w:next w:val="a5"/>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5"/>
    <w:uiPriority w:val="1"/>
    <w:qFormat/>
    <w:rsid w:val="00C45328"/>
    <w:pPr>
      <w:spacing w:line="360" w:lineRule="auto"/>
      <w:ind w:firstLine="680"/>
      <w:jc w:val="both"/>
    </w:pPr>
  </w:style>
  <w:style w:type="paragraph" w:styleId="25">
    <w:name w:val="Quote"/>
    <w:basedOn w:val="a5"/>
    <w:next w:val="a5"/>
    <w:link w:val="26"/>
    <w:uiPriority w:val="29"/>
    <w:qFormat/>
    <w:rsid w:val="00C45328"/>
    <w:pPr>
      <w:spacing w:line="360" w:lineRule="auto"/>
      <w:ind w:firstLine="680"/>
      <w:jc w:val="both"/>
    </w:pPr>
    <w:rPr>
      <w:rFonts w:ascii="Cambria" w:hAnsi="Cambria"/>
      <w:i/>
      <w:iCs/>
      <w:color w:val="5A5A5A"/>
      <w:lang w:val="x-none" w:eastAsia="x-none"/>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5"/>
    <w:next w:val="a5"/>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
    <w:basedOn w:val="a5"/>
    <w:link w:val="afff3"/>
    <w:uiPriority w:val="99"/>
    <w:unhideWhenUsed/>
    <w:rsid w:val="00C45328"/>
    <w:pPr>
      <w:tabs>
        <w:tab w:val="center" w:pos="4677"/>
        <w:tab w:val="right" w:pos="9355"/>
      </w:tabs>
      <w:ind w:firstLine="680"/>
      <w:jc w:val="both"/>
    </w:pPr>
    <w:rPr>
      <w:lang w:val="x-none" w:eastAsia="x-none"/>
    </w:rPr>
  </w:style>
  <w:style w:type="character" w:customStyle="1" w:styleId="afff3">
    <w:name w:val="Верхний колонтитул Знак"/>
    <w:aliases w:val=" Знак4 Знак,Знак4 Знак, Знак8 Знак,ВерхКолонтитул Знак"/>
    <w:link w:val="afff2"/>
    <w:uiPriority w:val="99"/>
    <w:rsid w:val="00C45328"/>
    <w:rPr>
      <w:sz w:val="24"/>
      <w:szCs w:val="24"/>
    </w:rPr>
  </w:style>
  <w:style w:type="paragraph" w:styleId="afff4">
    <w:name w:val="footer"/>
    <w:aliases w:val=" Знак, Знак6,Знак,Знак6, Знак14"/>
    <w:basedOn w:val="a5"/>
    <w:link w:val="afff5"/>
    <w:uiPriority w:val="99"/>
    <w:unhideWhenUsed/>
    <w:rsid w:val="00C45328"/>
    <w:pPr>
      <w:tabs>
        <w:tab w:val="center" w:pos="4677"/>
        <w:tab w:val="right" w:pos="9355"/>
      </w:tabs>
      <w:ind w:firstLine="680"/>
      <w:jc w:val="both"/>
    </w:pPr>
    <w:rPr>
      <w:lang w:val="x-none" w:eastAsia="x-none"/>
    </w:r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5"/>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5"/>
    <w:uiPriority w:val="39"/>
    <w:qFormat/>
    <w:rsid w:val="00C45328"/>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fa"/>
    <w:uiPriority w:val="99"/>
    <w:unhideWhenUsed/>
    <w:rsid w:val="00C45328"/>
    <w:pPr>
      <w:spacing w:after="120" w:line="360" w:lineRule="auto"/>
      <w:ind w:firstLine="709"/>
      <w:jc w:val="both"/>
    </w:pPr>
    <w:rPr>
      <w:lang w:val="x-none" w:eastAsia="x-none"/>
    </w:r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d"/>
    <w:rsid w:val="00C45328"/>
    <w:pPr>
      <w:spacing w:before="120" w:after="120" w:line="360" w:lineRule="auto"/>
      <w:jc w:val="both"/>
    </w:pPr>
    <w:rPr>
      <w:rFonts w:ascii="Arial" w:hAnsi="Arial"/>
      <w:sz w:val="20"/>
      <w:szCs w:val="20"/>
      <w:lang w:val="x-none" w:eastAsia="x-none"/>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rsid w:val="00C45328"/>
    <w:rPr>
      <w:vertAlign w:val="superscript"/>
    </w:rPr>
  </w:style>
  <w:style w:type="paragraph" w:styleId="affff">
    <w:name w:val="Normal (Web)"/>
    <w:basedOn w:val="a5"/>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5"/>
    <w:link w:val="affff1"/>
    <w:rsid w:val="00CB3486"/>
    <w:pPr>
      <w:spacing w:line="360" w:lineRule="auto"/>
      <w:ind w:firstLine="708"/>
      <w:jc w:val="both"/>
    </w:pPr>
    <w:rPr>
      <w:lang w:val="x-none" w:eastAsia="x-none"/>
    </w:r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5"/>
    <w:link w:val="28"/>
    <w:rsid w:val="00CB3486"/>
    <w:pPr>
      <w:spacing w:line="360" w:lineRule="auto"/>
      <w:ind w:firstLine="680"/>
      <w:jc w:val="center"/>
    </w:pPr>
    <w:rPr>
      <w:b/>
      <w:bCs/>
      <w:caps/>
      <w:lang w:val="x-none" w:eastAsia="x-none"/>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9"/>
    <w:rsid w:val="00CB3486"/>
  </w:style>
  <w:style w:type="character" w:styleId="affff2">
    <w:name w:val="page number"/>
    <w:basedOn w:val="a7"/>
    <w:rsid w:val="00CB3486"/>
  </w:style>
  <w:style w:type="paragraph" w:styleId="29">
    <w:name w:val="Body Text Indent 2"/>
    <w:basedOn w:val="a5"/>
    <w:link w:val="2a"/>
    <w:rsid w:val="00CB3486"/>
    <w:pPr>
      <w:spacing w:after="120" w:line="480" w:lineRule="auto"/>
      <w:ind w:left="283" w:firstLine="680"/>
      <w:jc w:val="both"/>
    </w:pPr>
    <w:rPr>
      <w:lang w:val="x-none" w:eastAsia="x-none"/>
    </w:rPr>
  </w:style>
  <w:style w:type="character" w:customStyle="1" w:styleId="2a">
    <w:name w:val="Основной текст с отступом 2 Знак"/>
    <w:link w:val="29"/>
    <w:rsid w:val="00CB3486"/>
    <w:rPr>
      <w:sz w:val="24"/>
      <w:szCs w:val="24"/>
    </w:rPr>
  </w:style>
  <w:style w:type="numbering" w:styleId="1ai">
    <w:name w:val="Outline List 1"/>
    <w:basedOn w:val="a9"/>
    <w:rsid w:val="00CB3486"/>
  </w:style>
  <w:style w:type="paragraph" w:styleId="32">
    <w:name w:val="Body Text 3"/>
    <w:basedOn w:val="a5"/>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5"/>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3">
    <w:name w:val="Block Text"/>
    <w:basedOn w:val="a5"/>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3"/>
    <w:rsid w:val="00CB3486"/>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3"/>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3">
    <w:name w:val="List 4"/>
    <w:basedOn w:val="a3"/>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3"/>
    <w:rsid w:val="00CB3486"/>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5">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5"/>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5"/>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5"/>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5"/>
    <w:next w:val="a5"/>
    <w:link w:val="affffc"/>
    <w:rsid w:val="00CB3486"/>
    <w:pPr>
      <w:spacing w:line="360" w:lineRule="auto"/>
      <w:ind w:left="1080" w:firstLine="709"/>
      <w:jc w:val="both"/>
    </w:pPr>
    <w:rPr>
      <w:rFonts w:ascii="Arial" w:hAnsi="Arial"/>
      <w:spacing w:val="-5"/>
      <w:sz w:val="20"/>
      <w:szCs w:val="20"/>
      <w:lang w:val="x-none"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5"/>
    <w:next w:val="a5"/>
    <w:link w:val="affffe"/>
    <w:rsid w:val="00CB3486"/>
    <w:pPr>
      <w:spacing w:line="360" w:lineRule="auto"/>
      <w:ind w:left="1080" w:firstLine="709"/>
      <w:jc w:val="both"/>
    </w:pPr>
    <w:rPr>
      <w:rFonts w:ascii="Arial" w:hAnsi="Arial"/>
      <w:spacing w:val="-5"/>
      <w:sz w:val="20"/>
      <w:szCs w:val="20"/>
      <w:lang w:val="x-none"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5"/>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5"/>
    <w:link w:val="afffff2"/>
    <w:rsid w:val="00CB3486"/>
    <w:pPr>
      <w:spacing w:line="360" w:lineRule="auto"/>
      <w:ind w:left="4252" w:firstLine="709"/>
      <w:jc w:val="both"/>
    </w:pPr>
    <w:rPr>
      <w:rFonts w:ascii="Arial" w:hAnsi="Arial"/>
      <w:spacing w:val="-5"/>
      <w:sz w:val="20"/>
      <w:szCs w:val="20"/>
      <w:lang w:val="x-none"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5"/>
    <w:next w:val="a5"/>
    <w:link w:val="afffff4"/>
    <w:rsid w:val="00CB3486"/>
    <w:pPr>
      <w:spacing w:line="360" w:lineRule="auto"/>
      <w:ind w:left="1080" w:firstLine="709"/>
      <w:jc w:val="both"/>
    </w:pPr>
    <w:rPr>
      <w:rFonts w:ascii="Arial" w:hAnsi="Arial"/>
      <w:spacing w:val="-5"/>
      <w:sz w:val="20"/>
      <w:szCs w:val="20"/>
      <w:lang w:val="x-none"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5"/>
    <w:link w:val="afffff6"/>
    <w:rsid w:val="00CB3486"/>
    <w:pPr>
      <w:spacing w:line="360" w:lineRule="auto"/>
      <w:ind w:left="4252" w:firstLine="709"/>
      <w:jc w:val="both"/>
    </w:pPr>
    <w:rPr>
      <w:rFonts w:ascii="Arial" w:hAnsi="Arial"/>
      <w:spacing w:val="-5"/>
      <w:sz w:val="20"/>
      <w:szCs w:val="20"/>
      <w:lang w:val="x-none"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5"/>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5"/>
    <w:link w:val="afffff8"/>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5"/>
    <w:link w:val="afffffa"/>
    <w:rsid w:val="00CB3486"/>
    <w:pPr>
      <w:spacing w:line="360" w:lineRule="auto"/>
      <w:ind w:left="1080" w:firstLine="709"/>
      <w:jc w:val="both"/>
    </w:pPr>
    <w:rPr>
      <w:rFonts w:ascii="Arial" w:hAnsi="Arial"/>
      <w:spacing w:val="-5"/>
      <w:sz w:val="20"/>
      <w:szCs w:val="20"/>
      <w:lang w:val="x-none"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8"/>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8"/>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8"/>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8"/>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8"/>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8"/>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8"/>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8"/>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8"/>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8"/>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8"/>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8"/>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8"/>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8"/>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8"/>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8"/>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8"/>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e">
    <w:name w:val="Outline List 3"/>
    <w:basedOn w:val="a9"/>
    <w:rsid w:val="00CB3486"/>
  </w:style>
  <w:style w:type="table" w:styleId="1d">
    <w:name w:val="Table Columns 1"/>
    <w:basedOn w:val="a8"/>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8"/>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8"/>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8"/>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8"/>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8"/>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5"/>
    <w:link w:val="affffff1"/>
    <w:rsid w:val="00CB3486"/>
    <w:pPr>
      <w:spacing w:line="360" w:lineRule="auto"/>
      <w:ind w:firstLine="680"/>
      <w:jc w:val="both"/>
    </w:pPr>
    <w:rPr>
      <w:sz w:val="20"/>
      <w:szCs w:val="20"/>
    </w:rPr>
  </w:style>
  <w:style w:type="character" w:customStyle="1" w:styleId="affffff1">
    <w:name w:val="Текст концевой сноски Знак"/>
    <w:basedOn w:val="a7"/>
    <w:link w:val="affffff0"/>
    <w:rsid w:val="00CB3486"/>
  </w:style>
  <w:style w:type="character" w:styleId="affffff2">
    <w:name w:val="endnote reference"/>
    <w:rsid w:val="00CB3486"/>
    <w:rPr>
      <w:vertAlign w:val="superscript"/>
    </w:rPr>
  </w:style>
  <w:style w:type="table" w:styleId="2-5">
    <w:name w:val="Medium Shading 2 Accent 5"/>
    <w:basedOn w:val="a8"/>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5">
    <w:name w:val="Заголовок 1 Знак"/>
    <w:aliases w:val="Заголовок 1 Знак Знак Знак1,Заголовок 1 Знак Знак Знак Знак"/>
    <w:link w:val="13"/>
    <w:rsid w:val="00CD1C4C"/>
    <w:rPr>
      <w:bCs/>
      <w:caps/>
      <w:kern w:val="32"/>
      <w:sz w:val="28"/>
      <w:szCs w:val="28"/>
      <w:lang w:val="x-none" w:eastAsia="x-none"/>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1"/>
    <w:rsid w:val="00CD1C4C"/>
    <w:rPr>
      <w:bCs/>
      <w:iCs/>
      <w:sz w:val="28"/>
      <w:szCs w:val="28"/>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rsid w:val="00CD1C4C"/>
    <w:rPr>
      <w:bCs/>
      <w:sz w:val="28"/>
      <w:szCs w:val="28"/>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f">
    <w:name w:val="Текст выноски Знак"/>
    <w:aliases w:val=" Знак5 Знак,Знак5 Знак"/>
    <w:link w:val="ae"/>
    <w:uiPriority w:val="99"/>
    <w:rsid w:val="00A01E86"/>
    <w:rPr>
      <w:rFonts w:ascii="Tahoma" w:hAnsi="Tahoma" w:cs="Courier New"/>
      <w:sz w:val="16"/>
      <w:szCs w:val="16"/>
    </w:rPr>
  </w:style>
  <w:style w:type="paragraph" w:customStyle="1" w:styleId="affffff3">
    <w:name w:val="Îáû÷íûé"/>
    <w:rsid w:val="00A01E86"/>
    <w:rPr>
      <w:sz w:val="28"/>
    </w:rPr>
  </w:style>
  <w:style w:type="paragraph" w:customStyle="1" w:styleId="S3">
    <w:name w:val="S_Обычный"/>
    <w:basedOn w:val="a5"/>
    <w:link w:val="S4"/>
    <w:qFormat/>
    <w:rsid w:val="0078428F"/>
    <w:pPr>
      <w:spacing w:before="120" w:after="60"/>
      <w:ind w:firstLine="567"/>
      <w:jc w:val="both"/>
    </w:pPr>
    <w:rPr>
      <w:lang w:val="x-none"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5"/>
    <w:uiPriority w:val="99"/>
    <w:rsid w:val="00060D76"/>
    <w:pPr>
      <w:spacing w:line="360" w:lineRule="auto"/>
      <w:ind w:left="3240"/>
      <w:jc w:val="right"/>
    </w:pPr>
    <w:rPr>
      <w:b/>
      <w:sz w:val="32"/>
      <w:szCs w:val="32"/>
    </w:rPr>
  </w:style>
  <w:style w:type="paragraph" w:customStyle="1" w:styleId="affffff4">
    <w:name w:val="ТЕКСТ ГРАД"/>
    <w:basedOn w:val="a5"/>
    <w:link w:val="affffff5"/>
    <w:qFormat/>
    <w:rsid w:val="00060D76"/>
    <w:pPr>
      <w:spacing w:line="360" w:lineRule="auto"/>
      <w:ind w:firstLine="709"/>
      <w:jc w:val="both"/>
    </w:pPr>
    <w:rPr>
      <w:lang w:val="x-none" w:eastAsia="x-none"/>
    </w:rPr>
  </w:style>
  <w:style w:type="character" w:customStyle="1" w:styleId="affffff5">
    <w:name w:val="ТЕКСТ ГРАД Знак"/>
    <w:link w:val="affffff4"/>
    <w:rsid w:val="00060D76"/>
    <w:rPr>
      <w:sz w:val="24"/>
      <w:szCs w:val="24"/>
    </w:rPr>
  </w:style>
  <w:style w:type="paragraph" w:customStyle="1" w:styleId="affffff6">
    <w:name w:val="ООО  «Институт Территориального Планирования"/>
    <w:basedOn w:val="a5"/>
    <w:link w:val="affffff7"/>
    <w:qFormat/>
    <w:rsid w:val="00060D76"/>
    <w:pPr>
      <w:spacing w:line="360" w:lineRule="auto"/>
      <w:ind w:left="709"/>
      <w:jc w:val="right"/>
    </w:pPr>
    <w:rPr>
      <w:lang w:val="x-none" w:eastAsia="x-none"/>
    </w:rPr>
  </w:style>
  <w:style w:type="character" w:customStyle="1" w:styleId="affffff7">
    <w:name w:val="ООО  «Институт Территориального Планирования Знак"/>
    <w:link w:val="affffff6"/>
    <w:rsid w:val="00060D76"/>
    <w:rPr>
      <w:sz w:val="24"/>
      <w:szCs w:val="24"/>
    </w:rPr>
  </w:style>
  <w:style w:type="paragraph" w:customStyle="1" w:styleId="S6">
    <w:name w:val="S_Обычный в таблице"/>
    <w:basedOn w:val="a5"/>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character" w:styleId="affffff8">
    <w:name w:val="Placeholder Text"/>
    <w:uiPriority w:val="99"/>
    <w:semiHidden/>
    <w:rsid w:val="00B25ADA"/>
    <w:rPr>
      <w:color w:val="808080"/>
    </w:rPr>
  </w:style>
  <w:style w:type="paragraph" w:styleId="affffff9">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S20"/>
    <w:autoRedefine/>
    <w:qFormat/>
    <w:rsid w:val="003D5061"/>
    <w:pPr>
      <w:numPr>
        <w:ilvl w:val="0"/>
        <w:numId w:val="0"/>
      </w:numPr>
      <w:spacing w:before="240" w:after="240"/>
    </w:pPr>
  </w:style>
  <w:style w:type="character" w:customStyle="1" w:styleId="af8">
    <w:name w:val="Текст примечания Знак"/>
    <w:link w:val="af7"/>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uiPriority w:val="35"/>
    <w:locked/>
    <w:rsid w:val="00330F79"/>
    <w:rPr>
      <w:rFonts w:ascii="Tahoma" w:hAnsi="Tahoma" w:cs="Tahoma"/>
      <w:bCs/>
      <w:sz w:val="24"/>
      <w:szCs w:val="24"/>
    </w:rPr>
  </w:style>
  <w:style w:type="character" w:customStyle="1" w:styleId="41">
    <w:name w:val="Заголовок 4 Знак"/>
    <w:aliases w:val="ПОДЗАГОЛОВКИ Знак"/>
    <w:link w:val="4"/>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semiHidden/>
    <w:rsid w:val="00F949CE"/>
    <w:rPr>
      <w:b/>
      <w:bCs/>
    </w:rPr>
  </w:style>
  <w:style w:type="paragraph" w:customStyle="1" w:styleId="ConsPlusTitle">
    <w:name w:val="ConsPlusTitle"/>
    <w:uiPriority w:val="99"/>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Список КПР Знак"/>
    <w:link w:val="aff2"/>
    <w:uiPriority w:val="34"/>
    <w:qFormat/>
    <w:locked/>
    <w:rsid w:val="00E53DAF"/>
    <w:rPr>
      <w:sz w:val="24"/>
      <w:szCs w:val="24"/>
    </w:rPr>
  </w:style>
  <w:style w:type="paragraph" w:customStyle="1" w:styleId="ConsPlusNonformat">
    <w:name w:val="ConsPlusNonformat"/>
    <w:uiPriority w:val="99"/>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a">
    <w:name w:val="table of figures"/>
    <w:basedOn w:val="a5"/>
    <w:next w:val="a5"/>
    <w:rsid w:val="00120F52"/>
  </w:style>
  <w:style w:type="paragraph" w:styleId="affffffb">
    <w:name w:val="Bibliography"/>
    <w:basedOn w:val="a5"/>
    <w:next w:val="a5"/>
    <w:uiPriority w:val="37"/>
    <w:semiHidden/>
    <w:unhideWhenUsed/>
    <w:rsid w:val="00120F52"/>
  </w:style>
  <w:style w:type="paragraph" w:styleId="affffffc">
    <w:name w:val="table of authorities"/>
    <w:basedOn w:val="a5"/>
    <w:next w:val="a5"/>
    <w:rsid w:val="00120F52"/>
    <w:pPr>
      <w:ind w:left="240" w:hanging="240"/>
    </w:pPr>
  </w:style>
  <w:style w:type="paragraph" w:styleId="affffffd">
    <w:name w:val="macro"/>
    <w:link w:val="affffffe"/>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e">
    <w:name w:val="Текст макроса Знак"/>
    <w:link w:val="affffffd"/>
    <w:rsid w:val="00120F52"/>
    <w:rPr>
      <w:rFonts w:ascii="Courier New" w:hAnsi="Courier New" w:cs="Courier New"/>
    </w:rPr>
  </w:style>
  <w:style w:type="paragraph" w:styleId="1f0">
    <w:name w:val="index 1"/>
    <w:basedOn w:val="a5"/>
    <w:next w:val="a5"/>
    <w:autoRedefine/>
    <w:rsid w:val="00120F52"/>
    <w:pPr>
      <w:ind w:left="240" w:hanging="240"/>
    </w:pPr>
  </w:style>
  <w:style w:type="paragraph" w:styleId="afffffff">
    <w:name w:val="index heading"/>
    <w:basedOn w:val="a5"/>
    <w:next w:val="1f0"/>
    <w:rsid w:val="00120F52"/>
    <w:rPr>
      <w:rFonts w:ascii="Cambria" w:hAnsi="Cambria"/>
      <w:b/>
      <w:bCs/>
    </w:rPr>
  </w:style>
  <w:style w:type="paragraph" w:styleId="2f9">
    <w:name w:val="index 2"/>
    <w:basedOn w:val="a5"/>
    <w:next w:val="a5"/>
    <w:autoRedefine/>
    <w:rsid w:val="00120F52"/>
    <w:pPr>
      <w:ind w:left="480" w:hanging="240"/>
    </w:pPr>
  </w:style>
  <w:style w:type="paragraph" w:styleId="3f0">
    <w:name w:val="index 3"/>
    <w:basedOn w:val="a5"/>
    <w:next w:val="a5"/>
    <w:autoRedefine/>
    <w:rsid w:val="00120F52"/>
    <w:pPr>
      <w:ind w:left="720" w:hanging="240"/>
    </w:pPr>
  </w:style>
  <w:style w:type="paragraph" w:styleId="4a">
    <w:name w:val="index 4"/>
    <w:basedOn w:val="a5"/>
    <w:next w:val="a5"/>
    <w:autoRedefine/>
    <w:rsid w:val="00120F52"/>
    <w:pPr>
      <w:ind w:left="960" w:hanging="240"/>
    </w:pPr>
  </w:style>
  <w:style w:type="paragraph" w:styleId="58">
    <w:name w:val="index 5"/>
    <w:basedOn w:val="a5"/>
    <w:next w:val="a5"/>
    <w:autoRedefine/>
    <w:rsid w:val="00120F52"/>
    <w:pPr>
      <w:ind w:left="1200" w:hanging="240"/>
    </w:pPr>
  </w:style>
  <w:style w:type="paragraph" w:styleId="63">
    <w:name w:val="index 6"/>
    <w:basedOn w:val="a5"/>
    <w:next w:val="a5"/>
    <w:autoRedefine/>
    <w:rsid w:val="00120F52"/>
    <w:pPr>
      <w:ind w:left="1440" w:hanging="240"/>
    </w:pPr>
  </w:style>
  <w:style w:type="paragraph" w:styleId="73">
    <w:name w:val="index 7"/>
    <w:basedOn w:val="a5"/>
    <w:next w:val="a5"/>
    <w:autoRedefine/>
    <w:rsid w:val="00120F52"/>
    <w:pPr>
      <w:ind w:left="1680" w:hanging="240"/>
    </w:pPr>
  </w:style>
  <w:style w:type="paragraph" w:styleId="83">
    <w:name w:val="index 8"/>
    <w:basedOn w:val="a5"/>
    <w:next w:val="a5"/>
    <w:autoRedefine/>
    <w:rsid w:val="00120F52"/>
    <w:pPr>
      <w:ind w:left="1920" w:hanging="240"/>
    </w:pPr>
  </w:style>
  <w:style w:type="paragraph" w:styleId="92">
    <w:name w:val="index 9"/>
    <w:basedOn w:val="a5"/>
    <w:next w:val="a5"/>
    <w:autoRedefine/>
    <w:rsid w:val="00120F52"/>
    <w:pPr>
      <w:ind w:left="2160" w:hanging="240"/>
    </w:pPr>
  </w:style>
  <w:style w:type="paragraph" w:customStyle="1" w:styleId="FooterOdd">
    <w:name w:val="Footer Odd"/>
    <w:basedOn w:val="a5"/>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1">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1"/>
    <w:rsid w:val="003D5061"/>
    <w:pPr>
      <w:spacing w:before="120" w:after="120"/>
    </w:pPr>
  </w:style>
  <w:style w:type="paragraph" w:customStyle="1" w:styleId="S30">
    <w:name w:val="S_Заголовок 3"/>
    <w:basedOn w:val="3"/>
    <w:rsid w:val="00D24205"/>
    <w:pPr>
      <w:keepNext w:val="0"/>
      <w:numPr>
        <w:ilvl w:val="0"/>
        <w:numId w:val="0"/>
      </w:numPr>
      <w:tabs>
        <w:tab w:val="num" w:pos="993"/>
      </w:tabs>
    </w:pPr>
    <w:rPr>
      <w:rFonts w:ascii="Tahoma" w:hAnsi="Tahoma" w:cs="Tahoma"/>
      <w:b/>
      <w:bCs w:val="0"/>
      <w:sz w:val="24"/>
      <w:szCs w:val="24"/>
    </w:rPr>
  </w:style>
  <w:style w:type="paragraph" w:customStyle="1" w:styleId="S40">
    <w:name w:val="S_Заголовок 4"/>
    <w:basedOn w:val="4"/>
    <w:rsid w:val="006F149D"/>
    <w:pPr>
      <w:keepNext w:val="0"/>
      <w:numPr>
        <w:ilvl w:val="0"/>
        <w:numId w:val="0"/>
      </w:numPr>
      <w:tabs>
        <w:tab w:val="clear" w:pos="1418"/>
        <w:tab w:val="num" w:pos="709"/>
      </w:tabs>
      <w:spacing w:after="120"/>
      <w:jc w:val="both"/>
    </w:pPr>
    <w:rPr>
      <w:rFonts w:ascii="Tahoma" w:hAnsi="Tahoma" w:cs="Tahoma"/>
      <w:b w:val="0"/>
      <w:bCs w:val="0"/>
      <w:lang w:val="x-none" w:eastAsia="x-none"/>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5"/>
    <w:rsid w:val="00110C66"/>
    <w:pPr>
      <w:numPr>
        <w:numId w:val="13"/>
      </w:numPr>
      <w:tabs>
        <w:tab w:val="clear" w:pos="2149"/>
        <w:tab w:val="num" w:pos="1069"/>
      </w:tabs>
      <w:spacing w:line="360" w:lineRule="auto"/>
      <w:ind w:left="1069"/>
      <w:jc w:val="right"/>
    </w:pPr>
  </w:style>
  <w:style w:type="paragraph" w:customStyle="1" w:styleId="-S">
    <w:name w:val="- S_Маркированный"/>
    <w:basedOn w:val="a5"/>
    <w:autoRedefine/>
    <w:qFormat/>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5"/>
    <w:link w:val="Sc"/>
    <w:rsid w:val="00110C66"/>
    <w:pPr>
      <w:spacing w:line="360" w:lineRule="auto"/>
      <w:ind w:firstLine="709"/>
      <w:jc w:val="both"/>
    </w:pPr>
    <w:rPr>
      <w:lang w:val="x-none" w:eastAsia="x-none"/>
    </w:rPr>
  </w:style>
  <w:style w:type="character" w:customStyle="1" w:styleId="Sc">
    <w:name w:val="S_Обычный Знак Знак Знак Знак Знак"/>
    <w:link w:val="Sb"/>
    <w:rsid w:val="00110C66"/>
    <w:rPr>
      <w:sz w:val="24"/>
      <w:szCs w:val="24"/>
      <w:lang w:val="x-none" w:eastAsia="x-none"/>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5"/>
    <w:rsid w:val="00110C66"/>
    <w:pPr>
      <w:spacing w:line="360" w:lineRule="auto"/>
      <w:ind w:firstLine="1259"/>
      <w:jc w:val="both"/>
    </w:pPr>
  </w:style>
  <w:style w:type="paragraph" w:customStyle="1" w:styleId="S21">
    <w:name w:val="Стиль S_Заголовок 2 + не полужирный"/>
    <w:basedOn w:val="S20"/>
    <w:autoRedefine/>
    <w:rsid w:val="00110C66"/>
  </w:style>
  <w:style w:type="paragraph" w:customStyle="1" w:styleId="S1">
    <w:name w:val="S_Маркированный+Обычеый"/>
    <w:basedOn w:val="afff6"/>
    <w:autoRedefine/>
    <w:rsid w:val="00110C66"/>
    <w:pPr>
      <w:numPr>
        <w:numId w:val="14"/>
      </w:numPr>
      <w:contextualSpacing w:val="0"/>
    </w:pPr>
    <w:rPr>
      <w:w w:val="109"/>
    </w:rPr>
  </w:style>
  <w:style w:type="numbering" w:customStyle="1" w:styleId="1f6">
    <w:name w:val="Нет списка1"/>
    <w:next w:val="a9"/>
    <w:uiPriority w:val="99"/>
    <w:semiHidden/>
    <w:unhideWhenUsed/>
    <w:rsid w:val="00110C66"/>
  </w:style>
  <w:style w:type="paragraph" w:customStyle="1" w:styleId="1f7">
    <w:name w:val="Заголовок оглавления1"/>
    <w:basedOn w:val="13"/>
    <w:next w:val="a5"/>
    <w:uiPriority w:val="39"/>
    <w:qFormat/>
    <w:rsid w:val="00110C66"/>
    <w:pPr>
      <w:keepLines/>
      <w:numPr>
        <w:numId w:val="0"/>
      </w:numPr>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9"/>
    <w:next w:val="111111"/>
    <w:rsid w:val="00110C66"/>
  </w:style>
  <w:style w:type="numbering" w:customStyle="1" w:styleId="1ai1">
    <w:name w:val="1 / a / i1"/>
    <w:basedOn w:val="a9"/>
    <w:next w:val="1ai"/>
    <w:rsid w:val="00110C66"/>
    <w:pPr>
      <w:numPr>
        <w:numId w:val="8"/>
      </w:numPr>
    </w:pPr>
  </w:style>
  <w:style w:type="numbering" w:customStyle="1" w:styleId="1f8">
    <w:name w:val="Статья / Раздел1"/>
    <w:basedOn w:val="a9"/>
    <w:next w:val="afffffe"/>
    <w:rsid w:val="00110C66"/>
  </w:style>
  <w:style w:type="paragraph" w:customStyle="1" w:styleId="afffffff0">
    <w:name w:val="Табличный_справа"/>
    <w:basedOn w:val="a5"/>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9">
    <w:name w:val="Основной текст1"/>
    <w:basedOn w:val="a5"/>
    <w:link w:val="bodytext"/>
    <w:rsid w:val="00110C66"/>
    <w:pPr>
      <w:spacing w:before="60" w:after="60"/>
      <w:ind w:firstLine="567"/>
      <w:jc w:val="both"/>
    </w:pPr>
    <w:rPr>
      <w:rFonts w:ascii="Arial" w:hAnsi="Arial"/>
      <w:sz w:val="22"/>
      <w:lang w:val="en-US" w:eastAsia="x-none"/>
    </w:rPr>
  </w:style>
  <w:style w:type="character" w:customStyle="1" w:styleId="bodytext">
    <w:name w:val="body text Знак"/>
    <w:link w:val="1f9"/>
    <w:rsid w:val="00110C66"/>
    <w:rPr>
      <w:rFonts w:ascii="Arial" w:hAnsi="Arial"/>
      <w:sz w:val="22"/>
      <w:szCs w:val="24"/>
      <w:lang w:val="en-US" w:eastAsia="x-none"/>
    </w:rPr>
  </w:style>
  <w:style w:type="paragraph" w:customStyle="1" w:styleId="1fa">
    <w:name w:val="Обычный1"/>
    <w:rsid w:val="00110C66"/>
    <w:pPr>
      <w:spacing w:before="100" w:after="100"/>
    </w:pPr>
    <w:rPr>
      <w:snapToGrid w:val="0"/>
      <w:sz w:val="24"/>
    </w:rPr>
  </w:style>
  <w:style w:type="paragraph" w:customStyle="1" w:styleId="afffffff1">
    <w:name w:val="Основной текст продолжение"/>
    <w:basedOn w:val="a5"/>
    <w:next w:val="afff9"/>
    <w:link w:val="1fb"/>
    <w:rsid w:val="00110C66"/>
    <w:pPr>
      <w:spacing w:before="120"/>
      <w:ind w:firstLine="709"/>
      <w:jc w:val="both"/>
    </w:pPr>
    <w:rPr>
      <w:szCs w:val="20"/>
      <w:lang w:val="x-none" w:eastAsia="x-none"/>
    </w:rPr>
  </w:style>
  <w:style w:type="numbering" w:customStyle="1" w:styleId="2010">
    <w:name w:val="Перечисление 2010"/>
    <w:rsid w:val="00110C66"/>
  </w:style>
  <w:style w:type="character" w:customStyle="1" w:styleId="1fb">
    <w:name w:val="Основной текст продолжение Знак1"/>
    <w:link w:val="afffffff1"/>
    <w:rsid w:val="00110C66"/>
    <w:rPr>
      <w:sz w:val="24"/>
      <w:lang w:val="x-none" w:eastAsia="x-none"/>
    </w:rPr>
  </w:style>
  <w:style w:type="paragraph" w:customStyle="1" w:styleId="20">
    <w:name w:val="Стиль2"/>
    <w:basedOn w:val="a5"/>
    <w:qFormat/>
    <w:rsid w:val="00110C66"/>
    <w:pPr>
      <w:numPr>
        <w:numId w:val="16"/>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uiPriority w:val="99"/>
    <w:rsid w:val="000312EE"/>
    <w:pPr>
      <w:widowControl w:val="0"/>
      <w:autoSpaceDE w:val="0"/>
      <w:autoSpaceDN w:val="0"/>
      <w:adjustRightInd w:val="0"/>
    </w:pPr>
    <w:rPr>
      <w:rFonts w:ascii="Calibri" w:hAnsi="Calibri" w:cs="Calibri"/>
      <w:sz w:val="22"/>
      <w:szCs w:val="22"/>
    </w:rPr>
  </w:style>
  <w:style w:type="paragraph" w:customStyle="1" w:styleId="xl66">
    <w:name w:val="xl66"/>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5"/>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5"/>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5"/>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5"/>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5"/>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5"/>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5"/>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5"/>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5"/>
    <w:rsid w:val="008342F4"/>
    <w:pPr>
      <w:spacing w:before="100" w:beforeAutospacing="1" w:after="100" w:afterAutospacing="1"/>
      <w:jc w:val="center"/>
      <w:textAlignment w:val="center"/>
    </w:pPr>
    <w:rPr>
      <w:sz w:val="20"/>
      <w:szCs w:val="20"/>
    </w:rPr>
  </w:style>
  <w:style w:type="paragraph" w:customStyle="1" w:styleId="xl81">
    <w:name w:val="xl81"/>
    <w:basedOn w:val="a5"/>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5"/>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9"/>
    <w:uiPriority w:val="99"/>
    <w:semiHidden/>
    <w:unhideWhenUsed/>
    <w:rsid w:val="0071515D"/>
  </w:style>
  <w:style w:type="table" w:customStyle="1" w:styleId="1fc">
    <w:name w:val="Сетка таблицы1"/>
    <w:basedOn w:val="a8"/>
    <w:next w:val="aff"/>
    <w:uiPriority w:val="39"/>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9"/>
    <w:next w:val="111111"/>
    <w:rsid w:val="0071515D"/>
  </w:style>
  <w:style w:type="numbering" w:customStyle="1" w:styleId="1ai2">
    <w:name w:val="1 / a / i2"/>
    <w:basedOn w:val="a9"/>
    <w:next w:val="1ai"/>
    <w:rsid w:val="0071515D"/>
    <w:pPr>
      <w:numPr>
        <w:numId w:val="9"/>
      </w:numPr>
    </w:pPr>
  </w:style>
  <w:style w:type="table" w:customStyle="1" w:styleId="-11">
    <w:name w:val="Веб-таблица 11"/>
    <w:basedOn w:val="a8"/>
    <w:next w:val="-1"/>
    <w:rsid w:val="007151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rsid w:val="007151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rsid w:val="007151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d">
    <w:name w:val="Изысканная таблица1"/>
    <w:basedOn w:val="a8"/>
    <w:next w:val="afffffb"/>
    <w:rsid w:val="007151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8"/>
    <w:next w:val="18"/>
    <w:rsid w:val="007151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8"/>
    <w:next w:val="2f2"/>
    <w:rsid w:val="007151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8"/>
    <w:next w:val="19"/>
    <w:rsid w:val="007151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8"/>
    <w:next w:val="2f3"/>
    <w:rsid w:val="007151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8"/>
    <w:next w:val="3a"/>
    <w:rsid w:val="007151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7"/>
    <w:rsid w:val="007151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8"/>
    <w:next w:val="1a"/>
    <w:rsid w:val="007151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8"/>
    <w:next w:val="2f4"/>
    <w:rsid w:val="007151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8"/>
    <w:next w:val="3b"/>
    <w:rsid w:val="007151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8"/>
    <w:next w:val="1b"/>
    <w:rsid w:val="007151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8"/>
    <w:next w:val="2f5"/>
    <w:rsid w:val="007151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8"/>
    <w:next w:val="3c"/>
    <w:rsid w:val="007151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8"/>
    <w:next w:val="1c"/>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8"/>
    <w:next w:val="2f6"/>
    <w:rsid w:val="007151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8"/>
    <w:next w:val="3d"/>
    <w:rsid w:val="007151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8"/>
    <w:rsid w:val="007151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8"/>
    <w:next w:val="56"/>
    <w:rsid w:val="007151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8"/>
    <w:next w:val="62"/>
    <w:rsid w:val="007151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8"/>
    <w:next w:val="72"/>
    <w:rsid w:val="007151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rsid w:val="007151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e">
    <w:name w:val="Современная таблица1"/>
    <w:basedOn w:val="a8"/>
    <w:next w:val="afffffc"/>
    <w:rsid w:val="007151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
    <w:name w:val="Стандартная таблица1"/>
    <w:basedOn w:val="a8"/>
    <w:next w:val="afffffd"/>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c">
    <w:name w:val="Статья / Раздел2"/>
    <w:basedOn w:val="a9"/>
    <w:next w:val="afffffe"/>
    <w:rsid w:val="0071515D"/>
  </w:style>
  <w:style w:type="table" w:customStyle="1" w:styleId="117">
    <w:name w:val="Столбцы таблицы 11"/>
    <w:basedOn w:val="a8"/>
    <w:next w:val="1d"/>
    <w:rsid w:val="007151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8"/>
    <w:next w:val="2f7"/>
    <w:rsid w:val="007151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8"/>
    <w:next w:val="3e"/>
    <w:rsid w:val="007151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9"/>
    <w:rsid w:val="007151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7"/>
    <w:rsid w:val="007151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rsid w:val="007151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rsid w:val="007151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rsid w:val="007151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7151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7151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7151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7151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7151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0">
    <w:name w:val="Тема таблицы1"/>
    <w:basedOn w:val="a8"/>
    <w:next w:val="affffff"/>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Цветная таблица 11"/>
    <w:basedOn w:val="a8"/>
    <w:next w:val="1e"/>
    <w:rsid w:val="007151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8"/>
    <w:next w:val="2f8"/>
    <w:rsid w:val="007151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8"/>
    <w:next w:val="3f"/>
    <w:rsid w:val="007151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71515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9">
    <w:name w:val="Стиль11"/>
    <w:rsid w:val="0071515D"/>
  </w:style>
  <w:style w:type="numbering" w:customStyle="1" w:styleId="11a">
    <w:name w:val="Нет списка11"/>
    <w:next w:val="a9"/>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2">
    <w:name w:val="ГРАД Табличный текст (ширина)"/>
    <w:basedOn w:val="a5"/>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5"/>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9"/>
    <w:next w:val="111111"/>
    <w:rsid w:val="00357614"/>
    <w:pPr>
      <w:numPr>
        <w:numId w:val="2"/>
      </w:numPr>
    </w:pPr>
  </w:style>
  <w:style w:type="paragraph" w:customStyle="1" w:styleId="afffffff3">
    <w:name w:val="заголовок"/>
    <w:basedOn w:val="a5"/>
    <w:link w:val="afffffff4"/>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4">
    <w:name w:val="заголовок Знак"/>
    <w:link w:val="afffffff3"/>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5"/>
    <w:rsid w:val="00F51128"/>
    <w:pPr>
      <w:spacing w:line="360" w:lineRule="auto"/>
      <w:ind w:left="3240"/>
      <w:jc w:val="right"/>
    </w:pPr>
    <w:rPr>
      <w:caps/>
    </w:rPr>
  </w:style>
  <w:style w:type="paragraph" w:customStyle="1" w:styleId="S22">
    <w:name w:val="S_Титульный 2"/>
    <w:basedOn w:val="a5"/>
    <w:rsid w:val="00F51128"/>
    <w:pPr>
      <w:shd w:val="clear" w:color="auto" w:fill="FFFFFF"/>
      <w:snapToGrid w:val="0"/>
      <w:jc w:val="center"/>
    </w:pPr>
    <w:rPr>
      <w:rFonts w:eastAsia="Calibri"/>
      <w:lang w:eastAsia="ar-SA"/>
    </w:rPr>
  </w:style>
  <w:style w:type="paragraph" w:customStyle="1" w:styleId="afffffff5">
    <w:name w:val="ГРАД Основной текст"/>
    <w:basedOn w:val="a5"/>
    <w:link w:val="afffffff6"/>
    <w:autoRedefine/>
    <w:rsid w:val="00F51128"/>
    <w:pPr>
      <w:tabs>
        <w:tab w:val="left" w:pos="540"/>
        <w:tab w:val="left" w:pos="1260"/>
        <w:tab w:val="left" w:pos="1620"/>
      </w:tabs>
      <w:ind w:firstLine="709"/>
      <w:jc w:val="both"/>
    </w:pPr>
    <w:rPr>
      <w:rFonts w:eastAsia="Calibri"/>
      <w:bCs/>
      <w:spacing w:val="4"/>
      <w:w w:val="109"/>
      <w:szCs w:val="28"/>
      <w:lang w:val="x-none" w:eastAsia="en-US" w:bidi="en-US"/>
    </w:rPr>
  </w:style>
  <w:style w:type="character" w:customStyle="1" w:styleId="afffffff6">
    <w:name w:val="ГРАД Основной текст Знак Знак"/>
    <w:link w:val="afffffff5"/>
    <w:rsid w:val="00F51128"/>
    <w:rPr>
      <w:rFonts w:eastAsia="Calibri"/>
      <w:bCs/>
      <w:spacing w:val="4"/>
      <w:w w:val="109"/>
      <w:sz w:val="24"/>
      <w:szCs w:val="28"/>
      <w:lang w:val="x-none" w:eastAsia="en-US" w:bidi="en-US"/>
    </w:rPr>
  </w:style>
  <w:style w:type="paragraph" w:customStyle="1" w:styleId="afffffff7">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f0"/>
    <w:autoRedefine/>
    <w:rsid w:val="00F51128"/>
    <w:pPr>
      <w:numPr>
        <w:numId w:val="18"/>
      </w:numPr>
      <w:tabs>
        <w:tab w:val="left" w:pos="992"/>
      </w:tabs>
      <w:spacing w:line="360" w:lineRule="auto"/>
      <w:ind w:left="0" w:firstLine="709"/>
      <w:jc w:val="both"/>
    </w:pPr>
    <w:rPr>
      <w:lang w:val="x-none" w:eastAsia="x-none"/>
    </w:r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lang w:val="x-none" w:eastAsia="x-none"/>
    </w:rPr>
  </w:style>
  <w:style w:type="character" w:customStyle="1" w:styleId="FontStyle20">
    <w:name w:val="Font Style20"/>
    <w:rsid w:val="00F51128"/>
    <w:rPr>
      <w:rFonts w:ascii="Times New Roman" w:hAnsi="Times New Roman" w:cs="Times New Roman"/>
      <w:sz w:val="22"/>
      <w:szCs w:val="22"/>
    </w:rPr>
  </w:style>
  <w:style w:type="character" w:customStyle="1" w:styleId="afffffff8">
    <w:name w:val="Символ сноски"/>
    <w:rsid w:val="00F51128"/>
  </w:style>
  <w:style w:type="paragraph" w:customStyle="1" w:styleId="afffffff9">
    <w:name w:val="Раздел МНГП"/>
    <w:basedOn w:val="13"/>
    <w:qFormat/>
    <w:rsid w:val="00F51128"/>
    <w:pPr>
      <w:keepLines/>
      <w:numPr>
        <w:numId w:val="0"/>
      </w:numPr>
      <w:tabs>
        <w:tab w:val="clear" w:pos="851"/>
        <w:tab w:val="center" w:pos="426"/>
      </w:tabs>
      <w:spacing w:before="480" w:after="0"/>
    </w:pPr>
    <w:rPr>
      <w:caps w:val="0"/>
      <w:kern w:val="0"/>
      <w:sz w:val="24"/>
      <w:lang w:val="ru-RU" w:eastAsia="en-US"/>
    </w:rPr>
  </w:style>
  <w:style w:type="paragraph" w:customStyle="1" w:styleId="afffffffa">
    <w:name w:val="раздел МНГП"/>
    <w:basedOn w:val="13"/>
    <w:qFormat/>
    <w:rsid w:val="00F51128"/>
    <w:pPr>
      <w:keepLines/>
      <w:tabs>
        <w:tab w:val="clear" w:pos="851"/>
        <w:tab w:val="center" w:pos="426"/>
      </w:tabs>
      <w:spacing w:before="120" w:after="0"/>
      <w:ind w:left="0" w:firstLine="0"/>
    </w:pPr>
    <w:rPr>
      <w:caps w:val="0"/>
      <w:color w:val="000000"/>
      <w:kern w:val="0"/>
      <w:lang w:val="ru-RU" w:eastAsia="en-US"/>
    </w:rPr>
  </w:style>
  <w:style w:type="paragraph" w:customStyle="1" w:styleId="a0">
    <w:name w:val="глава МНГП"/>
    <w:basedOn w:val="21"/>
    <w:qFormat/>
    <w:rsid w:val="00F51128"/>
    <w:pPr>
      <w:keepLines/>
      <w:numPr>
        <w:numId w:val="20"/>
      </w:numPr>
      <w:spacing w:before="200" w:after="0" w:line="276" w:lineRule="auto"/>
    </w:pPr>
    <w:rPr>
      <w:iCs w:val="0"/>
      <w:lang w:eastAsia="en-US"/>
    </w:rPr>
  </w:style>
  <w:style w:type="paragraph" w:customStyle="1" w:styleId="xl65">
    <w:name w:val="xl65"/>
    <w:basedOn w:val="a5"/>
    <w:rsid w:val="00F51128"/>
    <w:pPr>
      <w:spacing w:before="100" w:beforeAutospacing="1" w:after="100" w:afterAutospacing="1"/>
    </w:pPr>
  </w:style>
  <w:style w:type="paragraph" w:customStyle="1" w:styleId="1466">
    <w:name w:val="1466"/>
    <w:basedOn w:val="a5"/>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b">
    <w:name w:val="Основной текст_"/>
    <w:link w:val="2fd"/>
    <w:rsid w:val="00F51128"/>
    <w:rPr>
      <w:shd w:val="clear" w:color="auto" w:fill="FFFFFF"/>
    </w:rPr>
  </w:style>
  <w:style w:type="paragraph" w:customStyle="1" w:styleId="2fd">
    <w:name w:val="Основной текст2"/>
    <w:basedOn w:val="a5"/>
    <w:link w:val="afffffffb"/>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5"/>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c">
    <w:name w:val="Оглавление_"/>
    <w:link w:val="afffffffd"/>
    <w:rsid w:val="00F51128"/>
    <w:rPr>
      <w:sz w:val="19"/>
      <w:szCs w:val="19"/>
      <w:shd w:val="clear" w:color="auto" w:fill="FFFFFF"/>
    </w:rPr>
  </w:style>
  <w:style w:type="paragraph" w:customStyle="1" w:styleId="151">
    <w:name w:val="Основной текст (15)"/>
    <w:basedOn w:val="a5"/>
    <w:link w:val="150"/>
    <w:rsid w:val="00F51128"/>
    <w:pPr>
      <w:shd w:val="clear" w:color="auto" w:fill="FFFFFF"/>
      <w:spacing w:line="0" w:lineRule="atLeast"/>
      <w:ind w:hanging="520"/>
    </w:pPr>
    <w:rPr>
      <w:sz w:val="19"/>
      <w:szCs w:val="19"/>
    </w:rPr>
  </w:style>
  <w:style w:type="paragraph" w:customStyle="1" w:styleId="afffffffd">
    <w:name w:val="Оглавление"/>
    <w:basedOn w:val="a5"/>
    <w:link w:val="afffffffc"/>
    <w:rsid w:val="00F51128"/>
    <w:pPr>
      <w:shd w:val="clear" w:color="auto" w:fill="FFFFFF"/>
      <w:spacing w:before="120" w:line="230" w:lineRule="exact"/>
    </w:pPr>
    <w:rPr>
      <w:sz w:val="19"/>
      <w:szCs w:val="19"/>
    </w:rPr>
  </w:style>
  <w:style w:type="paragraph" w:customStyle="1" w:styleId="Sf1">
    <w:name w:val="S_Отступ"/>
    <w:basedOn w:val="a5"/>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5"/>
    <w:rsid w:val="00F51128"/>
    <w:pPr>
      <w:spacing w:before="100" w:beforeAutospacing="1" w:after="100" w:afterAutospacing="1"/>
    </w:pPr>
    <w:rPr>
      <w:color w:val="000000"/>
    </w:rPr>
  </w:style>
  <w:style w:type="paragraph" w:customStyle="1" w:styleId="xl63">
    <w:name w:val="xl63"/>
    <w:basedOn w:val="a5"/>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5"/>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5"/>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val="ru-RU" w:eastAsia="en-US"/>
    </w:rPr>
  </w:style>
  <w:style w:type="paragraph" w:customStyle="1" w:styleId="afffffffe">
    <w:name w:val="_абзац"/>
    <w:basedOn w:val="a5"/>
    <w:link w:val="affffffff"/>
    <w:qFormat/>
    <w:rsid w:val="00F51128"/>
    <w:pPr>
      <w:spacing w:line="276" w:lineRule="auto"/>
      <w:ind w:firstLine="709"/>
      <w:jc w:val="both"/>
    </w:pPr>
    <w:rPr>
      <w:lang w:val="x-none" w:eastAsia="x-none"/>
    </w:rPr>
  </w:style>
  <w:style w:type="character" w:customStyle="1" w:styleId="affffffff">
    <w:name w:val="_абзац Знак"/>
    <w:link w:val="afffffffe"/>
    <w:rsid w:val="00F51128"/>
    <w:rPr>
      <w:sz w:val="24"/>
      <w:szCs w:val="24"/>
      <w:lang w:val="x-none" w:eastAsia="x-none"/>
    </w:rPr>
  </w:style>
  <w:style w:type="paragraph" w:customStyle="1" w:styleId="S2">
    <w:name w:val="S_Таблица"/>
    <w:basedOn w:val="a5"/>
    <w:autoRedefine/>
    <w:rsid w:val="00F51128"/>
    <w:pPr>
      <w:numPr>
        <w:numId w:val="19"/>
      </w:numPr>
      <w:ind w:right="-158"/>
      <w:jc w:val="right"/>
    </w:pPr>
  </w:style>
  <w:style w:type="table" w:customStyle="1" w:styleId="219">
    <w:name w:val="Таблица простая 21"/>
    <w:basedOn w:val="a8"/>
    <w:uiPriority w:val="42"/>
    <w:rsid w:val="00F24D1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3f1">
    <w:name w:val="Статья / Раздел3"/>
    <w:basedOn w:val="a9"/>
    <w:next w:val="afffffe"/>
    <w:rsid w:val="00C811C7"/>
  </w:style>
  <w:style w:type="paragraph" w:customStyle="1" w:styleId="1">
    <w:name w:val="ГРАД 1 Заголовок"/>
    <w:basedOn w:val="13"/>
    <w:autoRedefine/>
    <w:rsid w:val="00C811C7"/>
    <w:pPr>
      <w:keepNext w:val="0"/>
      <w:numPr>
        <w:numId w:val="26"/>
      </w:numPr>
      <w:tabs>
        <w:tab w:val="clear" w:pos="851"/>
        <w:tab w:val="left" w:pos="1080"/>
      </w:tabs>
      <w:spacing w:before="120" w:after="360" w:line="360" w:lineRule="auto"/>
    </w:pPr>
    <w:rPr>
      <w:rFonts w:cs="Arial"/>
      <w:caps w:val="0"/>
      <w:sz w:val="24"/>
      <w:szCs w:val="32"/>
    </w:rPr>
  </w:style>
  <w:style w:type="paragraph" w:customStyle="1" w:styleId="11b">
    <w:name w:val="ГРАД 1.1 Заголовок"/>
    <w:basedOn w:val="21"/>
    <w:autoRedefine/>
    <w:rsid w:val="00C811C7"/>
    <w:pPr>
      <w:tabs>
        <w:tab w:val="clear" w:pos="709"/>
        <w:tab w:val="num" w:pos="432"/>
        <w:tab w:val="left" w:pos="851"/>
        <w:tab w:val="left" w:pos="1080"/>
      </w:tabs>
      <w:spacing w:before="120" w:after="240" w:line="360" w:lineRule="auto"/>
      <w:ind w:left="432" w:hanging="432"/>
    </w:pPr>
    <w:rPr>
      <w:iCs w:val="0"/>
      <w:sz w:val="24"/>
      <w:szCs w:val="20"/>
      <w:lang w:val="x-none" w:eastAsia="x-none"/>
    </w:rPr>
  </w:style>
  <w:style w:type="paragraph" w:customStyle="1" w:styleId="1110">
    <w:name w:val="ГРАД 1.1.1 Заголовок"/>
    <w:basedOn w:val="3"/>
    <w:autoRedefine/>
    <w:rsid w:val="00C811C7"/>
    <w:pPr>
      <w:tabs>
        <w:tab w:val="clear" w:pos="993"/>
        <w:tab w:val="num" w:pos="432"/>
        <w:tab w:val="left" w:pos="1080"/>
      </w:tabs>
      <w:spacing w:line="360" w:lineRule="auto"/>
      <w:ind w:left="432" w:hanging="432"/>
    </w:pPr>
    <w:rPr>
      <w:rFonts w:ascii="Tahoma" w:eastAsia="Calibri" w:hAnsi="Tahoma" w:cs="Arial"/>
      <w:b/>
      <w:sz w:val="24"/>
      <w:szCs w:val="24"/>
    </w:rPr>
  </w:style>
  <w:style w:type="paragraph" w:customStyle="1" w:styleId="1ff1">
    <w:name w:val="Таблица 1"/>
    <w:basedOn w:val="a6"/>
    <w:autoRedefine/>
    <w:rsid w:val="00C811C7"/>
    <w:pPr>
      <w:spacing w:after="0" w:line="360" w:lineRule="auto"/>
      <w:ind w:firstLine="0"/>
    </w:pPr>
    <w:rPr>
      <w:rFonts w:ascii="Times New Roman" w:hAnsi="Times New Roman" w:cs="Times New Roman"/>
      <w:sz w:val="28"/>
      <w:szCs w:val="28"/>
      <w:lang w:eastAsia="en-US"/>
    </w:rPr>
  </w:style>
  <w:style w:type="numbering" w:customStyle="1" w:styleId="12">
    <w:name w:val="Стиль12"/>
    <w:rsid w:val="00C811C7"/>
    <w:pPr>
      <w:numPr>
        <w:numId w:val="26"/>
      </w:numPr>
    </w:pPr>
  </w:style>
  <w:style w:type="numbering" w:customStyle="1" w:styleId="11111112">
    <w:name w:val="1 / 1.1 / 1.1.112"/>
    <w:basedOn w:val="a9"/>
    <w:next w:val="111111"/>
    <w:rsid w:val="00C811C7"/>
    <w:pPr>
      <w:numPr>
        <w:numId w:val="5"/>
      </w:numPr>
    </w:pPr>
  </w:style>
  <w:style w:type="numbering" w:customStyle="1" w:styleId="1ai11">
    <w:name w:val="1 / a / i11"/>
    <w:basedOn w:val="a9"/>
    <w:next w:val="1ai"/>
    <w:rsid w:val="00C811C7"/>
    <w:pPr>
      <w:numPr>
        <w:numId w:val="6"/>
      </w:numPr>
    </w:pPr>
  </w:style>
  <w:style w:type="numbering" w:customStyle="1" w:styleId="11">
    <w:name w:val="Статья / Раздел11"/>
    <w:basedOn w:val="a9"/>
    <w:next w:val="afffffe"/>
    <w:rsid w:val="00C811C7"/>
    <w:pPr>
      <w:numPr>
        <w:numId w:val="11"/>
      </w:numPr>
    </w:pPr>
  </w:style>
  <w:style w:type="numbering" w:customStyle="1" w:styleId="20101">
    <w:name w:val="Перечисление 20101"/>
    <w:rsid w:val="00C811C7"/>
    <w:pPr>
      <w:numPr>
        <w:numId w:val="15"/>
      </w:numPr>
    </w:pPr>
  </w:style>
  <w:style w:type="numbering" w:customStyle="1" w:styleId="1ai21">
    <w:name w:val="1 / a / i21"/>
    <w:basedOn w:val="a9"/>
    <w:next w:val="1ai"/>
    <w:rsid w:val="00C811C7"/>
    <w:pPr>
      <w:numPr>
        <w:numId w:val="7"/>
      </w:numPr>
    </w:pPr>
  </w:style>
  <w:style w:type="numbering" w:customStyle="1" w:styleId="210">
    <w:name w:val="Статья / Раздел21"/>
    <w:basedOn w:val="a9"/>
    <w:next w:val="afffffe"/>
    <w:rsid w:val="00C811C7"/>
    <w:pPr>
      <w:numPr>
        <w:numId w:val="17"/>
      </w:numPr>
    </w:pPr>
  </w:style>
  <w:style w:type="numbering" w:customStyle="1" w:styleId="111">
    <w:name w:val="Стиль111"/>
    <w:rsid w:val="00C811C7"/>
    <w:pPr>
      <w:numPr>
        <w:numId w:val="10"/>
      </w:numPr>
    </w:pPr>
  </w:style>
  <w:style w:type="numbering" w:customStyle="1" w:styleId="111111111">
    <w:name w:val="1 / 1.1 / 1.1.1111"/>
    <w:basedOn w:val="a9"/>
    <w:next w:val="111111"/>
    <w:rsid w:val="00C811C7"/>
    <w:pPr>
      <w:numPr>
        <w:numId w:val="1"/>
      </w:numPr>
    </w:pPr>
  </w:style>
  <w:style w:type="paragraph" w:customStyle="1" w:styleId="2">
    <w:name w:val="заголовок 2"/>
    <w:basedOn w:val="3"/>
    <w:next w:val="a6"/>
    <w:link w:val="2fe"/>
    <w:qFormat/>
    <w:rsid w:val="00C811C7"/>
    <w:pPr>
      <w:numPr>
        <w:numId w:val="27"/>
      </w:numPr>
      <w:tabs>
        <w:tab w:val="clear" w:pos="993"/>
        <w:tab w:val="left" w:pos="708"/>
        <w:tab w:val="left" w:pos="1276"/>
      </w:tabs>
      <w:spacing w:before="240" w:after="240"/>
    </w:pPr>
    <w:rPr>
      <w:rFonts w:ascii="Tahoma" w:eastAsia="Calibri" w:hAnsi="Tahoma" w:cs="Tahoma"/>
      <w:b/>
      <w:sz w:val="24"/>
      <w:szCs w:val="24"/>
      <w:lang w:eastAsia="en-US"/>
    </w:rPr>
  </w:style>
  <w:style w:type="character" w:customStyle="1" w:styleId="2fe">
    <w:name w:val="заголовок 2 Знак"/>
    <w:link w:val="2"/>
    <w:rsid w:val="00C811C7"/>
    <w:rPr>
      <w:rFonts w:ascii="Tahoma" w:eastAsia="Calibri" w:hAnsi="Tahoma" w:cs="Tahoma"/>
      <w:b/>
      <w:bCs/>
      <w:sz w:val="24"/>
      <w:szCs w:val="24"/>
      <w:lang w:val="x-none" w:eastAsia="en-US"/>
    </w:rPr>
  </w:style>
  <w:style w:type="character" w:customStyle="1" w:styleId="Bodytext6">
    <w:name w:val="Body text (6)_"/>
    <w:link w:val="Bodytext60"/>
    <w:rsid w:val="00C811C7"/>
    <w:rPr>
      <w:sz w:val="8"/>
      <w:szCs w:val="8"/>
      <w:shd w:val="clear" w:color="auto" w:fill="FFFFFF"/>
    </w:rPr>
  </w:style>
  <w:style w:type="paragraph" w:customStyle="1" w:styleId="Bodytext60">
    <w:name w:val="Body text (6)"/>
    <w:basedOn w:val="a5"/>
    <w:link w:val="Bodytext6"/>
    <w:rsid w:val="00C811C7"/>
    <w:pPr>
      <w:shd w:val="clear" w:color="auto" w:fill="FFFFFF"/>
      <w:spacing w:line="0" w:lineRule="atLeast"/>
    </w:pPr>
    <w:rPr>
      <w:sz w:val="8"/>
      <w:szCs w:val="8"/>
    </w:rPr>
  </w:style>
  <w:style w:type="numbering" w:customStyle="1" w:styleId="11111153">
    <w:name w:val="1 / 1.1 / 1.1.153"/>
    <w:basedOn w:val="a9"/>
    <w:next w:val="111111"/>
    <w:rsid w:val="00C811C7"/>
  </w:style>
  <w:style w:type="paragraph" w:customStyle="1" w:styleId="1270">
    <w:name w:val="127 см Первая строка:  0 см"/>
    <w:basedOn w:val="a5"/>
    <w:rsid w:val="00C811C7"/>
    <w:pPr>
      <w:widowControl w:val="0"/>
      <w:autoSpaceDE w:val="0"/>
      <w:autoSpaceDN w:val="0"/>
      <w:adjustRightInd w:val="0"/>
      <w:spacing w:before="120"/>
      <w:ind w:left="720"/>
      <w:jc w:val="both"/>
    </w:pPr>
    <w:rPr>
      <w:sz w:val="26"/>
      <w:szCs w:val="20"/>
      <w:lang w:eastAsia="en-US"/>
    </w:rPr>
  </w:style>
  <w:style w:type="paragraph" w:customStyle="1" w:styleId="ConsPlusDocList">
    <w:name w:val="ConsPlusDocList"/>
    <w:uiPriority w:val="99"/>
    <w:rsid w:val="00C811C7"/>
    <w:pPr>
      <w:widowControl w:val="0"/>
      <w:autoSpaceDE w:val="0"/>
      <w:autoSpaceDN w:val="0"/>
      <w:adjustRightInd w:val="0"/>
    </w:pPr>
    <w:rPr>
      <w:rFonts w:ascii="Courier New" w:hAnsi="Courier New" w:cs="Courier New"/>
      <w:lang w:eastAsia="en-US"/>
    </w:rPr>
  </w:style>
  <w:style w:type="paragraph" w:customStyle="1" w:styleId="ConsPlusTitlePage">
    <w:name w:val="ConsPlusTitlePage"/>
    <w:uiPriority w:val="99"/>
    <w:rsid w:val="00C811C7"/>
    <w:pPr>
      <w:widowControl w:val="0"/>
      <w:autoSpaceDE w:val="0"/>
      <w:autoSpaceDN w:val="0"/>
      <w:adjustRightInd w:val="0"/>
    </w:pPr>
    <w:rPr>
      <w:rFonts w:ascii="Tahoma" w:hAnsi="Tahoma" w:cs="Tahoma"/>
      <w:lang w:eastAsia="en-US"/>
    </w:rPr>
  </w:style>
  <w:style w:type="paragraph" w:customStyle="1" w:styleId="ConsPlusJurTerm">
    <w:name w:val="ConsPlusJurTerm"/>
    <w:uiPriority w:val="99"/>
    <w:rsid w:val="00C811C7"/>
    <w:pPr>
      <w:widowControl w:val="0"/>
      <w:autoSpaceDE w:val="0"/>
      <w:autoSpaceDN w:val="0"/>
      <w:adjustRightInd w:val="0"/>
    </w:pPr>
    <w:rPr>
      <w:rFonts w:ascii="Tahoma" w:hAnsi="Tahoma" w:cs="Tahoma"/>
      <w:sz w:val="26"/>
      <w:szCs w:val="26"/>
      <w:lang w:eastAsia="en-US"/>
    </w:rPr>
  </w:style>
  <w:style w:type="paragraph" w:customStyle="1" w:styleId="ConsPlusTextList">
    <w:name w:val="ConsPlusTextList"/>
    <w:uiPriority w:val="99"/>
    <w:rsid w:val="00C811C7"/>
    <w:pPr>
      <w:widowControl w:val="0"/>
      <w:autoSpaceDE w:val="0"/>
      <w:autoSpaceDN w:val="0"/>
      <w:adjustRightInd w:val="0"/>
    </w:pPr>
    <w:rPr>
      <w:rFonts w:ascii="Arial" w:hAnsi="Arial" w:cs="Arial"/>
      <w:lang w:eastAsia="en-US"/>
    </w:rPr>
  </w:style>
  <w:style w:type="paragraph" w:customStyle="1" w:styleId="ConsPlusTextList1">
    <w:name w:val="ConsPlusTextList1"/>
    <w:uiPriority w:val="99"/>
    <w:rsid w:val="00C811C7"/>
    <w:pPr>
      <w:widowControl w:val="0"/>
      <w:autoSpaceDE w:val="0"/>
      <w:autoSpaceDN w:val="0"/>
      <w:adjustRightInd w:val="0"/>
    </w:pPr>
    <w:rPr>
      <w:rFonts w:ascii="Arial" w:hAnsi="Arial" w:cs="Arial"/>
      <w:lang w:eastAsia="en-US"/>
    </w:rPr>
  </w:style>
  <w:style w:type="character" w:customStyle="1" w:styleId="af2">
    <w:name w:val="Название таблицы Знак"/>
    <w:basedOn w:val="a7"/>
    <w:link w:val="af1"/>
    <w:rsid w:val="00C811C7"/>
    <w:rPr>
      <w:bCs/>
      <w:sz w:val="28"/>
      <w:szCs w:val="28"/>
    </w:rPr>
  </w:style>
  <w:style w:type="numbering" w:customStyle="1" w:styleId="40">
    <w:name w:val="Статья / Раздел4"/>
    <w:basedOn w:val="a9"/>
    <w:next w:val="afffffe"/>
    <w:rsid w:val="00651F83"/>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9007466">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16262497">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consultantplus://offline/ref=A1366DF1FB1C1223E3A9BA12E5E8E4E009BB9637F908E8B4234CE5467725B4A90E375EBA2C412ABFEF9B8154578F05EBEEFF10FDD8F63452f6v0I" TargetMode="External"/><Relationship Id="rId39" Type="http://schemas.openxmlformats.org/officeDocument/2006/relationships/hyperlink" Target="consultantplus://offline/ref=390DD902F38A023FB0E623D021CA333A0581BF0B3D9718189D6F6C346622A53557411ACDCAB1FE835F30784DA50B73D70F917BF8897495B1g1v0I" TargetMode="External"/><Relationship Id="rId3" Type="http://schemas.openxmlformats.org/officeDocument/2006/relationships/customXml" Target="../customXml/item2.xml"/><Relationship Id="rId21" Type="http://schemas.openxmlformats.org/officeDocument/2006/relationships/hyperlink" Target="consultantplus://offline/ref=B0ECEC96785460676C4CFCE03E8CD62EF49CDAACF31D2BB708F03B2951527D9EE5AD65CBB9C4E21814EB4D6B45B4FE63373F4730906BA14DA06370C3cCd7J" TargetMode="External"/><Relationship Id="rId34" Type="http://schemas.openxmlformats.org/officeDocument/2006/relationships/hyperlink" Target="consultantplus://offline/ref=390DD902F38A023FB0E623D021CA333A0581BF0B3D9718189D6F6C346622A53557411ACDCAB1FE835F30784DA50B73D70F917BF8897495B1g1v0I"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consultantplus://offline/ref=8BF59DB9C35D6199799F0F728D2F5EA32DB03E15E6F0442B03DBCEC5BEBEAADCB84418516A0EDFFCA0447D08EB9192C749B5E5BA99AD6ABB8F95C512vDODJ" TargetMode="External"/><Relationship Id="rId25" Type="http://schemas.openxmlformats.org/officeDocument/2006/relationships/hyperlink" Target="consultantplus://offline/ref=A1366DF1FB1C1223E3A9BA12E5E8E4E009BB9232F90BE8B4234CE5467725B4A90E375EBA2C412EB0E39B8154578F05EBEEFF10FDD8F63452f6v0I" TargetMode="External"/><Relationship Id="rId33" Type="http://schemas.openxmlformats.org/officeDocument/2006/relationships/footer" Target="footer5.xml"/><Relationship Id="rId38" Type="http://schemas.openxmlformats.org/officeDocument/2006/relationships/hyperlink" Target="consultantplus://offline/ref=390DD902F38A023FB0E623D021CA333A0581BF0B3D9718189D6F6C346622A53557411ACDCAB1FE835F30784DA50B73D70F917BF8897495B1g1v0I" TargetMode="External"/><Relationship Id="rId2" Type="http://schemas.openxmlformats.org/officeDocument/2006/relationships/customXml" Target="../customXml/item1.xml"/><Relationship Id="rId16" Type="http://schemas.openxmlformats.org/officeDocument/2006/relationships/hyperlink" Target="consultantplus://offline/ref=8BF59DB9C35D6199799F117F9B4300AC2EB36611E2F24D75578CC892E1EEAC89F8041E04294BDAFEA74F295AA9CFCB960EFEE8BD84B16ABEv9O0J" TargetMode="External"/><Relationship Id="rId20" Type="http://schemas.openxmlformats.org/officeDocument/2006/relationships/hyperlink" Target="consultantplus://offline/ref=B0ECEC96785460676C4CFCE03E8CD62EF49CDAACF31D2BB708F03B2951527D9EE5AD65CBB9C4E21814EB4D694DB4FE63373F4730906BA14DA06370C3cCd7J" TargetMode="External"/><Relationship Id="rId29" Type="http://schemas.openxmlformats.org/officeDocument/2006/relationships/image" Target="media/image4.wmf"/><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3.jpg"/><Relationship Id="rId32" Type="http://schemas.openxmlformats.org/officeDocument/2006/relationships/header" Target="header3.xml"/><Relationship Id="rId37" Type="http://schemas.openxmlformats.org/officeDocument/2006/relationships/hyperlink" Target="consultantplus://offline/ref=390DD902F38A023FB0E623D021CA333A048CBB0E359418189D6F6C346622A53557411ACDCAB0FF855C30784DA50B73D70F917BF8897495B1g1v0I" TargetMode="External"/><Relationship Id="rId40" Type="http://schemas.openxmlformats.org/officeDocument/2006/relationships/hyperlink" Target="consultantplus://offline/ref=390DD902F38A023FB0E623D021CA333A0581BF0B3D9718189D6F6C346622A535454142C1CAB3E2865B252E1CE3g5vFI" TargetMode="External"/><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hyperlink" Target="consultantplus://offline/ref=A1366DF1FB1C1223E3A9BA12E5E8E4E009BB9232F90BE8B4234CE5467725B4A90E375EBA2C412EBFE09B8154578F05EBEEFF10FDD8F63452f6v0I" TargetMode="External"/><Relationship Id="rId36" Type="http://schemas.openxmlformats.org/officeDocument/2006/relationships/hyperlink" Target="consultantplus://offline/ref=390DD902F38A023FB0E623D021CA333A048CBB0E359418189D6F6C346622A53557411ACDCAB0FE8F5E30784DA50B73D70F917BF8897495B1g1v0I" TargetMode="Externa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header" Target="header2.xml"/><Relationship Id="rId44" Type="http://schemas.microsoft.com/office/2016/09/relationships/commentsIds" Target="commentsId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1.jpg"/><Relationship Id="rId27" Type="http://schemas.openxmlformats.org/officeDocument/2006/relationships/hyperlink" Target="consultantplus://offline/ref=A1366DF1FB1C1223E3A9BA12E5E8E4E009BB9232F90BE8B4234CE5467725B4A90E375EBA2C402FB3E39B8154578F05EBEEFF10FDD8F63452f6v0I" TargetMode="External"/><Relationship Id="rId30" Type="http://schemas.openxmlformats.org/officeDocument/2006/relationships/image" Target="media/image5.png"/><Relationship Id="rId35" Type="http://schemas.openxmlformats.org/officeDocument/2006/relationships/hyperlink" Target="consultantplus://offline/ref=390DD902F38A023FB0E623D021CA333A048CBB0E359418189D6F6C346622A53557411ACDCAB0FA825E30784DA50B73D70F917BF8897495B1g1v0I" TargetMode="External"/><Relationship Id="rId43"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3.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4A13D8-B0A7-45EB-B84D-A0DF36AEF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36116</Words>
  <Characters>205862</Characters>
  <Application>Microsoft Office Word</Application>
  <DocSecurity>0</DocSecurity>
  <Lines>1715</Lines>
  <Paragraphs>482</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241496</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Шефер Евгения Константиновна</dc:creator>
  <cp:lastModifiedBy>Михаил Вадимович Рочин</cp:lastModifiedBy>
  <cp:revision>3</cp:revision>
  <cp:lastPrinted>2021-11-27T13:48:00Z</cp:lastPrinted>
  <dcterms:created xsi:type="dcterms:W3CDTF">2022-11-07T07:24:00Z</dcterms:created>
  <dcterms:modified xsi:type="dcterms:W3CDTF">2022-11-09T06:47:00Z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