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60" w:rsidRDefault="00611960" w:rsidP="00611960">
      <w:pPr>
        <w:pStyle w:val="ConsPlusTitlePage"/>
      </w:pPr>
    </w:p>
    <w:p w:rsidR="00611960" w:rsidRPr="00611960" w:rsidRDefault="00611960">
      <w:pPr>
        <w:pStyle w:val="ConsPlusTitle"/>
        <w:jc w:val="center"/>
        <w:outlineLvl w:val="0"/>
        <w:rPr>
          <w:rFonts w:ascii="Times New Roman" w:hAnsi="Times New Roman" w:cs="Times New Roman"/>
        </w:rPr>
      </w:pPr>
      <w:r w:rsidRPr="00611960">
        <w:rPr>
          <w:rFonts w:ascii="Times New Roman" w:hAnsi="Times New Roman" w:cs="Times New Roman"/>
        </w:rPr>
        <w:t>АДМИНИСТРАЦИЯ УССУРИЙСКОГО ГОРОДСКОГО ОКРУГА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ПРИМОРСКОГО КРАЯ</w:t>
      </w:r>
    </w:p>
    <w:p w:rsidR="00611960" w:rsidRPr="00611960" w:rsidRDefault="00611960">
      <w:pPr>
        <w:pStyle w:val="ConsPlusTitle"/>
        <w:jc w:val="center"/>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ПОСТАНОВЛЕНИЕ</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от 31 октября 2017 г. N 3236-НПА</w:t>
      </w:r>
    </w:p>
    <w:p w:rsidR="00611960" w:rsidRPr="00611960" w:rsidRDefault="00611960">
      <w:pPr>
        <w:pStyle w:val="ConsPlusTitle"/>
        <w:jc w:val="center"/>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ОБ УТВЕРЖДЕНИИ МУНИЦИПАЛЬНОЙ ПРОГРАММЫ</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"СОДЕЙСТВИЕ РАЗВИТИЮ МАЛОГО И СРЕДНЕГО ПРЕДПРИНИМАТЕЛЬСТВА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ТЕРРИТОРИИ УССУРИЙСКОГО ГОРОДСКОГО ОКРУГА"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spacing w:after="1"/>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proofErr w:type="gramStart"/>
      <w:r w:rsidRPr="00611960">
        <w:rPr>
          <w:rFonts w:ascii="Times New Roman" w:hAnsi="Times New Roman" w:cs="Times New Roman"/>
        </w:rPr>
        <w:t xml:space="preserve">В соответствии с Федеральным </w:t>
      </w:r>
      <w:hyperlink r:id="rId4" w:history="1">
        <w:r w:rsidRPr="00611960">
          <w:rPr>
            <w:rFonts w:ascii="Times New Roman" w:hAnsi="Times New Roman" w:cs="Times New Roman"/>
          </w:rPr>
          <w:t>законом</w:t>
        </w:r>
      </w:hyperlink>
      <w:r w:rsidRPr="0061196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w:t>
      </w:r>
      <w:hyperlink r:id="rId5" w:history="1">
        <w:r w:rsidRPr="00611960">
          <w:rPr>
            <w:rFonts w:ascii="Times New Roman" w:hAnsi="Times New Roman" w:cs="Times New Roman"/>
          </w:rPr>
          <w:t>Уставом</w:t>
        </w:r>
      </w:hyperlink>
      <w:r w:rsidRPr="00611960">
        <w:rPr>
          <w:rFonts w:ascii="Times New Roman" w:hAnsi="Times New Roman" w:cs="Times New Roman"/>
        </w:rPr>
        <w:t xml:space="preserve"> Уссурийского городского округа, </w:t>
      </w:r>
      <w:hyperlink r:id="rId6" w:history="1">
        <w:r w:rsidRPr="00611960">
          <w:rPr>
            <w:rFonts w:ascii="Times New Roman" w:hAnsi="Times New Roman" w:cs="Times New Roman"/>
          </w:rPr>
          <w:t>постановлением</w:t>
        </w:r>
      </w:hyperlink>
      <w:r w:rsidRPr="00611960">
        <w:rPr>
          <w:rFonts w:ascii="Times New Roman" w:hAnsi="Times New Roman" w:cs="Times New Roman"/>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w:t>
      </w:r>
      <w:proofErr w:type="gramEnd"/>
      <w:r w:rsidRPr="00611960">
        <w:rPr>
          <w:rFonts w:ascii="Times New Roman" w:hAnsi="Times New Roman" w:cs="Times New Roman"/>
        </w:rPr>
        <w:t xml:space="preserve"> Уссурийского городского округа" постановляет: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1. Утвердить муниципальную </w:t>
      </w:r>
      <w:hyperlink w:anchor="P43" w:history="1">
        <w:r w:rsidRPr="00611960">
          <w:rPr>
            <w:rFonts w:ascii="Times New Roman" w:hAnsi="Times New Roman" w:cs="Times New Roman"/>
          </w:rPr>
          <w:t>программу</w:t>
        </w:r>
      </w:hyperlink>
      <w:r w:rsidRPr="00611960">
        <w:rPr>
          <w:rFonts w:ascii="Times New Roman" w:hAnsi="Times New Roman" w:cs="Times New Roman"/>
        </w:rPr>
        <w:t xml:space="preserve"> "Содействие развитию малого и среднего предпринимательства на территории Уссурийского городского округа" на 2018 - 2024 годы (прилагается).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2. Управлению информатизации и организации предоставления муниципальных услуг администрации Уссурийского городского округа (Панченко) опубликовать настоящее постановление в средствах массовой информации.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Глава администрации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Е.Е.КОРЖ</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Default="00611960">
      <w:pPr>
        <w:pStyle w:val="ConsPlusNormal"/>
        <w:jc w:val="both"/>
        <w:rPr>
          <w:rFonts w:ascii="Times New Roman" w:hAnsi="Times New Roman" w:cs="Times New Roman"/>
        </w:rPr>
      </w:pPr>
    </w:p>
    <w:p w:rsidR="00611960" w:rsidRDefault="00611960">
      <w:pPr>
        <w:pStyle w:val="ConsPlusNormal"/>
        <w:jc w:val="both"/>
        <w:rPr>
          <w:rFonts w:ascii="Times New Roman" w:hAnsi="Times New Roman" w:cs="Times New Roman"/>
        </w:rPr>
      </w:pPr>
    </w:p>
    <w:p w:rsidR="00611960" w:rsidRDefault="00611960">
      <w:pPr>
        <w:pStyle w:val="ConsPlusNormal"/>
        <w:jc w:val="both"/>
        <w:rPr>
          <w:rFonts w:ascii="Times New Roman" w:hAnsi="Times New Roman" w:cs="Times New Roman"/>
        </w:rPr>
      </w:pPr>
    </w:p>
    <w:p w:rsid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0"/>
        <w:rPr>
          <w:rFonts w:ascii="Times New Roman" w:hAnsi="Times New Roman" w:cs="Times New Roman"/>
        </w:rPr>
      </w:pPr>
      <w:r w:rsidRPr="00611960">
        <w:rPr>
          <w:rFonts w:ascii="Times New Roman" w:hAnsi="Times New Roman" w:cs="Times New Roman"/>
        </w:rPr>
        <w:t>Утверждена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постановлением</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администрации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от 31.10.2017 N 3236-НПА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bookmarkStart w:id="0" w:name="P43"/>
      <w:bookmarkEnd w:id="0"/>
      <w:r w:rsidRPr="00611960">
        <w:rPr>
          <w:rFonts w:ascii="Times New Roman" w:hAnsi="Times New Roman" w:cs="Times New Roman"/>
        </w:rPr>
        <w:t>МУНИЦИПАЛЬНАЯ ПРОГРАММА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"СОДЕЙСТВИЕ РАЗВИТИЮ МАЛОГО И СРЕДНЕГО ПРЕДПРИНИМАТЕЛЬСТВА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ТЕРРИТОРИИ УССУРИЙСКОГО ГОРОДСКОГО ОКРУГА"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spacing w:after="1"/>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lastRenderedPageBreak/>
        <w:t>Паспорт муниципальной программы</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"Содействие развитию малого и среднего предпринимательства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территории Уссурийского городского округа"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2018 - 2024 годы</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516"/>
        <w:gridCol w:w="6424"/>
      </w:tblGrid>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муниципальной программы</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муниципальная программа "Содействие развитию малого и среднего предпринимательства на территории Уссурийского городского округа" на 2018 - 2024 годы (далее - Программа)</w:t>
            </w:r>
          </w:p>
        </w:tc>
      </w:tr>
      <w:tr w:rsidR="00611960" w:rsidRPr="00611960">
        <w:tc>
          <w:tcPr>
            <w:tcW w:w="8940" w:type="dxa"/>
            <w:gridSpan w:val="2"/>
            <w:tcBorders>
              <w:top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(в ред. </w:t>
            </w:r>
            <w:hyperlink r:id="rId7" w:history="1">
              <w:r w:rsidRPr="00611960">
                <w:rPr>
                  <w:rFonts w:ascii="Times New Roman" w:hAnsi="Times New Roman" w:cs="Times New Roman"/>
                </w:rPr>
                <w:t>Постановления</w:t>
              </w:r>
            </w:hyperlink>
            <w:r w:rsidRPr="00611960">
              <w:rPr>
                <w:rFonts w:ascii="Times New Roman" w:hAnsi="Times New Roman" w:cs="Times New Roman"/>
              </w:rPr>
              <w:t xml:space="preserve"> администрации Уссурийского городского округа от 25.10.2019 N 2553-НПА)</w:t>
            </w: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Основания разработки муниципальной программы</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Федеральный </w:t>
            </w:r>
            <w:hyperlink r:id="rId8" w:history="1">
              <w:r w:rsidRPr="00611960">
                <w:rPr>
                  <w:rFonts w:ascii="Times New Roman" w:hAnsi="Times New Roman" w:cs="Times New Roman"/>
                </w:rPr>
                <w:t>закон</w:t>
              </w:r>
            </w:hyperlink>
            <w:r w:rsidRPr="00611960">
              <w:rPr>
                <w:rFonts w:ascii="Times New Roman" w:hAnsi="Times New Roman" w:cs="Times New Roman"/>
              </w:rPr>
              <w:t xml:space="preserve"> от 24 июля 2007 года N 209-ФЗ "О развитии малого и среднего предпринимательства в Российской Федерации" (далее - Закон);</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Федеральный </w:t>
            </w:r>
            <w:hyperlink r:id="rId9" w:history="1">
              <w:r w:rsidRPr="00611960">
                <w:rPr>
                  <w:rFonts w:ascii="Times New Roman" w:hAnsi="Times New Roman" w:cs="Times New Roman"/>
                </w:rPr>
                <w:t>закон</w:t>
              </w:r>
            </w:hyperlink>
            <w:r w:rsidRPr="00611960">
              <w:rPr>
                <w:rFonts w:ascii="Times New Roman" w:hAnsi="Times New Roman" w:cs="Times New Roman"/>
              </w:rPr>
              <w:t xml:space="preserve"> от 24 ноября 1996 года N 132-ФЗ "Об основах туристской деятельности в Российской Федерации";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Федеральный </w:t>
            </w:r>
            <w:hyperlink r:id="rId10" w:history="1">
              <w:r w:rsidRPr="00611960">
                <w:rPr>
                  <w:rFonts w:ascii="Times New Roman" w:hAnsi="Times New Roman" w:cs="Times New Roman"/>
                </w:rPr>
                <w:t>закон</w:t>
              </w:r>
            </w:hyperlink>
            <w:r w:rsidRPr="0061196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611960" w:rsidRPr="00611960" w:rsidRDefault="00D84F69">
            <w:pPr>
              <w:pStyle w:val="ConsPlusNormal"/>
              <w:jc w:val="both"/>
              <w:rPr>
                <w:rFonts w:ascii="Times New Roman" w:hAnsi="Times New Roman" w:cs="Times New Roman"/>
              </w:rPr>
            </w:pPr>
            <w:hyperlink r:id="rId11" w:history="1">
              <w:r w:rsidR="00611960" w:rsidRPr="00611960">
                <w:rPr>
                  <w:rFonts w:ascii="Times New Roman" w:hAnsi="Times New Roman" w:cs="Times New Roman"/>
                </w:rPr>
                <w:t>Указ</w:t>
              </w:r>
            </w:hyperlink>
            <w:r w:rsidR="00611960" w:rsidRPr="00611960">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611960" w:rsidRPr="00611960" w:rsidRDefault="00D84F69">
            <w:pPr>
              <w:pStyle w:val="ConsPlusNormal"/>
              <w:jc w:val="both"/>
              <w:rPr>
                <w:rFonts w:ascii="Times New Roman" w:hAnsi="Times New Roman" w:cs="Times New Roman"/>
              </w:rPr>
            </w:pPr>
            <w:hyperlink r:id="rId12" w:history="1">
              <w:r w:rsidR="00611960" w:rsidRPr="00611960">
                <w:rPr>
                  <w:rFonts w:ascii="Times New Roman" w:hAnsi="Times New Roman" w:cs="Times New Roman"/>
                </w:rPr>
                <w:t>постановление</w:t>
              </w:r>
            </w:hyperlink>
            <w:r w:rsidR="00611960" w:rsidRPr="00611960">
              <w:rPr>
                <w:rFonts w:ascii="Times New Roman" w:hAnsi="Times New Roman" w:cs="Times New Roman"/>
              </w:rPr>
              <w:t xml:space="preserve">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w:t>
            </w:r>
          </w:p>
          <w:p w:rsidR="00611960" w:rsidRPr="00611960" w:rsidRDefault="00D84F69">
            <w:pPr>
              <w:pStyle w:val="ConsPlusNormal"/>
              <w:jc w:val="both"/>
              <w:rPr>
                <w:rFonts w:ascii="Times New Roman" w:hAnsi="Times New Roman" w:cs="Times New Roman"/>
              </w:rPr>
            </w:pPr>
            <w:hyperlink r:id="rId13" w:history="1">
              <w:r w:rsidR="00611960" w:rsidRPr="00611960">
                <w:rPr>
                  <w:rFonts w:ascii="Times New Roman" w:hAnsi="Times New Roman" w:cs="Times New Roman"/>
                </w:rPr>
                <w:t>решение</w:t>
              </w:r>
            </w:hyperlink>
            <w:r w:rsidR="00611960" w:rsidRPr="00611960">
              <w:rPr>
                <w:rFonts w:ascii="Times New Roman" w:hAnsi="Times New Roman" w:cs="Times New Roman"/>
              </w:rPr>
              <w:t xml:space="preserve"> Думы Уссурийского городского округа Приморского края от 2 ноября 2009 года N 113-НПА "О Стратегии развития Уссурийского городского округа до 2020 года";</w:t>
            </w:r>
          </w:p>
          <w:p w:rsidR="00611960" w:rsidRPr="00611960" w:rsidRDefault="00D84F69">
            <w:pPr>
              <w:pStyle w:val="ConsPlusNormal"/>
              <w:jc w:val="both"/>
              <w:rPr>
                <w:rFonts w:ascii="Times New Roman" w:hAnsi="Times New Roman" w:cs="Times New Roman"/>
              </w:rPr>
            </w:pPr>
            <w:hyperlink r:id="rId14" w:history="1">
              <w:r w:rsidR="00611960" w:rsidRPr="00611960">
                <w:rPr>
                  <w:rFonts w:ascii="Times New Roman" w:hAnsi="Times New Roman" w:cs="Times New Roman"/>
                </w:rPr>
                <w:t>решение</w:t>
              </w:r>
            </w:hyperlink>
            <w:r w:rsidR="00611960" w:rsidRPr="00611960">
              <w:rPr>
                <w:rFonts w:ascii="Times New Roman" w:hAnsi="Times New Roman" w:cs="Times New Roman"/>
              </w:rPr>
              <w:t xml:space="preserve"> Думы Уссурийского городского округа от 3 июня 2011 года N 411-НПА "О </w:t>
            </w:r>
            <w:proofErr w:type="gramStart"/>
            <w:r w:rsidR="00611960" w:rsidRPr="00611960">
              <w:rPr>
                <w:rFonts w:ascii="Times New Roman" w:hAnsi="Times New Roman" w:cs="Times New Roman"/>
              </w:rPr>
              <w:t>Положении</w:t>
            </w:r>
            <w:proofErr w:type="gramEnd"/>
            <w:r w:rsidR="00611960" w:rsidRPr="00611960">
              <w:rPr>
                <w:rFonts w:ascii="Times New Roman" w:hAnsi="Times New Roman" w:cs="Times New Roman"/>
              </w:rPr>
              <w:t xml:space="preserve"> о содействии развитию малого и среднего предпринимательства на территории Уссурийского городского округа";</w:t>
            </w:r>
          </w:p>
          <w:p w:rsidR="00611960" w:rsidRPr="00611960" w:rsidRDefault="00D84F69">
            <w:pPr>
              <w:pStyle w:val="ConsPlusNormal"/>
              <w:jc w:val="both"/>
              <w:rPr>
                <w:rFonts w:ascii="Times New Roman" w:hAnsi="Times New Roman" w:cs="Times New Roman"/>
              </w:rPr>
            </w:pPr>
            <w:hyperlink r:id="rId15" w:history="1">
              <w:r w:rsidR="00611960" w:rsidRPr="00611960">
                <w:rPr>
                  <w:rFonts w:ascii="Times New Roman" w:hAnsi="Times New Roman" w:cs="Times New Roman"/>
                </w:rPr>
                <w:t>постановление</w:t>
              </w:r>
            </w:hyperlink>
            <w:r w:rsidR="00611960" w:rsidRPr="00611960">
              <w:rPr>
                <w:rFonts w:ascii="Times New Roman" w:hAnsi="Times New Roman" w:cs="Times New Roman"/>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распоряжение администрации Уссурийского городского округа от 31 августа 2016 года N 250 "Об утверждении Перечня муниципальных программ Уссурийского городского округа"</w:t>
            </w:r>
          </w:p>
        </w:tc>
      </w:tr>
      <w:tr w:rsidR="00611960" w:rsidRPr="00611960">
        <w:tc>
          <w:tcPr>
            <w:tcW w:w="8940" w:type="dxa"/>
            <w:gridSpan w:val="2"/>
            <w:tcBorders>
              <w:top w:val="nil"/>
            </w:tcBorders>
          </w:tcPr>
          <w:p w:rsidR="00611960" w:rsidRPr="00611960" w:rsidRDefault="00611960" w:rsidP="009F5292">
            <w:pPr>
              <w:pStyle w:val="ConsPlusNormal"/>
              <w:jc w:val="both"/>
              <w:rPr>
                <w:rFonts w:ascii="Times New Roman" w:hAnsi="Times New Roman" w:cs="Times New Roman"/>
              </w:rPr>
            </w:pPr>
          </w:p>
        </w:tc>
      </w:tr>
      <w:tr w:rsidR="00611960" w:rsidRPr="00611960">
        <w:tblPrEx>
          <w:tblBorders>
            <w:insideH w:val="single" w:sz="4" w:space="0" w:color="auto"/>
          </w:tblBorders>
        </w:tblPrEx>
        <w:tc>
          <w:tcPr>
            <w:tcW w:w="251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Руководитель муниципальной программы</w:t>
            </w:r>
          </w:p>
        </w:tc>
        <w:tc>
          <w:tcPr>
            <w:tcW w:w="6424" w:type="dxa"/>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первый заместитель главы администрации</w:t>
            </w:r>
          </w:p>
        </w:tc>
      </w:tr>
      <w:tr w:rsidR="00611960" w:rsidRPr="00611960">
        <w:tblPrEx>
          <w:tblBorders>
            <w:insideH w:val="single" w:sz="4" w:space="0" w:color="auto"/>
          </w:tblBorders>
        </w:tblPrEx>
        <w:tc>
          <w:tcPr>
            <w:tcW w:w="251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Ответственный исполнитель муниципальной программы</w:t>
            </w:r>
          </w:p>
        </w:tc>
        <w:tc>
          <w:tcPr>
            <w:tcW w:w="6424" w:type="dxa"/>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управление экономического развития администрации Уссурийского городского округа</w:t>
            </w: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Соисполнители муниципальной программы</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управление имущественных отношений администрации Уссурийского городского округа;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управление по делам молодежи, физической культуре и спорту администрации Уссурийского городского округа;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управление образования и молодежной политики администрации </w:t>
            </w:r>
            <w:r w:rsidRPr="00611960">
              <w:rPr>
                <w:rFonts w:ascii="Times New Roman" w:hAnsi="Times New Roman" w:cs="Times New Roman"/>
              </w:rPr>
              <w:lastRenderedPageBreak/>
              <w:t>Уссурийского городского округа;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управление культуры администрации Уссурийского городского округа;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отдел пресс-службы администрации Уссурийского городского округа</w:t>
            </w:r>
          </w:p>
        </w:tc>
      </w:tr>
      <w:tr w:rsidR="00611960" w:rsidRPr="00611960">
        <w:tc>
          <w:tcPr>
            <w:tcW w:w="8940" w:type="dxa"/>
            <w:gridSpan w:val="2"/>
            <w:tcBorders>
              <w:top w:val="nil"/>
            </w:tcBorders>
          </w:tcPr>
          <w:p w:rsidR="00611960" w:rsidRPr="00611960" w:rsidRDefault="00611960" w:rsidP="009F5292">
            <w:pPr>
              <w:pStyle w:val="ConsPlusNormal"/>
              <w:jc w:val="both"/>
              <w:rPr>
                <w:rFonts w:ascii="Times New Roman" w:hAnsi="Times New Roman" w:cs="Times New Roman"/>
              </w:rPr>
            </w:pPr>
          </w:p>
        </w:tc>
      </w:tr>
      <w:tr w:rsidR="00611960" w:rsidRPr="00611960">
        <w:tblPrEx>
          <w:tblBorders>
            <w:insideH w:val="single" w:sz="4" w:space="0" w:color="auto"/>
          </w:tblBorders>
        </w:tblPrEx>
        <w:tc>
          <w:tcPr>
            <w:tcW w:w="251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Участники муниципальной программы</w:t>
            </w:r>
          </w:p>
        </w:tc>
        <w:tc>
          <w:tcPr>
            <w:tcW w:w="6424" w:type="dxa"/>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отсутствуют</w:t>
            </w: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Структура муниципальной программы (подпрограммы и отдельные мероприятия)</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Программа не предусматривает подпрограмму и отдельные мероприятия</w:t>
            </w:r>
          </w:p>
        </w:tc>
      </w:tr>
      <w:tr w:rsidR="00611960" w:rsidRPr="00611960">
        <w:tc>
          <w:tcPr>
            <w:tcW w:w="8940" w:type="dxa"/>
            <w:gridSpan w:val="2"/>
            <w:tcBorders>
              <w:top w:val="nil"/>
            </w:tcBorders>
          </w:tcPr>
          <w:p w:rsidR="00611960" w:rsidRPr="00611960" w:rsidRDefault="00611960" w:rsidP="009F5292">
            <w:pPr>
              <w:pStyle w:val="ConsPlusNormal"/>
              <w:jc w:val="both"/>
              <w:rPr>
                <w:rFonts w:ascii="Times New Roman" w:hAnsi="Times New Roman" w:cs="Times New Roman"/>
              </w:rPr>
            </w:pPr>
          </w:p>
        </w:tc>
      </w:tr>
      <w:tr w:rsidR="00611960" w:rsidRPr="00611960">
        <w:tblPrEx>
          <w:tblBorders>
            <w:insideH w:val="single" w:sz="4" w:space="0" w:color="auto"/>
          </w:tblBorders>
        </w:tblPrEx>
        <w:tc>
          <w:tcPr>
            <w:tcW w:w="251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Цели муниципальной программы</w:t>
            </w:r>
          </w:p>
        </w:tc>
        <w:tc>
          <w:tcPr>
            <w:tcW w:w="6424" w:type="dxa"/>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обеспечение благоприятных условий для развития субъектов малого и среднего предпринимательства</w:t>
            </w: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Задачи муниципальной программы</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содействовать повышению престижа предпринимательской деятельности;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оказывать поддержку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создавать условия для развития туризма на территории Уссурийского городского округа</w:t>
            </w:r>
          </w:p>
        </w:tc>
      </w:tr>
      <w:tr w:rsidR="00611960" w:rsidRPr="00611960">
        <w:tc>
          <w:tcPr>
            <w:tcW w:w="8940" w:type="dxa"/>
            <w:gridSpan w:val="2"/>
            <w:tcBorders>
              <w:top w:val="nil"/>
            </w:tcBorders>
          </w:tcPr>
          <w:p w:rsidR="00611960" w:rsidRPr="00611960" w:rsidRDefault="00611960">
            <w:pPr>
              <w:pStyle w:val="ConsPlusNormal"/>
              <w:jc w:val="both"/>
              <w:rPr>
                <w:rFonts w:ascii="Times New Roman" w:hAnsi="Times New Roman" w:cs="Times New Roman"/>
              </w:rPr>
            </w:pP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Этапы и сроки реализации муниципальной программы</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Программа реализуется в один этап с 2018 по 2024 годы</w:t>
            </w:r>
          </w:p>
        </w:tc>
      </w:tr>
      <w:tr w:rsidR="00611960" w:rsidRPr="00611960">
        <w:tc>
          <w:tcPr>
            <w:tcW w:w="8940" w:type="dxa"/>
            <w:gridSpan w:val="2"/>
            <w:tcBorders>
              <w:top w:val="nil"/>
            </w:tcBorders>
          </w:tcPr>
          <w:p w:rsidR="00611960" w:rsidRPr="00611960" w:rsidRDefault="00611960" w:rsidP="009F5292">
            <w:pPr>
              <w:pStyle w:val="ConsPlusNormal"/>
              <w:jc w:val="both"/>
              <w:rPr>
                <w:rFonts w:ascii="Times New Roman" w:hAnsi="Times New Roman" w:cs="Times New Roman"/>
              </w:rPr>
            </w:pP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Объем бюджетных ассигнований муниципальной программы (с расшифровкой по годам и источникам финансирования)</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Общий объем бюджетных ассигнований, планируемых на выполнение мероприятий муниципальной программы, составляет 18585,1399 тыс. рублей, в том числе:</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средства местного бюджета - 18585,1399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2018 год - 1140,92162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2019 год - 2000,00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2020 год - 3000,00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2021 год - 2444,21828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2022 год - 4000,00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2023 год - 3000,00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2024 год - 3000,00 тыс. рублей</w:t>
            </w:r>
          </w:p>
        </w:tc>
      </w:tr>
      <w:tr w:rsidR="00611960" w:rsidRPr="00611960">
        <w:tc>
          <w:tcPr>
            <w:tcW w:w="8940" w:type="dxa"/>
            <w:gridSpan w:val="2"/>
            <w:tcBorders>
              <w:top w:val="nil"/>
            </w:tcBorders>
          </w:tcPr>
          <w:p w:rsidR="00611960" w:rsidRPr="00611960" w:rsidRDefault="00611960" w:rsidP="009F5292">
            <w:pPr>
              <w:pStyle w:val="ConsPlusNormal"/>
              <w:jc w:val="both"/>
              <w:rPr>
                <w:rFonts w:ascii="Times New Roman" w:hAnsi="Times New Roman" w:cs="Times New Roman"/>
              </w:rPr>
            </w:pPr>
          </w:p>
        </w:tc>
      </w:tr>
      <w:tr w:rsidR="00611960" w:rsidRPr="00611960">
        <w:tblPrEx>
          <w:tblBorders>
            <w:insideH w:val="single" w:sz="4" w:space="0" w:color="auto"/>
          </w:tblBorders>
        </w:tblPrEx>
        <w:tc>
          <w:tcPr>
            <w:tcW w:w="251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Основные мероприятия муниципальной </w:t>
            </w:r>
            <w:r w:rsidRPr="00611960">
              <w:rPr>
                <w:rFonts w:ascii="Times New Roman" w:hAnsi="Times New Roman" w:cs="Times New Roman"/>
              </w:rPr>
              <w:lastRenderedPageBreak/>
              <w:t>программы</w:t>
            </w:r>
          </w:p>
        </w:tc>
        <w:tc>
          <w:tcPr>
            <w:tcW w:w="6424" w:type="dxa"/>
          </w:tcPr>
          <w:p w:rsidR="00611960" w:rsidRPr="00611960" w:rsidRDefault="00D84F69">
            <w:pPr>
              <w:pStyle w:val="ConsPlusNormal"/>
              <w:rPr>
                <w:rFonts w:ascii="Times New Roman" w:hAnsi="Times New Roman" w:cs="Times New Roman"/>
              </w:rPr>
            </w:pPr>
            <w:hyperlink w:anchor="P459" w:history="1">
              <w:r w:rsidR="00611960" w:rsidRPr="00611960">
                <w:rPr>
                  <w:rFonts w:ascii="Times New Roman" w:hAnsi="Times New Roman" w:cs="Times New Roman"/>
                </w:rPr>
                <w:t>перечень</w:t>
              </w:r>
            </w:hyperlink>
            <w:r w:rsidR="00611960" w:rsidRPr="00611960">
              <w:rPr>
                <w:rFonts w:ascii="Times New Roman" w:hAnsi="Times New Roman" w:cs="Times New Roman"/>
              </w:rPr>
              <w:t xml:space="preserve"> основных мероприятий Программы приведен в Приложении N 2</w:t>
            </w:r>
          </w:p>
        </w:tc>
      </w:tr>
      <w:tr w:rsidR="00611960" w:rsidRPr="00611960">
        <w:tc>
          <w:tcPr>
            <w:tcW w:w="2516" w:type="dxa"/>
            <w:tcBorders>
              <w:bottom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Целевые показатели (индикаторы)</w:t>
            </w:r>
          </w:p>
        </w:tc>
        <w:tc>
          <w:tcPr>
            <w:tcW w:w="6424" w:type="dxa"/>
            <w:tcBorders>
              <w:bottom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целевые </w:t>
            </w:r>
            <w:hyperlink w:anchor="P1269" w:history="1">
              <w:r w:rsidRPr="00611960">
                <w:rPr>
                  <w:rFonts w:ascii="Times New Roman" w:hAnsi="Times New Roman" w:cs="Times New Roman"/>
                </w:rPr>
                <w:t>показатели</w:t>
              </w:r>
            </w:hyperlink>
            <w:r w:rsidRPr="00611960">
              <w:rPr>
                <w:rFonts w:ascii="Times New Roman" w:hAnsi="Times New Roman" w:cs="Times New Roman"/>
              </w:rPr>
              <w:t xml:space="preserve"> (индикаторы) муниципальной программы приведены в приложении N 3</w:t>
            </w:r>
          </w:p>
        </w:tc>
      </w:tr>
      <w:tr w:rsidR="00611960" w:rsidRPr="00611960">
        <w:tc>
          <w:tcPr>
            <w:tcW w:w="8940" w:type="dxa"/>
            <w:gridSpan w:val="2"/>
            <w:tcBorders>
              <w:top w:val="nil"/>
            </w:tcBorders>
          </w:tcPr>
          <w:p w:rsidR="00611960" w:rsidRPr="00611960" w:rsidRDefault="00611960" w:rsidP="009F5292">
            <w:pPr>
              <w:pStyle w:val="ConsPlusNormal"/>
              <w:jc w:val="both"/>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1. Общая характеристика текущего состояния</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в сфере развития малого и среднего предпринимательства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 территории Уссурийского городского округа и обоснование</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проблем, на решение которых нацелена муниципальная программа</w:t>
      </w:r>
    </w:p>
    <w:p w:rsidR="00611960" w:rsidRPr="00611960" w:rsidRDefault="00611960" w:rsidP="009F5292">
      <w:pPr>
        <w:pStyle w:val="ConsPlusNormal"/>
        <w:jc w:val="center"/>
        <w:rPr>
          <w:rFonts w:ascii="Times New Roman" w:hAnsi="Times New Roman" w:cs="Times New Roman"/>
        </w:rPr>
      </w:pPr>
      <w:r w:rsidRPr="00611960">
        <w:rPr>
          <w:rFonts w:ascii="Times New Roman" w:hAnsi="Times New Roman" w:cs="Times New Roman"/>
        </w:rPr>
        <w:t>(</w:t>
      </w: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Развитию малого и среднего бизнеса уделяется большое внимание со стороны государства. Федеральным </w:t>
      </w:r>
      <w:hyperlink r:id="rId16" w:history="1">
        <w:r w:rsidRPr="00611960">
          <w:rPr>
            <w:rFonts w:ascii="Times New Roman" w:hAnsi="Times New Roman" w:cs="Times New Roman"/>
          </w:rPr>
          <w:t>законом</w:t>
        </w:r>
      </w:hyperlink>
      <w:r w:rsidRPr="00611960">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органы местного самоуправления наделены полномочиями в области "содействия развитию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Кроме этого, полномочия органов местного самоуправления в сфере поддержки и развития малого и среднего предпринимательства определены Федеральным </w:t>
      </w:r>
      <w:hyperlink r:id="rId17" w:history="1">
        <w:r w:rsidRPr="00611960">
          <w:rPr>
            <w:rFonts w:ascii="Times New Roman" w:hAnsi="Times New Roman" w:cs="Times New Roman"/>
          </w:rPr>
          <w:t>законом</w:t>
        </w:r>
      </w:hyperlink>
      <w:r w:rsidRPr="00611960">
        <w:rPr>
          <w:rFonts w:ascii="Times New Roman" w:hAnsi="Times New Roman" w:cs="Times New Roman"/>
        </w:rPr>
        <w:t xml:space="preserve"> от 24 июля 2007 года N 209-ФЗ "О развитии малого и среднего предпринимательства в Российской Федерации" и </w:t>
      </w:r>
      <w:hyperlink r:id="rId18" w:history="1">
        <w:r w:rsidRPr="00611960">
          <w:rPr>
            <w:rFonts w:ascii="Times New Roman" w:hAnsi="Times New Roman" w:cs="Times New Roman"/>
          </w:rPr>
          <w:t>Указом</w:t>
        </w:r>
      </w:hyperlink>
      <w:r w:rsidRPr="00611960">
        <w:rPr>
          <w:rFonts w:ascii="Times New Roman" w:hAnsi="Times New Roman" w:cs="Times New Roman"/>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Развитие малого и среднего предпринимательства является одной из важных задач, определенных </w:t>
      </w:r>
      <w:hyperlink r:id="rId19" w:history="1">
        <w:r w:rsidRPr="00611960">
          <w:rPr>
            <w:rFonts w:ascii="Times New Roman" w:hAnsi="Times New Roman" w:cs="Times New Roman"/>
          </w:rPr>
          <w:t>Стратегией</w:t>
        </w:r>
      </w:hyperlink>
      <w:r w:rsidRPr="00611960">
        <w:rPr>
          <w:rFonts w:ascii="Times New Roman" w:hAnsi="Times New Roman" w:cs="Times New Roman"/>
        </w:rPr>
        <w:t xml:space="preserve"> развития Уссурийского городского округа до 2020 года, утвержденное решением Думы Уссурийского городского округа от 2 ноября 2009 года N 113-НПА.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рамках исполнения данного полномочия для более эффективной реализации потенциала малого и среднего бизнеса на территории Уссурийского городского округа реализовывались на протяжении ряда лет несколько программ в области содействия развитию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Субъекты малого и среднего предпринимательства в последние годы выступают в качестве наиболее динамично развивающегося сегмента экономики городского округа, обеспечивающего развитие потребительского рынка, повышение жизненного уровня и снижение уровня безработицы среди трудоспособного населения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Основные показатели, характеризующие развитие малого и среднего предпринимательства, приведены в </w:t>
      </w:r>
      <w:hyperlink w:anchor="P139" w:history="1">
        <w:r w:rsidRPr="00611960">
          <w:rPr>
            <w:rFonts w:ascii="Times New Roman" w:hAnsi="Times New Roman" w:cs="Times New Roman"/>
          </w:rPr>
          <w:t>таблице N 1</w:t>
        </w:r>
      </w:hyperlink>
      <w:r w:rsidRPr="00611960">
        <w:rPr>
          <w:rFonts w:ascii="Times New Roman" w:hAnsi="Times New Roman" w:cs="Times New Roman"/>
        </w:rPr>
        <w:t>.</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bookmarkStart w:id="1" w:name="P139"/>
      <w:bookmarkEnd w:id="1"/>
      <w:r w:rsidRPr="00611960">
        <w:rPr>
          <w:rFonts w:ascii="Times New Roman" w:hAnsi="Times New Roman" w:cs="Times New Roman"/>
        </w:rPr>
        <w:t>Таблица N 1</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219"/>
        <w:gridCol w:w="904"/>
        <w:gridCol w:w="904"/>
        <w:gridCol w:w="832"/>
      </w:tblGrid>
      <w:tr w:rsidR="00611960" w:rsidRPr="00611960">
        <w:tc>
          <w:tcPr>
            <w:tcW w:w="408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показателя</w:t>
            </w:r>
          </w:p>
        </w:tc>
        <w:tc>
          <w:tcPr>
            <w:tcW w:w="121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Единица измерения</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2014 год</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2015 год</w:t>
            </w:r>
          </w:p>
        </w:tc>
        <w:tc>
          <w:tcPr>
            <w:tcW w:w="83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2016 год</w:t>
            </w:r>
          </w:p>
        </w:tc>
      </w:tr>
      <w:tr w:rsidR="00611960" w:rsidRPr="00611960">
        <w:tc>
          <w:tcPr>
            <w:tcW w:w="40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субъектов малого и среднего предпринимательства на конец отчетного года, всего</w:t>
            </w:r>
          </w:p>
        </w:tc>
        <w:tc>
          <w:tcPr>
            <w:tcW w:w="121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единиц</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9877</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10054</w:t>
            </w:r>
          </w:p>
        </w:tc>
        <w:tc>
          <w:tcPr>
            <w:tcW w:w="83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10247</w:t>
            </w:r>
          </w:p>
        </w:tc>
      </w:tr>
      <w:tr w:rsidR="00611960" w:rsidRPr="00611960">
        <w:tc>
          <w:tcPr>
            <w:tcW w:w="40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Число субъектов малого и среднего предпринимательства в расчете на 10 тыс. чел. населения</w:t>
            </w:r>
          </w:p>
        </w:tc>
        <w:tc>
          <w:tcPr>
            <w:tcW w:w="121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единиц</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517</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523</w:t>
            </w:r>
          </w:p>
        </w:tc>
        <w:tc>
          <w:tcPr>
            <w:tcW w:w="83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525</w:t>
            </w:r>
          </w:p>
        </w:tc>
      </w:tr>
      <w:tr w:rsidR="00611960" w:rsidRPr="00611960">
        <w:tc>
          <w:tcPr>
            <w:tcW w:w="40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Доля среднесписочной численности работников (без внешних совместителей) малых и средних предприятии в среднесписочной численности </w:t>
            </w:r>
            <w:r w:rsidRPr="00611960">
              <w:rPr>
                <w:rFonts w:ascii="Times New Roman" w:hAnsi="Times New Roman" w:cs="Times New Roman"/>
              </w:rPr>
              <w:lastRenderedPageBreak/>
              <w:t>работников (без внешних совместителей) всех предприятии и организации</w:t>
            </w:r>
          </w:p>
        </w:tc>
        <w:tc>
          <w:tcPr>
            <w:tcW w:w="121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29,23</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25,55</w:t>
            </w:r>
          </w:p>
        </w:tc>
        <w:tc>
          <w:tcPr>
            <w:tcW w:w="83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32,06</w:t>
            </w:r>
          </w:p>
        </w:tc>
      </w:tr>
      <w:tr w:rsidR="00611960" w:rsidRPr="00611960">
        <w:tc>
          <w:tcPr>
            <w:tcW w:w="40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Доля малого и среднего бизнеса в общем объеме оборота полного круга предприятии</w:t>
            </w:r>
          </w:p>
        </w:tc>
        <w:tc>
          <w:tcPr>
            <w:tcW w:w="121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59,00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62,06</w:t>
            </w:r>
          </w:p>
        </w:tc>
        <w:tc>
          <w:tcPr>
            <w:tcW w:w="83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65,05</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Анализ данных статистических наблюдений отраслевой принадлежности субъектов малого предпринимательства позволяет сделать вывод о том, что наиболее привлекательными для них сферами деятельности продолжают оставаться: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оптовая и розничная торговля - 4601 субъект или 44,9%;</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транспорт и связь - 1661 субъект или 16,2%;</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операции с недвижимым имуществом - 1333 субъекта или 13,0%;</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строительство - 687 субъектов или 6,7%;</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обрабатывающие производства - 523 субъекта или 5,1%;</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прочие - 1442 субъекта или 14,1%.</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За последние три года рост числа субъектов малого и среднего предпринимательства за последние три года составил 735 единиц, это сопровождается и увеличением их доли в общем обороте полного круга предприятий.</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В 2017 году завершается реализация муниципальная </w:t>
      </w:r>
      <w:hyperlink r:id="rId20" w:history="1">
        <w:r w:rsidRPr="00611960">
          <w:rPr>
            <w:rFonts w:ascii="Times New Roman" w:hAnsi="Times New Roman" w:cs="Times New Roman"/>
          </w:rPr>
          <w:t>программа</w:t>
        </w:r>
      </w:hyperlink>
      <w:r w:rsidRPr="00611960">
        <w:rPr>
          <w:rFonts w:ascii="Times New Roman" w:hAnsi="Times New Roman" w:cs="Times New Roman"/>
        </w:rPr>
        <w:t xml:space="preserve"> "Содействие развитию малого и среднего предпринимательства на территории Уссурийского городского округа" на 2014 - 2017 годы (далее - муниципальная программа) в рамках которой, предусмотрены мероприятия по финансовой, имущественной, информационной и консультационной поддержки субъектов малого и среднего предпринимательства.</w:t>
      </w:r>
      <w:proofErr w:type="gramEnd"/>
      <w:r w:rsidRPr="00611960">
        <w:rPr>
          <w:rFonts w:ascii="Times New Roman" w:hAnsi="Times New Roman" w:cs="Times New Roman"/>
        </w:rPr>
        <w:t xml:space="preserve"> На финансирование данной </w:t>
      </w:r>
      <w:hyperlink r:id="rId21" w:history="1">
        <w:r w:rsidRPr="00611960">
          <w:rPr>
            <w:rFonts w:ascii="Times New Roman" w:hAnsi="Times New Roman" w:cs="Times New Roman"/>
          </w:rPr>
          <w:t>программы</w:t>
        </w:r>
      </w:hyperlink>
      <w:r w:rsidRPr="00611960">
        <w:rPr>
          <w:rFonts w:ascii="Times New Roman" w:hAnsi="Times New Roman" w:cs="Times New Roman"/>
        </w:rPr>
        <w:t xml:space="preserve"> предусмотрено 17750,997 тыс. рублей, из них средства федерального бюджета 953,476 тыс. руб.; средства краевого бюджета 4572,245 тыс. рублей; средства местного бюджета 12225,276 тыс. рублей.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Финансовая поддержка субъектов малого и среднего предпринимательства предусмотрена в виде субсидии по 10 направлениям, и составляет более 90% бюджетных ассигнований муниципальной </w:t>
      </w:r>
      <w:hyperlink r:id="rId22" w:history="1">
        <w:r w:rsidRPr="00611960">
          <w:rPr>
            <w:rFonts w:ascii="Times New Roman" w:hAnsi="Times New Roman" w:cs="Times New Roman"/>
          </w:rPr>
          <w:t>программы</w:t>
        </w:r>
      </w:hyperlink>
      <w:r w:rsidRPr="00611960">
        <w:rPr>
          <w:rFonts w:ascii="Times New Roman" w:hAnsi="Times New Roman" w:cs="Times New Roman"/>
        </w:rPr>
        <w:t xml:space="preserve">. За весь период реализации </w:t>
      </w:r>
      <w:hyperlink r:id="rId23" w:history="1">
        <w:r w:rsidRPr="00611960">
          <w:rPr>
            <w:rFonts w:ascii="Times New Roman" w:hAnsi="Times New Roman" w:cs="Times New Roman"/>
          </w:rPr>
          <w:t>программы</w:t>
        </w:r>
      </w:hyperlink>
      <w:r w:rsidRPr="00611960">
        <w:rPr>
          <w:rFonts w:ascii="Times New Roman" w:hAnsi="Times New Roman" w:cs="Times New Roman"/>
        </w:rPr>
        <w:t xml:space="preserve"> финансовой поддержкой воспользовались 79 субъектов. Наиболее востребованными предпринимателями видами субсидии являются: на возмещение части затрат, связанных с уплатой лизинговых платежей; с началом предпринимательской деятельности; с уплатой процентов по кредитным договорам.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Для популяризации историй успешного предпринимательства и поддержки предпринимательских инициатив организованы и проводятся ежегодные конкурсы: "Лучший предприниматель года" и "Лучший молодежный бизнес-проект". По итогам конкурсного отбора, за время реализации муниципальной </w:t>
      </w:r>
      <w:hyperlink r:id="rId24" w:history="1">
        <w:r w:rsidRPr="00611960">
          <w:rPr>
            <w:rFonts w:ascii="Times New Roman" w:hAnsi="Times New Roman" w:cs="Times New Roman"/>
          </w:rPr>
          <w:t>программы</w:t>
        </w:r>
      </w:hyperlink>
      <w:r w:rsidRPr="00611960">
        <w:rPr>
          <w:rFonts w:ascii="Times New Roman" w:hAnsi="Times New Roman" w:cs="Times New Roman"/>
        </w:rPr>
        <w:t>, победителя стали 22 субъекта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Налажена работа по консультированию предпринимателей, в том числе с применением норм трудового законодательства при ведении предпринимательской деятельности, по вопросам: финансовой поддержки, составления бизнес-планов; развития деятельности в сфере потребительского рынка. Ежегодно, за консультацией обращается более 1000 субъектов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 результатам ежеквартального мониторинга деятельности предприятий малого и среднего предпринимательства определены проблемы, препятствующие наиболее динамичному их развитию. К ним можно отнести: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затрудненный доступ к банковским кредитам и производственному оборудованию, особенно на начальных этапах предпринимательской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недостаток доступных производственных и офисных площадей;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сложности выхода на рынки сбыта.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Анализ имеющихся проблем в развитии малого и среднего предпринимательства, а также опыт реализации предыдущих программ по оказанию содействия развитию малого и среднего предпринимательства в Уссурийском городском округе, что существующие проблемы можно решить программно-целевым методом.</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2. Цели и задачи программы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Целью муниципальной программы является обеспечение благоприятных условий для развития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Для достижения поставленной цели определены задачи: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содействовать повышению престижа предпринимательской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оказывать поддержку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(в ред. </w:t>
      </w:r>
      <w:hyperlink r:id="rId25" w:history="1">
        <w:r w:rsidRPr="00611960">
          <w:rPr>
            <w:rFonts w:ascii="Times New Roman" w:hAnsi="Times New Roman" w:cs="Times New Roman"/>
          </w:rPr>
          <w:t>Постановления</w:t>
        </w:r>
      </w:hyperlink>
      <w:r w:rsidRPr="00611960">
        <w:rPr>
          <w:rFonts w:ascii="Times New Roman" w:hAnsi="Times New Roman" w:cs="Times New Roman"/>
        </w:rPr>
        <w:t xml:space="preserve"> администрации Уссурийского городского округа от 02.10.2020 N 2170-НПА)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создавать условия для развития туризма на территории Уссурийского 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3. Результаты реализации программы</w:t>
      </w: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Целевые показатели (индикаторы) реализации муниципальной программы применяются для эффективности реализации муниципальной программы, их фактические значения выводятся ежегодно при составлении годового отчета о выполнении мероприятий муниципальной программы.</w:t>
      </w:r>
    </w:p>
    <w:p w:rsidR="00611960" w:rsidRPr="00611960" w:rsidRDefault="00D84F69">
      <w:pPr>
        <w:pStyle w:val="ConsPlusNormal"/>
        <w:spacing w:before="220"/>
        <w:ind w:firstLine="540"/>
        <w:jc w:val="both"/>
        <w:rPr>
          <w:rFonts w:ascii="Times New Roman" w:hAnsi="Times New Roman" w:cs="Times New Roman"/>
        </w:rPr>
      </w:pPr>
      <w:hyperlink w:anchor="P1269" w:history="1">
        <w:r w:rsidR="00611960" w:rsidRPr="00611960">
          <w:rPr>
            <w:rFonts w:ascii="Times New Roman" w:hAnsi="Times New Roman" w:cs="Times New Roman"/>
          </w:rPr>
          <w:t>Перечень</w:t>
        </w:r>
      </w:hyperlink>
      <w:r w:rsidR="00611960" w:rsidRPr="00611960">
        <w:rPr>
          <w:rFonts w:ascii="Times New Roman" w:hAnsi="Times New Roman" w:cs="Times New Roman"/>
        </w:rPr>
        <w:t xml:space="preserve"> целевых показателей (индикаторов) муниципальной программы отражен в приложении N 3.</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4. Перечень и краткое описание</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основных мероприятий программы</w:t>
      </w:r>
    </w:p>
    <w:p w:rsidR="00611960" w:rsidRPr="00611960" w:rsidRDefault="00611960">
      <w:pPr>
        <w:pStyle w:val="ConsPlusNormal"/>
        <w:jc w:val="both"/>
        <w:rPr>
          <w:rFonts w:ascii="Times New Roman" w:hAnsi="Times New Roman" w:cs="Times New Roman"/>
        </w:rPr>
      </w:pPr>
    </w:p>
    <w:p w:rsidR="00611960" w:rsidRPr="00611960" w:rsidRDefault="00D84F69">
      <w:pPr>
        <w:pStyle w:val="ConsPlusNormal"/>
        <w:ind w:firstLine="540"/>
        <w:jc w:val="both"/>
        <w:rPr>
          <w:rFonts w:ascii="Times New Roman" w:hAnsi="Times New Roman" w:cs="Times New Roman"/>
        </w:rPr>
      </w:pPr>
      <w:hyperlink w:anchor="P459" w:history="1">
        <w:r w:rsidR="00611960" w:rsidRPr="00611960">
          <w:rPr>
            <w:rFonts w:ascii="Times New Roman" w:hAnsi="Times New Roman" w:cs="Times New Roman"/>
          </w:rPr>
          <w:t>Перечень</w:t>
        </w:r>
      </w:hyperlink>
      <w:r w:rsidR="00611960" w:rsidRPr="00611960">
        <w:rPr>
          <w:rFonts w:ascii="Times New Roman" w:hAnsi="Times New Roman" w:cs="Times New Roman"/>
        </w:rPr>
        <w:t xml:space="preserve"> основных мероприятий муниципальной программы приведен в приложении N 2.</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Включение указанных мероприятий в данный перечень обусловлен необходимостью достижения цели и решения поставленных задач муниципальной программы.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5. Механизм реализации программы</w:t>
      </w: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Механизм реализации муниципальной программы направлен на эффективное планирование хода исполнения основных мероприятий, координацию действий ответственного исполнителя и соисполнители муниципальной программы, обеспечение контроля исполнения программных мероприятий.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 xml:space="preserve">Реализация программных мероприятий осуществляется в соответствии с Федеральным </w:t>
      </w:r>
      <w:hyperlink r:id="rId26" w:history="1">
        <w:r w:rsidRPr="00611960">
          <w:rPr>
            <w:rFonts w:ascii="Times New Roman" w:hAnsi="Times New Roman" w:cs="Times New Roman"/>
          </w:rPr>
          <w:t>законом</w:t>
        </w:r>
      </w:hyperlink>
      <w:r w:rsidRPr="00611960">
        <w:rPr>
          <w:rFonts w:ascii="Times New Roman" w:hAnsi="Times New Roman" w:cs="Times New Roman"/>
        </w:rPr>
        <w:t xml:space="preserve"> Российской Федерации от 5 апреля 2013 года N 44-ФЗ "О контрактной системе в сфере закупок, работ, услуг для обеспечения государственных и муниципальных нужд", а также путем предоставления субсидий юридическим лицам на основании </w:t>
      </w:r>
      <w:hyperlink r:id="rId27" w:history="1">
        <w:r w:rsidRPr="00611960">
          <w:rPr>
            <w:rFonts w:ascii="Times New Roman" w:hAnsi="Times New Roman" w:cs="Times New Roman"/>
          </w:rPr>
          <w:t>статей 78</w:t>
        </w:r>
      </w:hyperlink>
      <w:r w:rsidRPr="00611960">
        <w:rPr>
          <w:rFonts w:ascii="Times New Roman" w:hAnsi="Times New Roman" w:cs="Times New Roman"/>
        </w:rPr>
        <w:t xml:space="preserve">, </w:t>
      </w:r>
      <w:hyperlink r:id="rId28" w:history="1">
        <w:r w:rsidRPr="00611960">
          <w:rPr>
            <w:rFonts w:ascii="Times New Roman" w:hAnsi="Times New Roman" w:cs="Times New Roman"/>
          </w:rPr>
          <w:t>78.2</w:t>
        </w:r>
      </w:hyperlink>
      <w:r w:rsidRPr="00611960">
        <w:rPr>
          <w:rFonts w:ascii="Times New Roman" w:hAnsi="Times New Roman" w:cs="Times New Roman"/>
        </w:rPr>
        <w:t xml:space="preserve"> Бюджетного кодекса Российской Федерации.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Ответственным исполнителем муниципальной программы является управление экономического развития администрации Уссурийского городского округа (далее - управление), которое несет ответственность за разработку, реализацию и оценку эффективности муниципальной программы в целом. Координирование деятельности ответственного исполнителя осуществляет руководитель муниципальной программы - первый заместитель главы администрации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ходе реализации муниципальной программы управление, как ответственный исполнитель муниципальной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разрабатывает План-график реализации мероприятий муниципальной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осуществляет координацию действий участника муниципальной программы по исполнению программных мероприятий;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подготавливает необходимые правовые акты и документы для обеспечения исполнения программных мероприятий;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 подает в управление бухгалтерского учета и отчетности администрации Уссурийского городского округа заявку для формирования бюджета Уссурийского городского округа на очередной финансовый год и плановый период;</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подготавливает отчеты по выполнению программных мероприятий. Соисполнители муниципальной программы являются: управление имущественных отношений и отдел пресс-службы администрации Уссурийского городского округа, которые несут ответственность за разработку, реализацию и оценку эффективности отдельных мероприятий муниципальной программы по своим направлениям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соответствии с требованиями Закона в целях реализации Программы предусмотрено оказание следующих видов поддержки: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финансовой;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имущественной;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консультационной;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сфере образования;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информационной.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Финансовая поддержка будет предоставляться в соответствии с Порядком субсидирования части затрат, понесенных субъектами малого и среднего предпринимательства и физическими лицами, применяющими специальный налоговый режим "Налог на профессиональный доход", на территории Уссурийского городского округа (</w:t>
      </w:r>
      <w:hyperlink w:anchor="P1507" w:history="1">
        <w:r w:rsidRPr="00611960">
          <w:rPr>
            <w:rFonts w:ascii="Times New Roman" w:hAnsi="Times New Roman" w:cs="Times New Roman"/>
          </w:rPr>
          <w:t>приложение N 8</w:t>
        </w:r>
      </w:hyperlink>
      <w:r w:rsidRPr="00611960">
        <w:rPr>
          <w:rFonts w:ascii="Times New Roman" w:hAnsi="Times New Roman" w:cs="Times New Roman"/>
        </w:rPr>
        <w:t xml:space="preserve"> к Программе) в виде субсидий по следующим направлениям: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а(1)) возмещение части затрат, связанных с уплатой процентов по действующим кредитным договорам (договорам на открытие кредитной линии), заключенным на срок не более пяти лет в российских кредитных организациях;</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б</w:t>
      </w:r>
      <w:proofErr w:type="gramEnd"/>
      <w:r w:rsidRPr="00611960">
        <w:rPr>
          <w:rFonts w:ascii="Times New Roman" w:hAnsi="Times New Roman" w:cs="Times New Roman"/>
        </w:rPr>
        <w:t xml:space="preserve">(1)) возмещение части затрат, связанных с уплатой лизинговых платежей по действующим договорам финансовой аренды (лизинга), заключенным на срок не менее одного года и не более </w:t>
      </w:r>
      <w:r w:rsidRPr="00611960">
        <w:rPr>
          <w:rFonts w:ascii="Times New Roman" w:hAnsi="Times New Roman" w:cs="Times New Roman"/>
        </w:rPr>
        <w:lastRenderedPageBreak/>
        <w:t>пяти лет;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в(1))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г</w:t>
      </w:r>
      <w:proofErr w:type="gramEnd"/>
      <w:r w:rsidRPr="00611960">
        <w:rPr>
          <w:rFonts w:ascii="Times New Roman" w:hAnsi="Times New Roman" w:cs="Times New Roman"/>
        </w:rPr>
        <w:t>(1)) возмещение части затрат, связанных с началом предпринимательской деятельности;</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(1)) возмещение части затрат, связанных с оказанием услуг по присмотру и уходу за детьми.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Имущественная поддержка будет осуществляться в соответствии с </w:t>
      </w:r>
      <w:hyperlink r:id="rId29" w:history="1">
        <w:r w:rsidRPr="00611960">
          <w:rPr>
            <w:rFonts w:ascii="Times New Roman" w:hAnsi="Times New Roman" w:cs="Times New Roman"/>
          </w:rPr>
          <w:t>решением</w:t>
        </w:r>
      </w:hyperlink>
      <w:r w:rsidRPr="00611960">
        <w:rPr>
          <w:rFonts w:ascii="Times New Roman" w:hAnsi="Times New Roman" w:cs="Times New Roman"/>
        </w:rPr>
        <w:t xml:space="preserve"> Думы Уссурийского городского округа от 9 июня 2010 года N 250-НПА "Об имущественной поддержке субъектов малого и среднего предпринимательства в Уссурийском городском округе".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Информационная поддержка будет осуществляться в соответствии со </w:t>
      </w:r>
      <w:hyperlink r:id="rId30" w:history="1">
        <w:r w:rsidRPr="00611960">
          <w:rPr>
            <w:rFonts w:ascii="Times New Roman" w:hAnsi="Times New Roman" w:cs="Times New Roman"/>
          </w:rPr>
          <w:t>статьей 19</w:t>
        </w:r>
      </w:hyperlink>
      <w:r w:rsidRPr="00611960">
        <w:rPr>
          <w:rFonts w:ascii="Times New Roman" w:hAnsi="Times New Roman" w:cs="Times New Roman"/>
        </w:rPr>
        <w:t xml:space="preserve"> Закона в виде: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обеспечения функционирования раздела "Инвестиционный портал" на официальном сайте администрации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размещения в средствах массовой информации Уссурийского городского округа информации, полезной для деятельности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Консультационная поддержка будет осуществляться в виде индивидуального консультирования субъектов малого и среднего предпринимательства и физических лиц, не являющимися индивидуальными предпринимателями и применяющими специальный налоговый режим "Налог на профессиональный доход", проводимая ответственным исполнителем муниципальной программы, Центром "Мой бизнес" и организациями, осуществляющими образовательную деятельность либо лицами, имеющими соответствующую квалификацию.</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Поддержка в сфере образования будет осуществляться в виде создания условий для дополнительного профессионального образования, учебно-методической и научно-методической помощи.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6. Финансовое обеспечение программы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proofErr w:type="gramStart"/>
      <w:r w:rsidRPr="00611960">
        <w:rPr>
          <w:rFonts w:ascii="Times New Roman" w:hAnsi="Times New Roman" w:cs="Times New Roman"/>
        </w:rPr>
        <w:t xml:space="preserve">Финансирование Программы будет осуществляться из средств федерального, краевого и местного бюджетов в пределах ассигнований, установленных на соответствующий финансовый год, путем осуществления закупок товаров, работ, услуг в соответствии с Федеральным </w:t>
      </w:r>
      <w:hyperlink r:id="rId31" w:history="1">
        <w:r w:rsidRPr="00611960">
          <w:rPr>
            <w:rFonts w:ascii="Times New Roman" w:hAnsi="Times New Roman" w:cs="Times New Roman"/>
          </w:rPr>
          <w:t>законом</w:t>
        </w:r>
      </w:hyperlink>
      <w:r w:rsidRPr="00611960">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смет расходования.</w:t>
      </w:r>
      <w:proofErr w:type="gramEnd"/>
    </w:p>
    <w:p w:rsidR="00611960" w:rsidRPr="00611960" w:rsidRDefault="00D84F69">
      <w:pPr>
        <w:pStyle w:val="ConsPlusNormal"/>
        <w:spacing w:before="220"/>
        <w:ind w:firstLine="540"/>
        <w:jc w:val="both"/>
        <w:rPr>
          <w:rFonts w:ascii="Times New Roman" w:hAnsi="Times New Roman" w:cs="Times New Roman"/>
        </w:rPr>
      </w:pPr>
      <w:hyperlink w:anchor="P317" w:history="1">
        <w:r w:rsidR="00611960" w:rsidRPr="00611960">
          <w:rPr>
            <w:rFonts w:ascii="Times New Roman" w:hAnsi="Times New Roman" w:cs="Times New Roman"/>
          </w:rPr>
          <w:t>Финансовое обеспечение</w:t>
        </w:r>
      </w:hyperlink>
      <w:r w:rsidR="00611960" w:rsidRPr="00611960">
        <w:rPr>
          <w:rFonts w:ascii="Times New Roman" w:hAnsi="Times New Roman" w:cs="Times New Roman"/>
        </w:rPr>
        <w:t xml:space="preserve"> муниципальной программы с разбивкой по годам и источникам финансирования представлено в приложении N 1 к Программе.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Реализация муниципальной программы осуществляется в пределах средств, доведенных на очередной финансовый год и плановый период.</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Объем финансовых средств, предусмотренных на реализацию мероприятий муниципальной программы, подлежит корректировке в соответствии с решением о бюджете Уссурийского городского округа на очередной финансовый год и на плановый период и на основе анализа полученных результатов реализации программных мероприятий.</w:t>
      </w:r>
    </w:p>
    <w:p w:rsidR="00611960" w:rsidRPr="00611960" w:rsidRDefault="00611960">
      <w:pPr>
        <w:pStyle w:val="ConsPlusNormal"/>
        <w:spacing w:before="220"/>
        <w:ind w:firstLine="540"/>
        <w:jc w:val="both"/>
        <w:rPr>
          <w:rFonts w:ascii="Times New Roman" w:hAnsi="Times New Roman" w:cs="Times New Roman"/>
        </w:rPr>
      </w:pPr>
      <w:proofErr w:type="spellStart"/>
      <w:proofErr w:type="gramStart"/>
      <w:r w:rsidRPr="00611960">
        <w:rPr>
          <w:rFonts w:ascii="Times New Roman" w:hAnsi="Times New Roman" w:cs="Times New Roman"/>
        </w:rPr>
        <w:t>Софинансирование</w:t>
      </w:r>
      <w:proofErr w:type="spellEnd"/>
      <w:r w:rsidRPr="00611960">
        <w:rPr>
          <w:rFonts w:ascii="Times New Roman" w:hAnsi="Times New Roman" w:cs="Times New Roman"/>
        </w:rPr>
        <w:t xml:space="preserve"> Программы из краевого и федерального бюджетов предусматривается в виде субсидий, выделяемых бюджету Уссурийского городского округа на условиях </w:t>
      </w:r>
      <w:proofErr w:type="spellStart"/>
      <w:r w:rsidRPr="00611960">
        <w:rPr>
          <w:rFonts w:ascii="Times New Roman" w:hAnsi="Times New Roman" w:cs="Times New Roman"/>
        </w:rPr>
        <w:t>софинансирования</w:t>
      </w:r>
      <w:proofErr w:type="spellEnd"/>
      <w:r w:rsidRPr="00611960">
        <w:rPr>
          <w:rFonts w:ascii="Times New Roman" w:hAnsi="Times New Roman" w:cs="Times New Roman"/>
        </w:rPr>
        <w:t xml:space="preserve">, в соответствии с </w:t>
      </w:r>
      <w:hyperlink r:id="rId32" w:history="1">
        <w:r w:rsidRPr="00611960">
          <w:rPr>
            <w:rFonts w:ascii="Times New Roman" w:hAnsi="Times New Roman" w:cs="Times New Roman"/>
          </w:rPr>
          <w:t>постановлением</w:t>
        </w:r>
      </w:hyperlink>
      <w:r w:rsidRPr="00611960">
        <w:rPr>
          <w:rFonts w:ascii="Times New Roman" w:hAnsi="Times New Roman" w:cs="Times New Roman"/>
        </w:rPr>
        <w:t xml:space="preserve">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 а также в соответствии с соглашением между Департаментом экономики предпринимательства</w:t>
      </w:r>
      <w:proofErr w:type="gramEnd"/>
      <w:r w:rsidRPr="00611960">
        <w:rPr>
          <w:rFonts w:ascii="Times New Roman" w:hAnsi="Times New Roman" w:cs="Times New Roman"/>
        </w:rPr>
        <w:t xml:space="preserve"> </w:t>
      </w:r>
      <w:r w:rsidRPr="00611960">
        <w:rPr>
          <w:rFonts w:ascii="Times New Roman" w:hAnsi="Times New Roman" w:cs="Times New Roman"/>
        </w:rPr>
        <w:lastRenderedPageBreak/>
        <w:t>Приморского края и администрацией Уссурийского городского округа о предоставлении субсидии из краевого бюджета бюджету Уссурийского городского округа на поддержку Программы.</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(в ред. Постановлений администрации Уссурийского городского округа от 25.10.2019 </w:t>
      </w:r>
      <w:hyperlink r:id="rId33" w:history="1">
        <w:r w:rsidRPr="00611960">
          <w:rPr>
            <w:rFonts w:ascii="Times New Roman" w:hAnsi="Times New Roman" w:cs="Times New Roman"/>
          </w:rPr>
          <w:t>N 2553-НПА</w:t>
        </w:r>
      </w:hyperlink>
      <w:r w:rsidRPr="00611960">
        <w:rPr>
          <w:rFonts w:ascii="Times New Roman" w:hAnsi="Times New Roman" w:cs="Times New Roman"/>
        </w:rPr>
        <w:t xml:space="preserve">, от 19.06.2020 </w:t>
      </w:r>
      <w:hyperlink r:id="rId34" w:history="1">
        <w:r w:rsidRPr="00611960">
          <w:rPr>
            <w:rFonts w:ascii="Times New Roman" w:hAnsi="Times New Roman" w:cs="Times New Roman"/>
          </w:rPr>
          <w:t>N 1365-НПА</w:t>
        </w:r>
      </w:hyperlink>
      <w:r w:rsidRPr="00611960">
        <w:rPr>
          <w:rFonts w:ascii="Times New Roman" w:hAnsi="Times New Roman" w:cs="Times New Roman"/>
        </w:rPr>
        <w:t>)</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 xml:space="preserve">7. Реализация и </w:t>
      </w:r>
      <w:proofErr w:type="gramStart"/>
      <w:r w:rsidRPr="00611960">
        <w:rPr>
          <w:rFonts w:ascii="Times New Roman" w:hAnsi="Times New Roman" w:cs="Times New Roman"/>
        </w:rPr>
        <w:t>контроль за</w:t>
      </w:r>
      <w:proofErr w:type="gramEnd"/>
      <w:r w:rsidRPr="00611960">
        <w:rPr>
          <w:rFonts w:ascii="Times New Roman" w:hAnsi="Times New Roman" w:cs="Times New Roman"/>
        </w:rPr>
        <w:t xml:space="preserve"> ходом реализации программы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Управление и </w:t>
      </w:r>
      <w:proofErr w:type="gramStart"/>
      <w:r w:rsidRPr="00611960">
        <w:rPr>
          <w:rFonts w:ascii="Times New Roman" w:hAnsi="Times New Roman" w:cs="Times New Roman"/>
        </w:rPr>
        <w:t>контроль за</w:t>
      </w:r>
      <w:proofErr w:type="gramEnd"/>
      <w:r w:rsidRPr="00611960">
        <w:rPr>
          <w:rFonts w:ascii="Times New Roman" w:hAnsi="Times New Roman" w:cs="Times New Roman"/>
        </w:rPr>
        <w:t xml:space="preserve"> реализацией муниципальной программы осуществляется в соответствии с </w:t>
      </w:r>
      <w:hyperlink r:id="rId35" w:history="1">
        <w:r w:rsidRPr="00611960">
          <w:rPr>
            <w:rFonts w:ascii="Times New Roman" w:hAnsi="Times New Roman" w:cs="Times New Roman"/>
          </w:rPr>
          <w:t>Порядком</w:t>
        </w:r>
      </w:hyperlink>
      <w:r w:rsidRPr="00611960">
        <w:rPr>
          <w:rFonts w:ascii="Times New Roman" w:hAnsi="Times New Roman" w:cs="Times New Roman"/>
        </w:rPr>
        <w:t xml:space="preserve"> разработки, реализации и оценки эффективности муниципальных программ Уссурийского городского округа, утвержденным постановлением администрации Уссурийского городского округа от 31 марта 2015 года N 895-НПА (далее - Порядок).</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Общее управление и </w:t>
      </w:r>
      <w:proofErr w:type="gramStart"/>
      <w:r w:rsidRPr="00611960">
        <w:rPr>
          <w:rFonts w:ascii="Times New Roman" w:hAnsi="Times New Roman" w:cs="Times New Roman"/>
        </w:rPr>
        <w:t>контроль за</w:t>
      </w:r>
      <w:proofErr w:type="gramEnd"/>
      <w:r w:rsidRPr="00611960">
        <w:rPr>
          <w:rFonts w:ascii="Times New Roman" w:hAnsi="Times New Roman" w:cs="Times New Roman"/>
        </w:rPr>
        <w:t xml:space="preserve"> реализацией муниципальной программы осуществляет первый заместитель главы администрации. Он организует реализацию муниципальной программы, координирует работу по исполнению мероприятий муниципальной программы, осуществляет </w:t>
      </w:r>
      <w:proofErr w:type="gramStart"/>
      <w:r w:rsidRPr="00611960">
        <w:rPr>
          <w:rFonts w:ascii="Times New Roman" w:hAnsi="Times New Roman" w:cs="Times New Roman"/>
        </w:rPr>
        <w:t>контроль за</w:t>
      </w:r>
      <w:proofErr w:type="gramEnd"/>
      <w:r w:rsidRPr="00611960">
        <w:rPr>
          <w:rFonts w:ascii="Times New Roman" w:hAnsi="Times New Roman" w:cs="Times New Roman"/>
        </w:rPr>
        <w:t xml:space="preserve"> своевременной разработкой планов-графиков, составлением отчетности исполнения мероприятий муниципальной программы, а также несет ответственность за достижение показателей (индикаторов)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Текущее управление реализацией муниципальной программы осуществляет ответственный исполнитель - управление экономического развития администрации Уссурийского городского округа - совместно с соисполнителями муниципальной программы: управлением имущественных отношений, управлением по делам молодежи, физической культуре и спорту, управлением культуры, управлением образования и молодежной политики, отделом пресс-службы администрации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Ответственный исполнитель основных мероприятий (мероприятий) программы в процессе ее реализации: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обеспечивает своевременную разработку программы в соответствии с Порядком, ее согласование и утверждение в соответствии с инструкцией по делопроизводству, а также координацию деятельности соисполнителей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обеспечивает внесение изменений в программу в соответствии с установленными Порядком требованиями, в том числе на основании предложений соисполнителей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обеспечивает реализацию программы и несет ответственность за своевременную реализацию ее мероприятий, соблюдение сроков наступления контрольных событий, за достижение целевых показателей (индикаторов)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 разрабатывает проекты постановлений администрации Уссурийского городского округа о внесении изменений в программу в соответствии с установленными Порядком требованиями, в том числе: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целях формирования бюджета городского округа на очередной финансовый год и плановый период;</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 целью приведения в соответствие с утвержденным бюджетом городского округа на очередной финансовый год и плановый период;</w:t>
      </w:r>
    </w:p>
    <w:p w:rsidR="00611960" w:rsidRPr="00611960" w:rsidRDefault="00611960">
      <w:pPr>
        <w:pStyle w:val="ConsPlusNormal"/>
        <w:spacing w:before="220"/>
        <w:ind w:firstLine="540"/>
        <w:jc w:val="both"/>
        <w:rPr>
          <w:rFonts w:ascii="Times New Roman" w:hAnsi="Times New Roman" w:cs="Times New Roman"/>
        </w:rPr>
      </w:pPr>
      <w:proofErr w:type="spellStart"/>
      <w:proofErr w:type="gramStart"/>
      <w:r w:rsidRPr="00611960">
        <w:rPr>
          <w:rFonts w:ascii="Times New Roman" w:hAnsi="Times New Roman" w:cs="Times New Roman"/>
        </w:rPr>
        <w:t>д</w:t>
      </w:r>
      <w:proofErr w:type="spellEnd"/>
      <w:r w:rsidRPr="00611960">
        <w:rPr>
          <w:rFonts w:ascii="Times New Roman" w:hAnsi="Times New Roman" w:cs="Times New Roman"/>
        </w:rPr>
        <w:t xml:space="preserve">) вносит в течение 10 дней со дня утверждения программы или внесения в нее изменений сведения и документы, предусмотренные </w:t>
      </w:r>
      <w:hyperlink r:id="rId36" w:history="1">
        <w:r w:rsidRPr="00611960">
          <w:rPr>
            <w:rFonts w:ascii="Times New Roman" w:hAnsi="Times New Roman" w:cs="Times New Roman"/>
          </w:rPr>
          <w:t>пунктом 7</w:t>
        </w:r>
      </w:hyperlink>
      <w:r w:rsidRPr="00611960">
        <w:rPr>
          <w:rFonts w:ascii="Times New Roman" w:hAnsi="Times New Roman" w:cs="Times New Roman"/>
        </w:rP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(ГАСУ);</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е) самостоятельно или совместно с руководителем программы принимает решение о том, как будет обеспечиваться достижение целей, определенных в федеральных и краевых </w:t>
      </w:r>
      <w:r w:rsidRPr="00611960">
        <w:rPr>
          <w:rFonts w:ascii="Times New Roman" w:hAnsi="Times New Roman" w:cs="Times New Roman"/>
        </w:rPr>
        <w:lastRenderedPageBreak/>
        <w:t>государственных программах, в рамках которых передаются средства в бюджет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ж) представляет актуальную версию программы и плана - 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"Интернет" в течение 5 рабочих дней после утверждения или внесения изменений в программу;</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представляет сведения о ходе реализации программы в управление экономического развития и финансовое управление администрации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 запрашивает у соисполнителей программы информацию, необходимую для подготовки отчетов по исполнению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к) проводит ежеквартально мониторинг реализации программы и предоставляет его результаты в управление экономического развития администрации Уссурийского городского округа, по </w:t>
      </w:r>
      <w:hyperlink r:id="rId37"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7 к Порядку до 15 числа месяца, следующего за отчетным кварталом;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л) обеспечивает достоверность сведений о ходе реализации программы, включая сведения о достижении значения индикаторов программы;</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м) подготавливает годовой отчет до 15 февраля года, следующего за отчетным по форме согласно приложениям NN 8, 9 и аналитическую записку, направляет его в управление экономического развития администрации Уссурийского городского округа, финансовое управление администрации Уссурийского городского округа, а также размещает на официальном сайте администрации Уссурийского городского округа в сети "Интернет".</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Соисполнители программы в процессе реализации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а(1)) обеспечивают разработку и реализацию программы и (или) основных мероприятий программы в рамках своей компетенции;</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б</w:t>
      </w:r>
      <w:proofErr w:type="gramEnd"/>
      <w:r w:rsidRPr="00611960">
        <w:rPr>
          <w:rFonts w:ascii="Times New Roman" w:hAnsi="Times New Roman" w:cs="Times New Roman"/>
        </w:rPr>
        <w:t>(1)) представляют в пределах своей компетенции предложения ответственному исполнителю программы по корректировке программы и (или) основных мероприятий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в(1)) представляют в установленные сроки ответственному исполнителю программы необходимую информацию для подготовки отчетов о финансировании, итогах реализации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систему контроля реализации программы включается: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мониторинг реализации программы; годовой отчет о реализации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сводный годовой доклад о реализации и оценке эффективности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Объектом мониторинга являются: контрольные события программы в части сроков их наступления (в установленные и ожидаемые сроки), сведения о кассовом исполнении и объемах заключенных муниципальных контрактов по программе на отчетную дату, а также ход </w:t>
      </w:r>
      <w:proofErr w:type="gramStart"/>
      <w:r w:rsidRPr="00611960">
        <w:rPr>
          <w:rFonts w:ascii="Times New Roman" w:hAnsi="Times New Roman" w:cs="Times New Roman"/>
        </w:rPr>
        <w:t>реализации мероприятий плана-графика реализации программы</w:t>
      </w:r>
      <w:proofErr w:type="gramEnd"/>
      <w:r w:rsidRPr="00611960">
        <w:rPr>
          <w:rFonts w:ascii="Times New Roman" w:hAnsi="Times New Roman" w:cs="Times New Roman"/>
        </w:rPr>
        <w:t xml:space="preserve"> и причины невыполнения сроков мероприятий и контрольных событий, объемов финансирования мероприятий.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Мониторинг проводится ответственным исполнителем программы, его результаты предоставляются в управление экономического развития администрации Уссурийского городского округа по </w:t>
      </w:r>
      <w:hyperlink r:id="rId38"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7 к настоящему Порядку до 15 числа месяца, следующего за отчетным кварталом.</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1"/>
        <w:rPr>
          <w:rFonts w:ascii="Times New Roman" w:hAnsi="Times New Roman" w:cs="Times New Roman"/>
        </w:rPr>
      </w:pPr>
      <w:r w:rsidRPr="00611960">
        <w:rPr>
          <w:rFonts w:ascii="Times New Roman" w:hAnsi="Times New Roman" w:cs="Times New Roman"/>
        </w:rPr>
        <w:t>8. Налоговые расходы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Налоговые льготы (налоговые расходы) в рамках настоящей муниципальной программы не предусмотрены.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1</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bookmarkStart w:id="2" w:name="P317"/>
      <w:bookmarkEnd w:id="2"/>
      <w:r w:rsidRPr="00611960">
        <w:rPr>
          <w:rFonts w:ascii="Times New Roman" w:hAnsi="Times New Roman" w:cs="Times New Roman"/>
        </w:rPr>
        <w:t>ФИНАНСОВОЕ ОБЕСПЕЧЕНИЕ</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МУНИЦИПАЛЬНОЙ ПРОГРАММЫ "СОДЕЙСТВИЕ РАЗВИТИЮ МАЛОГО</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И СРЕДНЕГО ПРЕДПРИНИМАТЕЛЬСТВА НА ТЕРРИТОРИИ УССУРИЙСКОГО</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ГОРОДСКОГО ОКРУГА" НА 2018 - 2024 ГОДЫ</w:t>
      </w:r>
    </w:p>
    <w:p w:rsidR="00611960" w:rsidRPr="00611960" w:rsidRDefault="00611960">
      <w:pPr>
        <w:spacing w:after="1"/>
        <w:rPr>
          <w:rFonts w:ascii="Times New Roman" w:hAnsi="Times New Roman" w:cs="Times New Roman"/>
        </w:rPr>
      </w:pPr>
    </w:p>
    <w:p w:rsidR="00611960" w:rsidRPr="00611960" w:rsidRDefault="00611960">
      <w:pPr>
        <w:rPr>
          <w:rFonts w:ascii="Times New Roman" w:hAnsi="Times New Roman" w:cs="Times New Roman"/>
        </w:rPr>
        <w:sectPr w:rsidR="00611960" w:rsidRPr="00611960" w:rsidSect="007C77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4"/>
        <w:gridCol w:w="1768"/>
        <w:gridCol w:w="1264"/>
        <w:gridCol w:w="904"/>
        <w:gridCol w:w="904"/>
        <w:gridCol w:w="1264"/>
        <w:gridCol w:w="904"/>
        <w:gridCol w:w="904"/>
        <w:gridCol w:w="904"/>
      </w:tblGrid>
      <w:tr w:rsidR="00611960" w:rsidRPr="00611960">
        <w:tc>
          <w:tcPr>
            <w:tcW w:w="1864"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Объем финансирования на программные мероприятия</w:t>
            </w:r>
          </w:p>
        </w:tc>
        <w:tc>
          <w:tcPr>
            <w:tcW w:w="176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 по муниципальной программе</w:t>
            </w:r>
          </w:p>
        </w:tc>
        <w:tc>
          <w:tcPr>
            <w:tcW w:w="7048" w:type="dxa"/>
            <w:gridSpan w:val="7"/>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 том числе по годам</w:t>
            </w:r>
          </w:p>
        </w:tc>
      </w:tr>
      <w:tr w:rsidR="00611960" w:rsidRPr="00611960">
        <w:tc>
          <w:tcPr>
            <w:tcW w:w="1864" w:type="dxa"/>
            <w:vMerge/>
          </w:tcPr>
          <w:p w:rsidR="00611960" w:rsidRPr="00611960" w:rsidRDefault="00611960">
            <w:pPr>
              <w:spacing w:after="1" w:line="0" w:lineRule="atLeast"/>
              <w:rPr>
                <w:rFonts w:ascii="Times New Roman" w:hAnsi="Times New Roman" w:cs="Times New Roman"/>
              </w:rPr>
            </w:pPr>
          </w:p>
        </w:tc>
        <w:tc>
          <w:tcPr>
            <w:tcW w:w="1768" w:type="dxa"/>
            <w:vMerge/>
          </w:tcPr>
          <w:p w:rsidR="00611960" w:rsidRPr="00611960" w:rsidRDefault="00611960">
            <w:pPr>
              <w:spacing w:after="1" w:line="0" w:lineRule="atLeast"/>
              <w:rPr>
                <w:rFonts w:ascii="Times New Roman" w:hAnsi="Times New Roman" w:cs="Times New Roman"/>
              </w:rPr>
            </w:pP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2018</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2019</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2020</w:t>
            </w: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2021</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2022</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2023</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2024</w:t>
            </w: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768"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18585,1399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2444,21828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федерального бюджета</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краевого бюджета</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768"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18585,1399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2444,21828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внебюджетные источники</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Из них по главным распорядителям:</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Администрация Уссурийского городского округа</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федерального бюджета</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краевого бюджета</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средства местного бюджета</w:t>
            </w:r>
          </w:p>
        </w:tc>
        <w:tc>
          <w:tcPr>
            <w:tcW w:w="1768"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18585,1399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2444,21828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r>
      <w:tr w:rsidR="00611960" w:rsidRPr="00611960">
        <w:tc>
          <w:tcPr>
            <w:tcW w:w="186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внебюджетные источники</w:t>
            </w:r>
          </w:p>
        </w:tc>
        <w:tc>
          <w:tcPr>
            <w:tcW w:w="1768"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2</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bookmarkStart w:id="3" w:name="P459"/>
      <w:bookmarkEnd w:id="3"/>
      <w:r w:rsidRPr="00611960">
        <w:rPr>
          <w:rFonts w:ascii="Times New Roman" w:hAnsi="Times New Roman" w:cs="Times New Roman"/>
        </w:rPr>
        <w:t>ПЕРЕЧЕНЬ</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МЕРОПРИЯТИЙ МУНИЦИПАЛЬНОЙ ПРОГРАММЫ</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"СОДЕЙСТВИЕ РАЗВИТИЮ МАЛОГО И СРЕДНЕГО</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ПРЕДПРИНИМАТЕЛЬСТВА НА ТЕРРИТОРИИ УССУРИЙСКОГО</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ГОРОДСКОГО ОКРУГА" НА 2018 - 2024 ГОДЫ</w:t>
      </w:r>
    </w:p>
    <w:p w:rsidR="00611960" w:rsidRPr="00611960" w:rsidRDefault="00611960">
      <w:pPr>
        <w:spacing w:after="1"/>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620"/>
        <w:gridCol w:w="3118"/>
        <w:gridCol w:w="1852"/>
        <w:gridCol w:w="1361"/>
        <w:gridCol w:w="1264"/>
        <w:gridCol w:w="904"/>
        <w:gridCol w:w="1264"/>
        <w:gridCol w:w="1264"/>
        <w:gridCol w:w="904"/>
        <w:gridCol w:w="904"/>
        <w:gridCol w:w="904"/>
        <w:gridCol w:w="1348"/>
        <w:gridCol w:w="1804"/>
      </w:tblGrid>
      <w:tr w:rsidR="00611960" w:rsidRPr="00611960">
        <w:tc>
          <w:tcPr>
            <w:tcW w:w="46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62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Перечень мероприятий</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Код бюджетной классификации</w:t>
            </w:r>
          </w:p>
        </w:tc>
        <w:tc>
          <w:tcPr>
            <w:tcW w:w="185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Источники финансирования</w:t>
            </w:r>
          </w:p>
        </w:tc>
        <w:tc>
          <w:tcPr>
            <w:tcW w:w="1361"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Объем финансирования всего, тыс. руб.</w:t>
            </w:r>
          </w:p>
        </w:tc>
        <w:tc>
          <w:tcPr>
            <w:tcW w:w="7408" w:type="dxa"/>
            <w:gridSpan w:val="7"/>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 том числе по годам</w:t>
            </w:r>
          </w:p>
        </w:tc>
        <w:tc>
          <w:tcPr>
            <w:tcW w:w="134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Срок исполнения</w:t>
            </w:r>
          </w:p>
        </w:tc>
        <w:tc>
          <w:tcPr>
            <w:tcW w:w="1804"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Исполнители</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vMerge/>
          </w:tcPr>
          <w:p w:rsidR="00611960" w:rsidRPr="00611960" w:rsidRDefault="00611960">
            <w:pPr>
              <w:spacing w:after="1" w:line="0" w:lineRule="atLeast"/>
              <w:rPr>
                <w:rFonts w:ascii="Times New Roman" w:hAnsi="Times New Roman" w:cs="Times New Roman"/>
              </w:rPr>
            </w:pPr>
          </w:p>
        </w:tc>
        <w:tc>
          <w:tcPr>
            <w:tcW w:w="1361" w:type="dxa"/>
            <w:vMerge/>
          </w:tcPr>
          <w:p w:rsidR="00611960" w:rsidRPr="00611960" w:rsidRDefault="00611960">
            <w:pPr>
              <w:spacing w:after="1" w:line="0" w:lineRule="atLeast"/>
              <w:rPr>
                <w:rFonts w:ascii="Times New Roman" w:hAnsi="Times New Roman" w:cs="Times New Roman"/>
              </w:rPr>
            </w:pP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2018</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2019</w:t>
            </w: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2020</w:t>
            </w: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2021</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2022</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2023</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2024</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6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85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36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7</w:t>
            </w: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8</w:t>
            </w:r>
          </w:p>
        </w:tc>
        <w:tc>
          <w:tcPr>
            <w:tcW w:w="126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11</w:t>
            </w:r>
          </w:p>
        </w:tc>
        <w:tc>
          <w:tcPr>
            <w:tcW w:w="9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12</w:t>
            </w:r>
          </w:p>
        </w:tc>
        <w:tc>
          <w:tcPr>
            <w:tcW w:w="134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13</w:t>
            </w:r>
          </w:p>
        </w:tc>
        <w:tc>
          <w:tcPr>
            <w:tcW w:w="18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14</w:t>
            </w:r>
          </w:p>
        </w:tc>
      </w:tr>
      <w:tr w:rsidR="00611960" w:rsidRPr="00611960">
        <w:tc>
          <w:tcPr>
            <w:tcW w:w="19971" w:type="dxa"/>
            <w:gridSpan w:val="14"/>
          </w:tcPr>
          <w:p w:rsidR="00611960" w:rsidRPr="00611960" w:rsidRDefault="00611960">
            <w:pPr>
              <w:pStyle w:val="ConsPlusNormal"/>
              <w:jc w:val="center"/>
              <w:outlineLvl w:val="2"/>
              <w:rPr>
                <w:rFonts w:ascii="Times New Roman" w:hAnsi="Times New Roman" w:cs="Times New Roman"/>
              </w:rPr>
            </w:pPr>
            <w:r w:rsidRPr="00611960">
              <w:rPr>
                <w:rFonts w:ascii="Times New Roman" w:hAnsi="Times New Roman" w:cs="Times New Roman"/>
              </w:rPr>
              <w:t>Мероприятия по исполнению задачи N 1 "Содействовать повышению престижа предпринимательской деятельности"</w:t>
            </w: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p>
        </w:tc>
        <w:tc>
          <w:tcPr>
            <w:tcW w:w="2620" w:type="dxa"/>
            <w:vMerge w:val="restart"/>
          </w:tcPr>
          <w:p w:rsidR="00611960" w:rsidRPr="00611960" w:rsidRDefault="00611960">
            <w:pPr>
              <w:pStyle w:val="ConsPlusNormal"/>
              <w:rPr>
                <w:rFonts w:ascii="Times New Roman" w:hAnsi="Times New Roman" w:cs="Times New Roman"/>
              </w:rPr>
            </w:pP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2522,2</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540,00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1056,76</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325,44</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Управление экономического развития (далее - 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2522,2</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540,00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1056,76</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325,44</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Формирование положительного имиджа предпринимательства, повышение предпринимательской грамотности, и конкурентоспособности субъектов малого и среднего предпринимательства</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001 0412 03 001 0000 0 000</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2522,2</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540,00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1056,76</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325,44</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1348"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2522,2</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540,00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1056,76</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325,44</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1.1</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Организация и проведение Совета по улучшению инвестиционного климата и развитию предпринимательства при администрации Уссурийского городского округа, круглых столов, встреч, форумов, конференций, конкурсов для субъектов малого и среднего предпринимательства</w:t>
            </w: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872,64</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121,5</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125,7</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25,44</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001 0412 03001 2091 0 244</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202,64</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11,50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15,70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25,44</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1348"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001 0412 03001 2091 0 350</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670,00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1.2</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Организация и проведение образовательных семинаров</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001 0412 03 001 2090 0 244</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1.3</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Мероприятие по освещению деятельности органов местного самоуправления в средствах массовой информации в сфере оказания информационной поддержки</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001 1201 03001 2005 0 242</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1649,56</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418,50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931,06</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1348"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2019 - 2021 гг.</w:t>
            </w:r>
          </w:p>
        </w:tc>
        <w:tc>
          <w:tcPr>
            <w:tcW w:w="1804"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 отдел пресс-службы администрации</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1649,56</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418,50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931,06</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19971" w:type="dxa"/>
            <w:gridSpan w:val="14"/>
          </w:tcPr>
          <w:p w:rsidR="00611960" w:rsidRPr="00611960" w:rsidRDefault="00611960">
            <w:pPr>
              <w:pStyle w:val="ConsPlusNormal"/>
              <w:jc w:val="center"/>
              <w:outlineLvl w:val="2"/>
              <w:rPr>
                <w:rFonts w:ascii="Times New Roman" w:hAnsi="Times New Roman" w:cs="Times New Roman"/>
              </w:rPr>
            </w:pPr>
            <w:r w:rsidRPr="00611960">
              <w:rPr>
                <w:rFonts w:ascii="Times New Roman" w:hAnsi="Times New Roman" w:cs="Times New Roman"/>
              </w:rPr>
              <w:t>Мероприятия по исполнению задачи N 2 "Оказывать поддержку субъектам малого и среднего предпринимательства и физическим лицам, применяющим специальный налоговый режим "Налог на профессиональный доход"</w:t>
            </w:r>
          </w:p>
        </w:tc>
      </w:tr>
      <w:tr w:rsidR="00611960" w:rsidRPr="00611960">
        <w:tc>
          <w:tcPr>
            <w:tcW w:w="460" w:type="dxa"/>
          </w:tcPr>
          <w:p w:rsidR="00611960" w:rsidRPr="00611960" w:rsidRDefault="00611960">
            <w:pPr>
              <w:pStyle w:val="ConsPlusNormal"/>
              <w:rPr>
                <w:rFonts w:ascii="Times New Roman" w:hAnsi="Times New Roman" w:cs="Times New Roman"/>
              </w:rPr>
            </w:pPr>
          </w:p>
        </w:tc>
        <w:tc>
          <w:tcPr>
            <w:tcW w:w="2620" w:type="dxa"/>
          </w:tcPr>
          <w:p w:rsidR="00611960" w:rsidRPr="00611960" w:rsidRDefault="00611960">
            <w:pPr>
              <w:pStyle w:val="ConsPlusNormal"/>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13862,9399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1460,00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1943,24</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2118,77828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p>
        </w:tc>
        <w:tc>
          <w:tcPr>
            <w:tcW w:w="2620" w:type="dxa"/>
            <w:vMerge w:val="restart"/>
          </w:tcPr>
          <w:p w:rsidR="00611960" w:rsidRPr="00611960" w:rsidRDefault="00611960">
            <w:pPr>
              <w:pStyle w:val="ConsPlusNormal"/>
              <w:rPr>
                <w:rFonts w:ascii="Times New Roman" w:hAnsi="Times New Roman" w:cs="Times New Roman"/>
              </w:rPr>
            </w:pP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13862,9399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1460,00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1943,24</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2118,77828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Предоставление финансовой поддержки субъектам малого и среднего предпринимательства и физическим лицам, применяющим специальный налоговый режим "Налог на профессиональный </w:t>
            </w:r>
            <w:r w:rsidRPr="00611960">
              <w:rPr>
                <w:rFonts w:ascii="Times New Roman" w:hAnsi="Times New Roman" w:cs="Times New Roman"/>
              </w:rPr>
              <w:lastRenderedPageBreak/>
              <w:t>доход"</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001 0412 03 002 0000 0 000</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13862,9399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1460,00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1943,24</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2118,77828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1348"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13862,9399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1460,00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1943,24</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2118,77828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2400,00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2.1</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Предоставление субсидий на возмещение части затрат, связанных с уплатой процентов по кредитным договорам, полученным в российских кредитных организациях</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001 0412 03 002 6011 0 811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1247,27167</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97,27167</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1247,27167</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97,27167</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2.2</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Предоставление субсидий с целью возмещения части затрат, связанных с началом предпринимательской деятельности</w:t>
            </w: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1800,0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600,00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001 0412 03 001 6019 0 811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w:t>
            </w: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vMerge w:val="restart"/>
          </w:tcPr>
          <w:p w:rsidR="00611960" w:rsidRPr="00611960" w:rsidRDefault="00611960">
            <w:pPr>
              <w:pStyle w:val="ConsPlusNormal"/>
              <w:rPr>
                <w:rFonts w:ascii="Times New Roman" w:hAnsi="Times New Roman" w:cs="Times New Roman"/>
              </w:rPr>
            </w:pPr>
          </w:p>
        </w:tc>
        <w:tc>
          <w:tcPr>
            <w:tcW w:w="1804" w:type="dxa"/>
            <w:vMerge w:val="restart"/>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001 0412 03 002 6019 0 811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1500,00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600,00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2.3</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Предоставление субсидий на возмещение части затрат, связанных с уплатой лизинговых платежей по договорам финансовой аренды (лизинга)</w:t>
            </w: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5530,74255</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560,92162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360,00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1445,96833</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763,8526</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001 0412 03 001 6020 0 811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560,92162</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560,92162</w:t>
            </w: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001 0412 03 002 6020 0 811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4969,82093</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360,00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1445,96833</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763,8526</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800,0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2.4</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Предоставление субсидий на возмещение части затрат, связанных с приобретением оборудования в целях создания и (или) развития либо модернизации </w:t>
            </w:r>
            <w:r w:rsidRPr="00611960">
              <w:rPr>
                <w:rFonts w:ascii="Times New Roman" w:hAnsi="Times New Roman" w:cs="Times New Roman"/>
              </w:rPr>
              <w:lastRenderedPageBreak/>
              <w:t>производства товаров (работ, услуг)</w:t>
            </w: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3544,30568</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280,0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450,0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714,30568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700,00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001 0412 03 001 6029 0 811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280,00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280,00</w:t>
            </w: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vMerge w:val="restart"/>
          </w:tcPr>
          <w:p w:rsidR="00611960" w:rsidRPr="00611960" w:rsidRDefault="00611960">
            <w:pPr>
              <w:pStyle w:val="ConsPlusNormal"/>
              <w:rPr>
                <w:rFonts w:ascii="Times New Roman" w:hAnsi="Times New Roman" w:cs="Times New Roman"/>
              </w:rPr>
            </w:pPr>
          </w:p>
        </w:tc>
        <w:tc>
          <w:tcPr>
            <w:tcW w:w="1804" w:type="dxa"/>
            <w:vMerge w:val="restart"/>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001 0412 03 002 6029 0 811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средства местного </w:t>
            </w:r>
            <w:r w:rsidRPr="00611960">
              <w:rPr>
                <w:rFonts w:ascii="Times New Roman" w:hAnsi="Times New Roman" w:cs="Times New Roman"/>
              </w:rPr>
              <w:lastRenderedPageBreak/>
              <w:t>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3264,30568</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450,00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714,30568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700,00</w:t>
            </w:r>
          </w:p>
        </w:tc>
        <w:tc>
          <w:tcPr>
            <w:tcW w:w="1348" w:type="dxa"/>
            <w:vMerge/>
          </w:tcPr>
          <w:p w:rsidR="00611960" w:rsidRPr="00611960" w:rsidRDefault="00611960">
            <w:pPr>
              <w:spacing w:after="1" w:line="0" w:lineRule="atLeast"/>
              <w:rPr>
                <w:rFonts w:ascii="Times New Roman" w:hAnsi="Times New Roman" w:cs="Times New Roman"/>
              </w:rPr>
            </w:pPr>
          </w:p>
        </w:tc>
        <w:tc>
          <w:tcPr>
            <w:tcW w:w="1804"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2.5</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Предоставление субсидий на возмещение части затрат, связанных с оказанием услуг по уходу и присмотру за детьми</w:t>
            </w: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1740,62</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140,62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 управление образования и молодежной политики</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001 0412 03 002 6036 0 811</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1740,62</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140,62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62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Оказание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без финансирования</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управление имущественных отношений</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3.1</w:t>
            </w:r>
          </w:p>
        </w:tc>
        <w:tc>
          <w:tcPr>
            <w:tcW w:w="2620" w:type="dxa"/>
          </w:tcPr>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 xml:space="preserve">Формирование и опубликование перечня муниципального имущества Уссурийского городского округа, свободного от прав </w:t>
            </w:r>
            <w:r w:rsidRPr="00611960">
              <w:rPr>
                <w:rFonts w:ascii="Times New Roman" w:hAnsi="Times New Roman" w:cs="Times New Roman"/>
              </w:rPr>
              <w:lastRenderedPageBreak/>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без финансирования</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управление имущественных отношений</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3.2</w:t>
            </w:r>
          </w:p>
        </w:tc>
        <w:tc>
          <w:tcPr>
            <w:tcW w:w="262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Предоставление арендаторам муниципального имущества (из числа субъектов малого и среднего предпринимательства) преимущественного права выкупа арендуемого имущества в рамках приватизации</w:t>
            </w: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без финансирования</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управление имущественных отношений</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3.3</w:t>
            </w:r>
          </w:p>
        </w:tc>
        <w:tc>
          <w:tcPr>
            <w:tcW w:w="262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Предоставление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Уссурийского городского округа, включенного в перечень муниципального имущества Уссурийского городского округа, свободного от прав третьих лиц</w:t>
            </w: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без финансирования</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ежегодно</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управление имущественных отношений</w:t>
            </w:r>
          </w:p>
        </w:tc>
      </w:tr>
      <w:tr w:rsidR="00611960" w:rsidRPr="00611960">
        <w:tc>
          <w:tcPr>
            <w:tcW w:w="19971" w:type="dxa"/>
            <w:gridSpan w:val="14"/>
          </w:tcPr>
          <w:p w:rsidR="00611960" w:rsidRPr="00611960" w:rsidRDefault="00611960">
            <w:pPr>
              <w:pStyle w:val="ConsPlusNormal"/>
              <w:jc w:val="center"/>
              <w:outlineLvl w:val="2"/>
              <w:rPr>
                <w:rFonts w:ascii="Times New Roman" w:hAnsi="Times New Roman" w:cs="Times New Roman"/>
              </w:rPr>
            </w:pPr>
            <w:r w:rsidRPr="00611960">
              <w:rPr>
                <w:rFonts w:ascii="Times New Roman" w:hAnsi="Times New Roman" w:cs="Times New Roman"/>
              </w:rPr>
              <w:t>Мероприятия по исполнению задачи N 3 "Создавать условия для развития туризма на территории Уссурийского городского округа"</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62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Реализация мероприятий в сфере туризма</w:t>
            </w: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2200,0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2022 - 2024 годы</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 управление по делам молодежи, физической культуре и спорту; управление культуры, отдел пресс - службы</w:t>
            </w:r>
          </w:p>
        </w:tc>
      </w:tr>
      <w:tr w:rsidR="00611960" w:rsidRPr="00611960">
        <w:tc>
          <w:tcPr>
            <w:tcW w:w="460" w:type="dxa"/>
          </w:tcPr>
          <w:p w:rsidR="00611960" w:rsidRPr="00611960" w:rsidRDefault="00611960">
            <w:pPr>
              <w:pStyle w:val="ConsPlusNormal"/>
              <w:rPr>
                <w:rFonts w:ascii="Times New Roman" w:hAnsi="Times New Roman" w:cs="Times New Roman"/>
              </w:rPr>
            </w:pPr>
          </w:p>
        </w:tc>
        <w:tc>
          <w:tcPr>
            <w:tcW w:w="2620" w:type="dxa"/>
          </w:tcPr>
          <w:p w:rsidR="00611960" w:rsidRPr="00611960" w:rsidRDefault="00611960">
            <w:pPr>
              <w:pStyle w:val="ConsPlusNormal"/>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p>
        </w:tc>
        <w:tc>
          <w:tcPr>
            <w:tcW w:w="2620" w:type="dxa"/>
          </w:tcPr>
          <w:p w:rsidR="00611960" w:rsidRPr="00611960" w:rsidRDefault="00611960">
            <w:pPr>
              <w:pStyle w:val="ConsPlusNormal"/>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2200,0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1400,0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4.1</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Разработка концепции тематического фестиваля уличной еды и его проведение в сквере по ул. Тимирязева </w:t>
            </w:r>
            <w:proofErr w:type="gramStart"/>
            <w:r w:rsidRPr="00611960">
              <w:rPr>
                <w:rFonts w:ascii="Times New Roman" w:hAnsi="Times New Roman" w:cs="Times New Roman"/>
              </w:rPr>
              <w:t>г</w:t>
            </w:r>
            <w:proofErr w:type="gramEnd"/>
            <w:r w:rsidRPr="00611960">
              <w:rPr>
                <w:rFonts w:ascii="Times New Roman" w:hAnsi="Times New Roman" w:cs="Times New Roman"/>
              </w:rPr>
              <w:t>. Уссурийска</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001 0412 0300421660 244</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год</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 управление по делам молодежи, физической культуре и спорту; управление культуры, отдел пресс - службы</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год</w:t>
            </w: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4.2</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Изготовление и размещение видеороликов туристической направленности (с использованием туристического бренда) на ТВ, в сети Интернет</w:t>
            </w:r>
          </w:p>
        </w:tc>
        <w:tc>
          <w:tcPr>
            <w:tcW w:w="3118"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001 1201 0300421670 244</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год</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 отдел пресс-службы</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год</w:t>
            </w: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4.3</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Ведение </w:t>
            </w:r>
            <w:proofErr w:type="gramStart"/>
            <w:r w:rsidRPr="00611960">
              <w:rPr>
                <w:rFonts w:ascii="Times New Roman" w:hAnsi="Times New Roman" w:cs="Times New Roman"/>
              </w:rPr>
              <w:t>туристического</w:t>
            </w:r>
            <w:proofErr w:type="gramEnd"/>
            <w:r w:rsidRPr="00611960">
              <w:rPr>
                <w:rFonts w:ascii="Times New Roman" w:hAnsi="Times New Roman" w:cs="Times New Roman"/>
              </w:rPr>
              <w:t xml:space="preserve"> </w:t>
            </w:r>
            <w:proofErr w:type="spellStart"/>
            <w:r w:rsidRPr="00611960">
              <w:rPr>
                <w:rFonts w:ascii="Times New Roman" w:hAnsi="Times New Roman" w:cs="Times New Roman"/>
              </w:rPr>
              <w:t>аккаунта</w:t>
            </w:r>
            <w:proofErr w:type="spellEnd"/>
            <w:r w:rsidRPr="00611960">
              <w:rPr>
                <w:rFonts w:ascii="Times New Roman" w:hAnsi="Times New Roman" w:cs="Times New Roman"/>
              </w:rPr>
              <w:t xml:space="preserve"> в социальной сети </w:t>
            </w:r>
            <w:proofErr w:type="spellStart"/>
            <w:r w:rsidRPr="00611960">
              <w:rPr>
                <w:rFonts w:ascii="Times New Roman" w:hAnsi="Times New Roman" w:cs="Times New Roman"/>
              </w:rPr>
              <w:t>Instagram</w:t>
            </w:r>
            <w:proofErr w:type="spellEnd"/>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001 0412 0300421670 244</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550,0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2022 - 2024 годы</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550,0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150,0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2022 - 2024 годы</w:t>
            </w: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4.4</w:t>
            </w:r>
          </w:p>
        </w:tc>
        <w:tc>
          <w:tcPr>
            <w:tcW w:w="2620" w:type="dxa"/>
            <w:vMerge w:val="restart"/>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Изготовление полиграфической </w:t>
            </w:r>
            <w:r w:rsidRPr="00611960">
              <w:rPr>
                <w:rFonts w:ascii="Times New Roman" w:hAnsi="Times New Roman" w:cs="Times New Roman"/>
              </w:rPr>
              <w:lastRenderedPageBreak/>
              <w:t>продукции о туристических ресурсах УГО (туристический путеводитель)</w:t>
            </w:r>
          </w:p>
        </w:tc>
        <w:tc>
          <w:tcPr>
            <w:tcW w:w="31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001 0412 0300421670 244</w:t>
            </w: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2022 - 2024 годы</w:t>
            </w:r>
          </w:p>
        </w:tc>
        <w:tc>
          <w:tcPr>
            <w:tcW w:w="180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УЭР</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500,0</w:t>
            </w: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w:t>
            </w:r>
          </w:p>
        </w:tc>
        <w:tc>
          <w:tcPr>
            <w:tcW w:w="13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2022 - 2024 годы</w:t>
            </w: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p>
        </w:tc>
        <w:tc>
          <w:tcPr>
            <w:tcW w:w="2620" w:type="dxa"/>
          </w:tcPr>
          <w:p w:rsidR="00611960" w:rsidRPr="00611960" w:rsidRDefault="00611960">
            <w:pPr>
              <w:pStyle w:val="ConsPlusNormal"/>
              <w:rPr>
                <w:rFonts w:ascii="Times New Roman" w:hAnsi="Times New Roman" w:cs="Times New Roman"/>
              </w:rPr>
            </w:pPr>
          </w:p>
        </w:tc>
        <w:tc>
          <w:tcPr>
            <w:tcW w:w="3118" w:type="dxa"/>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по программе</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18585,1399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2444,21828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val="restart"/>
          </w:tcPr>
          <w:p w:rsidR="00611960" w:rsidRPr="00611960" w:rsidRDefault="00611960">
            <w:pPr>
              <w:pStyle w:val="ConsPlusNormal"/>
              <w:rPr>
                <w:rFonts w:ascii="Times New Roman" w:hAnsi="Times New Roman" w:cs="Times New Roman"/>
              </w:rPr>
            </w:pPr>
          </w:p>
        </w:tc>
        <w:tc>
          <w:tcPr>
            <w:tcW w:w="2620" w:type="dxa"/>
            <w:vMerge w:val="restart"/>
          </w:tcPr>
          <w:p w:rsidR="00611960" w:rsidRPr="00611960" w:rsidRDefault="00611960">
            <w:pPr>
              <w:pStyle w:val="ConsPlusNormal"/>
              <w:rPr>
                <w:rFonts w:ascii="Times New Roman" w:hAnsi="Times New Roman" w:cs="Times New Roman"/>
              </w:rPr>
            </w:pPr>
          </w:p>
        </w:tc>
        <w:tc>
          <w:tcPr>
            <w:tcW w:w="3118" w:type="dxa"/>
            <w:vMerge w:val="restart"/>
          </w:tcPr>
          <w:p w:rsidR="00611960" w:rsidRPr="00611960" w:rsidRDefault="00611960">
            <w:pPr>
              <w:pStyle w:val="ConsPlusNormal"/>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w:t>
            </w:r>
          </w:p>
        </w:tc>
        <w:tc>
          <w:tcPr>
            <w:tcW w:w="1361"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126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904" w:type="dxa"/>
          </w:tcPr>
          <w:p w:rsidR="00611960" w:rsidRPr="00611960" w:rsidRDefault="00611960">
            <w:pPr>
              <w:pStyle w:val="ConsPlusNormal"/>
              <w:rPr>
                <w:rFonts w:ascii="Times New Roman" w:hAnsi="Times New Roman" w:cs="Times New Roman"/>
              </w:rPr>
            </w:pP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620" w:type="dxa"/>
            <w:vMerge/>
          </w:tcPr>
          <w:p w:rsidR="00611960" w:rsidRPr="00611960" w:rsidRDefault="00611960">
            <w:pPr>
              <w:spacing w:after="1" w:line="0" w:lineRule="atLeast"/>
              <w:rPr>
                <w:rFonts w:ascii="Times New Roman" w:hAnsi="Times New Roman" w:cs="Times New Roman"/>
              </w:rPr>
            </w:pPr>
          </w:p>
        </w:tc>
        <w:tc>
          <w:tcPr>
            <w:tcW w:w="3118" w:type="dxa"/>
            <w:vMerge/>
          </w:tcPr>
          <w:p w:rsidR="00611960" w:rsidRPr="00611960" w:rsidRDefault="00611960">
            <w:pPr>
              <w:spacing w:after="1" w:line="0" w:lineRule="atLeast"/>
              <w:rPr>
                <w:rFonts w:ascii="Times New Roman" w:hAnsi="Times New Roman" w:cs="Times New Roman"/>
              </w:rPr>
            </w:pPr>
          </w:p>
        </w:tc>
        <w:tc>
          <w:tcPr>
            <w:tcW w:w="18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местного бюджета</w:t>
            </w:r>
          </w:p>
        </w:tc>
        <w:tc>
          <w:tcPr>
            <w:tcW w:w="136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18585,1399</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1140,92162</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26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2444,21828</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4000,00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904"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3000,00</w:t>
            </w:r>
          </w:p>
        </w:tc>
        <w:tc>
          <w:tcPr>
            <w:tcW w:w="1348" w:type="dxa"/>
          </w:tcPr>
          <w:p w:rsidR="00611960" w:rsidRPr="00611960" w:rsidRDefault="00611960">
            <w:pPr>
              <w:pStyle w:val="ConsPlusNormal"/>
              <w:rPr>
                <w:rFonts w:ascii="Times New Roman" w:hAnsi="Times New Roman" w:cs="Times New Roman"/>
              </w:rPr>
            </w:pPr>
          </w:p>
        </w:tc>
        <w:tc>
          <w:tcPr>
            <w:tcW w:w="1804" w:type="dxa"/>
          </w:tcPr>
          <w:p w:rsidR="00611960" w:rsidRPr="00611960" w:rsidRDefault="00611960">
            <w:pPr>
              <w:pStyle w:val="ConsPlusNormal"/>
              <w:rPr>
                <w:rFonts w:ascii="Times New Roman" w:hAnsi="Times New Roman" w:cs="Times New Roman"/>
              </w:rPr>
            </w:pPr>
          </w:p>
        </w:tc>
      </w:tr>
    </w:tbl>
    <w:p w:rsidR="00611960" w:rsidRPr="00611960" w:rsidRDefault="00611960">
      <w:pPr>
        <w:rPr>
          <w:rFonts w:ascii="Times New Roman" w:hAnsi="Times New Roman" w:cs="Times New Roman"/>
        </w:rPr>
        <w:sectPr w:rsidR="00611960" w:rsidRPr="00611960">
          <w:pgSz w:w="16838" w:h="11905" w:orient="landscape"/>
          <w:pgMar w:top="1701" w:right="1134" w:bottom="850" w:left="1134" w:header="0" w:footer="0" w:gutter="0"/>
          <w:cols w:space="720"/>
        </w:sect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3</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bookmarkStart w:id="4" w:name="P1269"/>
      <w:bookmarkEnd w:id="4"/>
      <w:r w:rsidRPr="00611960">
        <w:rPr>
          <w:rFonts w:ascii="Times New Roman" w:hAnsi="Times New Roman" w:cs="Times New Roman"/>
        </w:rPr>
        <w:t>ПЕРЕЧЕНЬ ПОКАЗАТЕЛЕЙ (ИНДИКАТОРОВ)</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МУНИЦИПАЛЬНОЙ ПРОГРАММЫ "СОДЕЙСТВИЕ РАЗВИТИЮ</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МАЛОГО И СРЕДНЕГО ПРЕДПРИНИМАТЕЛЬСТВА НА ТЕРРИТОРИИ</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УССУРИЙСКОГО ГОРОДСКОГО ОКРУГА" НА 2018 - 2024 ГОДЫ</w:t>
      </w:r>
    </w:p>
    <w:p w:rsidR="00611960" w:rsidRPr="00611960" w:rsidRDefault="00611960">
      <w:pPr>
        <w:spacing w:after="1"/>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392"/>
        <w:gridCol w:w="1216"/>
        <w:gridCol w:w="1252"/>
        <w:gridCol w:w="604"/>
        <w:gridCol w:w="736"/>
        <w:gridCol w:w="736"/>
        <w:gridCol w:w="736"/>
        <w:gridCol w:w="736"/>
        <w:gridCol w:w="736"/>
        <w:gridCol w:w="736"/>
      </w:tblGrid>
      <w:tr w:rsidR="00611960" w:rsidRPr="00611960">
        <w:tc>
          <w:tcPr>
            <w:tcW w:w="46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39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целевого показателя (индикатора)</w:t>
            </w:r>
          </w:p>
        </w:tc>
        <w:tc>
          <w:tcPr>
            <w:tcW w:w="1216"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 измерения</w:t>
            </w:r>
          </w:p>
        </w:tc>
        <w:tc>
          <w:tcPr>
            <w:tcW w:w="125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Базовое значение показателя (2017 год)</w:t>
            </w:r>
          </w:p>
        </w:tc>
        <w:tc>
          <w:tcPr>
            <w:tcW w:w="5020" w:type="dxa"/>
            <w:gridSpan w:val="7"/>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Планируемое значение целевого показателя (индикатора) по годам реализации</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2392" w:type="dxa"/>
            <w:vMerge/>
          </w:tcPr>
          <w:p w:rsidR="00611960" w:rsidRPr="00611960" w:rsidRDefault="00611960">
            <w:pPr>
              <w:spacing w:after="1" w:line="0" w:lineRule="atLeast"/>
              <w:rPr>
                <w:rFonts w:ascii="Times New Roman" w:hAnsi="Times New Roman" w:cs="Times New Roman"/>
              </w:rPr>
            </w:pPr>
          </w:p>
        </w:tc>
        <w:tc>
          <w:tcPr>
            <w:tcW w:w="1216" w:type="dxa"/>
            <w:vMerge/>
          </w:tcPr>
          <w:p w:rsidR="00611960" w:rsidRPr="00611960" w:rsidRDefault="00611960">
            <w:pPr>
              <w:spacing w:after="1" w:line="0" w:lineRule="atLeast"/>
              <w:rPr>
                <w:rFonts w:ascii="Times New Roman" w:hAnsi="Times New Roman" w:cs="Times New Roman"/>
              </w:rPr>
            </w:pPr>
          </w:p>
        </w:tc>
        <w:tc>
          <w:tcPr>
            <w:tcW w:w="1252" w:type="dxa"/>
            <w:vMerge/>
          </w:tcPr>
          <w:p w:rsidR="00611960" w:rsidRPr="00611960" w:rsidRDefault="00611960">
            <w:pPr>
              <w:spacing w:after="1" w:line="0" w:lineRule="atLeast"/>
              <w:rPr>
                <w:rFonts w:ascii="Times New Roman" w:hAnsi="Times New Roman" w:cs="Times New Roman"/>
              </w:rPr>
            </w:pP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2018</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2019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2021</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2022</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2024</w:t>
            </w:r>
          </w:p>
        </w:tc>
      </w:tr>
      <w:tr w:rsidR="00611960" w:rsidRPr="00611960">
        <w:tc>
          <w:tcPr>
            <w:tcW w:w="46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39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25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7</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8</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11</w:t>
            </w:r>
          </w:p>
        </w:tc>
      </w:tr>
      <w:tr w:rsidR="00611960" w:rsidRPr="00611960">
        <w:tc>
          <w:tcPr>
            <w:tcW w:w="10340" w:type="dxa"/>
            <w:gridSpan w:val="11"/>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Муниципальная программа "Содействие развитию малого и среднего предпринимательства на территории Уссурийского городского округа" на 2018 - 2024 годы</w:t>
            </w:r>
          </w:p>
        </w:tc>
      </w:tr>
      <w:tr w:rsidR="00611960" w:rsidRPr="00611960">
        <w:tc>
          <w:tcPr>
            <w:tcW w:w="10340" w:type="dxa"/>
            <w:gridSpan w:val="11"/>
          </w:tcPr>
          <w:p w:rsidR="00611960" w:rsidRPr="00611960" w:rsidRDefault="00611960">
            <w:pPr>
              <w:pStyle w:val="ConsPlusNormal"/>
              <w:jc w:val="center"/>
              <w:outlineLvl w:val="2"/>
              <w:rPr>
                <w:rFonts w:ascii="Times New Roman" w:hAnsi="Times New Roman" w:cs="Times New Roman"/>
              </w:rPr>
            </w:pPr>
            <w:r w:rsidRPr="00611960">
              <w:rPr>
                <w:rFonts w:ascii="Times New Roman" w:hAnsi="Times New Roman" w:cs="Times New Roman"/>
              </w:rPr>
              <w:t>Задача N 1 "Содействовать повышению престижа предпринимательской деятельности"</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Число субъектов МСП в расчете на 10 тыс. человек населения</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25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525</w:t>
            </w: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529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517</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517</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517</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517</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517</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517</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2.</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Численность </w:t>
            </w:r>
            <w:proofErr w:type="gramStart"/>
            <w:r w:rsidRPr="00611960">
              <w:rPr>
                <w:rFonts w:ascii="Times New Roman" w:hAnsi="Times New Roman" w:cs="Times New Roman"/>
              </w:rPr>
              <w:t>занятых</w:t>
            </w:r>
            <w:proofErr w:type="gramEnd"/>
            <w:r w:rsidRPr="00611960">
              <w:rPr>
                <w:rFonts w:ascii="Times New Roman" w:hAnsi="Times New Roman" w:cs="Times New Roman"/>
              </w:rPr>
              <w:t xml:space="preserve"> в сфере малого и среднего предпринимательства</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252" w:type="dxa"/>
          </w:tcPr>
          <w:p w:rsidR="00611960" w:rsidRPr="00611960" w:rsidRDefault="00611960">
            <w:pPr>
              <w:pStyle w:val="ConsPlusNormal"/>
              <w:rPr>
                <w:rFonts w:ascii="Times New Roman" w:hAnsi="Times New Roman" w:cs="Times New Roman"/>
              </w:rPr>
            </w:pPr>
          </w:p>
        </w:tc>
        <w:tc>
          <w:tcPr>
            <w:tcW w:w="604" w:type="dxa"/>
          </w:tcPr>
          <w:p w:rsidR="00611960" w:rsidRPr="00611960" w:rsidRDefault="00611960">
            <w:pPr>
              <w:pStyle w:val="ConsPlusNormal"/>
              <w:rPr>
                <w:rFonts w:ascii="Times New Roman" w:hAnsi="Times New Roman" w:cs="Times New Roman"/>
              </w:rPr>
            </w:pPr>
          </w:p>
        </w:tc>
        <w:tc>
          <w:tcPr>
            <w:tcW w:w="736" w:type="dxa"/>
          </w:tcPr>
          <w:p w:rsidR="00611960" w:rsidRPr="00611960" w:rsidRDefault="00611960">
            <w:pPr>
              <w:pStyle w:val="ConsPlusNormal"/>
              <w:rPr>
                <w:rFonts w:ascii="Times New Roman" w:hAnsi="Times New Roman" w:cs="Times New Roman"/>
              </w:rPr>
            </w:pP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27354</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28753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29029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29609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30201</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проведенных консультаций</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25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1135</w:t>
            </w: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1000</w:t>
            </w:r>
          </w:p>
        </w:tc>
      </w:tr>
      <w:tr w:rsidR="00611960" w:rsidRPr="00611960">
        <w:tc>
          <w:tcPr>
            <w:tcW w:w="10340" w:type="dxa"/>
            <w:gridSpan w:val="11"/>
          </w:tcPr>
          <w:p w:rsidR="00611960" w:rsidRPr="00611960" w:rsidRDefault="00611960">
            <w:pPr>
              <w:pStyle w:val="ConsPlusNormal"/>
              <w:jc w:val="center"/>
              <w:outlineLvl w:val="2"/>
              <w:rPr>
                <w:rFonts w:ascii="Times New Roman" w:hAnsi="Times New Roman" w:cs="Times New Roman"/>
              </w:rPr>
            </w:pPr>
            <w:r w:rsidRPr="00611960">
              <w:rPr>
                <w:rFonts w:ascii="Times New Roman" w:hAnsi="Times New Roman" w:cs="Times New Roman"/>
              </w:rPr>
              <w:t>Задача N 2 "Оказывать поддержку субъектам малого и среднего предпринимательства и физическим лицам, применяющим специальный налоговый режим "Налог на профессиональный доход"</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Прирост оборота субъектов МСП</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w:t>
            </w:r>
          </w:p>
        </w:tc>
        <w:tc>
          <w:tcPr>
            <w:tcW w:w="1252" w:type="dxa"/>
          </w:tcPr>
          <w:p w:rsidR="00611960" w:rsidRPr="00611960" w:rsidRDefault="00611960">
            <w:pPr>
              <w:pStyle w:val="ConsPlusNormal"/>
              <w:rPr>
                <w:rFonts w:ascii="Times New Roman" w:hAnsi="Times New Roman" w:cs="Times New Roman"/>
              </w:rPr>
            </w:pPr>
          </w:p>
        </w:tc>
        <w:tc>
          <w:tcPr>
            <w:tcW w:w="604" w:type="dxa"/>
          </w:tcPr>
          <w:p w:rsidR="00611960" w:rsidRPr="00611960" w:rsidRDefault="00611960">
            <w:pPr>
              <w:pStyle w:val="ConsPlusNormal"/>
              <w:rPr>
                <w:rFonts w:ascii="Times New Roman" w:hAnsi="Times New Roman" w:cs="Times New Roman"/>
              </w:rPr>
            </w:pP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Число реализованных проектов субъектов МСП, получивших льготную кредитную и лизинговую поддержку</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252" w:type="dxa"/>
          </w:tcPr>
          <w:p w:rsidR="00611960" w:rsidRPr="00611960" w:rsidRDefault="00611960">
            <w:pPr>
              <w:pStyle w:val="ConsPlusNormal"/>
              <w:rPr>
                <w:rFonts w:ascii="Times New Roman" w:hAnsi="Times New Roman" w:cs="Times New Roman"/>
              </w:rPr>
            </w:pPr>
          </w:p>
        </w:tc>
        <w:tc>
          <w:tcPr>
            <w:tcW w:w="604" w:type="dxa"/>
          </w:tcPr>
          <w:p w:rsidR="00611960" w:rsidRPr="00611960" w:rsidRDefault="00611960">
            <w:pPr>
              <w:pStyle w:val="ConsPlusNormal"/>
              <w:rPr>
                <w:rFonts w:ascii="Times New Roman" w:hAnsi="Times New Roman" w:cs="Times New Roman"/>
              </w:rPr>
            </w:pP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3</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4</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4</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5</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5</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не менее 6</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субъектов, получивших финансовую поддержку</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25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23</w:t>
            </w: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вновь созданных рабочих мест у субъектов, получивших финансовую поддержку</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25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20</w:t>
            </w: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Количество </w:t>
            </w:r>
            <w:proofErr w:type="spellStart"/>
            <w:r w:rsidRPr="00611960">
              <w:rPr>
                <w:rFonts w:ascii="Times New Roman" w:hAnsi="Times New Roman" w:cs="Times New Roman"/>
              </w:rPr>
              <w:t>самозанятых</w:t>
            </w:r>
            <w:proofErr w:type="spellEnd"/>
            <w:r w:rsidRPr="00611960">
              <w:rPr>
                <w:rFonts w:ascii="Times New Roman" w:hAnsi="Times New Roman" w:cs="Times New Roman"/>
              </w:rPr>
              <w:t xml:space="preserve"> граждан (нарастающим итогом)</w:t>
            </w:r>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252" w:type="dxa"/>
          </w:tcPr>
          <w:p w:rsidR="00611960" w:rsidRPr="00611960" w:rsidRDefault="00611960">
            <w:pPr>
              <w:pStyle w:val="ConsPlusNormal"/>
              <w:rPr>
                <w:rFonts w:ascii="Times New Roman" w:hAnsi="Times New Roman" w:cs="Times New Roman"/>
              </w:rPr>
            </w:pPr>
          </w:p>
        </w:tc>
        <w:tc>
          <w:tcPr>
            <w:tcW w:w="604" w:type="dxa"/>
          </w:tcPr>
          <w:p w:rsidR="00611960" w:rsidRPr="00611960" w:rsidRDefault="00611960">
            <w:pPr>
              <w:pStyle w:val="ConsPlusNormal"/>
              <w:rPr>
                <w:rFonts w:ascii="Times New Roman" w:hAnsi="Times New Roman" w:cs="Times New Roman"/>
              </w:rPr>
            </w:pPr>
          </w:p>
        </w:tc>
        <w:tc>
          <w:tcPr>
            <w:tcW w:w="736" w:type="dxa"/>
          </w:tcPr>
          <w:p w:rsidR="00611960" w:rsidRPr="00611960" w:rsidRDefault="00611960">
            <w:pPr>
              <w:pStyle w:val="ConsPlusNormal"/>
              <w:rPr>
                <w:rFonts w:ascii="Times New Roman" w:hAnsi="Times New Roman" w:cs="Times New Roman"/>
              </w:rPr>
            </w:pP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456</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1589</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1750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1925</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2100</w:t>
            </w:r>
          </w:p>
        </w:tc>
      </w:tr>
      <w:tr w:rsidR="00611960" w:rsidRPr="00611960">
        <w:tc>
          <w:tcPr>
            <w:tcW w:w="10340" w:type="dxa"/>
            <w:gridSpan w:val="11"/>
          </w:tcPr>
          <w:p w:rsidR="00611960" w:rsidRPr="00611960" w:rsidRDefault="00611960">
            <w:pPr>
              <w:pStyle w:val="ConsPlusNormal"/>
              <w:jc w:val="center"/>
              <w:outlineLvl w:val="2"/>
              <w:rPr>
                <w:rFonts w:ascii="Times New Roman" w:hAnsi="Times New Roman" w:cs="Times New Roman"/>
              </w:rPr>
            </w:pPr>
            <w:r w:rsidRPr="00611960">
              <w:rPr>
                <w:rFonts w:ascii="Times New Roman" w:hAnsi="Times New Roman" w:cs="Times New Roman"/>
              </w:rPr>
              <w:t>Задача N 3 "Создавать условия для развития туризма на территории Уссурийского городского округа"</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1.</w:t>
            </w:r>
          </w:p>
        </w:tc>
        <w:tc>
          <w:tcPr>
            <w:tcW w:w="239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Количество подписчиков </w:t>
            </w:r>
            <w:proofErr w:type="spellStart"/>
            <w:r w:rsidRPr="00611960">
              <w:rPr>
                <w:rFonts w:ascii="Times New Roman" w:hAnsi="Times New Roman" w:cs="Times New Roman"/>
              </w:rPr>
              <w:t>аккаунта</w:t>
            </w:r>
            <w:proofErr w:type="spellEnd"/>
          </w:p>
        </w:tc>
        <w:tc>
          <w:tcPr>
            <w:tcW w:w="12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252"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w:t>
            </w:r>
          </w:p>
        </w:tc>
        <w:tc>
          <w:tcPr>
            <w:tcW w:w="60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1500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3000</w:t>
            </w:r>
          </w:p>
        </w:tc>
        <w:tc>
          <w:tcPr>
            <w:tcW w:w="73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4000</w:t>
            </w:r>
          </w:p>
        </w:tc>
      </w:tr>
    </w:tbl>
    <w:p w:rsidR="00611960" w:rsidRPr="00611960" w:rsidRDefault="00611960">
      <w:pPr>
        <w:rPr>
          <w:rFonts w:ascii="Times New Roman" w:hAnsi="Times New Roman" w:cs="Times New Roman"/>
        </w:rPr>
        <w:sectPr w:rsidR="00611960" w:rsidRPr="00611960">
          <w:pgSz w:w="16838" w:h="11905" w:orient="landscape"/>
          <w:pgMar w:top="1701" w:right="1134" w:bottom="850" w:left="1134" w:header="0" w:footer="0" w:gutter="0"/>
          <w:cols w:space="720"/>
        </w:sect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4</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ПОРЯДОК</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ПРЕДОСТАВЛЕНИЯ СУБСИДИЙ СУБЪЕКТАМ МАЛОГО</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ПРЕДПРИНИМАТЕЛЬСТВА С ЦЕЛЬЮ ВОЗМЕЩЕНИЯ ЧАСТИ ЗАТРАТ,</w:t>
      </w:r>
    </w:p>
    <w:p w:rsidR="00611960" w:rsidRPr="00611960" w:rsidRDefault="00611960">
      <w:pPr>
        <w:pStyle w:val="ConsPlusTitle"/>
        <w:jc w:val="center"/>
        <w:rPr>
          <w:rFonts w:ascii="Times New Roman" w:hAnsi="Times New Roman" w:cs="Times New Roman"/>
        </w:rPr>
      </w:pPr>
      <w:proofErr w:type="gramStart"/>
      <w:r w:rsidRPr="00611960">
        <w:rPr>
          <w:rFonts w:ascii="Times New Roman" w:hAnsi="Times New Roman" w:cs="Times New Roman"/>
        </w:rPr>
        <w:t>СВЯЗАННЫХ</w:t>
      </w:r>
      <w:proofErr w:type="gramEnd"/>
      <w:r w:rsidRPr="00611960">
        <w:rPr>
          <w:rFonts w:ascii="Times New Roman" w:hAnsi="Times New Roman" w:cs="Times New Roman"/>
        </w:rPr>
        <w:t xml:space="preserve"> С НАЧАЛОМ ПРЕДПРИНИМАТЕЛЬСКОЙ ДЕЯТЕЛЬНОСТИ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Исключен. - </w:t>
      </w:r>
      <w:hyperlink r:id="rId39" w:history="1">
        <w:r w:rsidRPr="00611960">
          <w:rPr>
            <w:rFonts w:ascii="Times New Roman" w:hAnsi="Times New Roman" w:cs="Times New Roman"/>
          </w:rPr>
          <w:t>Постановление</w:t>
        </w:r>
      </w:hyperlink>
      <w:r w:rsidRPr="00611960">
        <w:rPr>
          <w:rFonts w:ascii="Times New Roman" w:hAnsi="Times New Roman" w:cs="Times New Roman"/>
        </w:rPr>
        <w:t xml:space="preserve"> администрации Уссурийского городского округа от 02.10.2020 N 2170-НПА.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5</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ПОРЯДОК</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ПРЕДОСТАВЛЕНИЯ СУБСИДИЙ НА ВОЗМЕЩЕНИЕ ЧАСТИ</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 xml:space="preserve">ЗАТРАТ, СВЯЗАННЫХ С УПЛАТОЙ ПРОЦЕНТОВ ПО </w:t>
      </w:r>
      <w:proofErr w:type="gramStart"/>
      <w:r w:rsidRPr="00611960">
        <w:rPr>
          <w:rFonts w:ascii="Times New Roman" w:hAnsi="Times New Roman" w:cs="Times New Roman"/>
        </w:rPr>
        <w:t>КРЕДИТНЫМ</w:t>
      </w:r>
      <w:proofErr w:type="gramEnd"/>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ДОГОВОРАМ, ПОЛУЧЕННЫМ В РОССИЙСКИХ КРЕДИТНЫХ ОРГАНИЗАЦИЯХ</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СУБЪЕКТАМИ МАЛОГО И СРЕДНЕГО ПРЕДПРИНИМАТЕЛЬСТВА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Исключен. - </w:t>
      </w:r>
      <w:hyperlink r:id="rId40" w:history="1">
        <w:r w:rsidRPr="00611960">
          <w:rPr>
            <w:rFonts w:ascii="Times New Roman" w:hAnsi="Times New Roman" w:cs="Times New Roman"/>
          </w:rPr>
          <w:t>Постановление</w:t>
        </w:r>
      </w:hyperlink>
      <w:r w:rsidRPr="00611960">
        <w:rPr>
          <w:rFonts w:ascii="Times New Roman" w:hAnsi="Times New Roman" w:cs="Times New Roman"/>
        </w:rPr>
        <w:t xml:space="preserve"> администрации Уссурийского городского округа от 02.10.2020 N 2170-НПА.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6</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ПОРЯДОК</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ПРЕДОСТАВЛЕНИЯ СУБСИДИЙ НА ВОЗМЕЩЕНИЕ ЧАСТИ</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ЗАТРАТ СУБЪЕКТОВ МАЛОГО И СРЕДНЕГО ПРЕДПРИНИМАТЕЛЬСТВА,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СВЯЗАННЫХ С УПЛАТОЙ ЛИЗИНГОВЫХ ПЛАТЕЖЕЙ ПО ДОГОВОРАМ</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ФИНАНСОВОЙ АРЕНДЫ (ЛИЗИНГА)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Исключен. - </w:t>
      </w:r>
      <w:hyperlink r:id="rId41" w:history="1">
        <w:r w:rsidRPr="00611960">
          <w:rPr>
            <w:rFonts w:ascii="Times New Roman" w:hAnsi="Times New Roman" w:cs="Times New Roman"/>
          </w:rPr>
          <w:t>Постановление</w:t>
        </w:r>
      </w:hyperlink>
      <w:r w:rsidRPr="00611960">
        <w:rPr>
          <w:rFonts w:ascii="Times New Roman" w:hAnsi="Times New Roman" w:cs="Times New Roman"/>
        </w:rPr>
        <w:t xml:space="preserve"> администрации Уссурийского городского округа от 02.10.2020 N 2170-НПА.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7</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ПОРЯДОК</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ПРЕДОСТАВЛЕНИЯ СУБСИДИЙ НА ВОЗМЕЩЕНИЕ ЧАСТИ</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ЗАТРАТ СУБЪЕКТОВ МАЛОГО И СРЕДНЕГО ПРЕДПРИНИМАТЕЛЬСТВА,</w:t>
      </w:r>
    </w:p>
    <w:p w:rsidR="00611960" w:rsidRPr="00611960" w:rsidRDefault="00611960">
      <w:pPr>
        <w:pStyle w:val="ConsPlusTitle"/>
        <w:jc w:val="center"/>
        <w:rPr>
          <w:rFonts w:ascii="Times New Roman" w:hAnsi="Times New Roman" w:cs="Times New Roman"/>
        </w:rPr>
      </w:pPr>
      <w:proofErr w:type="gramStart"/>
      <w:r w:rsidRPr="00611960">
        <w:rPr>
          <w:rFonts w:ascii="Times New Roman" w:hAnsi="Times New Roman" w:cs="Times New Roman"/>
        </w:rPr>
        <w:t>СВЯЗАННЫХ С ПРИОБРЕТЕНИЕМ ОБОРУДОВАНИЯ В ЦЕЛЯХ СОЗДАНИЯ</w:t>
      </w:r>
      <w:proofErr w:type="gramEnd"/>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И (ИЛИ) РАЗВИТИЯ, ЛИБО МОДЕРНИЗАЦИИ ПРОИЗВОДСТВА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ТОВАРОВ (РАБОТ, УСЛУГ)</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Исключен. - </w:t>
      </w:r>
      <w:hyperlink r:id="rId42" w:history="1">
        <w:r w:rsidRPr="00611960">
          <w:rPr>
            <w:rFonts w:ascii="Times New Roman" w:hAnsi="Times New Roman" w:cs="Times New Roman"/>
          </w:rPr>
          <w:t>Постановление</w:t>
        </w:r>
      </w:hyperlink>
      <w:r w:rsidRPr="00611960">
        <w:rPr>
          <w:rFonts w:ascii="Times New Roman" w:hAnsi="Times New Roman" w:cs="Times New Roman"/>
        </w:rPr>
        <w:t xml:space="preserve"> администрации Уссурийского городского округа от 02.10.2020 N 2170-НПА.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1"/>
        <w:rPr>
          <w:rFonts w:ascii="Times New Roman" w:hAnsi="Times New Roman" w:cs="Times New Roman"/>
        </w:rPr>
      </w:pPr>
      <w:r w:rsidRPr="00611960">
        <w:rPr>
          <w:rFonts w:ascii="Times New Roman" w:hAnsi="Times New Roman" w:cs="Times New Roman"/>
        </w:rPr>
        <w:t>Приложение N 8</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муниципальной программе</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"Содействие развитию</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территории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Уссурийского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на 2018 - 2024 годы</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bookmarkStart w:id="5" w:name="P1507"/>
      <w:bookmarkEnd w:id="5"/>
      <w:r w:rsidRPr="00611960">
        <w:rPr>
          <w:rFonts w:ascii="Times New Roman" w:hAnsi="Times New Roman" w:cs="Times New Roman"/>
        </w:rPr>
        <w:t>ПОРЯДОК</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ПРЕДОСТАВЛЕНИЯ СУБСИДИИ НА ВОЗМЕЩЕНИЕ</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ЧАСТИ ЗАТРАТ, ПОНЕСЕННЫХ СУБЪЕКТАМИ МАЛОГО И СРЕДНЕГО</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ПРЕДПРИНИМАТЕЛЬСТВА И ФИЗИЧЕСКИМИ ЛИЦАМИ, НЕ ЯВЛЯЮЩИМИСЯ</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 xml:space="preserve">ИНДИВИДУАЛЬНЫМИ ПРЕДПРИНИМАТЕЛЯМИ И ПРИМЕНЯЮЩИМИ </w:t>
      </w:r>
      <w:proofErr w:type="gramStart"/>
      <w:r w:rsidRPr="00611960">
        <w:rPr>
          <w:rFonts w:ascii="Times New Roman" w:hAnsi="Times New Roman" w:cs="Times New Roman"/>
        </w:rPr>
        <w:t>СПЕЦИАЛЬНЫЙ</w:t>
      </w:r>
      <w:proofErr w:type="gramEnd"/>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НАЛОГОВЫЙ РЕЖИМ "НАЛОГ НА ПРОФЕССИОНАЛЬНЫЙ ДОХОД"</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lastRenderedPageBreak/>
        <w:t>НА ТЕРРИТОРИИ УССУРИЙСКОГО ГОРОДСКОГО ОКРУГА</w:t>
      </w:r>
    </w:p>
    <w:p w:rsidR="00611960" w:rsidRPr="00611960" w:rsidRDefault="00611960">
      <w:pPr>
        <w:spacing w:after="1"/>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2"/>
        <w:rPr>
          <w:rFonts w:ascii="Times New Roman" w:hAnsi="Times New Roman" w:cs="Times New Roman"/>
        </w:rPr>
      </w:pPr>
      <w:r w:rsidRPr="00611960">
        <w:rPr>
          <w:rFonts w:ascii="Times New Roman" w:hAnsi="Times New Roman" w:cs="Times New Roman"/>
        </w:rPr>
        <w:t>I. Общие положения</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 xml:space="preserve">1. </w:t>
      </w:r>
      <w:proofErr w:type="gramStart"/>
      <w:r w:rsidRPr="00611960">
        <w:rPr>
          <w:rFonts w:ascii="Times New Roman" w:hAnsi="Times New Roman" w:cs="Times New Roman"/>
        </w:rPr>
        <w:t xml:space="preserve">Настоящий Порядок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 разработан в соответствии с Бюджетным </w:t>
      </w:r>
      <w:hyperlink r:id="rId43" w:history="1">
        <w:r w:rsidRPr="00611960">
          <w:rPr>
            <w:rFonts w:ascii="Times New Roman" w:hAnsi="Times New Roman" w:cs="Times New Roman"/>
          </w:rPr>
          <w:t>кодексом</w:t>
        </w:r>
      </w:hyperlink>
      <w:r w:rsidRPr="00611960">
        <w:rPr>
          <w:rFonts w:ascii="Times New Roman" w:hAnsi="Times New Roman" w:cs="Times New Roman"/>
        </w:rPr>
        <w:t xml:space="preserve"> Российской Федерации, Федеральным </w:t>
      </w:r>
      <w:hyperlink r:id="rId44" w:history="1">
        <w:r w:rsidRPr="00611960">
          <w:rPr>
            <w:rFonts w:ascii="Times New Roman" w:hAnsi="Times New Roman" w:cs="Times New Roman"/>
          </w:rPr>
          <w:t>законом</w:t>
        </w:r>
      </w:hyperlink>
      <w:r w:rsidRPr="00611960">
        <w:rPr>
          <w:rFonts w:ascii="Times New Roman" w:hAnsi="Times New Roman" w:cs="Times New Roman"/>
        </w:rPr>
        <w:t xml:space="preserve"> от 24 июля 2007 года N 209-ФЗ "О развитии малого и среднего предпринимательства</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 xml:space="preserve">в Российской Федерации" (далее - Федеральный закон N 209-ФЗ), </w:t>
      </w:r>
      <w:hyperlink r:id="rId45" w:history="1">
        <w:r w:rsidRPr="00611960">
          <w:rPr>
            <w:rFonts w:ascii="Times New Roman" w:hAnsi="Times New Roman" w:cs="Times New Roman"/>
          </w:rPr>
          <w:t>Постановлением</w:t>
        </w:r>
      </w:hyperlink>
      <w:r w:rsidRPr="00611960">
        <w:rPr>
          <w:rFonts w:ascii="Times New Roman" w:hAnsi="Times New Roman" w:cs="Times New Roman"/>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Pr="00611960">
        <w:rPr>
          <w:rFonts w:ascii="Times New Roman" w:hAnsi="Times New Roman" w:cs="Times New Roman"/>
        </w:rPr>
        <w:t xml:space="preserve"> Федерации и отдельных положений некоторых актов Правительства Российской Федерации" (далее - постановление N 1492).</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Настоящий Порядок устанавливает порядок проведения отбора получателей субсидий для предоставления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условия и порядок предоставления субсидий, требования к отчетности,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2. Понятия, используемые для целей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Субсидия - это денежные средства, предоставляемые из бюджета Уссурийского городского округа получателям субсидии на безвозвратной и безвозмездной основе на условиях, определяемых настоящим Порядком в пределах средств, предусмотренных на реализацию мероприятий муниципальной программы "Содействие развитию малого и среднего предпринимательства на территории Уссурийского городского округа" на 2018 - 2024 годы" (далее - муниципальная программа);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субъект малого и среднего предпринимательства - хозяйственное общество, хозяйственное товарищество, хозяйственное партнерство, производственный кооператив, потребительский кооператив, крестьянское (фермерское) хозяйство и индивидуальный предприниматель, зарегистрированные в соответствии с законодательством Российской Федерации и соответствующие условиям, установленным </w:t>
      </w:r>
      <w:hyperlink r:id="rId46" w:history="1">
        <w:r w:rsidRPr="00611960">
          <w:rPr>
            <w:rFonts w:ascii="Times New Roman" w:hAnsi="Times New Roman" w:cs="Times New Roman"/>
          </w:rPr>
          <w:t>частью 1.1 статьи 4</w:t>
        </w:r>
      </w:hyperlink>
      <w:r w:rsidRPr="00611960">
        <w:rPr>
          <w:rFonts w:ascii="Times New Roman" w:hAnsi="Times New Roman" w:cs="Times New Roman"/>
        </w:rPr>
        <w:t xml:space="preserve"> Федерального закона N 209-ФЗ;</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субъект малого и среднего предпринимательства, осуществляющий деятельность в сфере социального предпринимательства - субъект малого или среднего предпринимательства, соответствующий одному или нескольким из условий, предусмотренных </w:t>
      </w:r>
      <w:hyperlink r:id="rId47" w:history="1">
        <w:r w:rsidRPr="00611960">
          <w:rPr>
            <w:rFonts w:ascii="Times New Roman" w:hAnsi="Times New Roman" w:cs="Times New Roman"/>
          </w:rPr>
          <w:t>частью 1 статьи 24.1</w:t>
        </w:r>
      </w:hyperlink>
      <w:r w:rsidRPr="00611960">
        <w:rPr>
          <w:rFonts w:ascii="Times New Roman" w:hAnsi="Times New Roman" w:cs="Times New Roman"/>
        </w:rPr>
        <w:t xml:space="preserve"> Федерального закона N 209-ФЗ;</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начинающие предприниматели - субъекты малого и среднего предпринимательства, зарегистрированные и осуществляющие предпринимательскую деятельность на территории Уссурийского городского округа менее одного года, для крестьянских (фермерских) хозяйств - менее полутора лет на дату подачи заявки на получение субсидии на возмещение части затрат, связанных с началом предпринимательской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физические лица, применяющие специальный налоговый режим -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претендент на получение субсидии (далее - претендент) - субъект малого и среднего </w:t>
      </w:r>
      <w:r w:rsidRPr="00611960">
        <w:rPr>
          <w:rFonts w:ascii="Times New Roman" w:hAnsi="Times New Roman" w:cs="Times New Roman"/>
        </w:rPr>
        <w:lastRenderedPageBreak/>
        <w:t xml:space="preserve">предпринимательства или физическое лицо, применяющее специальный налоговый режим, подавший (ее) заявку на получение субсидии и соответствующий (ее) критериям, предусмотренным </w:t>
      </w:r>
      <w:hyperlink w:anchor="P1542" w:history="1">
        <w:r w:rsidRPr="00611960">
          <w:rPr>
            <w:rFonts w:ascii="Times New Roman" w:hAnsi="Times New Roman" w:cs="Times New Roman"/>
          </w:rPr>
          <w:t>пунктом 5</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получатель субсидии - победитель конкурса, в отношении которого комиссией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 принято решение о предоставлении субсидии;</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конкурс - отбор претендентов на получение субсидии, организуемый управлением экономического развития администрации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показатели результативности - показатели, необходимые для достижения результатов предоставления субсидии, значения которых устанавливаются в соглашении о предоставлении субсидии из бюджета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текущий финансовый год - год, в котором осуществляется исполнение бюджета Уссурийского городского округа, составление и рассмотрение проекта бюджета Уссурийского городского округа на очередной финансовый год (очередной финансовый год и плановый период);</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договор лизинга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оборудование - устройства, механизмы, транспортные средства (за исключением легковых автомобилей), станки, приборы, аппараты, агрегаты, установки, машины, средства и технологии, относящиеся ко второй и выше амортизационным группам </w:t>
      </w:r>
      <w:hyperlink r:id="rId48" w:history="1">
        <w:r w:rsidRPr="00611960">
          <w:rPr>
            <w:rFonts w:ascii="Times New Roman" w:hAnsi="Times New Roman" w:cs="Times New Roman"/>
          </w:rPr>
          <w:t>Классификации</w:t>
        </w:r>
      </w:hyperlink>
      <w:r w:rsidRPr="00611960">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модернизация - работы, вызванные изменением технологического или служебного назначения оборудования, здания, сооружения или нового объекта амортизируемых основных средств, повышенными нагрузками и (или) другими новыми качествами;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бизнес-проект - проект, разработанный и представленный начинающим предпринимателем, содержащий характеристику предлагаемой к осуществлению предпринимательской идеи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и др.);</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смета затрат - полный расчет расходов на производство и реализацию продукции (выполнение работ, оказание услуг) за определенный календарный период (год, квартал), составленный по экономическим элементам расходов;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11960" w:rsidRPr="00611960" w:rsidRDefault="00611960">
      <w:pPr>
        <w:pStyle w:val="ConsPlusNormal"/>
        <w:spacing w:before="220"/>
        <w:ind w:firstLine="540"/>
        <w:jc w:val="both"/>
        <w:rPr>
          <w:rFonts w:ascii="Times New Roman" w:hAnsi="Times New Roman" w:cs="Times New Roman"/>
        </w:rPr>
      </w:pPr>
      <w:bookmarkStart w:id="6" w:name="P1540"/>
      <w:bookmarkEnd w:id="6"/>
      <w:r w:rsidRPr="00611960">
        <w:rPr>
          <w:rFonts w:ascii="Times New Roman" w:hAnsi="Times New Roman" w:cs="Times New Roman"/>
        </w:rPr>
        <w:t>3. Целью предоставления субсидии является содействие развитию малого и среднего предпринимательства на территории Уссурийского городского округа, решение задач и достижение показателей (индикаторов) муниципальной программы.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4. Главным распорядителем средств бюджета Уссурийского городского округа,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администрация Уссурийского городского округа (далее - администрация).</w:t>
      </w:r>
    </w:p>
    <w:p w:rsidR="00611960" w:rsidRPr="00611960" w:rsidRDefault="00611960">
      <w:pPr>
        <w:pStyle w:val="ConsPlusNormal"/>
        <w:spacing w:before="220"/>
        <w:ind w:firstLine="540"/>
        <w:jc w:val="both"/>
        <w:rPr>
          <w:rFonts w:ascii="Times New Roman" w:hAnsi="Times New Roman" w:cs="Times New Roman"/>
        </w:rPr>
      </w:pPr>
      <w:bookmarkStart w:id="7" w:name="P1542"/>
      <w:bookmarkEnd w:id="7"/>
      <w:r w:rsidRPr="00611960">
        <w:rPr>
          <w:rFonts w:ascii="Times New Roman" w:hAnsi="Times New Roman" w:cs="Times New Roman"/>
        </w:rPr>
        <w:lastRenderedPageBreak/>
        <w:t>5. К участию в отборе допускаются претенденты на получение субсидий, отвечающие следующим критериям: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субъекты малого и среднего предпринимательства и физические лица, применяющие специальный налоговый режим, зарегистрированы и осуществляют деятельность на территории Уссурийского городского округа более одного календарного года, для начинающих предпринимателей - менее года и начинающих крестьянских (фермерских) хозяйств - менее полутора лет, на дату подачи заявки на предоставление субсидии, в следующих сферах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 сфере производства товаров (работ, услуг), за исключением основных видов деятельности, включенных в разделы Общероссийского </w:t>
      </w:r>
      <w:hyperlink r:id="rId49" w:history="1">
        <w:r w:rsidRPr="00611960">
          <w:rPr>
            <w:rFonts w:ascii="Times New Roman" w:hAnsi="Times New Roman" w:cs="Times New Roman"/>
          </w:rPr>
          <w:t>классификатора</w:t>
        </w:r>
      </w:hyperlink>
      <w:r w:rsidRPr="00611960">
        <w:rPr>
          <w:rFonts w:ascii="Times New Roman" w:hAnsi="Times New Roman" w:cs="Times New Roman"/>
        </w:rPr>
        <w:t xml:space="preserve"> видов экономической деятельности (ОК 029 - 2014 (КДЕС</w:t>
      </w:r>
      <w:proofErr w:type="gramStart"/>
      <w:r w:rsidRPr="00611960">
        <w:rPr>
          <w:rFonts w:ascii="Times New Roman" w:hAnsi="Times New Roman" w:cs="Times New Roman"/>
        </w:rPr>
        <w:t xml:space="preserve"> Р</w:t>
      </w:r>
      <w:proofErr w:type="gramEnd"/>
      <w:r w:rsidRPr="00611960">
        <w:rPr>
          <w:rFonts w:ascii="Times New Roman" w:hAnsi="Times New Roman" w:cs="Times New Roman"/>
        </w:rPr>
        <w:t>ед. 2):</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G "Торговля оптовая и розничная; ремонт автотранспортных средств и мотоциклов" (за исключением кода 45 "Торговля оптовая и розничная автотранспортными средствами и мотоциклами и их ремонт);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K "Деятельность финансовая и страховая";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 "Деятельность по операциям с недвижимостью";</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M "Деятельность профессиональная, научная и техническая" (за исключением кодов 71 "Деятельность в области архитектуры и инженерно-технического проектирования, технических испытаний, исследований и анализа" и 75 "Деятельность ветеринарная");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N "Деятельность административная и сопутствующие дополнительные услуги";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O "Государственное управление и обеспечение военной безопасности; социальное обеспечение";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S "Предоставление прочих видов услуг" (за исключением кодов 95 "Ремонт компьютеров, предметов личного потребления и хозяйственно-бытового назначения" и 96 "Деятельность по предоставлению прочих персональных услуг";</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T "Деятельность домашних хозяйств как работодателей; недифференцированная деятельность частных домашних хозяйств по производству товаров и оказания услуг для собственного потребления";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U "Деятельность экстерриториальных организаций и органов,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имеют объем уплаченных налогов и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предшествующий год не менее 50 процентов размера запрашиваемой субсидии (за исключением начинающих предпринимателей и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берут на себя обязательство о создании нового рабочего места в текущем финансовом году и о направлении в управление экономического развития администрации отчета о создании нового рабочего места с приложением подтверждающих документов (за исключением физических лиц, применяющих специальный налоговый режим) не позднее 31 декабря года оказания финансовой поддержки;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 не являются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lastRenderedPageBreak/>
        <w:t>д</w:t>
      </w:r>
      <w:proofErr w:type="spellEnd"/>
      <w:r w:rsidRPr="00611960">
        <w:rPr>
          <w:rFonts w:ascii="Times New Roman" w:hAnsi="Times New Roman" w:cs="Times New Roman"/>
        </w:rPr>
        <w:t>) не являются участником соглашений о разделе продукции;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е) не осуществляют деятельность в сфере игорного бизнеса;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ж) не являются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не осуществляют производство и реализацию подакцизных товаров, а также добычу и реализацию полезных ископаемых.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6. Способом проведения отбора получателей субсидии является конкурс, который проводится в соответствии с </w:t>
      </w:r>
      <w:hyperlink w:anchor="P1564" w:history="1">
        <w:r w:rsidRPr="00611960">
          <w:rPr>
            <w:rFonts w:ascii="Times New Roman" w:hAnsi="Times New Roman" w:cs="Times New Roman"/>
          </w:rPr>
          <w:t>разделом II</w:t>
        </w:r>
      </w:hyperlink>
      <w:r w:rsidRPr="00611960">
        <w:rPr>
          <w:rFonts w:ascii="Times New Roman" w:hAnsi="Times New Roman" w:cs="Times New Roman"/>
        </w:rPr>
        <w:t xml:space="preserve"> настоящего Порядка при определении получателя субсидии исходя из наилучших условий достижения результатов, в </w:t>
      </w:r>
      <w:proofErr w:type="gramStart"/>
      <w:r w:rsidRPr="00611960">
        <w:rPr>
          <w:rFonts w:ascii="Times New Roman" w:hAnsi="Times New Roman" w:cs="Times New Roman"/>
        </w:rPr>
        <w:t>целях</w:t>
      </w:r>
      <w:proofErr w:type="gramEnd"/>
      <w:r w:rsidRPr="00611960">
        <w:rPr>
          <w:rFonts w:ascii="Times New Roman" w:hAnsi="Times New Roman" w:cs="Times New Roman"/>
        </w:rPr>
        <w:t xml:space="preserve"> достижения которых предоставляется субсидия.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7.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Уссурийского городского округа, проекта решения о внесении изменений в решение о бюджете Уссурийского 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2"/>
        <w:rPr>
          <w:rFonts w:ascii="Times New Roman" w:hAnsi="Times New Roman" w:cs="Times New Roman"/>
        </w:rPr>
      </w:pPr>
      <w:bookmarkStart w:id="8" w:name="P1564"/>
      <w:bookmarkEnd w:id="8"/>
      <w:r w:rsidRPr="00611960">
        <w:rPr>
          <w:rFonts w:ascii="Times New Roman" w:hAnsi="Times New Roman" w:cs="Times New Roman"/>
        </w:rPr>
        <w:t>II. Порядок проведения отбора получателей субсидий</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8. Способом проведения отбора получателей субсидии является конкурс.</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9. Уполномоченным органом по реализации настоящего Порядка является управление экономического развития администрации (далее - уполномоченный орган). Уполномоченный орган является организатором конкурса, осуществляет его организационно-техническое сопровождение, дает разъяснения участникам конкурса по вопросам его проведения, выполняет иные функции, определенные настоящим Порядком.</w:t>
      </w:r>
    </w:p>
    <w:p w:rsidR="00611960" w:rsidRPr="00611960" w:rsidRDefault="00611960">
      <w:pPr>
        <w:pStyle w:val="ConsPlusNormal"/>
        <w:spacing w:before="220"/>
        <w:ind w:firstLine="540"/>
        <w:jc w:val="both"/>
        <w:rPr>
          <w:rFonts w:ascii="Times New Roman" w:hAnsi="Times New Roman" w:cs="Times New Roman"/>
        </w:rPr>
      </w:pPr>
      <w:bookmarkStart w:id="9" w:name="P1568"/>
      <w:bookmarkEnd w:id="9"/>
      <w:r w:rsidRPr="00611960">
        <w:rPr>
          <w:rFonts w:ascii="Times New Roman" w:hAnsi="Times New Roman" w:cs="Times New Roman"/>
        </w:rPr>
        <w:t xml:space="preserve">10. Уполномоченный орган обеспечивает публикацию объявления о проведении конкурса на едином портале, а также на официальном сайте администрации: </w:t>
      </w:r>
      <w:proofErr w:type="spellStart"/>
      <w:r w:rsidRPr="00611960">
        <w:rPr>
          <w:rFonts w:ascii="Times New Roman" w:hAnsi="Times New Roman" w:cs="Times New Roman"/>
        </w:rPr>
        <w:t>www.adm-ussuriisk.ru</w:t>
      </w:r>
      <w:proofErr w:type="spellEnd"/>
      <w:r w:rsidRPr="00611960">
        <w:rPr>
          <w:rFonts w:ascii="Times New Roman" w:hAnsi="Times New Roman" w:cs="Times New Roman"/>
        </w:rPr>
        <w:t xml:space="preserve"> в информационно-телекоммуникационной сети "Интернет" (далее - официальный сайт администрации) не позднее, чем за тридцать календарных дней до даты проведения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объявлении о проведении конкурса должны содержаться следующие сведения: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срок проведения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дата начала подачи или окончания приема заявок претендентов, которая не может быть ранее 30-го календарного дня, следующего за днем размещения объявления о проведении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наименование, место нахождения, почтовый адрес, адрес электронной почты администрации;</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г)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предоставления субсидии, значения которых устанавливаются в соглашениях, в соответствии с </w:t>
      </w:r>
      <w:hyperlink w:anchor="P1794" w:history="1">
        <w:r w:rsidRPr="00611960">
          <w:rPr>
            <w:rFonts w:ascii="Times New Roman" w:hAnsi="Times New Roman" w:cs="Times New Roman"/>
          </w:rPr>
          <w:t>пунктом 43</w:t>
        </w:r>
      </w:hyperlink>
      <w:r w:rsidRPr="00611960">
        <w:rPr>
          <w:rFonts w:ascii="Times New Roman" w:hAnsi="Times New Roman" w:cs="Times New Roman"/>
        </w:rPr>
        <w:t xml:space="preserve"> настоящего</w:t>
      </w:r>
      <w:proofErr w:type="gramEnd"/>
      <w:r w:rsidRPr="00611960">
        <w:rPr>
          <w:rFonts w:ascii="Times New Roman" w:hAnsi="Times New Roman" w:cs="Times New Roman"/>
        </w:rPr>
        <w:t xml:space="preserve"> Порядка;</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доменное имя и (или) указатель страниц официального сайта администрации, на котором обеспечивается проведение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е) требования к участникам конкурса, предусмотренные </w:t>
      </w:r>
      <w:hyperlink w:anchor="P1586" w:history="1">
        <w:r w:rsidRPr="00611960">
          <w:rPr>
            <w:rFonts w:ascii="Times New Roman" w:hAnsi="Times New Roman" w:cs="Times New Roman"/>
          </w:rPr>
          <w:t>пунктом 11</w:t>
        </w:r>
      </w:hyperlink>
      <w:r w:rsidRPr="00611960">
        <w:rPr>
          <w:rFonts w:ascii="Times New Roman" w:hAnsi="Times New Roman" w:cs="Times New Roman"/>
        </w:rPr>
        <w:t xml:space="preserve"> настоящего Порядка, а </w:t>
      </w:r>
      <w:r w:rsidRPr="00611960">
        <w:rPr>
          <w:rFonts w:ascii="Times New Roman" w:hAnsi="Times New Roman" w:cs="Times New Roman"/>
        </w:rPr>
        <w:lastRenderedPageBreak/>
        <w:t xml:space="preserve">также предусмотренный </w:t>
      </w:r>
      <w:hyperlink w:anchor="P1598" w:history="1">
        <w:r w:rsidRPr="00611960">
          <w:rPr>
            <w:rFonts w:ascii="Times New Roman" w:hAnsi="Times New Roman" w:cs="Times New Roman"/>
          </w:rPr>
          <w:t>пунктами 12(1)</w:t>
        </w:r>
      </w:hyperlink>
      <w:r w:rsidRPr="00611960">
        <w:rPr>
          <w:rFonts w:ascii="Times New Roman" w:hAnsi="Times New Roman" w:cs="Times New Roman"/>
        </w:rPr>
        <w:t xml:space="preserve">, </w:t>
      </w:r>
      <w:hyperlink w:anchor="P1619" w:history="1">
        <w:r w:rsidRPr="00611960">
          <w:rPr>
            <w:rFonts w:ascii="Times New Roman" w:hAnsi="Times New Roman" w:cs="Times New Roman"/>
          </w:rPr>
          <w:t>12(2)</w:t>
        </w:r>
      </w:hyperlink>
      <w:r w:rsidRPr="00611960">
        <w:rPr>
          <w:rFonts w:ascii="Times New Roman" w:hAnsi="Times New Roman" w:cs="Times New Roman"/>
        </w:rPr>
        <w:t xml:space="preserve">, </w:t>
      </w:r>
      <w:hyperlink w:anchor="P1640" w:history="1">
        <w:r w:rsidRPr="00611960">
          <w:rPr>
            <w:rFonts w:ascii="Times New Roman" w:hAnsi="Times New Roman" w:cs="Times New Roman"/>
          </w:rPr>
          <w:t>12(3)</w:t>
        </w:r>
      </w:hyperlink>
      <w:r w:rsidRPr="00611960">
        <w:rPr>
          <w:rFonts w:ascii="Times New Roman" w:hAnsi="Times New Roman" w:cs="Times New Roman"/>
        </w:rPr>
        <w:t xml:space="preserve">, </w:t>
      </w:r>
      <w:hyperlink w:anchor="P1661" w:history="1">
        <w:r w:rsidRPr="00611960">
          <w:rPr>
            <w:rFonts w:ascii="Times New Roman" w:hAnsi="Times New Roman" w:cs="Times New Roman"/>
          </w:rPr>
          <w:t>12(4)</w:t>
        </w:r>
      </w:hyperlink>
      <w:r w:rsidRPr="00611960">
        <w:rPr>
          <w:rFonts w:ascii="Times New Roman" w:hAnsi="Times New Roman" w:cs="Times New Roman"/>
        </w:rPr>
        <w:t xml:space="preserve">, </w:t>
      </w:r>
      <w:hyperlink w:anchor="P1676" w:history="1">
        <w:r w:rsidRPr="00611960">
          <w:rPr>
            <w:rFonts w:ascii="Times New Roman" w:hAnsi="Times New Roman" w:cs="Times New Roman"/>
          </w:rPr>
          <w:t>12(5)</w:t>
        </w:r>
      </w:hyperlink>
      <w:r w:rsidRPr="00611960">
        <w:rPr>
          <w:rFonts w:ascii="Times New Roman" w:hAnsi="Times New Roman" w:cs="Times New Roman"/>
        </w:rPr>
        <w:t xml:space="preserve"> настоящего Порядка перечень документов, представляемых претендентами для подтверждения их соответствия указанным требованиям (в зависимости от вида субсидии);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ж) порядок подачи заявок претендентами и требования, предъявляемые к форме и содержанию заявки, подаваемой претендентами, предусмотренные </w:t>
      </w:r>
      <w:hyperlink w:anchor="P1593" w:history="1">
        <w:r w:rsidRPr="00611960">
          <w:rPr>
            <w:rFonts w:ascii="Times New Roman" w:hAnsi="Times New Roman" w:cs="Times New Roman"/>
          </w:rPr>
          <w:t>пунктом 12</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порядок отзыва заявок претендентов;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и) порядок возврата заявок претендентов, </w:t>
      </w:r>
      <w:proofErr w:type="gramStart"/>
      <w:r w:rsidRPr="00611960">
        <w:rPr>
          <w:rFonts w:ascii="Times New Roman" w:hAnsi="Times New Roman" w:cs="Times New Roman"/>
        </w:rPr>
        <w:t>определяющий</w:t>
      </w:r>
      <w:proofErr w:type="gramEnd"/>
      <w:r w:rsidRPr="00611960">
        <w:rPr>
          <w:rFonts w:ascii="Times New Roman" w:hAnsi="Times New Roman" w:cs="Times New Roman"/>
        </w:rPr>
        <w:t xml:space="preserve"> в том числе основания для возврата заявок претендентов;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 порядок внесения изменений в заявки претендентов;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л) правила рассмотрения и оценки заявок претендентов, предусмотренные </w:t>
      </w:r>
      <w:hyperlink w:anchor="P1705" w:history="1">
        <w:r w:rsidRPr="00611960">
          <w:rPr>
            <w:rFonts w:ascii="Times New Roman" w:hAnsi="Times New Roman" w:cs="Times New Roman"/>
          </w:rPr>
          <w:t>пунктами 18</w:t>
        </w:r>
      </w:hyperlink>
      <w:r w:rsidRPr="00611960">
        <w:rPr>
          <w:rFonts w:ascii="Times New Roman" w:hAnsi="Times New Roman" w:cs="Times New Roman"/>
        </w:rPr>
        <w:t xml:space="preserve">, </w:t>
      </w:r>
      <w:hyperlink w:anchor="P1718" w:history="1">
        <w:r w:rsidRPr="00611960">
          <w:rPr>
            <w:rFonts w:ascii="Times New Roman" w:hAnsi="Times New Roman" w:cs="Times New Roman"/>
          </w:rPr>
          <w:t>20</w:t>
        </w:r>
      </w:hyperlink>
      <w:r w:rsidRPr="00611960">
        <w:rPr>
          <w:rFonts w:ascii="Times New Roman" w:hAnsi="Times New Roman" w:cs="Times New Roman"/>
        </w:rPr>
        <w:t xml:space="preserve">, </w:t>
      </w:r>
      <w:hyperlink w:anchor="P1719" w:history="1">
        <w:r w:rsidRPr="00611960">
          <w:rPr>
            <w:rFonts w:ascii="Times New Roman" w:hAnsi="Times New Roman" w:cs="Times New Roman"/>
          </w:rPr>
          <w:t>21</w:t>
        </w:r>
      </w:hyperlink>
      <w:r w:rsidRPr="00611960">
        <w:rPr>
          <w:rFonts w:ascii="Times New Roman" w:hAnsi="Times New Roman" w:cs="Times New Roman"/>
        </w:rPr>
        <w:t xml:space="preserve">, </w:t>
      </w:r>
      <w:hyperlink w:anchor="P1726" w:history="1">
        <w:r w:rsidRPr="00611960">
          <w:rPr>
            <w:rFonts w:ascii="Times New Roman" w:hAnsi="Times New Roman" w:cs="Times New Roman"/>
          </w:rPr>
          <w:t>25</w:t>
        </w:r>
      </w:hyperlink>
      <w:r w:rsidRPr="00611960">
        <w:rPr>
          <w:rFonts w:ascii="Times New Roman" w:hAnsi="Times New Roman" w:cs="Times New Roman"/>
        </w:rPr>
        <w:t xml:space="preserve">, </w:t>
      </w:r>
      <w:hyperlink w:anchor="P1727" w:history="1">
        <w:r w:rsidRPr="00611960">
          <w:rPr>
            <w:rFonts w:ascii="Times New Roman" w:hAnsi="Times New Roman" w:cs="Times New Roman"/>
          </w:rPr>
          <w:t>26</w:t>
        </w:r>
      </w:hyperlink>
      <w:r w:rsidRPr="00611960">
        <w:rPr>
          <w:rFonts w:ascii="Times New Roman" w:hAnsi="Times New Roman" w:cs="Times New Roman"/>
        </w:rPr>
        <w:t xml:space="preserve">, </w:t>
      </w:r>
      <w:hyperlink w:anchor="P1728" w:history="1">
        <w:r w:rsidRPr="00611960">
          <w:rPr>
            <w:rFonts w:ascii="Times New Roman" w:hAnsi="Times New Roman" w:cs="Times New Roman"/>
          </w:rPr>
          <w:t>27</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м) порядок предоставления претендентам разъяснений положений объявления о проведении конкурса, даты начала и окончания срока такого предоставления;</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н</w:t>
      </w:r>
      <w:proofErr w:type="spellEnd"/>
      <w:r w:rsidRPr="00611960">
        <w:rPr>
          <w:rFonts w:ascii="Times New Roman" w:hAnsi="Times New Roman" w:cs="Times New Roman"/>
        </w:rPr>
        <w:t>) срок, в течение которого победитель конкурса должен подписать соглашение о предоставлении субсидии (далее - соглашение);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 условия признания победителя (победителей) конкурса </w:t>
      </w:r>
      <w:proofErr w:type="gramStart"/>
      <w:r w:rsidRPr="00611960">
        <w:rPr>
          <w:rFonts w:ascii="Times New Roman" w:hAnsi="Times New Roman" w:cs="Times New Roman"/>
        </w:rPr>
        <w:t>уклонившимся</w:t>
      </w:r>
      <w:proofErr w:type="gramEnd"/>
      <w:r w:rsidRPr="00611960">
        <w:rPr>
          <w:rFonts w:ascii="Times New Roman" w:hAnsi="Times New Roman" w:cs="Times New Roman"/>
        </w:rPr>
        <w:t xml:space="preserve"> от заключения соглашения;</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п</w:t>
      </w:r>
      <w:proofErr w:type="spellEnd"/>
      <w:r w:rsidRPr="00611960">
        <w:rPr>
          <w:rFonts w:ascii="Times New Roman" w:hAnsi="Times New Roman" w:cs="Times New Roman"/>
        </w:rPr>
        <w:t>) дата размещения результатов конкурса на едином портале, официальном сайте администрации, которая не может быть позднее 14-го календарного дня, следующего за днем определения победителя конкурса;</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р</w:t>
      </w:r>
      <w:proofErr w:type="spellEnd"/>
      <w:r w:rsidRPr="00611960">
        <w:rPr>
          <w:rFonts w:ascii="Times New Roman" w:hAnsi="Times New Roman" w:cs="Times New Roman"/>
        </w:rPr>
        <w:t xml:space="preserve">) критерии, предусмотренные </w:t>
      </w:r>
      <w:hyperlink w:anchor="P1542" w:history="1">
        <w:r w:rsidRPr="00611960">
          <w:rPr>
            <w:rFonts w:ascii="Times New Roman" w:hAnsi="Times New Roman" w:cs="Times New Roman"/>
          </w:rPr>
          <w:t>пунктом 5</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bookmarkStart w:id="10" w:name="P1586"/>
      <w:bookmarkEnd w:id="10"/>
      <w:r w:rsidRPr="00611960">
        <w:rPr>
          <w:rFonts w:ascii="Times New Roman" w:hAnsi="Times New Roman" w:cs="Times New Roman"/>
        </w:rPr>
        <w:t>11. Претендент, подавший заявку на участие в конкурсе на 1-е число месяца, предшествующего месяцу, в котором планируется проведение конкурса, должен соответствовать следующим требованиям: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у претендента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у претендента отсутствует просроченная задолженность по возврату в бюджет Уссурийского городского округа, субсидий, бюджетных инвестиций, </w:t>
      </w:r>
      <w:proofErr w:type="gramStart"/>
      <w:r w:rsidRPr="00611960">
        <w:rPr>
          <w:rFonts w:ascii="Times New Roman" w:hAnsi="Times New Roman" w:cs="Times New Roman"/>
        </w:rPr>
        <w:t>предоставленных</w:t>
      </w:r>
      <w:proofErr w:type="gramEnd"/>
      <w:r w:rsidRPr="00611960">
        <w:rPr>
          <w:rFonts w:ascii="Times New Roman" w:hAnsi="Times New Roman" w:cs="Times New Roma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претендент - юридическое лицо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претендент - индивидуальный предприниматель не должен прекратить деятельность в качестве индивидуального предпринимателя;</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г) 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w:t>
      </w:r>
      <w:r w:rsidRPr="00611960">
        <w:rPr>
          <w:rFonts w:ascii="Times New Roman" w:hAnsi="Times New Roman" w:cs="Times New Roman"/>
        </w:rPr>
        <w:lastRenderedPageBreak/>
        <w:t>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11960" w:rsidRPr="00611960" w:rsidRDefault="00611960">
      <w:pPr>
        <w:pStyle w:val="ConsPlusNormal"/>
        <w:spacing w:before="220"/>
        <w:ind w:firstLine="540"/>
        <w:jc w:val="both"/>
        <w:rPr>
          <w:rFonts w:ascii="Times New Roman" w:hAnsi="Times New Roman" w:cs="Times New Roman"/>
        </w:rPr>
      </w:pPr>
      <w:proofErr w:type="spellStart"/>
      <w:proofErr w:type="gramStart"/>
      <w:r w:rsidRPr="00611960">
        <w:rPr>
          <w:rFonts w:ascii="Times New Roman" w:hAnsi="Times New Roman" w:cs="Times New Roman"/>
        </w:rPr>
        <w:t>д</w:t>
      </w:r>
      <w:proofErr w:type="spellEnd"/>
      <w:r w:rsidRPr="00611960">
        <w:rPr>
          <w:rFonts w:ascii="Times New Roman" w:hAnsi="Times New Roman" w:cs="Times New Roman"/>
        </w:rPr>
        <w:t>)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11960">
        <w:rPr>
          <w:rFonts w:ascii="Times New Roman" w:hAnsi="Times New Roman" w:cs="Times New Roman"/>
        </w:rPr>
        <w:t>офшорные</w:t>
      </w:r>
      <w:proofErr w:type="spellEnd"/>
      <w:r w:rsidRPr="00611960">
        <w:rPr>
          <w:rFonts w:ascii="Times New Roman" w:hAnsi="Times New Roman" w:cs="Times New Roman"/>
        </w:rPr>
        <w:t xml:space="preserve"> зоны), в</w:t>
      </w:r>
      <w:proofErr w:type="gramEnd"/>
      <w:r w:rsidRPr="00611960">
        <w:rPr>
          <w:rFonts w:ascii="Times New Roman" w:hAnsi="Times New Roman" w:cs="Times New Roman"/>
        </w:rPr>
        <w:t xml:space="preserve"> совокупности превышает 50 процентов;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е) претендент не получает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w:t>
      </w:r>
      <w:hyperlink w:anchor="P1540" w:history="1">
        <w:r w:rsidRPr="00611960">
          <w:rPr>
            <w:rFonts w:ascii="Times New Roman" w:hAnsi="Times New Roman" w:cs="Times New Roman"/>
          </w:rPr>
          <w:t>пунктом 3</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bookmarkStart w:id="11" w:name="P1593"/>
      <w:bookmarkEnd w:id="11"/>
      <w:r w:rsidRPr="00611960">
        <w:rPr>
          <w:rFonts w:ascii="Times New Roman" w:hAnsi="Times New Roman" w:cs="Times New Roman"/>
        </w:rPr>
        <w:t>12. Порядок предоставления заявки на участие в конкурсе (далее - заявка).</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Заявка предоставляется претендентом по </w:t>
      </w:r>
      <w:hyperlink w:anchor="P1859"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 к настоящему Порядку и включает в себя, в том числе согласие на публикацию (размещение) в информационно-телекоммуникационной сети Интернет информации о претенденте, о подаваемой претендентом заявке, иной информации о претенденте, связанной с соответствующим конкурсом, а также согласие на обработку персональных данных (для физических лиц).</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Заявка предоставляется в двух экземплярах.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Заявка должна быть заполнена по всем пунктам (в случае отсутствия данных ставится прочерк).</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 заявке претендент прилагает следующие документы.</w:t>
      </w:r>
    </w:p>
    <w:p w:rsidR="00611960" w:rsidRPr="00611960" w:rsidRDefault="00611960">
      <w:pPr>
        <w:pStyle w:val="ConsPlusNormal"/>
        <w:spacing w:before="220"/>
        <w:ind w:firstLine="540"/>
        <w:jc w:val="both"/>
        <w:rPr>
          <w:rFonts w:ascii="Times New Roman" w:hAnsi="Times New Roman" w:cs="Times New Roman"/>
        </w:rPr>
      </w:pPr>
      <w:bookmarkStart w:id="12" w:name="P1598"/>
      <w:bookmarkEnd w:id="12"/>
      <w:r w:rsidRPr="00611960">
        <w:rPr>
          <w:rFonts w:ascii="Times New Roman" w:hAnsi="Times New Roman" w:cs="Times New Roman"/>
        </w:rPr>
        <w:t>12(1). Для получения субсидии на возмещение части затрат, связанных с уплатой процентов по действующим кредитным договорам (договорам на открытие кредитной линии) (далее - кредиты), заключенным субъектами малого и среднего предпринимательства на срок не более пяти лет в российских кредитных организациях: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опись предоставляемых документов по </w:t>
      </w:r>
      <w:hyperlink w:anchor="P200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2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согласие на обработку персональных данных по </w:t>
      </w:r>
      <w:hyperlink w:anchor="P2044"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3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 расчет размера субсидии по </w:t>
      </w:r>
      <w:hyperlink w:anchor="P218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6 к 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г) отчет по </w:t>
      </w:r>
      <w:hyperlink w:anchor="P209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xml:space="preserve">) обязательство по </w:t>
      </w:r>
      <w:hyperlink w:anchor="P2140"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е)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ж) планируемые показатели результативности по </w:t>
      </w:r>
      <w:hyperlink w:anchor="P42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19 к </w:t>
      </w:r>
      <w:r w:rsidRPr="00611960">
        <w:rPr>
          <w:rFonts w:ascii="Times New Roman" w:hAnsi="Times New Roman" w:cs="Times New Roman"/>
        </w:rPr>
        <w:lastRenderedPageBreak/>
        <w:t>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 копию кредитного договора, заверенную банком, выдавшим кредит, в том числе: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график погашения кредита и уплаты процентов по нему;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график фактически уплаченных процентов по кредиту на момент подачи заявки на получение субсидии, выданный кредитной организацией;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копии платежных поручений (с отметкой банка об исполнении), подтверждающих уплату начисленных процентов по кредиту;</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копии документов, подтверждающих использование кредита на инвестиционные цели (приобретение, строительство, реконструкция, модернизация и восстановление основных средств, предназначенных для использования в производственном процессе), платежные поручения (с отметкой банка об исполнении), копии договоров, счетов-фактур, накладных, актов);</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л) копия патента (в случае применения индивидуальными предпринимателями патентной системы налогообложения);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м) копии бухгалтерского баланса и отчета о прибылях и убытках,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 копии налоговых деклараций по применяемым системам налогообложения за предшествующий календарный год с отметкой налогового органа (для индивидуальных предпринимателей);</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н</w:t>
      </w:r>
      <w:proofErr w:type="spellEnd"/>
      <w:r w:rsidRPr="00611960">
        <w:rPr>
          <w:rFonts w:ascii="Times New Roman" w:hAnsi="Times New Roman" w:cs="Times New Roman"/>
        </w:rPr>
        <w:t>) копии бухгалтерских документов, подтверждающие постановку на баланс основных средств, оборудования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50" w:history="1">
        <w:r w:rsidRPr="00611960">
          <w:rPr>
            <w:rFonts w:ascii="Times New Roman" w:hAnsi="Times New Roman" w:cs="Times New Roman"/>
          </w:rPr>
          <w:t>статьей 4</w:t>
        </w:r>
      </w:hyperlink>
      <w:r w:rsidRPr="00611960">
        <w:rPr>
          <w:rFonts w:ascii="Times New Roman" w:hAnsi="Times New Roman" w:cs="Times New Roman"/>
        </w:rPr>
        <w:t xml:space="preserve"> Федерального закона N 209-ФЗ;</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п</w:t>
      </w:r>
      <w:proofErr w:type="spellEnd"/>
      <w:r w:rsidRPr="00611960">
        <w:rPr>
          <w:rFonts w:ascii="Times New Roman" w:hAnsi="Times New Roman" w:cs="Times New Roman"/>
        </w:rPr>
        <w:t>)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р</w:t>
      </w:r>
      <w:proofErr w:type="spellEnd"/>
      <w:r w:rsidRPr="00611960">
        <w:rPr>
          <w:rFonts w:ascii="Times New Roman" w:hAnsi="Times New Roman" w:cs="Times New Roman"/>
        </w:rPr>
        <w:t>)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bookmarkStart w:id="13" w:name="P1619"/>
      <w:bookmarkEnd w:id="13"/>
      <w:r w:rsidRPr="00611960">
        <w:rPr>
          <w:rFonts w:ascii="Times New Roman" w:hAnsi="Times New Roman" w:cs="Times New Roman"/>
        </w:rPr>
        <w:t>12(2). Для получения субсидии на возмещение части затрат, связанных с уплатой лизинговых платежей по действующим договорам финансовой аренды (лизинга), заключенным на срок не менее одного года и не более пяти лет: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опись предоставляемых документов по </w:t>
      </w:r>
      <w:hyperlink w:anchor="P200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2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согласие на обработку персональных данных по </w:t>
      </w:r>
      <w:hyperlink w:anchor="P2044"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3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 xml:space="preserve">в) расчет размера субсидии по </w:t>
      </w:r>
      <w:hyperlink w:anchor="P2273"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7 к 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г) отчет по </w:t>
      </w:r>
      <w:hyperlink w:anchor="P209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xml:space="preserve">) обязательство по </w:t>
      </w:r>
      <w:hyperlink w:anchor="P2140"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е)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ж) планируемые показатели результативности по </w:t>
      </w:r>
      <w:hyperlink w:anchor="P42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19 к 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 копию договора финансовой аренды (лизинга), заверенную лизинговой компанией (фирмой), а также график фактически уплаченных платежей по договору финансовой аренды (лизинга) на день подачи заявления на предоставление субсидии, заверенный лизинговой компанией (фирмой);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 копии платежных поручений (с отметкой банка об исполнении), подтверждающих уплату первого взноса (аванса) и (или) лизинговых платежей, заверенные руководителем субъекта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л) копию договора купли-продажи, заверенную лизинговой компанией (фирмой);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м) копии документов, подтверждающих отнесение оборудования, приобретенного по лизингу, ко второй и выше амортизационным группам </w:t>
      </w:r>
      <w:hyperlink r:id="rId51" w:history="1">
        <w:r w:rsidRPr="00611960">
          <w:rPr>
            <w:rFonts w:ascii="Times New Roman" w:hAnsi="Times New Roman" w:cs="Times New Roman"/>
          </w:rPr>
          <w:t>Классификации</w:t>
        </w:r>
      </w:hyperlink>
      <w:r w:rsidRPr="00611960">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н</w:t>
      </w:r>
      <w:proofErr w:type="spellEnd"/>
      <w:r w:rsidRPr="00611960">
        <w:rPr>
          <w:rFonts w:ascii="Times New Roman" w:hAnsi="Times New Roman" w:cs="Times New Roman"/>
        </w:rPr>
        <w:t>) копии бухгалтерских документов, подтверждающие постановку на баланс основных средств, оборудования;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п</w:t>
      </w:r>
      <w:proofErr w:type="spellEnd"/>
      <w:r w:rsidRPr="00611960">
        <w:rPr>
          <w:rFonts w:ascii="Times New Roman" w:hAnsi="Times New Roman" w:cs="Times New Roman"/>
        </w:rPr>
        <w:t>) копия патента с отметкой налогового органа (в случае применения индивидуальными предпринимателями патентной системы налогообложения предоставляется);</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р</w:t>
      </w:r>
      <w:proofErr w:type="spellEnd"/>
      <w:r w:rsidRPr="00611960">
        <w:rPr>
          <w:rFonts w:ascii="Times New Roman" w:hAnsi="Times New Roman" w:cs="Times New Roman"/>
        </w:rPr>
        <w:t>) копии бухгалтерского баланса и отчета о прибылях и убытках,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 копии налоговых деклараций по применяемым системам налогообложения за предшествующий календарный год с отметкой налогового органа о получении (для индивидуальных предпринимателей);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т)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w:t>
      </w:r>
      <w:r w:rsidRPr="00611960">
        <w:rPr>
          <w:rFonts w:ascii="Times New Roman" w:hAnsi="Times New Roman" w:cs="Times New Roman"/>
        </w:rPr>
        <w:lastRenderedPageBreak/>
        <w:t xml:space="preserve">субъектами малого и среднего предпринимательства и соответствуют условиям, установленным </w:t>
      </w:r>
      <w:hyperlink r:id="rId52" w:history="1">
        <w:r w:rsidRPr="00611960">
          <w:rPr>
            <w:rFonts w:ascii="Times New Roman" w:hAnsi="Times New Roman" w:cs="Times New Roman"/>
          </w:rPr>
          <w:t>статьей 4</w:t>
        </w:r>
      </w:hyperlink>
      <w:r w:rsidRPr="00611960">
        <w:rPr>
          <w:rFonts w:ascii="Times New Roman" w:hAnsi="Times New Roman" w:cs="Times New Roman"/>
        </w:rPr>
        <w:t xml:space="preserve"> Федерального закона N 209-ФЗ;</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п</w:t>
      </w:r>
      <w:proofErr w:type="spellEnd"/>
      <w:r w:rsidRPr="00611960">
        <w:rPr>
          <w:rFonts w:ascii="Times New Roman" w:hAnsi="Times New Roman" w:cs="Times New Roman"/>
        </w:rPr>
        <w:t>)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р</w:t>
      </w:r>
      <w:proofErr w:type="spellEnd"/>
      <w:r w:rsidRPr="00611960">
        <w:rPr>
          <w:rFonts w:ascii="Times New Roman" w:hAnsi="Times New Roman" w:cs="Times New Roman"/>
        </w:rPr>
        <w:t>)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bookmarkStart w:id="14" w:name="P1640"/>
      <w:bookmarkEnd w:id="14"/>
      <w:r w:rsidRPr="00611960">
        <w:rPr>
          <w:rFonts w:ascii="Times New Roman" w:hAnsi="Times New Roman" w:cs="Times New Roman"/>
        </w:rPr>
        <w:t>12(3). Для получения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опись предоставляемых документов по </w:t>
      </w:r>
      <w:hyperlink w:anchor="P200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2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согласие на обработку персональных данных по </w:t>
      </w:r>
      <w:hyperlink w:anchor="P2044"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3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 расчет размера субсидии по </w:t>
      </w:r>
      <w:hyperlink w:anchor="P2352"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8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г) технико-экономическое обоснование приобретения оборудования в целях создания и (или) развития, либо модернизации производства товаров (работ, услуг) по </w:t>
      </w:r>
      <w:hyperlink w:anchor="P2568"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11 к 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копии платежных поручений, подтверждающих затраты, связанные с приобретением оборудования;</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е) копии документов, подтверждающих затраты,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претендентом);</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ж) копии документов, подтверждающих отнесение оборудования ко второй и выше амортизационным группам </w:t>
      </w:r>
      <w:hyperlink r:id="rId53" w:history="1">
        <w:r w:rsidRPr="00611960">
          <w:rPr>
            <w:rFonts w:ascii="Times New Roman" w:hAnsi="Times New Roman" w:cs="Times New Roman"/>
          </w:rPr>
          <w:t>Классификации</w:t>
        </w:r>
      </w:hyperlink>
      <w:r w:rsidRPr="00611960">
        <w:rPr>
          <w:rFonts w:ascii="Times New Roman" w:hAnsi="Times New Roman" w:cs="Times New Roman"/>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бухгалтерская справка об основных средствах, подтверждающая постановку на баланс оборудования, заверенная претендентом;</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и) отчет по </w:t>
      </w:r>
      <w:hyperlink w:anchor="P209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к) </w:t>
      </w:r>
      <w:hyperlink w:anchor="P2140" w:history="1">
        <w:r w:rsidRPr="00611960">
          <w:rPr>
            <w:rFonts w:ascii="Times New Roman" w:hAnsi="Times New Roman" w:cs="Times New Roman"/>
          </w:rPr>
          <w:t>обязательство</w:t>
        </w:r>
      </w:hyperlink>
      <w:r w:rsidRPr="00611960">
        <w:rPr>
          <w:rFonts w:ascii="Times New Roman" w:hAnsi="Times New Roman" w:cs="Times New Roman"/>
        </w:rPr>
        <w:t xml:space="preserve"> согласно приложению N 5 к настоящему Порядку (в случае отсутствия факта создания нового рабочего места в текущем финансовом году);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л)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м) планируемые показатели результативности по </w:t>
      </w:r>
      <w:hyperlink w:anchor="P42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19 к 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lastRenderedPageBreak/>
        <w:t>н</w:t>
      </w:r>
      <w:proofErr w:type="spellEnd"/>
      <w:r w:rsidRPr="00611960">
        <w:rPr>
          <w:rFonts w:ascii="Times New Roman" w:hAnsi="Times New Roman" w:cs="Times New Roman"/>
        </w:rPr>
        <w:t>)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п</w:t>
      </w:r>
      <w:proofErr w:type="spellEnd"/>
      <w:r w:rsidRPr="00611960">
        <w:rPr>
          <w:rFonts w:ascii="Times New Roman" w:hAnsi="Times New Roman" w:cs="Times New Roman"/>
        </w:rPr>
        <w:t>) копия патента с отметкой налогового органа (в случае применения индивидуальными предпринимателями патентной системы налогообложения предоставляется);</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р</w:t>
      </w:r>
      <w:proofErr w:type="spellEnd"/>
      <w:r w:rsidRPr="00611960">
        <w:rPr>
          <w:rFonts w:ascii="Times New Roman" w:hAnsi="Times New Roman" w:cs="Times New Roman"/>
        </w:rPr>
        <w:t>) копии бухгалтерского баланса и отчета о прибылях и убытках, а также копии налоговых деклараций (в случае применения специальных налоговых режимов) за предшествующий календарный год с отметкой налогового органа (для юридических лиц);</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 копии налоговых деклараций по применяемым системам налогообложения за предшествующий календарный год с отметкой налогового органа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т)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54" w:history="1">
        <w:r w:rsidRPr="00611960">
          <w:rPr>
            <w:rFonts w:ascii="Times New Roman" w:hAnsi="Times New Roman" w:cs="Times New Roman"/>
          </w:rPr>
          <w:t>статьей 4</w:t>
        </w:r>
      </w:hyperlink>
      <w:r w:rsidRPr="00611960">
        <w:rPr>
          <w:rFonts w:ascii="Times New Roman" w:hAnsi="Times New Roman" w:cs="Times New Roman"/>
        </w:rPr>
        <w:t xml:space="preserve"> Федерального закона N 209-ФЗ;</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п</w:t>
      </w:r>
      <w:proofErr w:type="spellEnd"/>
      <w:r w:rsidRPr="00611960">
        <w:rPr>
          <w:rFonts w:ascii="Times New Roman" w:hAnsi="Times New Roman" w:cs="Times New Roman"/>
        </w:rPr>
        <w:t>)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р</w:t>
      </w:r>
      <w:proofErr w:type="spellEnd"/>
      <w:r w:rsidRPr="00611960">
        <w:rPr>
          <w:rFonts w:ascii="Times New Roman" w:hAnsi="Times New Roman" w:cs="Times New Roman"/>
        </w:rPr>
        <w:t>)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bookmarkStart w:id="15" w:name="P1661"/>
      <w:bookmarkEnd w:id="15"/>
      <w:r w:rsidRPr="00611960">
        <w:rPr>
          <w:rFonts w:ascii="Times New Roman" w:hAnsi="Times New Roman" w:cs="Times New Roman"/>
        </w:rPr>
        <w:t>12(4). Для получения субсидии на возмещение части затрат, связанных с началом предпринимательской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опись предоставляемых документов по </w:t>
      </w:r>
      <w:hyperlink w:anchor="P200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2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согласие на обработку персональных данных по </w:t>
      </w:r>
      <w:hyperlink w:anchor="P2044"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3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 бизнес-проект по </w:t>
      </w:r>
      <w:hyperlink w:anchor="P2632"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12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г) расчет размера субсидии по </w:t>
      </w:r>
      <w:hyperlink w:anchor="P242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9 к настоящему Порядку;</w:t>
      </w:r>
    </w:p>
    <w:p w:rsidR="00611960" w:rsidRPr="00611960" w:rsidRDefault="00611960">
      <w:pPr>
        <w:pStyle w:val="ConsPlusNormal"/>
        <w:spacing w:before="220"/>
        <w:ind w:firstLine="540"/>
        <w:jc w:val="both"/>
        <w:rPr>
          <w:rFonts w:ascii="Times New Roman" w:hAnsi="Times New Roman" w:cs="Times New Roman"/>
        </w:rPr>
      </w:pPr>
      <w:proofErr w:type="spellStart"/>
      <w:proofErr w:type="gramStart"/>
      <w:r w:rsidRPr="00611960">
        <w:rPr>
          <w:rFonts w:ascii="Times New Roman" w:hAnsi="Times New Roman" w:cs="Times New Roman"/>
        </w:rPr>
        <w:t>д</w:t>
      </w:r>
      <w:proofErr w:type="spellEnd"/>
      <w:r w:rsidRPr="00611960">
        <w:rPr>
          <w:rFonts w:ascii="Times New Roman" w:hAnsi="Times New Roman" w:cs="Times New Roman"/>
        </w:rPr>
        <w:t>) копии документов, в том числе: договор, платежное поручение с отметкой банка; счет; счет-фактура и (или) товарная накладная; акт приема-передачи, заверенные претендентом, подтверждающих расходы, произведенные по безналичному расчету;</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е) копии документов, подтверждающих наличие производственных и других помещений, земельных участков, необходимых для реализации </w:t>
      </w:r>
      <w:proofErr w:type="spellStart"/>
      <w:proofErr w:type="gramStart"/>
      <w:r w:rsidRPr="00611960">
        <w:rPr>
          <w:rFonts w:ascii="Times New Roman" w:hAnsi="Times New Roman" w:cs="Times New Roman"/>
        </w:rPr>
        <w:t>бизнес-проекта</w:t>
      </w:r>
      <w:proofErr w:type="spellEnd"/>
      <w:proofErr w:type="gramEnd"/>
      <w:r w:rsidRPr="00611960">
        <w:rPr>
          <w:rFonts w:ascii="Times New Roman" w:hAnsi="Times New Roman" w:cs="Times New Roman"/>
        </w:rPr>
        <w:t xml:space="preserve"> (предоставляются в случае, если спецификой </w:t>
      </w:r>
      <w:proofErr w:type="spellStart"/>
      <w:r w:rsidRPr="00611960">
        <w:rPr>
          <w:rFonts w:ascii="Times New Roman" w:hAnsi="Times New Roman" w:cs="Times New Roman"/>
        </w:rPr>
        <w:t>бизнес-проекта</w:t>
      </w:r>
      <w:proofErr w:type="spellEnd"/>
      <w:r w:rsidRPr="00611960">
        <w:rPr>
          <w:rFonts w:ascii="Times New Roman" w:hAnsi="Times New Roman" w:cs="Times New Roman"/>
        </w:rPr>
        <w:t xml:space="preserve"> предусмотрено наличие помещений и (или) земельных участков);</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ж) отчет по </w:t>
      </w:r>
      <w:hyperlink w:anchor="P209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lastRenderedPageBreak/>
        <w:t>з</w:t>
      </w:r>
      <w:proofErr w:type="spellEnd"/>
      <w:r w:rsidRPr="00611960">
        <w:rPr>
          <w:rFonts w:ascii="Times New Roman" w:hAnsi="Times New Roman" w:cs="Times New Roman"/>
        </w:rPr>
        <w:t xml:space="preserve">) обязательство по </w:t>
      </w:r>
      <w:hyperlink w:anchor="P2140"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к) планируемые показатели результативности по </w:t>
      </w:r>
      <w:hyperlink w:anchor="P42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19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л)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м)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н</w:t>
      </w:r>
      <w:proofErr w:type="spellEnd"/>
      <w:r w:rsidRPr="00611960">
        <w:rPr>
          <w:rFonts w:ascii="Times New Roman" w:hAnsi="Times New Roman" w:cs="Times New Roman"/>
        </w:rPr>
        <w:t>) копия патента с отметкой налогового органа (в случае применения индивидуальными предпринимателями патентной системы налогообложения);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 если в состав учредителей субъекта малого и среднего предпринимательства - юридического лица входят юридические лица, то необходимо подтвердить, что они являются субъектами малого и среднего предпринимательства и соответствуют условиям, установленным </w:t>
      </w:r>
      <w:hyperlink r:id="rId55" w:history="1">
        <w:r w:rsidRPr="00611960">
          <w:rPr>
            <w:rFonts w:ascii="Times New Roman" w:hAnsi="Times New Roman" w:cs="Times New Roman"/>
          </w:rPr>
          <w:t>статьей 4</w:t>
        </w:r>
      </w:hyperlink>
      <w:r w:rsidRPr="00611960">
        <w:rPr>
          <w:rFonts w:ascii="Times New Roman" w:hAnsi="Times New Roman" w:cs="Times New Roman"/>
        </w:rPr>
        <w:t xml:space="preserve"> Федерального закона N 209-ФЗ.</w:t>
      </w:r>
    </w:p>
    <w:p w:rsidR="00611960" w:rsidRPr="00611960" w:rsidRDefault="00611960">
      <w:pPr>
        <w:pStyle w:val="ConsPlusNormal"/>
        <w:spacing w:before="220"/>
        <w:ind w:firstLine="540"/>
        <w:jc w:val="both"/>
        <w:rPr>
          <w:rFonts w:ascii="Times New Roman" w:hAnsi="Times New Roman" w:cs="Times New Roman"/>
        </w:rPr>
      </w:pPr>
      <w:bookmarkStart w:id="16" w:name="P1676"/>
      <w:bookmarkEnd w:id="16"/>
      <w:r w:rsidRPr="00611960">
        <w:rPr>
          <w:rFonts w:ascii="Times New Roman" w:hAnsi="Times New Roman" w:cs="Times New Roman"/>
        </w:rPr>
        <w:t>12(5). Для получения субсидии на возмещение части затрат, связанных с оказанием услуг по присмотру и уходу за детьми: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опись предоставляемых документов по </w:t>
      </w:r>
      <w:hyperlink w:anchor="P200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2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согласие на обработку персональных данных по </w:t>
      </w:r>
      <w:hyperlink w:anchor="P2044"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3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 расчет размера субсидии по </w:t>
      </w:r>
      <w:hyperlink w:anchor="P2495"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10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 оригинал справки, выданной кредитной организацией, о наличии действующего расчетного счета, оформленного на претендента, с указанием полных банковских реквизитов;</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копии учредительных документов (для юридических лиц) или копию документа, удостоверяющего личность (для индивидуальных предпринимателей и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е) отчет по </w:t>
      </w:r>
      <w:hyperlink w:anchor="P209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4 к настоящему Порядку с приложением подтверждающих документов (копии приказов о приеме на работу, копии трудовой книжки (первая страница и страница с отметкой о приеме на работу) (для субъектов малого и среднего предпринимательства в случае создания нового рабочего места в текущем финансовом году до даты подачи документов);</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ж) обязательство по </w:t>
      </w:r>
      <w:hyperlink w:anchor="P2140"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5 к настоящему Порядку (для субъектов малого и среднего предпринимательства в случае отсутствия факта создания нового рабочего места в текущем финансовом году);</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з</w:t>
      </w:r>
      <w:proofErr w:type="spellEnd"/>
      <w:r w:rsidRPr="00611960">
        <w:rPr>
          <w:rFonts w:ascii="Times New Roman" w:hAnsi="Times New Roman" w:cs="Times New Roman"/>
        </w:rPr>
        <w:t>) копию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(для субъектов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 xml:space="preserve">и) смету расходов на текущий финансовый год по </w:t>
      </w:r>
      <w:hyperlink w:anchor="P3524"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13 к настоящему Порядку, согласованную с управлением образования и молодежной политики администрации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 копии документов, подтверждающих фактические затраты, произведенные по безналичному расчету (договор, платежно-расчетные документы с отметкой банка об исполнении; счет; товарно-транспортная накладная; универсальный передаточный документ; акт приема-передачи);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л) планируемые показатели результативности по </w:t>
      </w:r>
      <w:hyperlink w:anchor="P42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19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м) справку о постановке на учет в качестве налогоплательщика налога на профессиональный доход,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н</w:t>
      </w:r>
      <w:proofErr w:type="spellEnd"/>
      <w:r w:rsidRPr="00611960">
        <w:rPr>
          <w:rFonts w:ascii="Times New Roman" w:hAnsi="Times New Roman" w:cs="Times New Roman"/>
        </w:rPr>
        <w:t>) справку о состоянии расчетов (доходов) по налогу на профессиональный доход по форме КНД 1122036, выданную межрайонной ИФНС России N 9 по Приморскому краю (для физических лиц, применяющих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Документы, перечисленные в </w:t>
      </w:r>
      <w:hyperlink w:anchor="P1598" w:history="1">
        <w:r w:rsidRPr="00611960">
          <w:rPr>
            <w:rFonts w:ascii="Times New Roman" w:hAnsi="Times New Roman" w:cs="Times New Roman"/>
          </w:rPr>
          <w:t>пунктах 12(1)</w:t>
        </w:r>
      </w:hyperlink>
      <w:r w:rsidRPr="00611960">
        <w:rPr>
          <w:rFonts w:ascii="Times New Roman" w:hAnsi="Times New Roman" w:cs="Times New Roman"/>
        </w:rPr>
        <w:t xml:space="preserve">, </w:t>
      </w:r>
      <w:hyperlink w:anchor="P1619" w:history="1">
        <w:r w:rsidRPr="00611960">
          <w:rPr>
            <w:rFonts w:ascii="Times New Roman" w:hAnsi="Times New Roman" w:cs="Times New Roman"/>
          </w:rPr>
          <w:t>12(2)</w:t>
        </w:r>
      </w:hyperlink>
      <w:r w:rsidRPr="00611960">
        <w:rPr>
          <w:rFonts w:ascii="Times New Roman" w:hAnsi="Times New Roman" w:cs="Times New Roman"/>
        </w:rPr>
        <w:t xml:space="preserve">, </w:t>
      </w:r>
      <w:hyperlink w:anchor="P1640" w:history="1">
        <w:r w:rsidRPr="00611960">
          <w:rPr>
            <w:rFonts w:ascii="Times New Roman" w:hAnsi="Times New Roman" w:cs="Times New Roman"/>
          </w:rPr>
          <w:t>12(3)</w:t>
        </w:r>
      </w:hyperlink>
      <w:r w:rsidRPr="00611960">
        <w:rPr>
          <w:rFonts w:ascii="Times New Roman" w:hAnsi="Times New Roman" w:cs="Times New Roman"/>
        </w:rPr>
        <w:t xml:space="preserve">, </w:t>
      </w:r>
      <w:hyperlink w:anchor="P1661" w:history="1">
        <w:r w:rsidRPr="00611960">
          <w:rPr>
            <w:rFonts w:ascii="Times New Roman" w:hAnsi="Times New Roman" w:cs="Times New Roman"/>
          </w:rPr>
          <w:t>12(4)</w:t>
        </w:r>
      </w:hyperlink>
      <w:r w:rsidRPr="00611960">
        <w:rPr>
          <w:rFonts w:ascii="Times New Roman" w:hAnsi="Times New Roman" w:cs="Times New Roman"/>
        </w:rPr>
        <w:t xml:space="preserve">, </w:t>
      </w:r>
      <w:hyperlink w:anchor="P1676" w:history="1">
        <w:r w:rsidRPr="00611960">
          <w:rPr>
            <w:rFonts w:ascii="Times New Roman" w:hAnsi="Times New Roman" w:cs="Times New Roman"/>
          </w:rPr>
          <w:t>12(5)</w:t>
        </w:r>
      </w:hyperlink>
      <w:r w:rsidRPr="00611960">
        <w:rPr>
          <w:rFonts w:ascii="Times New Roman" w:hAnsi="Times New Roman" w:cs="Times New Roman"/>
        </w:rPr>
        <w:t xml:space="preserve"> настоящего Порядка, предоставляются лично:</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руководителем субъекта малого и среднего предпринимательства (лицом, имеющим право без доверенности действовать от имени субъекта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либо представителем субъекта малого и среднего предпринимательства на основании доверенности, выданной субъектом малого и среднего предпринимательства;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физическим лицом, применяющим специальный налоговый режим.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Подача Заявки с пакетом документов по почте не предусмотрена.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Копии предоставляемых документов должны быть заверены словами "копия верна" и подписью руководителя (или лица, действующего по доверенности от имени субъекта малого и среднего предпринимательства) или физического лица, применяющего специальный налоговый режим, прошиты, пронумерованы и скреплены печатью (при наличии).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Наличие в документах подчисток, приписок, зачеркнутых слов и иных неоговоренных в них исправлений, а также повреждений, не позволяющих однозначно истолковывать их содержание, не допускается.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Претендент несет ответственность за полноту и достоверность сведений, содержащихся в документах, предоставленных для получения субсидии.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Претендент вправе подать одну заявку на субсидию по одному из направлений, указанных в </w:t>
      </w:r>
      <w:hyperlink w:anchor="P1743" w:history="1">
        <w:r w:rsidRPr="00611960">
          <w:rPr>
            <w:rFonts w:ascii="Times New Roman" w:hAnsi="Times New Roman" w:cs="Times New Roman"/>
          </w:rPr>
          <w:t>пункте 31</w:t>
        </w:r>
      </w:hyperlink>
      <w:r w:rsidRPr="00611960">
        <w:rPr>
          <w:rFonts w:ascii="Times New Roman" w:hAnsi="Times New Roman" w:cs="Times New Roman"/>
        </w:rPr>
        <w:t xml:space="preserve"> настоящего Порядка в один финансовый год.</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 участию в конкурсе допускаются заявки, отвечающие требованиям настоящего Порядка.</w:t>
      </w:r>
    </w:p>
    <w:p w:rsidR="00611960" w:rsidRPr="00611960" w:rsidRDefault="00611960">
      <w:pPr>
        <w:pStyle w:val="ConsPlusNormal"/>
        <w:spacing w:before="220"/>
        <w:ind w:firstLine="540"/>
        <w:jc w:val="both"/>
        <w:rPr>
          <w:rFonts w:ascii="Times New Roman" w:hAnsi="Times New Roman" w:cs="Times New Roman"/>
        </w:rPr>
      </w:pPr>
      <w:bookmarkStart w:id="17" w:name="P1700"/>
      <w:bookmarkEnd w:id="17"/>
      <w:r w:rsidRPr="00611960">
        <w:rPr>
          <w:rFonts w:ascii="Times New Roman" w:hAnsi="Times New Roman" w:cs="Times New Roman"/>
        </w:rPr>
        <w:t xml:space="preserve">13. Заявки предоставляются в уполномоченный орган по адресу: Приморский край, </w:t>
      </w:r>
      <w:proofErr w:type="gramStart"/>
      <w:r w:rsidRPr="00611960">
        <w:rPr>
          <w:rFonts w:ascii="Times New Roman" w:hAnsi="Times New Roman" w:cs="Times New Roman"/>
        </w:rPr>
        <w:t>г</w:t>
      </w:r>
      <w:proofErr w:type="gramEnd"/>
      <w:r w:rsidRPr="00611960">
        <w:rPr>
          <w:rFonts w:ascii="Times New Roman" w:hAnsi="Times New Roman" w:cs="Times New Roman"/>
        </w:rPr>
        <w:t xml:space="preserve">. Уссурийск, ул. Ленина, 101, </w:t>
      </w:r>
      <w:proofErr w:type="spellStart"/>
      <w:r w:rsidRPr="00611960">
        <w:rPr>
          <w:rFonts w:ascii="Times New Roman" w:hAnsi="Times New Roman" w:cs="Times New Roman"/>
        </w:rPr>
        <w:t>каб</w:t>
      </w:r>
      <w:proofErr w:type="spellEnd"/>
      <w:r w:rsidRPr="00611960">
        <w:rPr>
          <w:rFonts w:ascii="Times New Roman" w:hAnsi="Times New Roman" w:cs="Times New Roman"/>
        </w:rPr>
        <w:t xml:space="preserve">. 301, тел. 8 (4232) 32-36-56, в сроки, указанные в объявлении о проведении конкурса в соответствии с </w:t>
      </w:r>
      <w:hyperlink w:anchor="P1568" w:history="1">
        <w:r w:rsidRPr="00611960">
          <w:rPr>
            <w:rFonts w:ascii="Times New Roman" w:hAnsi="Times New Roman" w:cs="Times New Roman"/>
          </w:rPr>
          <w:t>пунктом 10</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bookmarkStart w:id="18" w:name="P1701"/>
      <w:bookmarkEnd w:id="18"/>
      <w:r w:rsidRPr="00611960">
        <w:rPr>
          <w:rFonts w:ascii="Times New Roman" w:hAnsi="Times New Roman" w:cs="Times New Roman"/>
        </w:rPr>
        <w:t xml:space="preserve">14. Заявки, поступившие в адрес уполномоченного органа в течение срока приема заявок, указанного в объявлении о конкурсном отборе в соответствии </w:t>
      </w:r>
      <w:hyperlink w:anchor="P1568" w:history="1">
        <w:r w:rsidRPr="00611960">
          <w:rPr>
            <w:rFonts w:ascii="Times New Roman" w:hAnsi="Times New Roman" w:cs="Times New Roman"/>
          </w:rPr>
          <w:t>пунктом 10</w:t>
        </w:r>
      </w:hyperlink>
      <w:r w:rsidRPr="00611960">
        <w:rPr>
          <w:rFonts w:ascii="Times New Roman" w:hAnsi="Times New Roman" w:cs="Times New Roman"/>
        </w:rPr>
        <w:t xml:space="preserve"> настоящего Порядка, регистрируются в СЭД </w:t>
      </w:r>
      <w:proofErr w:type="spellStart"/>
      <w:r w:rsidRPr="00611960">
        <w:rPr>
          <w:rFonts w:ascii="Times New Roman" w:hAnsi="Times New Roman" w:cs="Times New Roman"/>
        </w:rPr>
        <w:t>Директум</w:t>
      </w:r>
      <w:proofErr w:type="spellEnd"/>
      <w:r w:rsidRPr="00611960">
        <w:rPr>
          <w:rFonts w:ascii="Times New Roman" w:hAnsi="Times New Roman" w:cs="Times New Roman"/>
        </w:rPr>
        <w:t>. Отметка о регистрации заявки ставится на экземпляре претендента с указанием даты и времени их подачи.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15. Уполномоченный орган обязан обеспечить конфиденциальность сведений, содержащихся в заявке.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16. Претендент может отозвать свою заявку до даты окончания срока приема заявок, указанного в объявлении о проведении конкурса. Для этого претендент письменно в срок не позднее 5 рабочих дней до даты окончания срока приема заявок уведомляет уполномоченный орган о своем решении.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 прилагаемых к ней.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17. Претендент имеет право внести изменения в поданную заявку не позднее, чем за два рабочих дня до даты окончания срока их приема.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 изложив их в форме таблицы поправок в произвольной форме.</w:t>
      </w:r>
    </w:p>
    <w:p w:rsidR="00611960" w:rsidRPr="00611960" w:rsidRDefault="00611960">
      <w:pPr>
        <w:pStyle w:val="ConsPlusNormal"/>
        <w:spacing w:before="220"/>
        <w:ind w:firstLine="540"/>
        <w:jc w:val="both"/>
        <w:rPr>
          <w:rFonts w:ascii="Times New Roman" w:hAnsi="Times New Roman" w:cs="Times New Roman"/>
        </w:rPr>
      </w:pPr>
      <w:bookmarkStart w:id="19" w:name="P1705"/>
      <w:bookmarkEnd w:id="19"/>
      <w:r w:rsidRPr="00611960">
        <w:rPr>
          <w:rFonts w:ascii="Times New Roman" w:hAnsi="Times New Roman" w:cs="Times New Roman"/>
        </w:rPr>
        <w:t>18. Уполномоченный орган: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в течение 2 (двух) рабочих дней </w:t>
      </w:r>
      <w:proofErr w:type="gramStart"/>
      <w:r w:rsidRPr="00611960">
        <w:rPr>
          <w:rFonts w:ascii="Times New Roman" w:hAnsi="Times New Roman" w:cs="Times New Roman"/>
        </w:rPr>
        <w:t>с даты окончания</w:t>
      </w:r>
      <w:proofErr w:type="gramEnd"/>
      <w:r w:rsidRPr="00611960">
        <w:rPr>
          <w:rFonts w:ascii="Times New Roman" w:hAnsi="Times New Roman" w:cs="Times New Roman"/>
        </w:rPr>
        <w:t xml:space="preserve"> срока приема заявок в рамках межведомственного информационного взаимодействия запрашивает следующие документы: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справку о состоянии расчетов по налогам, сборам, пеням, штрафам организаций и индивидуальных предпринимателей, выданную межрайонной ИФНС России N 9 по Приморскому краю;</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справку о постановке на учет в качестве налогоплательщика налога на профессиональный доход, выданную межрайонной ИФНС России N 9 по Приморскому краю;</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справку о состоянии расчетов (доходов) по налогу на профессиональный доход по форме КНД 1122036, выданную межрайонной ИФНС России N 9 по Приморскому краю;</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рассматривает и оценивает заявки и приложенные к ним документы на соответствие требованиям, предусмотренным настоящим Порядком и установленным в объявлении, в течение пяти рабочих дней со дня, следующего за днем окончания срока приема заявок, указанного в объявлении.</w:t>
      </w:r>
    </w:p>
    <w:p w:rsidR="00611960" w:rsidRPr="00611960" w:rsidRDefault="00611960">
      <w:pPr>
        <w:pStyle w:val="ConsPlusNormal"/>
        <w:spacing w:before="220"/>
        <w:ind w:firstLine="540"/>
        <w:jc w:val="both"/>
        <w:rPr>
          <w:rFonts w:ascii="Times New Roman" w:hAnsi="Times New Roman" w:cs="Times New Roman"/>
        </w:rPr>
      </w:pPr>
      <w:bookmarkStart w:id="20" w:name="P1711"/>
      <w:bookmarkEnd w:id="20"/>
      <w:r w:rsidRPr="00611960">
        <w:rPr>
          <w:rFonts w:ascii="Times New Roman" w:hAnsi="Times New Roman" w:cs="Times New Roman"/>
        </w:rPr>
        <w:t>19. Основаниями для отклонения заявки претендента на стадии рассмотрения и оценки заявок уполномоченным органом являются: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претендент не соответствует требованиям, предусмотренным </w:t>
      </w:r>
      <w:hyperlink w:anchor="P1586" w:history="1">
        <w:r w:rsidRPr="00611960">
          <w:rPr>
            <w:rFonts w:ascii="Times New Roman" w:hAnsi="Times New Roman" w:cs="Times New Roman"/>
          </w:rPr>
          <w:t>пунктом 11</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претендент не соответствует критериям, предусмотренным </w:t>
      </w:r>
      <w:hyperlink w:anchor="P1542" w:history="1">
        <w:r w:rsidRPr="00611960">
          <w:rPr>
            <w:rFonts w:ascii="Times New Roman" w:hAnsi="Times New Roman" w:cs="Times New Roman"/>
          </w:rPr>
          <w:t>пунктом 5</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несоответствие представленных претендентом заявок и документов требованиям к заявкам, установленным в объявлении о проведении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г) не предоставление или предоставление не в полном объеме претендентом документов, предусмотренных </w:t>
      </w:r>
      <w:hyperlink w:anchor="P1598" w:history="1">
        <w:r w:rsidRPr="00611960">
          <w:rPr>
            <w:rFonts w:ascii="Times New Roman" w:hAnsi="Times New Roman" w:cs="Times New Roman"/>
          </w:rPr>
          <w:t>пунктами 12(1)</w:t>
        </w:r>
      </w:hyperlink>
      <w:r w:rsidRPr="00611960">
        <w:rPr>
          <w:rFonts w:ascii="Times New Roman" w:hAnsi="Times New Roman" w:cs="Times New Roman"/>
        </w:rPr>
        <w:t xml:space="preserve">, </w:t>
      </w:r>
      <w:hyperlink w:anchor="P1619" w:history="1">
        <w:r w:rsidRPr="00611960">
          <w:rPr>
            <w:rFonts w:ascii="Times New Roman" w:hAnsi="Times New Roman" w:cs="Times New Roman"/>
          </w:rPr>
          <w:t>12(2)</w:t>
        </w:r>
      </w:hyperlink>
      <w:r w:rsidRPr="00611960">
        <w:rPr>
          <w:rFonts w:ascii="Times New Roman" w:hAnsi="Times New Roman" w:cs="Times New Roman"/>
        </w:rPr>
        <w:t xml:space="preserve">, </w:t>
      </w:r>
      <w:hyperlink w:anchor="P1640" w:history="1">
        <w:r w:rsidRPr="00611960">
          <w:rPr>
            <w:rFonts w:ascii="Times New Roman" w:hAnsi="Times New Roman" w:cs="Times New Roman"/>
          </w:rPr>
          <w:t>12(3)</w:t>
        </w:r>
      </w:hyperlink>
      <w:r w:rsidRPr="00611960">
        <w:rPr>
          <w:rFonts w:ascii="Times New Roman" w:hAnsi="Times New Roman" w:cs="Times New Roman"/>
        </w:rPr>
        <w:t xml:space="preserve">, </w:t>
      </w:r>
      <w:hyperlink w:anchor="P1661" w:history="1">
        <w:r w:rsidRPr="00611960">
          <w:rPr>
            <w:rFonts w:ascii="Times New Roman" w:hAnsi="Times New Roman" w:cs="Times New Roman"/>
          </w:rPr>
          <w:t>12(4)</w:t>
        </w:r>
      </w:hyperlink>
      <w:r w:rsidRPr="00611960">
        <w:rPr>
          <w:rFonts w:ascii="Times New Roman" w:hAnsi="Times New Roman" w:cs="Times New Roman"/>
        </w:rPr>
        <w:t xml:space="preserve">, </w:t>
      </w:r>
      <w:hyperlink w:anchor="P1676" w:history="1">
        <w:r w:rsidRPr="00611960">
          <w:rPr>
            <w:rFonts w:ascii="Times New Roman" w:hAnsi="Times New Roman" w:cs="Times New Roman"/>
          </w:rPr>
          <w:t>12(5)</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недостоверность представленной претендентом информации, в том числе информации о месте нахождения и адресе претендента - юридического лица;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е) заявка подана претендентом после даты и (или) времени, определенных для подачи заявок претендентов.</w:t>
      </w:r>
    </w:p>
    <w:p w:rsidR="00611960" w:rsidRPr="00611960" w:rsidRDefault="00611960">
      <w:pPr>
        <w:pStyle w:val="ConsPlusNormal"/>
        <w:spacing w:before="220"/>
        <w:ind w:firstLine="540"/>
        <w:jc w:val="both"/>
        <w:rPr>
          <w:rFonts w:ascii="Times New Roman" w:hAnsi="Times New Roman" w:cs="Times New Roman"/>
        </w:rPr>
      </w:pPr>
      <w:bookmarkStart w:id="21" w:name="P1718"/>
      <w:bookmarkEnd w:id="21"/>
      <w:r w:rsidRPr="00611960">
        <w:rPr>
          <w:rFonts w:ascii="Times New Roman" w:hAnsi="Times New Roman" w:cs="Times New Roman"/>
        </w:rPr>
        <w:t xml:space="preserve">20. В случае отклонения заявки уполномоченный орган в течение одного рабочего дня, следующего за днем окончания срока рассмотрения заявки, направляет посредством телефакса, электронной почты или почтового отправления претенденту письмо с указанием причин </w:t>
      </w:r>
      <w:r w:rsidRPr="00611960">
        <w:rPr>
          <w:rFonts w:ascii="Times New Roman" w:hAnsi="Times New Roman" w:cs="Times New Roman"/>
        </w:rPr>
        <w:lastRenderedPageBreak/>
        <w:t xml:space="preserve">отклонения заявки, предусмотренных </w:t>
      </w:r>
      <w:hyperlink w:anchor="P1711" w:history="1">
        <w:r w:rsidRPr="00611960">
          <w:rPr>
            <w:rFonts w:ascii="Times New Roman" w:hAnsi="Times New Roman" w:cs="Times New Roman"/>
          </w:rPr>
          <w:t>пунктом 19</w:t>
        </w:r>
      </w:hyperlink>
      <w:r w:rsidRPr="00611960">
        <w:rPr>
          <w:rFonts w:ascii="Times New Roman" w:hAnsi="Times New Roman" w:cs="Times New Roman"/>
        </w:rPr>
        <w:t xml:space="preserve"> настоящего Порядка. К письму прилагаются заявка и документы, присланные претендентом для участия в конкурсе.</w:t>
      </w:r>
    </w:p>
    <w:p w:rsidR="00611960" w:rsidRPr="00611960" w:rsidRDefault="00611960">
      <w:pPr>
        <w:pStyle w:val="ConsPlusNormal"/>
        <w:spacing w:before="220"/>
        <w:ind w:firstLine="540"/>
        <w:jc w:val="both"/>
        <w:rPr>
          <w:rFonts w:ascii="Times New Roman" w:hAnsi="Times New Roman" w:cs="Times New Roman"/>
        </w:rPr>
      </w:pPr>
      <w:bookmarkStart w:id="22" w:name="P1719"/>
      <w:bookmarkEnd w:id="22"/>
      <w:r w:rsidRPr="00611960">
        <w:rPr>
          <w:rFonts w:ascii="Times New Roman" w:hAnsi="Times New Roman" w:cs="Times New Roman"/>
        </w:rPr>
        <w:t xml:space="preserve">21. </w:t>
      </w:r>
      <w:proofErr w:type="gramStart"/>
      <w:r w:rsidRPr="00611960">
        <w:rPr>
          <w:rFonts w:ascii="Times New Roman" w:hAnsi="Times New Roman" w:cs="Times New Roman"/>
        </w:rPr>
        <w:t xml:space="preserve">Заявки, отвечающие требованиям, предусмотренным </w:t>
      </w:r>
      <w:hyperlink w:anchor="P1593" w:history="1">
        <w:r w:rsidRPr="00611960">
          <w:rPr>
            <w:rFonts w:ascii="Times New Roman" w:hAnsi="Times New Roman" w:cs="Times New Roman"/>
          </w:rPr>
          <w:t>пунктами 12</w:t>
        </w:r>
      </w:hyperlink>
      <w:r w:rsidRPr="00611960">
        <w:rPr>
          <w:rFonts w:ascii="Times New Roman" w:hAnsi="Times New Roman" w:cs="Times New Roman"/>
        </w:rPr>
        <w:t xml:space="preserve">, </w:t>
      </w:r>
      <w:hyperlink w:anchor="P1700" w:history="1">
        <w:r w:rsidRPr="00611960">
          <w:rPr>
            <w:rFonts w:ascii="Times New Roman" w:hAnsi="Times New Roman" w:cs="Times New Roman"/>
          </w:rPr>
          <w:t>13</w:t>
        </w:r>
      </w:hyperlink>
      <w:r w:rsidRPr="00611960">
        <w:rPr>
          <w:rFonts w:ascii="Times New Roman" w:hAnsi="Times New Roman" w:cs="Times New Roman"/>
        </w:rPr>
        <w:t xml:space="preserve">, </w:t>
      </w:r>
      <w:hyperlink w:anchor="P1701" w:history="1">
        <w:r w:rsidRPr="00611960">
          <w:rPr>
            <w:rFonts w:ascii="Times New Roman" w:hAnsi="Times New Roman" w:cs="Times New Roman"/>
          </w:rPr>
          <w:t>14</w:t>
        </w:r>
      </w:hyperlink>
      <w:r w:rsidRPr="00611960">
        <w:rPr>
          <w:rFonts w:ascii="Times New Roman" w:hAnsi="Times New Roman" w:cs="Times New Roman"/>
        </w:rPr>
        <w:t xml:space="preserve"> настоящего Порядка, в срок не позднее двух рабочих дней со дня, следующего за днем окончания срока рассмотрения заявок, установленного </w:t>
      </w:r>
      <w:hyperlink w:anchor="P1705" w:history="1">
        <w:r w:rsidRPr="00611960">
          <w:rPr>
            <w:rFonts w:ascii="Times New Roman" w:hAnsi="Times New Roman" w:cs="Times New Roman"/>
          </w:rPr>
          <w:t>пунктом 18</w:t>
        </w:r>
      </w:hyperlink>
      <w:r w:rsidRPr="00611960">
        <w:rPr>
          <w:rFonts w:ascii="Times New Roman" w:hAnsi="Times New Roman" w:cs="Times New Roman"/>
        </w:rPr>
        <w:t xml:space="preserve"> настоящего Порядка, направляются уполномоченным органом в комиссию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r w:rsidRPr="00611960">
        <w:rPr>
          <w:rFonts w:ascii="Times New Roman" w:hAnsi="Times New Roman" w:cs="Times New Roman"/>
        </w:rPr>
        <w:t>" на территории Уссурийского городского округа для проведения конкурса и принятия решения о предоставлении субсидии.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22. Порядок формирования комиссии по предоставлению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 (далее - комиссия).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Комиссия формируется в целях определения получателя субсидии.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Состав комиссии утверждается постановлением администрации и формируется из представителей отраслевых (функциональных) и территориальных органов администрации (далее - представители администрации), представителей надзорных органов, членов Совета по улучшению инвестиционного климата и развитию предпринимательства при администрации Уссурийского городского округа, представителей малого и среднего предпринимательства Уссурийского городского округа.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Комиссия состоит из председателя комиссии, заместителя председателя Комиссии, секретаря комиссии и членов комиссии.</w:t>
      </w:r>
    </w:p>
    <w:p w:rsidR="00611960" w:rsidRPr="00611960" w:rsidRDefault="00611960">
      <w:pPr>
        <w:pStyle w:val="ConsPlusNormal"/>
        <w:spacing w:before="220"/>
        <w:ind w:firstLine="540"/>
        <w:jc w:val="both"/>
        <w:rPr>
          <w:rFonts w:ascii="Times New Roman" w:hAnsi="Times New Roman" w:cs="Times New Roman"/>
        </w:rPr>
      </w:pPr>
      <w:bookmarkStart w:id="23" w:name="P1724"/>
      <w:bookmarkEnd w:id="23"/>
      <w:r w:rsidRPr="00611960">
        <w:rPr>
          <w:rFonts w:ascii="Times New Roman" w:hAnsi="Times New Roman" w:cs="Times New Roman"/>
        </w:rPr>
        <w:t xml:space="preserve">23. Заседание комиссии проводится не позднее пяти рабочих дней со дня, следующего за днем получения от уполномоченного органа в соответствии с </w:t>
      </w:r>
      <w:hyperlink w:anchor="P1719" w:history="1">
        <w:r w:rsidRPr="00611960">
          <w:rPr>
            <w:rFonts w:ascii="Times New Roman" w:hAnsi="Times New Roman" w:cs="Times New Roman"/>
          </w:rPr>
          <w:t>пунктом 21</w:t>
        </w:r>
      </w:hyperlink>
      <w:r w:rsidRPr="00611960">
        <w:rPr>
          <w:rFonts w:ascii="Times New Roman" w:hAnsi="Times New Roman" w:cs="Times New Roman"/>
        </w:rPr>
        <w:t xml:space="preserve"> настоящего Порядка заявок от претендентов.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24. Заседание комиссии считается правомочным в случае присутствия не менее двух третей ее состава.</w:t>
      </w:r>
    </w:p>
    <w:p w:rsidR="00611960" w:rsidRPr="00611960" w:rsidRDefault="00611960">
      <w:pPr>
        <w:pStyle w:val="ConsPlusNormal"/>
        <w:spacing w:before="220"/>
        <w:ind w:firstLine="540"/>
        <w:jc w:val="both"/>
        <w:rPr>
          <w:rFonts w:ascii="Times New Roman" w:hAnsi="Times New Roman" w:cs="Times New Roman"/>
        </w:rPr>
      </w:pPr>
      <w:bookmarkStart w:id="24" w:name="P1726"/>
      <w:bookmarkEnd w:id="24"/>
      <w:r w:rsidRPr="00611960">
        <w:rPr>
          <w:rFonts w:ascii="Times New Roman" w:hAnsi="Times New Roman" w:cs="Times New Roman"/>
        </w:rPr>
        <w:t xml:space="preserve">25. Комиссия в сроки, установленные </w:t>
      </w:r>
      <w:hyperlink w:anchor="P1724" w:history="1">
        <w:r w:rsidRPr="00611960">
          <w:rPr>
            <w:rFonts w:ascii="Times New Roman" w:hAnsi="Times New Roman" w:cs="Times New Roman"/>
          </w:rPr>
          <w:t>пунктом 23</w:t>
        </w:r>
      </w:hyperlink>
      <w:r w:rsidRPr="00611960">
        <w:rPr>
          <w:rFonts w:ascii="Times New Roman" w:hAnsi="Times New Roman" w:cs="Times New Roman"/>
        </w:rPr>
        <w:t xml:space="preserve"> настоящего Порядка, в день заседания проводит оценку представленных претендентами заявок и определяет получателей субсидии в соответствии с </w:t>
      </w:r>
      <w:hyperlink w:anchor="P1729" w:history="1">
        <w:r w:rsidRPr="00611960">
          <w:rPr>
            <w:rFonts w:ascii="Times New Roman" w:hAnsi="Times New Roman" w:cs="Times New Roman"/>
          </w:rPr>
          <w:t>пунктами 28</w:t>
        </w:r>
      </w:hyperlink>
      <w:r w:rsidRPr="00611960">
        <w:rPr>
          <w:rFonts w:ascii="Times New Roman" w:hAnsi="Times New Roman" w:cs="Times New Roman"/>
        </w:rPr>
        <w:t xml:space="preserve">, </w:t>
      </w:r>
      <w:hyperlink w:anchor="P1730" w:history="1">
        <w:r w:rsidRPr="00611960">
          <w:rPr>
            <w:rFonts w:ascii="Times New Roman" w:hAnsi="Times New Roman" w:cs="Times New Roman"/>
          </w:rPr>
          <w:t>29</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bookmarkStart w:id="25" w:name="P1727"/>
      <w:bookmarkEnd w:id="25"/>
      <w:r w:rsidRPr="00611960">
        <w:rPr>
          <w:rFonts w:ascii="Times New Roman" w:hAnsi="Times New Roman" w:cs="Times New Roman"/>
        </w:rPr>
        <w:t xml:space="preserve">26. Для оценки результатов конкурса используется балльная система с учетом критериев и баллов, предусмотренных в </w:t>
      </w:r>
      <w:hyperlink w:anchor="P3762" w:history="1">
        <w:r w:rsidRPr="00611960">
          <w:rPr>
            <w:rFonts w:ascii="Times New Roman" w:hAnsi="Times New Roman" w:cs="Times New Roman"/>
          </w:rPr>
          <w:t>приложении N 14</w:t>
        </w:r>
      </w:hyperlink>
      <w:r w:rsidRPr="00611960">
        <w:rPr>
          <w:rFonts w:ascii="Times New Roman" w:hAnsi="Times New Roman" w:cs="Times New Roman"/>
        </w:rPr>
        <w:t xml:space="preserve"> к настоящему Порядку.</w:t>
      </w:r>
    </w:p>
    <w:p w:rsidR="00611960" w:rsidRPr="00611960" w:rsidRDefault="00611960">
      <w:pPr>
        <w:pStyle w:val="ConsPlusNormal"/>
        <w:spacing w:before="220"/>
        <w:ind w:firstLine="540"/>
        <w:jc w:val="both"/>
        <w:rPr>
          <w:rFonts w:ascii="Times New Roman" w:hAnsi="Times New Roman" w:cs="Times New Roman"/>
        </w:rPr>
      </w:pPr>
      <w:bookmarkStart w:id="26" w:name="P1728"/>
      <w:bookmarkEnd w:id="26"/>
      <w:r w:rsidRPr="00611960">
        <w:rPr>
          <w:rFonts w:ascii="Times New Roman" w:hAnsi="Times New Roman" w:cs="Times New Roman"/>
        </w:rPr>
        <w:t>27. Комиссия присваивает итоговый балл заявке, как среднее значение баллов, выставленное заявке всеми присутствовавшими на заседании членами Комиссии. Значение балла округляется до сотых долей числа.</w:t>
      </w:r>
    </w:p>
    <w:p w:rsidR="00611960" w:rsidRPr="00611960" w:rsidRDefault="00611960">
      <w:pPr>
        <w:pStyle w:val="ConsPlusNormal"/>
        <w:spacing w:before="220"/>
        <w:ind w:firstLine="540"/>
        <w:jc w:val="both"/>
        <w:rPr>
          <w:rFonts w:ascii="Times New Roman" w:hAnsi="Times New Roman" w:cs="Times New Roman"/>
        </w:rPr>
      </w:pPr>
      <w:bookmarkStart w:id="27" w:name="P1729"/>
      <w:bookmarkEnd w:id="27"/>
      <w:r w:rsidRPr="00611960">
        <w:rPr>
          <w:rFonts w:ascii="Times New Roman" w:hAnsi="Times New Roman" w:cs="Times New Roman"/>
        </w:rPr>
        <w:t>28. Комиссия на основе итоговых баллов, присвоенных заявкам, определяет получателей субсидии. Ими признаются заявки, набравшие наибольшее количество баллов в соответствии с критериями оценки. При недостаточности бюджетных ассигнований, предусмотренных администрации на предоставление субсидий, прошедшими конкурс считаются заявки, набравшие наибольшее количество баллов и реализация которых возможна в пределах лимитов бюджетных обязательств, доведенных администрации на соответствующий финансовый год и плановый период.</w:t>
      </w:r>
    </w:p>
    <w:p w:rsidR="00611960" w:rsidRPr="00611960" w:rsidRDefault="00611960">
      <w:pPr>
        <w:pStyle w:val="ConsPlusNormal"/>
        <w:spacing w:before="220"/>
        <w:ind w:firstLine="540"/>
        <w:jc w:val="both"/>
        <w:rPr>
          <w:rFonts w:ascii="Times New Roman" w:hAnsi="Times New Roman" w:cs="Times New Roman"/>
        </w:rPr>
      </w:pPr>
      <w:bookmarkStart w:id="28" w:name="P1730"/>
      <w:bookmarkEnd w:id="28"/>
      <w:r w:rsidRPr="00611960">
        <w:rPr>
          <w:rFonts w:ascii="Times New Roman" w:hAnsi="Times New Roman" w:cs="Times New Roman"/>
        </w:rPr>
        <w:t xml:space="preserve">29. В случае если по результатам подсчета баллов две и более заявки набрали равное количество баллов, получатель субсидии определяется путем открытого голосования большинством голосов членов комиссии, присутствующих на заседании. При равном количестве голосов членов комиссии получателем субсидии признается претендент, подавший заявку и </w:t>
      </w:r>
      <w:r w:rsidRPr="00611960">
        <w:rPr>
          <w:rFonts w:ascii="Times New Roman" w:hAnsi="Times New Roman" w:cs="Times New Roman"/>
        </w:rPr>
        <w:lastRenderedPageBreak/>
        <w:t xml:space="preserve">документы ранее и зарегистрированный в соответствии с </w:t>
      </w:r>
      <w:hyperlink w:anchor="P1701" w:history="1">
        <w:r w:rsidRPr="00611960">
          <w:rPr>
            <w:rFonts w:ascii="Times New Roman" w:hAnsi="Times New Roman" w:cs="Times New Roman"/>
          </w:rPr>
          <w:t>пунктом 14</w:t>
        </w:r>
      </w:hyperlink>
      <w:r w:rsidRPr="00611960">
        <w:rPr>
          <w:rFonts w:ascii="Times New Roman" w:hAnsi="Times New Roman" w:cs="Times New Roman"/>
        </w:rPr>
        <w:t xml:space="preserve"> настоящего Порядка с наименьшим порядковым номером.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30. Решение комиссии оформляется протоколом.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срок не позднее трех рабочих дней со дня проведения заседания комиссии секретарь комиссии оформляет протокол заседания комиссии, организует его подписание членами комиссии, присутствующими на заседании, и в течение одного рабочего дня со дня подписания членами комиссии направляет его в уполномоченный орган.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Протокол о результатах рассмотрения заявок размещается уполномоченным органом на едином портале, а также на официальном сайте администрации в течение одного рабочего дня со дня поступления подписанного протокола заседания комиссии в уполномоченный орган. Уполномоченный орган в течение одного рабочего дня со дня получения подписанного протокола заседания комиссии размещает на едином портале, а также на официальном сайте администрации информацию о результатах рассмотрения заявок, включающую следующие сведения: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дата, время и место проведения рассмотрения заявок;</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дата, время и место оценки заявок претендентов;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информация о претендентах, заявки которых были рассмотрены;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информация о претендентах,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последовательность оценки заявок претендентов, присвоенные заявкам претендентов значения по каждому из предусмотренных критериев оценки заявок претендентов, принятое на основании результатов оценки указанных заявок решение о присвоении таким заявкам порядковых номеров;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наименование получателей субсидии, с которыми заключается соглашение, и размер предоставляемой им субсидии.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2"/>
        <w:rPr>
          <w:rFonts w:ascii="Times New Roman" w:hAnsi="Times New Roman" w:cs="Times New Roman"/>
        </w:rPr>
      </w:pPr>
      <w:r w:rsidRPr="00611960">
        <w:rPr>
          <w:rFonts w:ascii="Times New Roman" w:hAnsi="Times New Roman" w:cs="Times New Roman"/>
        </w:rPr>
        <w:t>III. Условия и порядок предоставления субсидий</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bookmarkStart w:id="29" w:name="P1743"/>
      <w:bookmarkEnd w:id="29"/>
      <w:r w:rsidRPr="00611960">
        <w:rPr>
          <w:rFonts w:ascii="Times New Roman" w:hAnsi="Times New Roman" w:cs="Times New Roman"/>
        </w:rPr>
        <w:t xml:space="preserve">31. Субсидии предоставляются </w:t>
      </w:r>
      <w:proofErr w:type="gramStart"/>
      <w:r w:rsidRPr="00611960">
        <w:rPr>
          <w:rFonts w:ascii="Times New Roman" w:hAnsi="Times New Roman" w:cs="Times New Roman"/>
        </w:rPr>
        <w:t>на</w:t>
      </w:r>
      <w:proofErr w:type="gramEnd"/>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на возмещение части затрат, связанных с уплатой процентов по действующим кредитным договорам (договорам на открытие кредитной линии) (далее - кредиты), заключенным на срок не более пяти лет в российских кредитных организациях.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Указанная субсидия предоставляется на возмещение части затрат, связанных с уплатой процентов по кредитам, полученным на инвестиционные цели (приобретение, строительство, реконструкция, модернизация и восстановление основных средств, предназначенных для использования в производственном процессе).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случае если субъект малого и среднего предпринимательства или физическое лицо, применяющее специальный налоговый режим, произве</w:t>
      </w:r>
      <w:proofErr w:type="gramStart"/>
      <w:r w:rsidRPr="00611960">
        <w:rPr>
          <w:rFonts w:ascii="Times New Roman" w:hAnsi="Times New Roman" w:cs="Times New Roman"/>
        </w:rPr>
        <w:t>л(</w:t>
      </w:r>
      <w:proofErr w:type="gramEnd"/>
      <w:r w:rsidRPr="00611960">
        <w:rPr>
          <w:rFonts w:ascii="Times New Roman" w:hAnsi="Times New Roman" w:cs="Times New Roman"/>
        </w:rPr>
        <w:t>о) затраты на уплату процентов по кредиту, привлеченному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Субсидия предоставляется при условии, что субъект (лизингополучатель) не является </w:t>
      </w:r>
      <w:r w:rsidRPr="00611960">
        <w:rPr>
          <w:rFonts w:ascii="Times New Roman" w:hAnsi="Times New Roman" w:cs="Times New Roman"/>
        </w:rPr>
        <w:lastRenderedPageBreak/>
        <w:t>одновременно продавцом по договору купли-продажи предмета лизинга в рамках одного лизингового правоотношения.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отношении договора финансовой аренды (лизинга) на дату подачи заявления на предоставление субсидий не должна быть осуществлена переуступка прав лизингополучателя.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Договор финансовой аренды (лизинга) должен быть заключен в российской валюте (рублях);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Субсидия предоставляется на возмещение части затрат по договорам на приобретение в собственность оборудования, включая затраты на монтаж оборудования;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 на возмещение части затрат, связанных с началом предпринимательской деятельности.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Указанная субсидия предоставляется на возмещение следующих видов затрат: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 регистрации юридического лица или индивидуального предпринимателя;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за исключением затрат </w:t>
      </w:r>
      <w:proofErr w:type="gramStart"/>
      <w:r w:rsidRPr="00611960">
        <w:rPr>
          <w:rFonts w:ascii="Times New Roman" w:hAnsi="Times New Roman" w:cs="Times New Roman"/>
        </w:rPr>
        <w:t>на</w:t>
      </w:r>
      <w:proofErr w:type="gramEnd"/>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на оплату труда;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налоговые и иные обязательные платежи в бюджеты бюджетной системы Российской Федерации;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приобретение транспортных средств (кроме сельскохозяйственной техники, специализированных грузовых автомобилей);</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погашение обязательств по кредитным договорам;</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на возмещение части затрат, связанных с оказанием услуг по присмотру и уходу за детьми.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Указанная субсидия предоставляется на возмещение следующих видов затрат </w:t>
      </w:r>
      <w:proofErr w:type="gramStart"/>
      <w:r w:rsidRPr="00611960">
        <w:rPr>
          <w:rFonts w:ascii="Times New Roman" w:hAnsi="Times New Roman" w:cs="Times New Roman"/>
        </w:rPr>
        <w:t>на</w:t>
      </w:r>
      <w:proofErr w:type="gramEnd"/>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благоустройство игровой площадки;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оплату услуг по ремонту мебели, используемой при оказании услуг по присмотру и уходу за детьми;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приобретение мебели, необходимой для оказания услуг по присмотру и уходу за детьми;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приобретение инвентаря, необходимого для оказания услуг по присмотру и уходу за детьми;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приобретение оборудования для пищеблока;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техническое обслуживание систем энергоснабжения, теплоснабжения, вентиляции, кондиционирования, водоснабжения и канализации в здании;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техническое обслуживание пожарной сигнализации и противопожарной защиты в помещениях.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32. Субсидии предоставляются победителям конкурса в следующем размере: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на возмещение части затрат, связанных </w:t>
      </w:r>
      <w:proofErr w:type="gramStart"/>
      <w:r w:rsidRPr="00611960">
        <w:rPr>
          <w:rFonts w:ascii="Times New Roman" w:hAnsi="Times New Roman" w:cs="Times New Roman"/>
        </w:rPr>
        <w:t>с</w:t>
      </w:r>
      <w:proofErr w:type="gramEnd"/>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а) уплатой процентов по действующим кредитным договорам (договорам на открытие кредитной линии) (далее - кредиты), полученным субъектами малого и среднего предпринимательства на срок не более пяти лет в российских кредитных организациях - в размере </w:t>
      </w:r>
      <w:r w:rsidRPr="00611960">
        <w:rPr>
          <w:rFonts w:ascii="Times New Roman" w:hAnsi="Times New Roman" w:cs="Times New Roman"/>
        </w:rPr>
        <w:lastRenderedPageBreak/>
        <w:t>70 (семидесяти) процентов фактически произведенных затрат на уплату процентов, но не более 3/4 ключевой ставки Центрального банка Российской Федерации, действовавшей на дату предоставления кредита, при оформлении кредита</w:t>
      </w:r>
      <w:proofErr w:type="gramEnd"/>
      <w:r w:rsidRPr="00611960">
        <w:rPr>
          <w:rFonts w:ascii="Times New Roman" w:hAnsi="Times New Roman" w:cs="Times New Roman"/>
        </w:rPr>
        <w:t xml:space="preserve"> в рублях, и не более шести процентов годовых - при оформлении кредита в иностранной валюте, но не более 500000 (пятьсот тысяч) рублей в течение финансового года;</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б) уплатой первого взноса (аванса) и (или) лизинговых платежей, по действующим договорам финансовой аренды (лизинга), заключенным на срок не менее одного года и не более пяти лет - из расчета 50 (пятидесяти) процентов документально подтвержденных фактических затрат, связанных с уплатой первого взноса (аванса) и (или) лизинговых платежей по договорам финансовой аренды (лизинга), но не более 500000 (пятьсот тысяч) рублей в течение</w:t>
      </w:r>
      <w:proofErr w:type="gramEnd"/>
      <w:r w:rsidRPr="00611960">
        <w:rPr>
          <w:rFonts w:ascii="Times New Roman" w:hAnsi="Times New Roman" w:cs="Times New Roman"/>
        </w:rPr>
        <w:t xml:space="preserve"> финансового года;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приобретением оборудования в целях создания и (или) развития, либо модернизации производства товаров (работ, услуг), включающих в себя стоимость оборудования, и расходов на его монтаж (установку) - из расчета 50 (пятьдесят) процентов документально подтвержденных фактических затрат от стоимости оборудования, но не более 500000 (пятьсот тысяч) рублей в течение финансового года;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 началом предпринимательской деятельности - из расчета 50 (пятьдесят) процентов документально подтвержденных фактических затрат, но не более 300000 (триста тысяч) рублей в течение финансового года;</w:t>
      </w:r>
    </w:p>
    <w:p w:rsidR="00611960" w:rsidRPr="00611960" w:rsidRDefault="00611960">
      <w:pPr>
        <w:pStyle w:val="ConsPlusNormal"/>
        <w:spacing w:before="220"/>
        <w:ind w:firstLine="540"/>
        <w:jc w:val="both"/>
        <w:rPr>
          <w:rFonts w:ascii="Times New Roman" w:hAnsi="Times New Roman" w:cs="Times New Roman"/>
        </w:rPr>
      </w:pPr>
      <w:proofErr w:type="spellStart"/>
      <w:r w:rsidRPr="00611960">
        <w:rPr>
          <w:rFonts w:ascii="Times New Roman" w:hAnsi="Times New Roman" w:cs="Times New Roman"/>
        </w:rPr>
        <w:t>д</w:t>
      </w:r>
      <w:proofErr w:type="spellEnd"/>
      <w:r w:rsidRPr="00611960">
        <w:rPr>
          <w:rFonts w:ascii="Times New Roman" w:hAnsi="Times New Roman" w:cs="Times New Roman"/>
        </w:rPr>
        <w:t>) оказанием услуг по присмотру и уходу за детьми, но не более 400000 (четыреста тысяч) рублей в течение финансового года.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 расчете размера Субсидий не включается сумма налога на добавленную стоимость.</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33. В случае недостаточности лимитов бюджетных обязательств, предусмотренных на указанные пунктом 3 настоящего Порядка цели, размер субсидии победителю конкурса, набравшему наименьшее количество баллов, подлежит сокращению в пределах доведенных лимитов бюджетных обязательств.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34. Основаниями для отказа претенденту в предоставлении субсидии являются: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претендент не соответствует требованиям, предусмотренным </w:t>
      </w:r>
      <w:hyperlink w:anchor="P1586" w:history="1">
        <w:r w:rsidRPr="00611960">
          <w:rPr>
            <w:rFonts w:ascii="Times New Roman" w:hAnsi="Times New Roman" w:cs="Times New Roman"/>
          </w:rPr>
          <w:t>пунктом 11</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 претендент не соответствует критериям, предусмотренным </w:t>
      </w:r>
      <w:hyperlink w:anchor="P1542" w:history="1">
        <w:r w:rsidRPr="00611960">
          <w:rPr>
            <w:rFonts w:ascii="Times New Roman" w:hAnsi="Times New Roman" w:cs="Times New Roman"/>
          </w:rPr>
          <w:t>пунктом 5</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в) установление факта недостоверности представленной претендентом информации, в том числе информации о месте нахождения и адресе претендента - юридического лица.</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В случае отказа претенденту в предоставлении субсидии уполномоченный орган в течение 5 (пяти) рабочих дней со дня размещения протокола заседания Комиссии на едином портале и на официальном сайте администрации посредством телефакса или электронной почты, или почтового отправления направляет претенденту уведомление об отказе в предоставлении субсидии с указанием причин отказа в предоставлении субсидии.</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35. Субсидия предоставляется на основании соглашения о предоставлении субсидий, заключенного между администрацией и победителем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Соглашение заключается по типовой форме, утвержденной распоряжением финансового управления администрации от 14 декабря 2020 года N 67 "Об утверждении типовых форм соглашений о предоставлении из бюджета Уссурийского городского округа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распоряжение N 67).</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36.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новые условия предоставления субсидии определяются дополнительным соглашением, заключаемым по типовой форме, утвержденной распоряжением N 67. При не достижении согласия по новым условиям соглашение подлежит расторжению.</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37. В проект Соглашения включаются значения показателей, необходимых для достижения результатов предоставления субсидии, которые должны быть конкретными и измеримыми, достижение которых получатель субсидии обязуется обеспечить и </w:t>
      </w:r>
      <w:proofErr w:type="gramStart"/>
      <w:r w:rsidRPr="00611960">
        <w:rPr>
          <w:rFonts w:ascii="Times New Roman" w:hAnsi="Times New Roman" w:cs="Times New Roman"/>
        </w:rPr>
        <w:t>предоставить отчет</w:t>
      </w:r>
      <w:proofErr w:type="gramEnd"/>
      <w:r w:rsidRPr="00611960">
        <w:rPr>
          <w:rFonts w:ascii="Times New Roman" w:hAnsi="Times New Roman" w:cs="Times New Roman"/>
        </w:rPr>
        <w:t xml:space="preserve"> об их достижении.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38. Уполномоченный орган:</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а) в течение 5 (пяти) рабочих дней со дня размещения протокола заседания комиссии на едином портале и на официальном сайте администрации направляет победителям конкурса письменное уведомление о предоставлении субсидии с проектом соглашения или письменное уведомление об отказе в предоставлении субсидии по </w:t>
      </w:r>
      <w:hyperlink w:anchor="P39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15 к настоящему Порядку заказным письмом с уведомлением о получении и (или) по электронной почте</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указанной в заявке;</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в течение 10 (десяти) рабочих со дня поступления в уполномоченный орган протокола заседания комиссии вносит запись о получателе субсидии в реестр субъектов малого и среднего предпринимательства - получателей субсидии (далее - реестр) и размещает сведения, содержащиеся в реестре, на официальном сайте администрации.</w:t>
      </w:r>
    </w:p>
    <w:p w:rsidR="00611960" w:rsidRPr="00611960" w:rsidRDefault="00611960">
      <w:pPr>
        <w:pStyle w:val="ConsPlusNormal"/>
        <w:spacing w:before="220"/>
        <w:ind w:firstLine="540"/>
        <w:jc w:val="both"/>
        <w:rPr>
          <w:rFonts w:ascii="Times New Roman" w:hAnsi="Times New Roman" w:cs="Times New Roman"/>
        </w:rPr>
      </w:pPr>
      <w:bookmarkStart w:id="30" w:name="P1790"/>
      <w:bookmarkEnd w:id="30"/>
      <w:r w:rsidRPr="00611960">
        <w:rPr>
          <w:rFonts w:ascii="Times New Roman" w:hAnsi="Times New Roman" w:cs="Times New Roman"/>
        </w:rPr>
        <w:t>39. Получатель субсидии в течение 30 (тридцати) календарных дней после получения уведомления о предоставлении субсидии и проекта соглашения подписывает соглашение и предоставляет его в уполномоченный орган.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40. </w:t>
      </w:r>
      <w:proofErr w:type="gramStart"/>
      <w:r w:rsidRPr="00611960">
        <w:rPr>
          <w:rFonts w:ascii="Times New Roman" w:hAnsi="Times New Roman" w:cs="Times New Roman"/>
        </w:rPr>
        <w:t xml:space="preserve">В случае отказа получателя субсидии от подписания соглашения или нарушения им срока его подписания и предоставления в уполномоченный орган, предусмотренного пунктом 39 настоящего Порядка, уполномоченный орган в течение 10 (десяти) рабочих дней со дня истечения срока подписания соглашения, предусмотренного </w:t>
      </w:r>
      <w:hyperlink w:anchor="P1790" w:history="1">
        <w:r w:rsidRPr="00611960">
          <w:rPr>
            <w:rFonts w:ascii="Times New Roman" w:hAnsi="Times New Roman" w:cs="Times New Roman"/>
          </w:rPr>
          <w:t>пунктом 39</w:t>
        </w:r>
      </w:hyperlink>
      <w:r w:rsidRPr="00611960">
        <w:rPr>
          <w:rFonts w:ascii="Times New Roman" w:hAnsi="Times New Roman" w:cs="Times New Roman"/>
        </w:rPr>
        <w:t xml:space="preserve"> настоящего Порядка, принимает решение о признании получателя субсидии уклонившимся от заключения соглашения в связи с чем, в течение 5</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 xml:space="preserve">пяти) календарных дней со дня принятия решения о признании получателя субсидии уклонившимся от заключения соглашения направляет получателю субсидии письменное уведомление об отказе в предоставлении субсидии по </w:t>
      </w:r>
      <w:hyperlink w:anchor="P391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15 к настоящему Порядку заказным письмом с уведомлением и (или) по электронной почте и вносит изменения в реестр субъектов малого и среднего предпринимательства - получателей субсидии и размещает сведения, содержащиеся в</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реестре</w:t>
      </w:r>
      <w:proofErr w:type="gramEnd"/>
      <w:r w:rsidRPr="00611960">
        <w:rPr>
          <w:rFonts w:ascii="Times New Roman" w:hAnsi="Times New Roman" w:cs="Times New Roman"/>
        </w:rPr>
        <w:t>, на официальном сайте администрации.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41. Перечисление субсидии осуществляется на указанный в заявке и соглашении счет получателя субсидии с учетом положений, установленных бюджетным законодательством Российской Федерации.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42. Администрация в лице управления бухгалтерского учета и отчетности администрации единовременно перечисляет субсидию на указанный в заявке и соглашении счет получателя субсидии, с учетом положений, установленных бюджетным законодательством Российской Федерации, в течение 10 (десяти) рабочих дней </w:t>
      </w:r>
      <w:proofErr w:type="gramStart"/>
      <w:r w:rsidRPr="00611960">
        <w:rPr>
          <w:rFonts w:ascii="Times New Roman" w:hAnsi="Times New Roman" w:cs="Times New Roman"/>
        </w:rPr>
        <w:t>с даты подписания</w:t>
      </w:r>
      <w:proofErr w:type="gramEnd"/>
      <w:r w:rsidRPr="00611960">
        <w:rPr>
          <w:rFonts w:ascii="Times New Roman" w:hAnsi="Times New Roman" w:cs="Times New Roman"/>
        </w:rPr>
        <w:t xml:space="preserve"> соглашения.</w:t>
      </w:r>
    </w:p>
    <w:p w:rsidR="00611960" w:rsidRPr="00611960" w:rsidRDefault="00611960">
      <w:pPr>
        <w:pStyle w:val="ConsPlusNormal"/>
        <w:spacing w:before="220"/>
        <w:ind w:firstLine="540"/>
        <w:jc w:val="both"/>
        <w:rPr>
          <w:rFonts w:ascii="Times New Roman" w:hAnsi="Times New Roman" w:cs="Times New Roman"/>
        </w:rPr>
      </w:pPr>
      <w:bookmarkStart w:id="31" w:name="P1794"/>
      <w:bookmarkEnd w:id="31"/>
      <w:r w:rsidRPr="00611960">
        <w:rPr>
          <w:rFonts w:ascii="Times New Roman" w:hAnsi="Times New Roman" w:cs="Times New Roman"/>
        </w:rPr>
        <w:t>43. Результатом предоставления субсидии является: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количество получателей субсидии не менее 6 человек ежегодно;</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количество вновь созданных рабочих мест у получателей субсидии не менее 6 мест ежегодно.</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44. Показателями, необходимыми для достижения результата являются: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количество рабочих мест;</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среднесписочная численность работников;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сумма уплаченных налогов;</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размер платы, взимаемой с родителей (законных представителей) на одного ребенка (для получателей субсидии по оказанию услуг по уходу и присмотру за детьми).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2"/>
        <w:rPr>
          <w:rFonts w:ascii="Times New Roman" w:hAnsi="Times New Roman" w:cs="Times New Roman"/>
        </w:rPr>
      </w:pPr>
      <w:r w:rsidRPr="00611960">
        <w:rPr>
          <w:rFonts w:ascii="Times New Roman" w:hAnsi="Times New Roman" w:cs="Times New Roman"/>
        </w:rPr>
        <w:t>IV. Требования к отчетности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bookmarkStart w:id="32" w:name="P1805"/>
      <w:bookmarkEnd w:id="32"/>
      <w:r w:rsidRPr="00611960">
        <w:rPr>
          <w:rFonts w:ascii="Times New Roman" w:hAnsi="Times New Roman" w:cs="Times New Roman"/>
        </w:rPr>
        <w:t xml:space="preserve">45. Для осуществления </w:t>
      </w:r>
      <w:proofErr w:type="gramStart"/>
      <w:r w:rsidRPr="00611960">
        <w:rPr>
          <w:rFonts w:ascii="Times New Roman" w:hAnsi="Times New Roman" w:cs="Times New Roman"/>
        </w:rPr>
        <w:t>контроля за</w:t>
      </w:r>
      <w:proofErr w:type="gramEnd"/>
      <w:r w:rsidRPr="00611960">
        <w:rPr>
          <w:rFonts w:ascii="Times New Roman" w:hAnsi="Times New Roman" w:cs="Times New Roman"/>
        </w:rPr>
        <w:t xml:space="preserve"> достижением значений результатов и показателей предоставления субсидии получатель субсидии предоставляет в уполномоченный орган на бумажном носителе следующие отчетные документы: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а) ежеквартально в срок не позднее 15 числа месяца следующего за окончанием квартала года оказания поддержки:</w:t>
      </w:r>
    </w:p>
    <w:p w:rsidR="00611960" w:rsidRPr="00611960" w:rsidRDefault="00D84F69">
      <w:pPr>
        <w:pStyle w:val="ConsPlusNormal"/>
        <w:spacing w:before="220"/>
        <w:ind w:firstLine="540"/>
        <w:jc w:val="both"/>
        <w:rPr>
          <w:rFonts w:ascii="Times New Roman" w:hAnsi="Times New Roman" w:cs="Times New Roman"/>
        </w:rPr>
      </w:pPr>
      <w:hyperlink w:anchor="P2091" w:history="1">
        <w:r w:rsidR="00611960" w:rsidRPr="00611960">
          <w:rPr>
            <w:rFonts w:ascii="Times New Roman" w:hAnsi="Times New Roman" w:cs="Times New Roman"/>
          </w:rPr>
          <w:t>отчет</w:t>
        </w:r>
      </w:hyperlink>
      <w:r w:rsidR="00611960" w:rsidRPr="00611960">
        <w:rPr>
          <w:rFonts w:ascii="Times New Roman" w:hAnsi="Times New Roman" w:cs="Times New Roman"/>
        </w:rPr>
        <w:t xml:space="preserve"> о создании нового рабочего места согласно приложению N 4 к настоящему Порядку для получателей субсидии, взявших на себя обязательство о его создании (для субъектов малого и среднего предпринимательства);</w:t>
      </w:r>
    </w:p>
    <w:p w:rsidR="00611960" w:rsidRPr="00611960" w:rsidRDefault="00D84F69">
      <w:pPr>
        <w:pStyle w:val="ConsPlusNormal"/>
        <w:spacing w:before="220"/>
        <w:ind w:firstLine="540"/>
        <w:jc w:val="both"/>
        <w:rPr>
          <w:rFonts w:ascii="Times New Roman" w:hAnsi="Times New Roman" w:cs="Times New Roman"/>
        </w:rPr>
      </w:pPr>
      <w:hyperlink w:anchor="P3957" w:history="1">
        <w:proofErr w:type="gramStart"/>
        <w:r w:rsidR="00611960" w:rsidRPr="00611960">
          <w:rPr>
            <w:rFonts w:ascii="Times New Roman" w:hAnsi="Times New Roman" w:cs="Times New Roman"/>
          </w:rPr>
          <w:t>отчет</w:t>
        </w:r>
      </w:hyperlink>
      <w:r w:rsidR="00611960" w:rsidRPr="00611960">
        <w:rPr>
          <w:rFonts w:ascii="Times New Roman" w:hAnsi="Times New Roman" w:cs="Times New Roman"/>
        </w:rPr>
        <w:t xml:space="preserve"> о затратах, на возмещение которых предоставлялась субсидия, согласно Приложению N 16 к настоящему Порядку (для получателей субсидии на возмещение части затрат, связанных с началом предпринимательской деятельности) с обязательным приложением договоров, платежных поручений с отметкой банка об оплате, счетов-фактур, кассовых и товарных чеков, выданных на имя получателя субсидии, указывающие наименование товара (работ, услуг);</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отчет о достижении значений результатов и показателей предоставления субсидии по </w:t>
      </w:r>
      <w:hyperlink w:anchor="P4271"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20 к настоящему Порядку;</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ежегодно в течение двух календарных лет, следующих за годом получения субсидии в срок до 25 января.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Анкету получателя поддержки по </w:t>
      </w:r>
      <w:hyperlink w:anchor="P4056"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17 к настоящему Порядку.</w:t>
      </w:r>
    </w:p>
    <w:p w:rsidR="00611960" w:rsidRPr="00611960" w:rsidRDefault="00611960">
      <w:pPr>
        <w:pStyle w:val="ConsPlusNormal"/>
        <w:spacing w:before="220"/>
        <w:ind w:firstLine="540"/>
        <w:jc w:val="both"/>
        <w:rPr>
          <w:rFonts w:ascii="Times New Roman" w:hAnsi="Times New Roman" w:cs="Times New Roman"/>
        </w:rPr>
      </w:pPr>
      <w:bookmarkStart w:id="33" w:name="P1812"/>
      <w:bookmarkEnd w:id="33"/>
      <w:r w:rsidRPr="00611960">
        <w:rPr>
          <w:rFonts w:ascii="Times New Roman" w:hAnsi="Times New Roman" w:cs="Times New Roman"/>
        </w:rPr>
        <w:t xml:space="preserve">46. В течение трех рабочих дней со дня предоставления получателем субсидии отчета о затратах по </w:t>
      </w:r>
      <w:hyperlink w:anchor="P3957"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16 к настоящему Порядку (для получателей субсидии на возмещение части затрат, связанных с началом предпринимательской деятельности) уполномоченный орган: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проверяет правильность его заполнения, наличие документов, подтверждающих фактически произведенные затраты, на возмещение которых предоставлялась субсидия, на соответствие целям предоставления субсидии, предусмотренным </w:t>
      </w:r>
      <w:hyperlink w:anchor="P1540" w:history="1">
        <w:r w:rsidRPr="00611960">
          <w:rPr>
            <w:rFonts w:ascii="Times New Roman" w:hAnsi="Times New Roman" w:cs="Times New Roman"/>
          </w:rPr>
          <w:t>пунктом 3</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при отсутствии замечаний в течение пяти рабочих дней </w:t>
      </w:r>
      <w:proofErr w:type="gramStart"/>
      <w:r w:rsidRPr="00611960">
        <w:rPr>
          <w:rFonts w:ascii="Times New Roman" w:hAnsi="Times New Roman" w:cs="Times New Roman"/>
        </w:rPr>
        <w:t>с даты получения</w:t>
      </w:r>
      <w:proofErr w:type="gramEnd"/>
      <w:r w:rsidRPr="00611960">
        <w:rPr>
          <w:rFonts w:ascii="Times New Roman" w:hAnsi="Times New Roman" w:cs="Times New Roman"/>
        </w:rPr>
        <w:t xml:space="preserve"> отчета о затратах согласовывает его и направляет в управление бухгалтерского учета и отчетности администрации. При наличии замечаний отчет о затратах в течение одного рабочего дня, следующего за днем окончания срока проверки, предусмотренного </w:t>
      </w:r>
      <w:hyperlink w:anchor="P1812" w:history="1">
        <w:r w:rsidRPr="00611960">
          <w:rPr>
            <w:rFonts w:ascii="Times New Roman" w:hAnsi="Times New Roman" w:cs="Times New Roman"/>
          </w:rPr>
          <w:t>абзацем первым</w:t>
        </w:r>
      </w:hyperlink>
      <w:r w:rsidRPr="00611960">
        <w:rPr>
          <w:rFonts w:ascii="Times New Roman" w:hAnsi="Times New Roman" w:cs="Times New Roman"/>
        </w:rPr>
        <w:t xml:space="preserve"> настоящего пункта, направляется уполномоченным органом посредством электронной почты получателю субсидии для устранения замечаний. Получатель субсидии в течение одного рабочего дня </w:t>
      </w:r>
      <w:proofErr w:type="gramStart"/>
      <w:r w:rsidRPr="00611960">
        <w:rPr>
          <w:rFonts w:ascii="Times New Roman" w:hAnsi="Times New Roman" w:cs="Times New Roman"/>
        </w:rPr>
        <w:t>с даты получения</w:t>
      </w:r>
      <w:proofErr w:type="gramEnd"/>
      <w:r w:rsidRPr="00611960">
        <w:rPr>
          <w:rFonts w:ascii="Times New Roman" w:hAnsi="Times New Roman" w:cs="Times New Roman"/>
        </w:rPr>
        <w:t xml:space="preserve"> электронного письма обязан устранить замечания и вновь предоставить отчет о затратах.</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47. Отчет о достижении значений результатов и показателей предоставления субсидии проверяется уполномоченным органом на предмет правильности его заполнения, а также достижения результатов и показателей, предусмотренных соглашением, в течение трех рабочих дней со дня его предоставления получателем субсидии в уполномоченный орган.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 результатам проверки уполномоченным органом, в случае: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установления правильности заполнения и выполнения условий достижения получателем субсидии результатов и показателей, предусмотренных соглашением, согласовывается уполномоченным органом в течение трех рабочих дней со дня его предоставления получателем субсидии;</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обнаружения допущенных ошибок получателем субсидии при заполнении отчета о достижении значений результатов и показателей (несоответствия плановых значений достижения результатов и показателей, установленных соглашением с данными, указанными получателем субсидии в отчете о достижении значений результатов и показателей) уполномоченный орган в течение одного рабочего дня, следующего за днем окончания срока проверки, направляет сообщение в произвольной форме получателю субсидии посредством электронной почты о</w:t>
      </w:r>
      <w:proofErr w:type="gramEnd"/>
      <w:r w:rsidRPr="00611960">
        <w:rPr>
          <w:rFonts w:ascii="Times New Roman" w:hAnsi="Times New Roman" w:cs="Times New Roman"/>
        </w:rPr>
        <w:t xml:space="preserve"> необходимости устранения выявленных замечаний. Получатель субсидии в течение одного рабочего дня </w:t>
      </w:r>
      <w:proofErr w:type="gramStart"/>
      <w:r w:rsidRPr="00611960">
        <w:rPr>
          <w:rFonts w:ascii="Times New Roman" w:hAnsi="Times New Roman" w:cs="Times New Roman"/>
        </w:rPr>
        <w:t>с даты получения</w:t>
      </w:r>
      <w:proofErr w:type="gramEnd"/>
      <w:r w:rsidRPr="00611960">
        <w:rPr>
          <w:rFonts w:ascii="Times New Roman" w:hAnsi="Times New Roman" w:cs="Times New Roman"/>
        </w:rPr>
        <w:t xml:space="preserve"> электронного сообщения обязан устранить замечания и вновь предоставить отчет о достижении значений результатов и показателей в уполномоченный орган;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выявления нарушения условий получателем субсидии </w:t>
      </w:r>
      <w:hyperlink w:anchor="P1827" w:history="1">
        <w:r w:rsidRPr="00611960">
          <w:rPr>
            <w:rFonts w:ascii="Times New Roman" w:hAnsi="Times New Roman" w:cs="Times New Roman"/>
          </w:rPr>
          <w:t>пункта 49</w:t>
        </w:r>
      </w:hyperlink>
      <w:r w:rsidRPr="00611960">
        <w:rPr>
          <w:rFonts w:ascii="Times New Roman" w:hAnsi="Times New Roman" w:cs="Times New Roman"/>
        </w:rPr>
        <w:t xml:space="preserve"> настоящего Порядка, уполномоченный орган направляет в течение одного рабочего дня, письменно сообщает в произвольной форме главному распорядителю бюджетных средств имеющийся факт нарушения со стороны получателя субсидии.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outlineLvl w:val="2"/>
        <w:rPr>
          <w:rFonts w:ascii="Times New Roman" w:hAnsi="Times New Roman" w:cs="Times New Roman"/>
        </w:rPr>
      </w:pPr>
      <w:r w:rsidRPr="00611960">
        <w:rPr>
          <w:rFonts w:ascii="Times New Roman" w:hAnsi="Times New Roman" w:cs="Times New Roman"/>
        </w:rPr>
        <w:t>V. Требование об осуществлении контроля</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(мониторинга) за соблюдением условий, целей и порядка</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предоставления субсидий и ответственности за их нарушение</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48. Главный распорядитель бюджетных средств, предоставивший субсидию, и орган внутреннего муниципального финансового контроля осуществляют проверку соблюдения условий, целей и порядка предоставления субсидий получателями субсидий в соответствии с полномочиями, установленными муниципальными правовыми актами.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Главный распорядитель бюджетных сре</w:t>
      </w:r>
      <w:proofErr w:type="gramStart"/>
      <w:r w:rsidRPr="00611960">
        <w:rPr>
          <w:rFonts w:ascii="Times New Roman" w:hAnsi="Times New Roman" w:cs="Times New Roman"/>
        </w:rPr>
        <w:t>дств пр</w:t>
      </w:r>
      <w:proofErr w:type="gramEnd"/>
      <w:r w:rsidRPr="00611960">
        <w:rPr>
          <w:rFonts w:ascii="Times New Roman" w:hAnsi="Times New Roman" w:cs="Times New Roman"/>
        </w:rPr>
        <w:t>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на основании отчета о достижении значений результатов и показателей предоставления субсидии, предоставленного получателем субсидии.</w:t>
      </w:r>
    </w:p>
    <w:p w:rsidR="00611960" w:rsidRPr="00611960" w:rsidRDefault="00611960">
      <w:pPr>
        <w:pStyle w:val="ConsPlusNormal"/>
        <w:spacing w:before="220"/>
        <w:ind w:firstLine="540"/>
        <w:jc w:val="both"/>
        <w:rPr>
          <w:rFonts w:ascii="Times New Roman" w:hAnsi="Times New Roman" w:cs="Times New Roman"/>
        </w:rPr>
      </w:pPr>
      <w:bookmarkStart w:id="34" w:name="P1827"/>
      <w:bookmarkEnd w:id="34"/>
      <w:r w:rsidRPr="00611960">
        <w:rPr>
          <w:rFonts w:ascii="Times New Roman" w:hAnsi="Times New Roman" w:cs="Times New Roman"/>
        </w:rPr>
        <w:t>49. Субсидия подлежит возврату в бюджет Уссурийского городского округа в полном объеме в случае:</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а) нарушения получателем субсидии условий, целей и правил предоставления субсидии, </w:t>
      </w:r>
      <w:proofErr w:type="gramStart"/>
      <w:r w:rsidRPr="00611960">
        <w:rPr>
          <w:rFonts w:ascii="Times New Roman" w:hAnsi="Times New Roman" w:cs="Times New Roman"/>
        </w:rPr>
        <w:t>выявленных</w:t>
      </w:r>
      <w:proofErr w:type="gramEnd"/>
      <w:r w:rsidRPr="00611960">
        <w:rPr>
          <w:rFonts w:ascii="Times New Roman" w:hAnsi="Times New Roman" w:cs="Times New Roman"/>
        </w:rPr>
        <w:t xml:space="preserve"> в том числе по фактам проверок, проведенных главным распорядителем бюджетных средств и (или) органом внутреннего муниципального финансового контроля;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 не достижения значений показателей и результатов предоставления субсидии, указанных в соглашении;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в) непредставления отчетности, указанной в </w:t>
      </w:r>
      <w:hyperlink w:anchor="P1805" w:history="1">
        <w:r w:rsidRPr="00611960">
          <w:rPr>
            <w:rFonts w:ascii="Times New Roman" w:hAnsi="Times New Roman" w:cs="Times New Roman"/>
          </w:rPr>
          <w:t>пункте 45</w:t>
        </w:r>
      </w:hyperlink>
      <w:r w:rsidRPr="00611960">
        <w:rPr>
          <w:rFonts w:ascii="Times New Roman" w:hAnsi="Times New Roman" w:cs="Times New Roman"/>
        </w:rPr>
        <w:t xml:space="preserve"> настоящего Порядка.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50. Субсидия подлежит возврату в бюджет Уссурийского городского округа в следующем порядке:</w:t>
      </w:r>
    </w:p>
    <w:p w:rsidR="00611960" w:rsidRPr="00611960" w:rsidRDefault="00611960">
      <w:pPr>
        <w:pStyle w:val="ConsPlusNormal"/>
        <w:spacing w:before="220"/>
        <w:ind w:firstLine="540"/>
        <w:jc w:val="both"/>
        <w:rPr>
          <w:rFonts w:ascii="Times New Roman" w:hAnsi="Times New Roman" w:cs="Times New Roman"/>
        </w:rPr>
      </w:pPr>
      <w:proofErr w:type="gramStart"/>
      <w:r w:rsidRPr="00611960">
        <w:rPr>
          <w:rFonts w:ascii="Times New Roman" w:hAnsi="Times New Roman" w:cs="Times New Roman"/>
        </w:rPr>
        <w:t xml:space="preserve">главный распорядитель бюджетных средств, при получении сообщения от уполномоченного органа, в течение 5 (пяти) рабочих дней с даты установления обстоятельства, предусмотренного </w:t>
      </w:r>
      <w:hyperlink w:anchor="P1827" w:history="1">
        <w:r w:rsidRPr="00611960">
          <w:rPr>
            <w:rFonts w:ascii="Times New Roman" w:hAnsi="Times New Roman" w:cs="Times New Roman"/>
          </w:rPr>
          <w:t>пунктом 49</w:t>
        </w:r>
      </w:hyperlink>
      <w:r w:rsidRPr="00611960">
        <w:rPr>
          <w:rFonts w:ascii="Times New Roman" w:hAnsi="Times New Roman" w:cs="Times New Roman"/>
        </w:rPr>
        <w:t xml:space="preserve"> настоящего Порядка, направляет получателю субсидии требование о возврате субсидии в бюджет Уссурийского городского округа по </w:t>
      </w:r>
      <w:hyperlink w:anchor="P4177" w:history="1">
        <w:r w:rsidRPr="00611960">
          <w:rPr>
            <w:rFonts w:ascii="Times New Roman" w:hAnsi="Times New Roman" w:cs="Times New Roman"/>
          </w:rPr>
          <w:t>форме</w:t>
        </w:r>
      </w:hyperlink>
      <w:r w:rsidRPr="00611960">
        <w:rPr>
          <w:rFonts w:ascii="Times New Roman" w:hAnsi="Times New Roman" w:cs="Times New Roman"/>
        </w:rPr>
        <w:t xml:space="preserve"> согласно приложению N 18 к настоящему Порядку с указанием срока возврата, платежных реквизитов и кода классификации доходов бюджета Уссурийского городского округа.</w:t>
      </w:r>
      <w:proofErr w:type="gramEnd"/>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51. В случае отказа от добровольного возврата средства субсидии взыскиваются в судебном порядке, установленном действующим законодательством Российской Федерации.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52. Ответственность за полноту и достоверность сведений, содержащихся в предоставленных документах для получения субсидий, а также в отчете о затратах, отчете о достижении значений результатов и показателей предоставления субсидии несет получатель субсидии в соответствии с действующим законодательством.</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53. Управление бухгалтерского учета и отчетности администрации несет ответственность за своевременность перечисления субсидии на расчетный счет получателя субсидии.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54. Уполномоченный орган несет ответственность за проверку достоверности отчетов, предоставленных получателем субсидии, за разглашение информации, представленной субъектами малого и среднего предпринимательства, а также физическими лицами, применяющими специальный налоговый режим.</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Borders>
          <w:left w:val="nil"/>
          <w:insideV w:val="single" w:sz="4" w:space="0" w:color="auto"/>
        </w:tblBorders>
        <w:tblLayout w:type="fixed"/>
        <w:tblCellMar>
          <w:top w:w="102" w:type="dxa"/>
          <w:left w:w="62" w:type="dxa"/>
          <w:bottom w:w="102" w:type="dxa"/>
          <w:right w:w="62" w:type="dxa"/>
        </w:tblCellMar>
        <w:tblLook w:val="0000"/>
      </w:tblPr>
      <w:tblGrid>
        <w:gridCol w:w="422"/>
        <w:gridCol w:w="8648"/>
      </w:tblGrid>
      <w:tr w:rsidR="00611960" w:rsidRPr="00611960">
        <w:tc>
          <w:tcPr>
            <w:tcW w:w="9070" w:type="dxa"/>
            <w:gridSpan w:val="2"/>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35" w:name="P1859"/>
            <w:bookmarkEnd w:id="35"/>
            <w:r w:rsidRPr="00611960">
              <w:rPr>
                <w:rFonts w:ascii="Times New Roman" w:hAnsi="Times New Roman" w:cs="Times New Roman"/>
              </w:rPr>
              <w:t>Заявка</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 участие в конкурсе на получение субсидии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территории Уссурийского городского округа</w:t>
            </w:r>
          </w:p>
        </w:tc>
      </w:tr>
      <w:tr w:rsidR="00611960" w:rsidRPr="00611960">
        <w:tc>
          <w:tcPr>
            <w:tcW w:w="9070" w:type="dxa"/>
            <w:gridSpan w:val="2"/>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 физического лица, применяющего специальный налоговый режим) в лице</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proofErr w:type="gramStart"/>
            <w:r w:rsidRPr="00611960">
              <w:rPr>
                <w:rFonts w:ascii="Times New Roman" w:hAnsi="Times New Roman" w:cs="Times New Roman"/>
              </w:rPr>
              <w:t>(указывается полное наименование должности, фамилия, имя и отчество руководителя (при наличии) действующего на основании</w:t>
            </w:r>
            <w:proofErr w:type="gramEnd"/>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прошу предоставить субсидию:</w:t>
            </w:r>
          </w:p>
        </w:tc>
      </w:tr>
      <w:tr w:rsidR="00611960" w:rsidRPr="00611960">
        <w:tblPrEx>
          <w:tblBorders>
            <w:left w:val="single" w:sz="4" w:space="0" w:color="auto"/>
          </w:tblBorders>
        </w:tblPrEx>
        <w:tc>
          <w:tcPr>
            <w:tcW w:w="422" w:type="dxa"/>
            <w:tcBorders>
              <w:top w:val="single" w:sz="4" w:space="0" w:color="auto"/>
              <w:bottom w:val="single" w:sz="4" w:space="0" w:color="auto"/>
            </w:tcBorders>
          </w:tcPr>
          <w:p w:rsidR="00611960" w:rsidRPr="00611960" w:rsidRDefault="00611960">
            <w:pPr>
              <w:pStyle w:val="ConsPlusNormal"/>
              <w:rPr>
                <w:rFonts w:ascii="Times New Roman" w:hAnsi="Times New Roman" w:cs="Times New Roman"/>
              </w:rPr>
            </w:pPr>
          </w:p>
        </w:tc>
        <w:tc>
          <w:tcPr>
            <w:tcW w:w="8648" w:type="dxa"/>
            <w:tcBorders>
              <w:top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 возмещение части затрат, связанных с уплатой процентов по действующим кредитным договорам (договорам на открытие кредитной линии) (далее - кредиты), заключенным на срок не более пяти лет в российских кредитных организациях;</w:t>
            </w:r>
          </w:p>
        </w:tc>
      </w:tr>
      <w:tr w:rsidR="00611960" w:rsidRPr="00611960">
        <w:tblPrEx>
          <w:tblBorders>
            <w:left w:val="single" w:sz="4" w:space="0" w:color="auto"/>
          </w:tblBorders>
        </w:tblPrEx>
        <w:tc>
          <w:tcPr>
            <w:tcW w:w="422" w:type="dxa"/>
            <w:tcBorders>
              <w:top w:val="single" w:sz="4" w:space="0" w:color="auto"/>
              <w:bottom w:val="single" w:sz="4" w:space="0" w:color="auto"/>
            </w:tcBorders>
          </w:tcPr>
          <w:p w:rsidR="00611960" w:rsidRPr="00611960" w:rsidRDefault="00611960">
            <w:pPr>
              <w:pStyle w:val="ConsPlusNormal"/>
              <w:rPr>
                <w:rFonts w:ascii="Times New Roman" w:hAnsi="Times New Roman" w:cs="Times New Roman"/>
              </w:rPr>
            </w:pPr>
          </w:p>
        </w:tc>
        <w:tc>
          <w:tcPr>
            <w:tcW w:w="8648" w:type="dxa"/>
            <w:tcBorders>
              <w:top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 возмещение части затрат, связанных с уплатой лизинговых платежей по действующим договорам финансовой аренды (лизинга), заключенным на срок не менее одного года и не более пяти лет;</w:t>
            </w:r>
          </w:p>
        </w:tc>
      </w:tr>
      <w:tr w:rsidR="00611960" w:rsidRPr="00611960">
        <w:tblPrEx>
          <w:tblBorders>
            <w:left w:val="single" w:sz="4" w:space="0" w:color="auto"/>
          </w:tblBorders>
        </w:tblPrEx>
        <w:tc>
          <w:tcPr>
            <w:tcW w:w="422" w:type="dxa"/>
            <w:tcBorders>
              <w:top w:val="single" w:sz="4" w:space="0" w:color="auto"/>
              <w:bottom w:val="single" w:sz="4" w:space="0" w:color="auto"/>
            </w:tcBorders>
          </w:tcPr>
          <w:p w:rsidR="00611960" w:rsidRPr="00611960" w:rsidRDefault="00611960">
            <w:pPr>
              <w:pStyle w:val="ConsPlusNormal"/>
              <w:rPr>
                <w:rFonts w:ascii="Times New Roman" w:hAnsi="Times New Roman" w:cs="Times New Roman"/>
              </w:rPr>
            </w:pPr>
          </w:p>
        </w:tc>
        <w:tc>
          <w:tcPr>
            <w:tcW w:w="8648" w:type="dxa"/>
            <w:tcBorders>
              <w:top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611960" w:rsidRPr="00611960">
        <w:tblPrEx>
          <w:tblBorders>
            <w:left w:val="single" w:sz="4" w:space="0" w:color="auto"/>
          </w:tblBorders>
        </w:tblPrEx>
        <w:tc>
          <w:tcPr>
            <w:tcW w:w="422" w:type="dxa"/>
            <w:tcBorders>
              <w:top w:val="single" w:sz="4" w:space="0" w:color="auto"/>
              <w:bottom w:val="single" w:sz="4" w:space="0" w:color="auto"/>
            </w:tcBorders>
          </w:tcPr>
          <w:p w:rsidR="00611960" w:rsidRPr="00611960" w:rsidRDefault="00611960">
            <w:pPr>
              <w:pStyle w:val="ConsPlusNormal"/>
              <w:rPr>
                <w:rFonts w:ascii="Times New Roman" w:hAnsi="Times New Roman" w:cs="Times New Roman"/>
              </w:rPr>
            </w:pPr>
          </w:p>
        </w:tc>
        <w:tc>
          <w:tcPr>
            <w:tcW w:w="8648" w:type="dxa"/>
            <w:tcBorders>
              <w:top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 возмещение части затрат, связанных с началом предпринимательской деятельности;</w:t>
            </w:r>
          </w:p>
        </w:tc>
      </w:tr>
      <w:tr w:rsidR="00611960" w:rsidRPr="00611960">
        <w:tblPrEx>
          <w:tblBorders>
            <w:left w:val="single" w:sz="4" w:space="0" w:color="auto"/>
          </w:tblBorders>
        </w:tblPrEx>
        <w:tc>
          <w:tcPr>
            <w:tcW w:w="422" w:type="dxa"/>
            <w:tcBorders>
              <w:top w:val="single" w:sz="4" w:space="0" w:color="auto"/>
              <w:bottom w:val="single" w:sz="4" w:space="0" w:color="auto"/>
            </w:tcBorders>
          </w:tcPr>
          <w:p w:rsidR="00611960" w:rsidRPr="00611960" w:rsidRDefault="00611960">
            <w:pPr>
              <w:pStyle w:val="ConsPlusNormal"/>
              <w:rPr>
                <w:rFonts w:ascii="Times New Roman" w:hAnsi="Times New Roman" w:cs="Times New Roman"/>
              </w:rPr>
            </w:pPr>
          </w:p>
        </w:tc>
        <w:tc>
          <w:tcPr>
            <w:tcW w:w="8648" w:type="dxa"/>
            <w:tcBorders>
              <w:top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 возмещение части затрат, связанных с оказанием услуг по присмотру и уходу за детьми.</w:t>
            </w:r>
          </w:p>
        </w:tc>
      </w:tr>
      <w:tr w:rsidR="00611960" w:rsidRPr="00611960">
        <w:tc>
          <w:tcPr>
            <w:tcW w:w="9070" w:type="dxa"/>
            <w:gridSpan w:val="2"/>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 Общие сведения</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0"/>
        <w:gridCol w:w="1701"/>
      </w:tblGrid>
      <w:tr w:rsidR="00611960" w:rsidRPr="00611960">
        <w:tc>
          <w:tcPr>
            <w:tcW w:w="73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Виды экономической деятельности (в соответствии с кодами </w:t>
            </w:r>
            <w:hyperlink r:id="rId56" w:history="1">
              <w:r w:rsidRPr="00611960">
                <w:rPr>
                  <w:rFonts w:ascii="Times New Roman" w:hAnsi="Times New Roman" w:cs="Times New Roman"/>
                </w:rPr>
                <w:t>ОКВЭД</w:t>
              </w:r>
            </w:hyperlink>
            <w:r w:rsidRPr="00611960">
              <w:rPr>
                <w:rFonts w:ascii="Times New Roman" w:hAnsi="Times New Roman" w:cs="Times New Roman"/>
              </w:rPr>
              <w:t>):</w:t>
            </w:r>
          </w:p>
        </w:tc>
        <w:tc>
          <w:tcPr>
            <w:tcW w:w="170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Доля доходов в выручке, %</w:t>
            </w:r>
          </w:p>
        </w:tc>
      </w:tr>
      <w:tr w:rsidR="00611960" w:rsidRPr="00611960">
        <w:tc>
          <w:tcPr>
            <w:tcW w:w="737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737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w:t>
            </w:r>
          </w:p>
        </w:tc>
        <w:tc>
          <w:tcPr>
            <w:tcW w:w="1701"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Банковские реквизиты для перечисления субсидии:</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банка:</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расчетный счет</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корреспондентский счет</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БИК _______________________________ КПП 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прошедшем отчетном году применялась система налогообложения:</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текущем году применяется система налогообложения:</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 Основные финансово-экономические показатели</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416"/>
        <w:gridCol w:w="1077"/>
        <w:gridCol w:w="1077"/>
        <w:gridCol w:w="1334"/>
      </w:tblGrid>
      <w:tr w:rsidR="00611960" w:rsidRPr="00611960">
        <w:tc>
          <w:tcPr>
            <w:tcW w:w="413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показателей</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Единицы измерения</w:t>
            </w:r>
          </w:p>
        </w:tc>
        <w:tc>
          <w:tcPr>
            <w:tcW w:w="10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20_ год &lt;*&gt;</w:t>
            </w:r>
          </w:p>
        </w:tc>
        <w:tc>
          <w:tcPr>
            <w:tcW w:w="10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20_ год &lt;**&gt;</w:t>
            </w:r>
          </w:p>
        </w:tc>
        <w:tc>
          <w:tcPr>
            <w:tcW w:w="133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Темп роста, %</w:t>
            </w:r>
          </w:p>
        </w:tc>
      </w:tr>
      <w:tr w:rsidR="00611960" w:rsidRPr="00611960">
        <w:tc>
          <w:tcPr>
            <w:tcW w:w="413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0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0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33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 Среднесписочная численность работников</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 Среднемесячная заработная плата</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 Выручка от реализации товаров (работ, услуг) без учета налога на добавленную стоимость</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 Уплачено налогов во все уровни бюджета, всего:</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 том числе: НДФЛ</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земельный налог</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 на имущество физических лиц</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r w:rsidR="00611960" w:rsidRPr="00611960">
        <w:tc>
          <w:tcPr>
            <w:tcW w:w="413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 на профессиональный доход</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077" w:type="dxa"/>
          </w:tcPr>
          <w:p w:rsidR="00611960" w:rsidRPr="00611960" w:rsidRDefault="00611960">
            <w:pPr>
              <w:pStyle w:val="ConsPlusNormal"/>
              <w:rPr>
                <w:rFonts w:ascii="Times New Roman" w:hAnsi="Times New Roman" w:cs="Times New Roman"/>
              </w:rPr>
            </w:pPr>
          </w:p>
        </w:tc>
        <w:tc>
          <w:tcPr>
            <w:tcW w:w="1077" w:type="dxa"/>
          </w:tcPr>
          <w:p w:rsidR="00611960" w:rsidRPr="00611960" w:rsidRDefault="00611960">
            <w:pPr>
              <w:pStyle w:val="ConsPlusNormal"/>
              <w:rPr>
                <w:rFonts w:ascii="Times New Roman" w:hAnsi="Times New Roman" w:cs="Times New Roman"/>
              </w:rPr>
            </w:pPr>
          </w:p>
        </w:tc>
        <w:tc>
          <w:tcPr>
            <w:tcW w:w="133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9070" w:type="dxa"/>
            <w:gridSpan w:val="3"/>
            <w:tcBorders>
              <w:top w:val="nil"/>
              <w:left w:val="nil"/>
              <w:bottom w:val="nil"/>
              <w:right w:val="nil"/>
            </w:tcBorders>
          </w:tcPr>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lastRenderedPageBreak/>
              <w:t>Подтверждаю достоверность сведений, указанных в документах.</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 xml:space="preserve">В соответствии со </w:t>
            </w:r>
            <w:hyperlink r:id="rId57" w:history="1">
              <w:r w:rsidRPr="00611960">
                <w:rPr>
                  <w:rFonts w:ascii="Times New Roman" w:hAnsi="Times New Roman" w:cs="Times New Roman"/>
                </w:rPr>
                <w:t>статьями 4</w:t>
              </w:r>
            </w:hyperlink>
            <w:r w:rsidRPr="00611960">
              <w:rPr>
                <w:rFonts w:ascii="Times New Roman" w:hAnsi="Times New Roman" w:cs="Times New Roman"/>
              </w:rPr>
              <w:t xml:space="preserve">, </w:t>
            </w:r>
            <w:hyperlink r:id="rId58" w:history="1">
              <w:r w:rsidRPr="00611960">
                <w:rPr>
                  <w:rFonts w:ascii="Times New Roman" w:hAnsi="Times New Roman" w:cs="Times New Roman"/>
                </w:rPr>
                <w:t>14</w:t>
              </w:r>
            </w:hyperlink>
            <w:r w:rsidRPr="00611960">
              <w:rPr>
                <w:rFonts w:ascii="Times New Roman" w:hAnsi="Times New Roman" w:cs="Times New Roman"/>
              </w:rPr>
              <w:t xml:space="preserve"> Федерального закона от 24 июля 2007 года N 209-ФЗ "О развитии малого и среднего предпринимательства в Российской Федерации":</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являюсь участником соглашения о разделе продукции;</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осуществляю предпринимательскую деятельность в сфере игорного бизнеса;</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осуществляю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имею:</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11960" w:rsidRPr="00611960" w:rsidRDefault="00611960">
            <w:pPr>
              <w:pStyle w:val="ConsPlusNormal"/>
              <w:ind w:firstLine="283"/>
              <w:jc w:val="both"/>
              <w:rPr>
                <w:rFonts w:ascii="Times New Roman" w:hAnsi="Times New Roman" w:cs="Times New Roman"/>
              </w:rPr>
            </w:pPr>
            <w:proofErr w:type="gramStart"/>
            <w:r w:rsidRPr="00611960">
              <w:rPr>
                <w:rFonts w:ascii="Times New Roman" w:hAnsi="Times New Roman" w:cs="Times New Roman"/>
              </w:rPr>
              <w:t>просроченной задолженности по возврату в бюджет Уссурийского городского округа субсидий, бюджетных инвестиций, предоставленных в том числе в соответствии с иными правовыми актами Уссурийского городского округа, а также иной просроченной (неурегулированной) задолженности по денежным обязательствам перед Уссурийским городским округом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w:t>
            </w:r>
            <w:proofErr w:type="gramEnd"/>
            <w:r w:rsidRPr="00611960">
              <w:rPr>
                <w:rFonts w:ascii="Times New Roman" w:hAnsi="Times New Roman" w:cs="Times New Roman"/>
              </w:rPr>
              <w:t xml:space="preserve"> с поставкой товаров (выполнением работ, оказанием услуг) получателями субсидий физическим лицам).</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Не нахожусь в процессе реорганизации, ликвидации, в отношении меня не введена процедура банкротства, деятельность моя не приостановлена в порядке, предусмотренном законодательством Российской Федерации, не прекратил деятельность в качестве индивидуального предпринимателя;</w:t>
            </w:r>
          </w:p>
          <w:p w:rsidR="00611960" w:rsidRPr="00611960" w:rsidRDefault="00611960">
            <w:pPr>
              <w:pStyle w:val="ConsPlusNormal"/>
              <w:ind w:firstLine="283"/>
              <w:jc w:val="both"/>
              <w:rPr>
                <w:rFonts w:ascii="Times New Roman" w:hAnsi="Times New Roman" w:cs="Times New Roman"/>
              </w:rPr>
            </w:pPr>
            <w:proofErr w:type="gramStart"/>
            <w:r w:rsidRPr="00611960">
              <w:rPr>
                <w:rFonts w:ascii="Times New Roman" w:hAnsi="Times New Roman" w:cs="Times New Roman"/>
              </w:rPr>
              <w:t>Подтверждаю, что в реестре дисквалификационных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611960" w:rsidRPr="00611960" w:rsidRDefault="00611960">
            <w:pPr>
              <w:pStyle w:val="ConsPlusNormal"/>
              <w:ind w:firstLine="283"/>
              <w:jc w:val="both"/>
              <w:rPr>
                <w:rFonts w:ascii="Times New Roman" w:hAnsi="Times New Roman" w:cs="Times New Roman"/>
              </w:rPr>
            </w:pPr>
            <w:proofErr w:type="gramStart"/>
            <w:r w:rsidRPr="00611960">
              <w:rPr>
                <w:rFonts w:ascii="Times New Roman" w:hAnsi="Times New Roman" w:cs="Times New Roman"/>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611960">
              <w:rPr>
                <w:rFonts w:ascii="Times New Roman" w:hAnsi="Times New Roman" w:cs="Times New Roman"/>
              </w:rPr>
              <w:t>офшорные</w:t>
            </w:r>
            <w:proofErr w:type="spellEnd"/>
            <w:r w:rsidRPr="00611960">
              <w:rPr>
                <w:rFonts w:ascii="Times New Roman" w:hAnsi="Times New Roman" w:cs="Times New Roman"/>
              </w:rPr>
              <w:t xml:space="preserve"> зоны), в совокупности превышает</w:t>
            </w:r>
            <w:proofErr w:type="gramEnd"/>
            <w:r w:rsidRPr="00611960">
              <w:rPr>
                <w:rFonts w:ascii="Times New Roman" w:hAnsi="Times New Roman" w:cs="Times New Roman"/>
              </w:rPr>
              <w:t xml:space="preserve"> 50 процентов.</w:t>
            </w:r>
          </w:p>
          <w:p w:rsidR="00611960" w:rsidRPr="00611960" w:rsidRDefault="00611960">
            <w:pPr>
              <w:pStyle w:val="ConsPlusNormal"/>
              <w:ind w:firstLine="283"/>
              <w:jc w:val="both"/>
              <w:rPr>
                <w:rFonts w:ascii="Times New Roman" w:hAnsi="Times New Roman" w:cs="Times New Roman"/>
              </w:rPr>
            </w:pPr>
            <w:proofErr w:type="gramStart"/>
            <w:r w:rsidRPr="00611960">
              <w:rPr>
                <w:rFonts w:ascii="Times New Roman" w:hAnsi="Times New Roman" w:cs="Times New Roman"/>
              </w:rPr>
              <w:t xml:space="preserve">Не получаю средства из бюджета Уссурийского городского округа на основании иных нормативных правовых актов Уссурийского городского округа на цели, установленные </w:t>
            </w:r>
            <w:hyperlink w:anchor="P1540" w:history="1">
              <w:r w:rsidRPr="00611960">
                <w:rPr>
                  <w:rFonts w:ascii="Times New Roman" w:hAnsi="Times New Roman" w:cs="Times New Roman"/>
                </w:rPr>
                <w:t>пунктом 3</w:t>
              </w:r>
            </w:hyperlink>
            <w:r w:rsidRPr="00611960">
              <w:rPr>
                <w:rFonts w:ascii="Times New Roman" w:hAnsi="Times New Roman" w:cs="Times New Roman"/>
              </w:rPr>
              <w:t xml:space="preserve"> Порядка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(Приложение N 8 к</w:t>
            </w:r>
            <w:proofErr w:type="gramEnd"/>
            <w:r w:rsidRPr="00611960">
              <w:rPr>
                <w:rFonts w:ascii="Times New Roman" w:hAnsi="Times New Roman" w:cs="Times New Roman"/>
              </w:rPr>
              <w:t xml:space="preserve"> муниципальной программе "Содействие развитию малого и среднего предпринимательства на территории Уссурийского городского округа" на 2018 - 2024 годы).</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Полноту и достоверность представленной информации подтверждаю.</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Данная заявка означает согласие:</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 xml:space="preserve">на осуществление проверок главным распорядителем бюджетных средств, предоставляющим субсидии, и органом внутреннего муниципального финансового контроля в соответствии с возложенными на них полномочиями, соблюдения условий, целей и порядка </w:t>
            </w:r>
            <w:r w:rsidRPr="00611960">
              <w:rPr>
                <w:rFonts w:ascii="Times New Roman" w:hAnsi="Times New Roman" w:cs="Times New Roman"/>
              </w:rPr>
              <w:lastRenderedPageBreak/>
              <w:t>предоставления субсидии;</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на передачу и обработку персональных данных, необходимых для ведения Реестра субъектов малого и среднего предпринимательства - получателей поддержки, размещаемых на официальном сайте администрации Уссурийского городского округа;</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Я уведомлен о том, что не подписание мной соглашения о предоставлении субсидии в течение тридцати календарных после получения уведомления о предоставлении субсидии по любым, в том числе не зависящим от меня причинам, означает мой односторонний добровольный отказ от получения субсидии.</w:t>
            </w:r>
          </w:p>
        </w:tc>
      </w:tr>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2</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bookmarkStart w:id="36" w:name="P2001"/>
      <w:bookmarkEnd w:id="36"/>
      <w:r w:rsidRPr="00611960">
        <w:rPr>
          <w:rFonts w:ascii="Times New Roman" w:hAnsi="Times New Roman" w:cs="Times New Roman"/>
        </w:rPr>
        <w:t>ОПИСЬ</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0"/>
        <w:gridCol w:w="6180"/>
        <w:gridCol w:w="1814"/>
      </w:tblGrid>
      <w:tr w:rsidR="00611960" w:rsidRPr="00611960">
        <w:tc>
          <w:tcPr>
            <w:tcW w:w="10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618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документов</w:t>
            </w:r>
          </w:p>
        </w:tc>
        <w:tc>
          <w:tcPr>
            <w:tcW w:w="181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Количество листов</w:t>
            </w:r>
          </w:p>
        </w:tc>
      </w:tr>
      <w:tr w:rsidR="00611960" w:rsidRPr="00611960">
        <w:tc>
          <w:tcPr>
            <w:tcW w:w="107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6180" w:type="dxa"/>
          </w:tcPr>
          <w:p w:rsidR="00611960" w:rsidRPr="00611960" w:rsidRDefault="00611960">
            <w:pPr>
              <w:pStyle w:val="ConsPlusNormal"/>
              <w:rPr>
                <w:rFonts w:ascii="Times New Roman" w:hAnsi="Times New Roman" w:cs="Times New Roman"/>
              </w:rPr>
            </w:pPr>
          </w:p>
        </w:tc>
        <w:tc>
          <w:tcPr>
            <w:tcW w:w="1814" w:type="dxa"/>
          </w:tcPr>
          <w:p w:rsidR="00611960" w:rsidRPr="00611960" w:rsidRDefault="00611960">
            <w:pPr>
              <w:pStyle w:val="ConsPlusNormal"/>
              <w:rPr>
                <w:rFonts w:ascii="Times New Roman" w:hAnsi="Times New Roman" w:cs="Times New Roman"/>
              </w:rPr>
            </w:pPr>
          </w:p>
        </w:tc>
      </w:tr>
      <w:tr w:rsidR="00611960" w:rsidRPr="00611960">
        <w:tc>
          <w:tcPr>
            <w:tcW w:w="1070" w:type="dxa"/>
          </w:tcPr>
          <w:p w:rsidR="00611960" w:rsidRPr="00611960" w:rsidRDefault="00611960">
            <w:pPr>
              <w:pStyle w:val="ConsPlusNormal"/>
              <w:rPr>
                <w:rFonts w:ascii="Times New Roman" w:hAnsi="Times New Roman" w:cs="Times New Roman"/>
              </w:rPr>
            </w:pPr>
          </w:p>
        </w:tc>
        <w:tc>
          <w:tcPr>
            <w:tcW w:w="6180" w:type="dxa"/>
          </w:tcPr>
          <w:p w:rsidR="00611960" w:rsidRPr="00611960" w:rsidRDefault="00611960">
            <w:pPr>
              <w:pStyle w:val="ConsPlusNormal"/>
              <w:rPr>
                <w:rFonts w:ascii="Times New Roman" w:hAnsi="Times New Roman" w:cs="Times New Roman"/>
              </w:rPr>
            </w:pPr>
          </w:p>
        </w:tc>
        <w:tc>
          <w:tcPr>
            <w:tcW w:w="1814" w:type="dxa"/>
          </w:tcPr>
          <w:p w:rsidR="00611960" w:rsidRPr="00611960" w:rsidRDefault="00611960">
            <w:pPr>
              <w:pStyle w:val="ConsPlusNormal"/>
              <w:rPr>
                <w:rFonts w:ascii="Times New Roman" w:hAnsi="Times New Roman" w:cs="Times New Roman"/>
              </w:rPr>
            </w:pPr>
          </w:p>
        </w:tc>
      </w:tr>
      <w:tr w:rsidR="00611960" w:rsidRPr="00611960">
        <w:tc>
          <w:tcPr>
            <w:tcW w:w="107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6180" w:type="dxa"/>
          </w:tcPr>
          <w:p w:rsidR="00611960" w:rsidRPr="00611960" w:rsidRDefault="00611960">
            <w:pPr>
              <w:pStyle w:val="ConsPlusNormal"/>
              <w:rPr>
                <w:rFonts w:ascii="Times New Roman" w:hAnsi="Times New Roman" w:cs="Times New Roman"/>
              </w:rPr>
            </w:pPr>
          </w:p>
        </w:tc>
        <w:tc>
          <w:tcPr>
            <w:tcW w:w="181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3</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62"/>
        <w:gridCol w:w="3051"/>
        <w:gridCol w:w="2957"/>
      </w:tblGrid>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37" w:name="P2044"/>
            <w:bookmarkEnd w:id="37"/>
            <w:r w:rsidRPr="00611960">
              <w:rPr>
                <w:rFonts w:ascii="Times New Roman" w:hAnsi="Times New Roman" w:cs="Times New Roman"/>
              </w:rPr>
              <w:t>СОГЛАСИЕ</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 обработку персональных данных</w:t>
            </w:r>
          </w:p>
        </w:tc>
      </w:tr>
      <w:tr w:rsidR="00611960" w:rsidRPr="00611960">
        <w:tc>
          <w:tcPr>
            <w:tcW w:w="9070" w:type="dxa"/>
            <w:gridSpan w:val="3"/>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Я, 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(фамилия, имя, отчество, дата рождения субъекта персональных данных)</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Проживающи</w:t>
            </w:r>
            <w:proofErr w:type="gramStart"/>
            <w:r w:rsidRPr="00611960">
              <w:rPr>
                <w:rFonts w:ascii="Times New Roman" w:hAnsi="Times New Roman" w:cs="Times New Roman"/>
              </w:rPr>
              <w:t>й(</w:t>
            </w:r>
            <w:proofErr w:type="spellStart"/>
            <w:proofErr w:type="gramEnd"/>
            <w:r w:rsidRPr="00611960">
              <w:rPr>
                <w:rFonts w:ascii="Times New Roman" w:hAnsi="Times New Roman" w:cs="Times New Roman"/>
              </w:rPr>
              <w:t>ая</w:t>
            </w:r>
            <w:proofErr w:type="spellEnd"/>
            <w:r w:rsidRPr="00611960">
              <w:rPr>
                <w:rFonts w:ascii="Times New Roman" w:hAnsi="Times New Roman" w:cs="Times New Roman"/>
              </w:rPr>
              <w:t>) по адресу:</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(адрес регистрации)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Документ, удостоверяющий личность</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(вид документа)</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(серия и номер документа, кем и когда выдан)</w:t>
            </w:r>
          </w:p>
          <w:p w:rsidR="00611960" w:rsidRPr="00611960" w:rsidRDefault="00611960">
            <w:pPr>
              <w:pStyle w:val="ConsPlusNormal"/>
              <w:ind w:firstLine="283"/>
              <w:jc w:val="both"/>
              <w:rPr>
                <w:rFonts w:ascii="Times New Roman" w:hAnsi="Times New Roman" w:cs="Times New Roman"/>
              </w:rPr>
            </w:pPr>
            <w:proofErr w:type="gramStart"/>
            <w:r w:rsidRPr="00611960">
              <w:rPr>
                <w:rFonts w:ascii="Times New Roman" w:hAnsi="Times New Roman" w:cs="Times New Roman"/>
              </w:rPr>
              <w:t xml:space="preserve">В соответствии со </w:t>
            </w:r>
            <w:hyperlink r:id="rId59" w:history="1">
              <w:r w:rsidRPr="00611960">
                <w:rPr>
                  <w:rFonts w:ascii="Times New Roman" w:hAnsi="Times New Roman" w:cs="Times New Roman"/>
                </w:rPr>
                <w:t>статьей 9</w:t>
              </w:r>
            </w:hyperlink>
            <w:r w:rsidRPr="00611960">
              <w:rPr>
                <w:rFonts w:ascii="Times New Roman" w:hAnsi="Times New Roman" w:cs="Times New Roman"/>
              </w:rPr>
              <w:t xml:space="preserve"> Федерального закона от 27 июля 2006 года N 152-ФЗ "О персональных данных" даю свое согласие администрации Уссурийского городского округа (692519, Приморский край, г. Уссурийск, ул. Ленина 101) на обработку моих персональных данных (автоматизированным способом или без использования средств автоматизации), а именно: фамилия, имя, отечество (при наличии), дата и место рождения, адрес места регистрации (проживания), номер</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телефона, сведения о счетах, открытых в кредитных организациях, предоставляемых мною для перечисления субсидии, предоставленной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w:t>
            </w:r>
            <w:proofErr w:type="gramEnd"/>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Согласен (</w:t>
            </w:r>
            <w:proofErr w:type="gramStart"/>
            <w:r w:rsidRPr="00611960">
              <w:rPr>
                <w:rFonts w:ascii="Times New Roman" w:hAnsi="Times New Roman" w:cs="Times New Roman"/>
              </w:rPr>
              <w:t>согласна</w:t>
            </w:r>
            <w:proofErr w:type="gramEnd"/>
            <w:r w:rsidRPr="00611960">
              <w:rPr>
                <w:rFonts w:ascii="Times New Roman" w:hAnsi="Times New Roman" w:cs="Times New Roman"/>
              </w:rPr>
              <w:t xml:space="preserve">) на совершение действий, предусмотренных </w:t>
            </w:r>
            <w:hyperlink r:id="rId60" w:history="1">
              <w:r w:rsidRPr="00611960">
                <w:rPr>
                  <w:rFonts w:ascii="Times New Roman" w:hAnsi="Times New Roman" w:cs="Times New Roman"/>
                </w:rPr>
                <w:t>пунктом 3 статьи 3</w:t>
              </w:r>
            </w:hyperlink>
            <w:r w:rsidRPr="00611960">
              <w:rPr>
                <w:rFonts w:ascii="Times New Roman" w:hAnsi="Times New Roman" w:cs="Times New Roman"/>
              </w:rPr>
              <w:t xml:space="preserve"> Федерального закона от 27 июля 2006 года N 152 - ФЗ "О персональных данных".</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Настоящее согласие действует со дня его подписания до дня отзыва его мной в письменной форме.</w:t>
            </w:r>
          </w:p>
        </w:tc>
      </w:tr>
      <w:tr w:rsidR="00611960" w:rsidRPr="00611960">
        <w:tc>
          <w:tcPr>
            <w:tcW w:w="3062"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____________ 20_ г.</w:t>
            </w:r>
          </w:p>
        </w:tc>
        <w:tc>
          <w:tcPr>
            <w:tcW w:w="3051"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2957"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______________</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Данные о представителе субъекта персональных данных:</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фамилия, имя, отчество 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адрес места регистрации 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реквизиты документа, удостоверяющего личность 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w:t>
            </w:r>
            <w:r w:rsidRPr="00611960">
              <w:rPr>
                <w:rFonts w:ascii="Times New Roman" w:hAnsi="Times New Roman" w:cs="Times New Roman"/>
              </w:rPr>
              <w:lastRenderedPageBreak/>
              <w:t>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Реквизиты доверенности или иного документа, подтверждающего полномочия</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4</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38" w:name="P2091"/>
            <w:bookmarkEnd w:id="38"/>
            <w:r w:rsidRPr="00611960">
              <w:rPr>
                <w:rFonts w:ascii="Times New Roman" w:hAnsi="Times New Roman" w:cs="Times New Roman"/>
              </w:rPr>
              <w:t>ОТЧЕТ</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 СОЗДАНИИ НОВОГО РАБОЧЕГО МЕСТА</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ИНН 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КПП 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Создано новое рабочее место:</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и краткое описание обязанностей)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Перечень прилагаемых документов:</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65"/>
      </w:tblGrid>
      <w:tr w:rsidR="00611960" w:rsidRPr="00611960">
        <w:tc>
          <w:tcPr>
            <w:tcW w:w="640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документа</w:t>
            </w:r>
          </w:p>
        </w:tc>
        <w:tc>
          <w:tcPr>
            <w:tcW w:w="266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Количество листов</w:t>
            </w:r>
          </w:p>
        </w:tc>
      </w:tr>
      <w:tr w:rsidR="00611960" w:rsidRPr="00611960">
        <w:tc>
          <w:tcPr>
            <w:tcW w:w="640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Копия приказа о приеме на работу</w:t>
            </w:r>
          </w:p>
        </w:tc>
        <w:tc>
          <w:tcPr>
            <w:tcW w:w="2665" w:type="dxa"/>
          </w:tcPr>
          <w:p w:rsidR="00611960" w:rsidRPr="00611960" w:rsidRDefault="00611960">
            <w:pPr>
              <w:pStyle w:val="ConsPlusNormal"/>
              <w:rPr>
                <w:rFonts w:ascii="Times New Roman" w:hAnsi="Times New Roman" w:cs="Times New Roman"/>
              </w:rPr>
            </w:pPr>
          </w:p>
        </w:tc>
      </w:tr>
      <w:tr w:rsidR="00611960" w:rsidRPr="00611960">
        <w:tc>
          <w:tcPr>
            <w:tcW w:w="640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Копия трудовой книжки (первая страница и страница с отметкой о приеме на работу)</w:t>
            </w:r>
          </w:p>
        </w:tc>
        <w:tc>
          <w:tcPr>
            <w:tcW w:w="2665"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3023"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c>
          <w:tcPr>
            <w:tcW w:w="3023"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3024"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5</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39" w:name="P2140"/>
            <w:bookmarkEnd w:id="39"/>
            <w:r w:rsidRPr="00611960">
              <w:rPr>
                <w:rFonts w:ascii="Times New Roman" w:hAnsi="Times New Roman" w:cs="Times New Roman"/>
              </w:rPr>
              <w:t>ОБЯЗАТЕЛЬСТВО</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 СОЗДАНИИ НОВОГО РАБОЧЕГО МЕСТА</w:t>
            </w:r>
          </w:p>
        </w:tc>
      </w:tr>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ИНН 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КПП ________________________</w:t>
            </w:r>
          </w:p>
          <w:p w:rsidR="00611960" w:rsidRPr="00611960" w:rsidRDefault="00611960">
            <w:pPr>
              <w:pStyle w:val="ConsPlusNormal"/>
              <w:jc w:val="both"/>
              <w:rPr>
                <w:rFonts w:ascii="Times New Roman" w:hAnsi="Times New Roman" w:cs="Times New Roman"/>
              </w:rPr>
            </w:pPr>
            <w:proofErr w:type="gramStart"/>
            <w:r w:rsidRPr="00611960">
              <w:rPr>
                <w:rFonts w:ascii="Times New Roman" w:hAnsi="Times New Roman" w:cs="Times New Roman"/>
              </w:rPr>
              <w:t>В случае получения субсидии в соответствии с Порядком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 обязуюсь создать не менее одного нового рабочего места в текущем финансовом году, а также ежеквартально в срок</w:t>
            </w:r>
            <w:proofErr w:type="gramEnd"/>
            <w:r w:rsidRPr="00611960">
              <w:rPr>
                <w:rFonts w:ascii="Times New Roman" w:hAnsi="Times New Roman" w:cs="Times New Roman"/>
              </w:rPr>
              <w:t xml:space="preserve"> не позднее 15 числа месяца, следующего за окончанием квартала года оказания поддержки, предоставлять предусмотренные в соответствии с Порядком отчеты с приложением подтверждающих документов.</w:t>
            </w:r>
          </w:p>
        </w:tc>
      </w:tr>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3023"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c>
          <w:tcPr>
            <w:tcW w:w="3023"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3024"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r w:rsidR="00611960" w:rsidRPr="00611960">
        <w:tc>
          <w:tcPr>
            <w:tcW w:w="3023"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 20_ г.</w:t>
            </w:r>
          </w:p>
        </w:tc>
        <w:tc>
          <w:tcPr>
            <w:tcW w:w="3023"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3024"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6</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0" w:name="P2181"/>
            <w:bookmarkEnd w:id="40"/>
            <w:r w:rsidRPr="00611960">
              <w:rPr>
                <w:rFonts w:ascii="Times New Roman" w:hAnsi="Times New Roman" w:cs="Times New Roman"/>
              </w:rPr>
              <w:t>Расчет</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размера субсидии, предоставляемой в 20_ году на возмещение части затрат, связанных с уплатой процентов по кредитным договорам, полученным в российских кредитных организациях</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ИНН _______________________________ КПП _____________________________</w:t>
            </w:r>
          </w:p>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Р</w:t>
            </w:r>
            <w:proofErr w:type="gramEnd"/>
            <w:r w:rsidRPr="00611960">
              <w:rPr>
                <w:rFonts w:ascii="Times New Roman" w:hAnsi="Times New Roman" w:cs="Times New Roman"/>
              </w:rPr>
              <w:t xml:space="preserve">/счет ______________________________ </w:t>
            </w:r>
            <w:proofErr w:type="spellStart"/>
            <w:r w:rsidRPr="00611960">
              <w:rPr>
                <w:rFonts w:ascii="Times New Roman" w:hAnsi="Times New Roman" w:cs="Times New Roman"/>
              </w:rPr>
              <w:t>Кор</w:t>
            </w:r>
            <w:proofErr w:type="spellEnd"/>
            <w:r w:rsidRPr="00611960">
              <w:rPr>
                <w:rFonts w:ascii="Times New Roman" w:hAnsi="Times New Roman" w:cs="Times New Roman"/>
              </w:rPr>
              <w:t>. счет 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банка 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БИК</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Цель кредита</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По кредитному договору N _____________ </w:t>
            </w:r>
            <w:proofErr w:type="gramStart"/>
            <w:r w:rsidRPr="00611960">
              <w:rPr>
                <w:rFonts w:ascii="Times New Roman" w:hAnsi="Times New Roman" w:cs="Times New Roman"/>
              </w:rPr>
              <w:t>от</w:t>
            </w:r>
            <w:proofErr w:type="gramEnd"/>
            <w:r w:rsidRPr="00611960">
              <w:rPr>
                <w:rFonts w:ascii="Times New Roman" w:hAnsi="Times New Roman" w:cs="Times New Roman"/>
              </w:rPr>
              <w:t xml:space="preserve"> 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 Дата предоставления кредита</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 Срок погашения кредита по кредитному договору</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 Размер кредита</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 Процентная ставка по кредиту, %</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5. Ключевая ставка Центрального банка Российской Федерации, действовавшей на дату предоставления кредита, %</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58"/>
        <w:gridCol w:w="2362"/>
        <w:gridCol w:w="2405"/>
        <w:gridCol w:w="3005"/>
      </w:tblGrid>
      <w:tr w:rsidR="00611960" w:rsidRPr="00611960">
        <w:tc>
          <w:tcPr>
            <w:tcW w:w="125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Месяц</w:t>
            </w:r>
          </w:p>
        </w:tc>
        <w:tc>
          <w:tcPr>
            <w:tcW w:w="236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уплаченных процентов, руб.</w:t>
            </w:r>
          </w:p>
        </w:tc>
        <w:tc>
          <w:tcPr>
            <w:tcW w:w="240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Размер субсидии, руб. (графа 2 </w:t>
            </w:r>
            <w:proofErr w:type="spellStart"/>
            <w:r w:rsidRPr="00611960">
              <w:rPr>
                <w:rFonts w:ascii="Times New Roman" w:hAnsi="Times New Roman" w:cs="Times New Roman"/>
              </w:rPr>
              <w:t>x</w:t>
            </w:r>
            <w:proofErr w:type="spellEnd"/>
            <w:r w:rsidRPr="00611960">
              <w:rPr>
                <w:rFonts w:ascii="Times New Roman" w:hAnsi="Times New Roman" w:cs="Times New Roman"/>
              </w:rPr>
              <w:t xml:space="preserve"> 70%)</w:t>
            </w:r>
          </w:p>
        </w:tc>
        <w:tc>
          <w:tcPr>
            <w:tcW w:w="300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Размер субсидии, руб. (графа 2 </w:t>
            </w:r>
            <w:proofErr w:type="spellStart"/>
            <w:r w:rsidRPr="00611960">
              <w:rPr>
                <w:rFonts w:ascii="Times New Roman" w:hAnsi="Times New Roman" w:cs="Times New Roman"/>
              </w:rPr>
              <w:t>х</w:t>
            </w:r>
            <w:proofErr w:type="spellEnd"/>
            <w:r w:rsidRPr="00611960">
              <w:rPr>
                <w:rFonts w:ascii="Times New Roman" w:hAnsi="Times New Roman" w:cs="Times New Roman"/>
              </w:rPr>
              <w:t xml:space="preserve"> пункт 5 / пункт 4) </w:t>
            </w:r>
            <w:proofErr w:type="spellStart"/>
            <w:r w:rsidRPr="00611960">
              <w:rPr>
                <w:rFonts w:ascii="Times New Roman" w:hAnsi="Times New Roman" w:cs="Times New Roman"/>
              </w:rPr>
              <w:t>x</w:t>
            </w:r>
            <w:proofErr w:type="spellEnd"/>
            <w:r w:rsidRPr="00611960">
              <w:rPr>
                <w:rFonts w:ascii="Times New Roman" w:hAnsi="Times New Roman" w:cs="Times New Roman"/>
              </w:rPr>
              <w:t xml:space="preserve"> 3/4</w:t>
            </w:r>
          </w:p>
        </w:tc>
      </w:tr>
      <w:tr w:rsidR="00611960" w:rsidRPr="00611960">
        <w:tc>
          <w:tcPr>
            <w:tcW w:w="125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36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240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300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r>
      <w:tr w:rsidR="00611960" w:rsidRPr="00611960">
        <w:tc>
          <w:tcPr>
            <w:tcW w:w="1258" w:type="dxa"/>
          </w:tcPr>
          <w:p w:rsidR="00611960" w:rsidRPr="00611960" w:rsidRDefault="00611960">
            <w:pPr>
              <w:pStyle w:val="ConsPlusNormal"/>
              <w:rPr>
                <w:rFonts w:ascii="Times New Roman" w:hAnsi="Times New Roman" w:cs="Times New Roman"/>
              </w:rPr>
            </w:pPr>
          </w:p>
        </w:tc>
        <w:tc>
          <w:tcPr>
            <w:tcW w:w="2362" w:type="dxa"/>
          </w:tcPr>
          <w:p w:rsidR="00611960" w:rsidRPr="00611960" w:rsidRDefault="00611960">
            <w:pPr>
              <w:pStyle w:val="ConsPlusNormal"/>
              <w:rPr>
                <w:rFonts w:ascii="Times New Roman" w:hAnsi="Times New Roman" w:cs="Times New Roman"/>
              </w:rPr>
            </w:pPr>
          </w:p>
        </w:tc>
        <w:tc>
          <w:tcPr>
            <w:tcW w:w="2405" w:type="dxa"/>
          </w:tcPr>
          <w:p w:rsidR="00611960" w:rsidRPr="00611960" w:rsidRDefault="00611960">
            <w:pPr>
              <w:pStyle w:val="ConsPlusNormal"/>
              <w:rPr>
                <w:rFonts w:ascii="Times New Roman" w:hAnsi="Times New Roman" w:cs="Times New Roman"/>
              </w:rPr>
            </w:pPr>
          </w:p>
        </w:tc>
        <w:tc>
          <w:tcPr>
            <w:tcW w:w="3005" w:type="dxa"/>
          </w:tcPr>
          <w:p w:rsidR="00611960" w:rsidRPr="00611960" w:rsidRDefault="00611960">
            <w:pPr>
              <w:pStyle w:val="ConsPlusNormal"/>
              <w:rPr>
                <w:rFonts w:ascii="Times New Roman" w:hAnsi="Times New Roman" w:cs="Times New Roman"/>
              </w:rPr>
            </w:pPr>
          </w:p>
        </w:tc>
      </w:tr>
      <w:tr w:rsidR="00611960" w:rsidRPr="00611960">
        <w:tc>
          <w:tcPr>
            <w:tcW w:w="1258" w:type="dxa"/>
          </w:tcPr>
          <w:p w:rsidR="00611960" w:rsidRPr="00611960" w:rsidRDefault="00611960">
            <w:pPr>
              <w:pStyle w:val="ConsPlusNormal"/>
              <w:rPr>
                <w:rFonts w:ascii="Times New Roman" w:hAnsi="Times New Roman" w:cs="Times New Roman"/>
              </w:rPr>
            </w:pPr>
          </w:p>
        </w:tc>
        <w:tc>
          <w:tcPr>
            <w:tcW w:w="2362" w:type="dxa"/>
          </w:tcPr>
          <w:p w:rsidR="00611960" w:rsidRPr="00611960" w:rsidRDefault="00611960">
            <w:pPr>
              <w:pStyle w:val="ConsPlusNormal"/>
              <w:rPr>
                <w:rFonts w:ascii="Times New Roman" w:hAnsi="Times New Roman" w:cs="Times New Roman"/>
              </w:rPr>
            </w:pPr>
          </w:p>
        </w:tc>
        <w:tc>
          <w:tcPr>
            <w:tcW w:w="2405" w:type="dxa"/>
          </w:tcPr>
          <w:p w:rsidR="00611960" w:rsidRPr="00611960" w:rsidRDefault="00611960">
            <w:pPr>
              <w:pStyle w:val="ConsPlusNormal"/>
              <w:rPr>
                <w:rFonts w:ascii="Times New Roman" w:hAnsi="Times New Roman" w:cs="Times New Roman"/>
              </w:rPr>
            </w:pPr>
          </w:p>
        </w:tc>
        <w:tc>
          <w:tcPr>
            <w:tcW w:w="3005" w:type="dxa"/>
          </w:tcPr>
          <w:p w:rsidR="00611960" w:rsidRPr="00611960" w:rsidRDefault="00611960">
            <w:pPr>
              <w:pStyle w:val="ConsPlusNormal"/>
              <w:rPr>
                <w:rFonts w:ascii="Times New Roman" w:hAnsi="Times New Roman" w:cs="Times New Roman"/>
              </w:rPr>
            </w:pPr>
          </w:p>
        </w:tc>
      </w:tr>
      <w:tr w:rsidR="00611960" w:rsidRPr="00611960">
        <w:tc>
          <w:tcPr>
            <w:tcW w:w="1258" w:type="dxa"/>
          </w:tcPr>
          <w:p w:rsidR="00611960" w:rsidRPr="00611960" w:rsidRDefault="00611960">
            <w:pPr>
              <w:pStyle w:val="ConsPlusNormal"/>
              <w:rPr>
                <w:rFonts w:ascii="Times New Roman" w:hAnsi="Times New Roman" w:cs="Times New Roman"/>
              </w:rPr>
            </w:pPr>
          </w:p>
        </w:tc>
        <w:tc>
          <w:tcPr>
            <w:tcW w:w="2362" w:type="dxa"/>
          </w:tcPr>
          <w:p w:rsidR="00611960" w:rsidRPr="00611960" w:rsidRDefault="00611960">
            <w:pPr>
              <w:pStyle w:val="ConsPlusNormal"/>
              <w:rPr>
                <w:rFonts w:ascii="Times New Roman" w:hAnsi="Times New Roman" w:cs="Times New Roman"/>
              </w:rPr>
            </w:pPr>
          </w:p>
        </w:tc>
        <w:tc>
          <w:tcPr>
            <w:tcW w:w="2405" w:type="dxa"/>
          </w:tcPr>
          <w:p w:rsidR="00611960" w:rsidRPr="00611960" w:rsidRDefault="00611960">
            <w:pPr>
              <w:pStyle w:val="ConsPlusNormal"/>
              <w:rPr>
                <w:rFonts w:ascii="Times New Roman" w:hAnsi="Times New Roman" w:cs="Times New Roman"/>
              </w:rPr>
            </w:pPr>
          </w:p>
        </w:tc>
        <w:tc>
          <w:tcPr>
            <w:tcW w:w="3005" w:type="dxa"/>
          </w:tcPr>
          <w:p w:rsidR="00611960" w:rsidRPr="00611960" w:rsidRDefault="00611960">
            <w:pPr>
              <w:pStyle w:val="ConsPlusNormal"/>
              <w:rPr>
                <w:rFonts w:ascii="Times New Roman" w:hAnsi="Times New Roman" w:cs="Times New Roman"/>
              </w:rPr>
            </w:pPr>
          </w:p>
        </w:tc>
      </w:tr>
      <w:tr w:rsidR="00611960" w:rsidRPr="00611960">
        <w:tc>
          <w:tcPr>
            <w:tcW w:w="12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2362" w:type="dxa"/>
          </w:tcPr>
          <w:p w:rsidR="00611960" w:rsidRPr="00611960" w:rsidRDefault="00611960">
            <w:pPr>
              <w:pStyle w:val="ConsPlusNormal"/>
              <w:rPr>
                <w:rFonts w:ascii="Times New Roman" w:hAnsi="Times New Roman" w:cs="Times New Roman"/>
              </w:rPr>
            </w:pPr>
          </w:p>
        </w:tc>
        <w:tc>
          <w:tcPr>
            <w:tcW w:w="2405" w:type="dxa"/>
          </w:tcPr>
          <w:p w:rsidR="00611960" w:rsidRPr="00611960" w:rsidRDefault="00611960">
            <w:pPr>
              <w:pStyle w:val="ConsPlusNormal"/>
              <w:rPr>
                <w:rFonts w:ascii="Times New Roman" w:hAnsi="Times New Roman" w:cs="Times New Roman"/>
              </w:rPr>
            </w:pPr>
          </w:p>
        </w:tc>
        <w:tc>
          <w:tcPr>
            <w:tcW w:w="3005"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Размер предоставляемой субсидии (минимальная величина из графы 3 или 4, но не более 500,0 тыс. рублей)</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 руб.</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прописью)</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Задолженность по кредитному договору отсутствует.</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lastRenderedPageBreak/>
              <w:t>Расчет подтверждается:</w:t>
            </w: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325"/>
        <w:gridCol w:w="4706"/>
      </w:tblGrid>
      <w:tr w:rsidR="00611960" w:rsidRPr="00611960">
        <w:tc>
          <w:tcPr>
            <w:tcW w:w="4325"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Руководитель организации/Индивидуальный предприниматель</w:t>
            </w:r>
          </w:p>
        </w:tc>
        <w:tc>
          <w:tcPr>
            <w:tcW w:w="4706"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Руководитель банка:</w:t>
            </w:r>
          </w:p>
        </w:tc>
      </w:tr>
      <w:tr w:rsidR="00611960" w:rsidRPr="00611960">
        <w:tc>
          <w:tcPr>
            <w:tcW w:w="43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c>
          <w:tcPr>
            <w:tcW w:w="4706"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r>
      <w:tr w:rsidR="00611960" w:rsidRPr="00611960">
        <w:tc>
          <w:tcPr>
            <w:tcW w:w="4325"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Главный бухгалтер:</w:t>
            </w:r>
          </w:p>
        </w:tc>
        <w:tc>
          <w:tcPr>
            <w:tcW w:w="4706"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Главный бухгалтер:</w:t>
            </w:r>
          </w:p>
        </w:tc>
      </w:tr>
      <w:tr w:rsidR="00611960" w:rsidRPr="00611960">
        <w:tc>
          <w:tcPr>
            <w:tcW w:w="43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c>
          <w:tcPr>
            <w:tcW w:w="4706"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r>
      <w:tr w:rsidR="00611960" w:rsidRPr="00611960">
        <w:tc>
          <w:tcPr>
            <w:tcW w:w="4325"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Дата</w:t>
            </w:r>
          </w:p>
        </w:tc>
        <w:tc>
          <w:tcPr>
            <w:tcW w:w="4706"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Дата</w:t>
            </w:r>
          </w:p>
        </w:tc>
      </w:tr>
      <w:tr w:rsidR="00611960" w:rsidRPr="00611960">
        <w:tc>
          <w:tcPr>
            <w:tcW w:w="4325"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c>
          <w:tcPr>
            <w:tcW w:w="4706"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7</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1" w:name="P2273"/>
            <w:bookmarkEnd w:id="41"/>
            <w:r w:rsidRPr="00611960">
              <w:rPr>
                <w:rFonts w:ascii="Times New Roman" w:hAnsi="Times New Roman" w:cs="Times New Roman"/>
              </w:rPr>
              <w:t>Расчет размера субсидии, предоставляемой в 20_ году на возмещение части затрат, связанных с уплатой лизинговых платежей по договорам финансовой аренды (лизинга)</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Идентификационный номер налогоплательщика ИНН</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Наименование банка: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Расчетный счет</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Корреспондентский счет</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БИК ______________________________ КПП 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Основные виды экономической деятельности (в соответствии с кодами </w:t>
            </w:r>
            <w:hyperlink r:id="rId61" w:history="1">
              <w:r w:rsidRPr="00611960">
                <w:rPr>
                  <w:rFonts w:ascii="Times New Roman" w:hAnsi="Times New Roman" w:cs="Times New Roman"/>
                </w:rPr>
                <w:t>ОКВЭД</w:t>
              </w:r>
            </w:hyperlink>
            <w:r w:rsidRPr="00611960">
              <w:rPr>
                <w:rFonts w:ascii="Times New Roman" w:hAnsi="Times New Roman" w:cs="Times New Roman"/>
              </w:rPr>
              <w:t>)</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lastRenderedPageBreak/>
              <w:t>Предмет лизинга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По договору финансовой аренды (лизинга) N ________ </w:t>
            </w:r>
            <w:proofErr w:type="gramStart"/>
            <w:r w:rsidRPr="00611960">
              <w:rPr>
                <w:rFonts w:ascii="Times New Roman" w:hAnsi="Times New Roman" w:cs="Times New Roman"/>
              </w:rPr>
              <w:t>от</w:t>
            </w:r>
            <w:proofErr w:type="gramEnd"/>
            <w:r w:rsidRPr="00611960">
              <w:rPr>
                <w:rFonts w:ascii="Times New Roman" w:hAnsi="Times New Roman" w:cs="Times New Roman"/>
              </w:rPr>
              <w:t xml:space="preserve"> 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Срок финансовой аренды (лизинга)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Общая сумма договора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Выкупная цена</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Расчетный процент возмещения затрат</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17"/>
        <w:gridCol w:w="3017"/>
        <w:gridCol w:w="3018"/>
      </w:tblGrid>
      <w:tr w:rsidR="00611960" w:rsidRPr="00611960">
        <w:tc>
          <w:tcPr>
            <w:tcW w:w="301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Период оплаты лизингового платежа (по месяцам)</w:t>
            </w:r>
          </w:p>
        </w:tc>
        <w:tc>
          <w:tcPr>
            <w:tcW w:w="301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затрат (лизингового платежа) без учета НДС</w:t>
            </w:r>
          </w:p>
        </w:tc>
        <w:tc>
          <w:tcPr>
            <w:tcW w:w="30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Размер субсидии, предполагаемой к возмещению в расчетном периоде (гр. 2 </w:t>
            </w:r>
            <w:proofErr w:type="spellStart"/>
            <w:r w:rsidRPr="00611960">
              <w:rPr>
                <w:rFonts w:ascii="Times New Roman" w:hAnsi="Times New Roman" w:cs="Times New Roman"/>
              </w:rPr>
              <w:t>x</w:t>
            </w:r>
            <w:proofErr w:type="spellEnd"/>
            <w:r w:rsidRPr="00611960">
              <w:rPr>
                <w:rFonts w:ascii="Times New Roman" w:hAnsi="Times New Roman" w:cs="Times New Roman"/>
              </w:rPr>
              <w:t xml:space="preserve"> 50%)</w:t>
            </w:r>
          </w:p>
        </w:tc>
      </w:tr>
      <w:tr w:rsidR="00611960" w:rsidRPr="00611960">
        <w:tc>
          <w:tcPr>
            <w:tcW w:w="301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301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30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r>
      <w:tr w:rsidR="00611960" w:rsidRPr="00611960">
        <w:tc>
          <w:tcPr>
            <w:tcW w:w="3017" w:type="dxa"/>
          </w:tcPr>
          <w:p w:rsidR="00611960" w:rsidRPr="00611960" w:rsidRDefault="00611960">
            <w:pPr>
              <w:pStyle w:val="ConsPlusNormal"/>
              <w:rPr>
                <w:rFonts w:ascii="Times New Roman" w:hAnsi="Times New Roman" w:cs="Times New Roman"/>
              </w:rPr>
            </w:pPr>
          </w:p>
        </w:tc>
        <w:tc>
          <w:tcPr>
            <w:tcW w:w="3017" w:type="dxa"/>
          </w:tcPr>
          <w:p w:rsidR="00611960" w:rsidRPr="00611960" w:rsidRDefault="00611960">
            <w:pPr>
              <w:pStyle w:val="ConsPlusNormal"/>
              <w:rPr>
                <w:rFonts w:ascii="Times New Roman" w:hAnsi="Times New Roman" w:cs="Times New Roman"/>
              </w:rPr>
            </w:pPr>
          </w:p>
        </w:tc>
        <w:tc>
          <w:tcPr>
            <w:tcW w:w="3018"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Размер предоставляемой субсидии (но не более 500,0 тыс. рублей)</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 руб.</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прописью)</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Задолженность по договору финансовой аренды (лизинга) отсутствует.</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Расчет подтверждается:</w:t>
            </w: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8"/>
        <w:gridCol w:w="4539"/>
      </w:tblGrid>
      <w:tr w:rsidR="00611960" w:rsidRPr="00611960">
        <w:tc>
          <w:tcPr>
            <w:tcW w:w="4538"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Руководитель организации/Индивидуальный предприниматель</w:t>
            </w:r>
          </w:p>
        </w:tc>
        <w:tc>
          <w:tcPr>
            <w:tcW w:w="453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Руководитель лизинговой компании:</w:t>
            </w:r>
          </w:p>
        </w:tc>
      </w:tr>
      <w:tr w:rsidR="00611960" w:rsidRPr="00611960">
        <w:tc>
          <w:tcPr>
            <w:tcW w:w="4538"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c>
          <w:tcPr>
            <w:tcW w:w="4539"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r>
      <w:tr w:rsidR="00611960" w:rsidRPr="00611960">
        <w:tc>
          <w:tcPr>
            <w:tcW w:w="4538"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Главный бухгалтер:</w:t>
            </w:r>
          </w:p>
        </w:tc>
        <w:tc>
          <w:tcPr>
            <w:tcW w:w="453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Главный бухгалтер:</w:t>
            </w:r>
          </w:p>
        </w:tc>
      </w:tr>
      <w:tr w:rsidR="00611960" w:rsidRPr="00611960">
        <w:tc>
          <w:tcPr>
            <w:tcW w:w="4538"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c>
          <w:tcPr>
            <w:tcW w:w="4539"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 Ф.И.О.)</w:t>
            </w:r>
          </w:p>
        </w:tc>
      </w:tr>
      <w:tr w:rsidR="00611960" w:rsidRPr="00611960">
        <w:tc>
          <w:tcPr>
            <w:tcW w:w="4538"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Дата</w:t>
            </w:r>
          </w:p>
        </w:tc>
        <w:tc>
          <w:tcPr>
            <w:tcW w:w="453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Дата</w:t>
            </w:r>
          </w:p>
        </w:tc>
      </w:tr>
      <w:tr w:rsidR="00611960" w:rsidRPr="00611960">
        <w:tc>
          <w:tcPr>
            <w:tcW w:w="4538"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c>
          <w:tcPr>
            <w:tcW w:w="453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8</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2" w:name="P2352"/>
            <w:bookmarkEnd w:id="42"/>
            <w:r w:rsidRPr="00611960">
              <w:rPr>
                <w:rFonts w:ascii="Times New Roman" w:hAnsi="Times New Roman" w:cs="Times New Roman"/>
              </w:rPr>
              <w:t>РАСЧЕТ</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размера субсидии, предоставляемой в 20_ году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Идентификационный номер налогоплательщика ИНН 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банка: 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Расчетный счет 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Корреспондентский счет 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БИК _______________________________ КПП 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Основные виды экономической деятельности (в соответствии с кодами </w:t>
            </w:r>
            <w:hyperlink r:id="rId62" w:history="1">
              <w:r w:rsidRPr="00611960">
                <w:rPr>
                  <w:rFonts w:ascii="Times New Roman" w:hAnsi="Times New Roman" w:cs="Times New Roman"/>
                </w:rPr>
                <w:t>ОКВЭД</w:t>
              </w:r>
            </w:hyperlink>
            <w:r w:rsidRPr="00611960">
              <w:rPr>
                <w:rFonts w:ascii="Times New Roman" w:hAnsi="Times New Roman" w:cs="Times New Roman"/>
              </w:rPr>
              <w:t>)</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71"/>
        <w:gridCol w:w="850"/>
        <w:gridCol w:w="1248"/>
        <w:gridCol w:w="1984"/>
        <w:gridCol w:w="2494"/>
      </w:tblGrid>
      <w:tr w:rsidR="00611960" w:rsidRPr="00611960">
        <w:tc>
          <w:tcPr>
            <w:tcW w:w="567"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1871"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Назначение платежа</w:t>
            </w:r>
          </w:p>
        </w:tc>
        <w:tc>
          <w:tcPr>
            <w:tcW w:w="2098" w:type="dxa"/>
            <w:gridSpan w:val="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Платежные документы</w:t>
            </w:r>
          </w:p>
        </w:tc>
        <w:tc>
          <w:tcPr>
            <w:tcW w:w="1984"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затрат без НДС, рублей</w:t>
            </w:r>
          </w:p>
        </w:tc>
        <w:tc>
          <w:tcPr>
            <w:tcW w:w="2494"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Сумма субсидии, рублей (гр. 5 </w:t>
            </w:r>
            <w:proofErr w:type="spellStart"/>
            <w:r w:rsidRPr="00611960">
              <w:rPr>
                <w:rFonts w:ascii="Times New Roman" w:hAnsi="Times New Roman" w:cs="Times New Roman"/>
              </w:rPr>
              <w:t>x</w:t>
            </w:r>
            <w:proofErr w:type="spellEnd"/>
            <w:r w:rsidRPr="00611960">
              <w:rPr>
                <w:rFonts w:ascii="Times New Roman" w:hAnsi="Times New Roman" w:cs="Times New Roman"/>
              </w:rPr>
              <w:t xml:space="preserve"> 50%)</w:t>
            </w:r>
          </w:p>
        </w:tc>
      </w:tr>
      <w:tr w:rsidR="00611960" w:rsidRPr="00611960">
        <w:tc>
          <w:tcPr>
            <w:tcW w:w="567" w:type="dxa"/>
            <w:vMerge/>
          </w:tcPr>
          <w:p w:rsidR="00611960" w:rsidRPr="00611960" w:rsidRDefault="00611960">
            <w:pPr>
              <w:spacing w:after="1" w:line="0" w:lineRule="atLeast"/>
              <w:rPr>
                <w:rFonts w:ascii="Times New Roman" w:hAnsi="Times New Roman" w:cs="Times New Roman"/>
              </w:rPr>
            </w:pPr>
          </w:p>
        </w:tc>
        <w:tc>
          <w:tcPr>
            <w:tcW w:w="1871" w:type="dxa"/>
            <w:vMerge/>
          </w:tcPr>
          <w:p w:rsidR="00611960" w:rsidRPr="00611960" w:rsidRDefault="00611960">
            <w:pPr>
              <w:spacing w:after="1" w:line="0" w:lineRule="atLeast"/>
              <w:rPr>
                <w:rFonts w:ascii="Times New Roman" w:hAnsi="Times New Roman" w:cs="Times New Roman"/>
              </w:rPr>
            </w:pPr>
          </w:p>
        </w:tc>
        <w:tc>
          <w:tcPr>
            <w:tcW w:w="85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w:t>
            </w:r>
          </w:p>
        </w:tc>
        <w:tc>
          <w:tcPr>
            <w:tcW w:w="124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дата</w:t>
            </w:r>
          </w:p>
        </w:tc>
        <w:tc>
          <w:tcPr>
            <w:tcW w:w="1984" w:type="dxa"/>
            <w:vMerge/>
          </w:tcPr>
          <w:p w:rsidR="00611960" w:rsidRPr="00611960" w:rsidRDefault="00611960">
            <w:pPr>
              <w:spacing w:after="1" w:line="0" w:lineRule="atLeast"/>
              <w:rPr>
                <w:rFonts w:ascii="Times New Roman" w:hAnsi="Times New Roman" w:cs="Times New Roman"/>
              </w:rPr>
            </w:pPr>
          </w:p>
        </w:tc>
        <w:tc>
          <w:tcPr>
            <w:tcW w:w="2494" w:type="dxa"/>
            <w:vMerge/>
          </w:tcPr>
          <w:p w:rsidR="00611960" w:rsidRPr="00611960" w:rsidRDefault="00611960">
            <w:pPr>
              <w:spacing w:after="1" w:line="0" w:lineRule="atLeast"/>
              <w:rPr>
                <w:rFonts w:ascii="Times New Roman" w:hAnsi="Times New Roman" w:cs="Times New Roman"/>
              </w:rPr>
            </w:pPr>
          </w:p>
        </w:tc>
      </w:tr>
      <w:tr w:rsidR="00611960" w:rsidRPr="00611960">
        <w:tc>
          <w:tcPr>
            <w:tcW w:w="56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187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85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24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98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249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r>
      <w:tr w:rsidR="00611960" w:rsidRPr="00611960">
        <w:tc>
          <w:tcPr>
            <w:tcW w:w="567" w:type="dxa"/>
          </w:tcPr>
          <w:p w:rsidR="00611960" w:rsidRPr="00611960" w:rsidRDefault="00611960">
            <w:pPr>
              <w:pStyle w:val="ConsPlusNormal"/>
              <w:rPr>
                <w:rFonts w:ascii="Times New Roman" w:hAnsi="Times New Roman" w:cs="Times New Roman"/>
              </w:rPr>
            </w:pPr>
          </w:p>
        </w:tc>
        <w:tc>
          <w:tcPr>
            <w:tcW w:w="1871" w:type="dxa"/>
          </w:tcPr>
          <w:p w:rsidR="00611960" w:rsidRPr="00611960" w:rsidRDefault="00611960">
            <w:pPr>
              <w:pStyle w:val="ConsPlusNormal"/>
              <w:rPr>
                <w:rFonts w:ascii="Times New Roman" w:hAnsi="Times New Roman" w:cs="Times New Roman"/>
              </w:rPr>
            </w:pPr>
          </w:p>
        </w:tc>
        <w:tc>
          <w:tcPr>
            <w:tcW w:w="850" w:type="dxa"/>
          </w:tcPr>
          <w:p w:rsidR="00611960" w:rsidRPr="00611960" w:rsidRDefault="00611960">
            <w:pPr>
              <w:pStyle w:val="ConsPlusNormal"/>
              <w:rPr>
                <w:rFonts w:ascii="Times New Roman" w:hAnsi="Times New Roman" w:cs="Times New Roman"/>
              </w:rPr>
            </w:pPr>
          </w:p>
        </w:tc>
        <w:tc>
          <w:tcPr>
            <w:tcW w:w="1248" w:type="dxa"/>
          </w:tcPr>
          <w:p w:rsidR="00611960" w:rsidRPr="00611960" w:rsidRDefault="00611960">
            <w:pPr>
              <w:pStyle w:val="ConsPlusNormal"/>
              <w:rPr>
                <w:rFonts w:ascii="Times New Roman" w:hAnsi="Times New Roman" w:cs="Times New Roman"/>
              </w:rPr>
            </w:pPr>
          </w:p>
        </w:tc>
        <w:tc>
          <w:tcPr>
            <w:tcW w:w="1984" w:type="dxa"/>
          </w:tcPr>
          <w:p w:rsidR="00611960" w:rsidRPr="00611960" w:rsidRDefault="00611960">
            <w:pPr>
              <w:pStyle w:val="ConsPlusNormal"/>
              <w:rPr>
                <w:rFonts w:ascii="Times New Roman" w:hAnsi="Times New Roman" w:cs="Times New Roman"/>
              </w:rPr>
            </w:pPr>
          </w:p>
        </w:tc>
        <w:tc>
          <w:tcPr>
            <w:tcW w:w="2494" w:type="dxa"/>
          </w:tcPr>
          <w:p w:rsidR="00611960" w:rsidRPr="00611960" w:rsidRDefault="00611960">
            <w:pPr>
              <w:pStyle w:val="ConsPlusNormal"/>
              <w:rPr>
                <w:rFonts w:ascii="Times New Roman" w:hAnsi="Times New Roman" w:cs="Times New Roman"/>
              </w:rPr>
            </w:pPr>
          </w:p>
        </w:tc>
      </w:tr>
      <w:tr w:rsidR="00611960" w:rsidRPr="00611960">
        <w:tc>
          <w:tcPr>
            <w:tcW w:w="4536" w:type="dxa"/>
            <w:gridSpan w:val="4"/>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расходы</w:t>
            </w:r>
          </w:p>
        </w:tc>
        <w:tc>
          <w:tcPr>
            <w:tcW w:w="1984" w:type="dxa"/>
          </w:tcPr>
          <w:p w:rsidR="00611960" w:rsidRPr="00611960" w:rsidRDefault="00611960">
            <w:pPr>
              <w:pStyle w:val="ConsPlusNormal"/>
              <w:rPr>
                <w:rFonts w:ascii="Times New Roman" w:hAnsi="Times New Roman" w:cs="Times New Roman"/>
              </w:rPr>
            </w:pPr>
          </w:p>
        </w:tc>
        <w:tc>
          <w:tcPr>
            <w:tcW w:w="249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9070" w:type="dxa"/>
            <w:gridSpan w:val="3"/>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Размер предоставляемой субсидии (но не более 500,00 тыс. руб.)</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прописью)</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Достоверность представленной информации гарантирую.</w:t>
            </w:r>
          </w:p>
        </w:tc>
      </w:tr>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9</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bookmarkStart w:id="43" w:name="P2421"/>
      <w:bookmarkEnd w:id="43"/>
      <w:r w:rsidRPr="00611960">
        <w:rPr>
          <w:rFonts w:ascii="Times New Roman" w:hAnsi="Times New Roman" w:cs="Times New Roman"/>
        </w:rPr>
        <w:t>РАСЧЕТ</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РАЗМЕРА СУБСИДИИ, ПРЕДОСТАВЛЯЕМОЙ В ____ГОДУ</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 ВОЗМЕЩЕНИЕ ЧАСТИ ЗАТРАТ, СВЯЗАННЫХ С НАЧАЛОМ</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ПРЕДПРИНИМАТЕЛЬСКОЙ ДЕЯТЕЛЬНОСТИ</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386"/>
        <w:gridCol w:w="1354"/>
        <w:gridCol w:w="1644"/>
        <w:gridCol w:w="1191"/>
        <w:gridCol w:w="1795"/>
      </w:tblGrid>
      <w:tr w:rsidR="00611960" w:rsidRPr="00611960">
        <w:tc>
          <w:tcPr>
            <w:tcW w:w="66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6575" w:type="dxa"/>
            <w:gridSpan w:val="4"/>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Фактические расходы</w:t>
            </w:r>
          </w:p>
        </w:tc>
        <w:tc>
          <w:tcPr>
            <w:tcW w:w="179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 субсидии</w:t>
            </w:r>
          </w:p>
        </w:tc>
      </w:tr>
      <w:tr w:rsidR="00611960" w:rsidRPr="00611960">
        <w:tc>
          <w:tcPr>
            <w:tcW w:w="662" w:type="dxa"/>
            <w:vMerge/>
          </w:tcPr>
          <w:p w:rsidR="00611960" w:rsidRPr="00611960" w:rsidRDefault="00611960">
            <w:pPr>
              <w:spacing w:after="1" w:line="0" w:lineRule="atLeast"/>
              <w:rPr>
                <w:rFonts w:ascii="Times New Roman" w:hAnsi="Times New Roman" w:cs="Times New Roman"/>
              </w:rPr>
            </w:pPr>
          </w:p>
        </w:tc>
        <w:tc>
          <w:tcPr>
            <w:tcW w:w="2386"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назначение платежа</w:t>
            </w:r>
          </w:p>
        </w:tc>
        <w:tc>
          <w:tcPr>
            <w:tcW w:w="2998" w:type="dxa"/>
            <w:gridSpan w:val="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платежные документы</w:t>
            </w:r>
          </w:p>
        </w:tc>
        <w:tc>
          <w:tcPr>
            <w:tcW w:w="1191"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рублей</w:t>
            </w:r>
          </w:p>
        </w:tc>
        <w:tc>
          <w:tcPr>
            <w:tcW w:w="1795"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рублей</w:t>
            </w:r>
          </w:p>
        </w:tc>
      </w:tr>
      <w:tr w:rsidR="00611960" w:rsidRPr="00611960">
        <w:tc>
          <w:tcPr>
            <w:tcW w:w="662" w:type="dxa"/>
            <w:vMerge/>
          </w:tcPr>
          <w:p w:rsidR="00611960" w:rsidRPr="00611960" w:rsidRDefault="00611960">
            <w:pPr>
              <w:spacing w:after="1" w:line="0" w:lineRule="atLeast"/>
              <w:rPr>
                <w:rFonts w:ascii="Times New Roman" w:hAnsi="Times New Roman" w:cs="Times New Roman"/>
              </w:rPr>
            </w:pPr>
          </w:p>
        </w:tc>
        <w:tc>
          <w:tcPr>
            <w:tcW w:w="2386" w:type="dxa"/>
            <w:vMerge/>
          </w:tcPr>
          <w:p w:rsidR="00611960" w:rsidRPr="00611960" w:rsidRDefault="00611960">
            <w:pPr>
              <w:spacing w:after="1" w:line="0" w:lineRule="atLeast"/>
              <w:rPr>
                <w:rFonts w:ascii="Times New Roman" w:hAnsi="Times New Roman" w:cs="Times New Roman"/>
              </w:rPr>
            </w:pPr>
          </w:p>
        </w:tc>
        <w:tc>
          <w:tcPr>
            <w:tcW w:w="135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w:t>
            </w:r>
          </w:p>
        </w:tc>
        <w:tc>
          <w:tcPr>
            <w:tcW w:w="164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дата</w:t>
            </w:r>
          </w:p>
        </w:tc>
        <w:tc>
          <w:tcPr>
            <w:tcW w:w="1191" w:type="dxa"/>
            <w:vMerge/>
          </w:tcPr>
          <w:p w:rsidR="00611960" w:rsidRPr="00611960" w:rsidRDefault="00611960">
            <w:pPr>
              <w:spacing w:after="1" w:line="0" w:lineRule="atLeast"/>
              <w:rPr>
                <w:rFonts w:ascii="Times New Roman" w:hAnsi="Times New Roman" w:cs="Times New Roman"/>
              </w:rPr>
            </w:pPr>
          </w:p>
        </w:tc>
        <w:tc>
          <w:tcPr>
            <w:tcW w:w="1795" w:type="dxa"/>
            <w:vMerge/>
          </w:tcPr>
          <w:p w:rsidR="00611960" w:rsidRPr="00611960" w:rsidRDefault="00611960">
            <w:pPr>
              <w:spacing w:after="1" w:line="0" w:lineRule="atLeast"/>
              <w:rPr>
                <w:rFonts w:ascii="Times New Roman" w:hAnsi="Times New Roman" w:cs="Times New Roman"/>
              </w:rPr>
            </w:pPr>
          </w:p>
        </w:tc>
      </w:tr>
      <w:tr w:rsidR="00611960" w:rsidRPr="00611960">
        <w:tc>
          <w:tcPr>
            <w:tcW w:w="66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38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35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64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19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179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r>
      <w:tr w:rsidR="00611960" w:rsidRPr="00611960">
        <w:tc>
          <w:tcPr>
            <w:tcW w:w="662" w:type="dxa"/>
          </w:tcPr>
          <w:p w:rsidR="00611960" w:rsidRPr="00611960" w:rsidRDefault="00611960">
            <w:pPr>
              <w:pStyle w:val="ConsPlusNormal"/>
              <w:rPr>
                <w:rFonts w:ascii="Times New Roman" w:hAnsi="Times New Roman" w:cs="Times New Roman"/>
              </w:rPr>
            </w:pPr>
          </w:p>
        </w:tc>
        <w:tc>
          <w:tcPr>
            <w:tcW w:w="2386" w:type="dxa"/>
          </w:tcPr>
          <w:p w:rsidR="00611960" w:rsidRPr="00611960" w:rsidRDefault="00611960">
            <w:pPr>
              <w:pStyle w:val="ConsPlusNormal"/>
              <w:rPr>
                <w:rFonts w:ascii="Times New Roman" w:hAnsi="Times New Roman" w:cs="Times New Roman"/>
              </w:rPr>
            </w:pPr>
          </w:p>
        </w:tc>
        <w:tc>
          <w:tcPr>
            <w:tcW w:w="1354"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91" w:type="dxa"/>
          </w:tcPr>
          <w:p w:rsidR="00611960" w:rsidRPr="00611960" w:rsidRDefault="00611960">
            <w:pPr>
              <w:pStyle w:val="ConsPlusNormal"/>
              <w:rPr>
                <w:rFonts w:ascii="Times New Roman" w:hAnsi="Times New Roman" w:cs="Times New Roman"/>
              </w:rPr>
            </w:pPr>
          </w:p>
        </w:tc>
        <w:tc>
          <w:tcPr>
            <w:tcW w:w="1795"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p>
        </w:tc>
        <w:tc>
          <w:tcPr>
            <w:tcW w:w="2386" w:type="dxa"/>
          </w:tcPr>
          <w:p w:rsidR="00611960" w:rsidRPr="00611960" w:rsidRDefault="00611960">
            <w:pPr>
              <w:pStyle w:val="ConsPlusNormal"/>
              <w:rPr>
                <w:rFonts w:ascii="Times New Roman" w:hAnsi="Times New Roman" w:cs="Times New Roman"/>
              </w:rPr>
            </w:pPr>
          </w:p>
        </w:tc>
        <w:tc>
          <w:tcPr>
            <w:tcW w:w="1354"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91" w:type="dxa"/>
          </w:tcPr>
          <w:p w:rsidR="00611960" w:rsidRPr="00611960" w:rsidRDefault="00611960">
            <w:pPr>
              <w:pStyle w:val="ConsPlusNormal"/>
              <w:rPr>
                <w:rFonts w:ascii="Times New Roman" w:hAnsi="Times New Roman" w:cs="Times New Roman"/>
              </w:rPr>
            </w:pPr>
          </w:p>
        </w:tc>
        <w:tc>
          <w:tcPr>
            <w:tcW w:w="1795"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p>
        </w:tc>
        <w:tc>
          <w:tcPr>
            <w:tcW w:w="2386" w:type="dxa"/>
          </w:tcPr>
          <w:p w:rsidR="00611960" w:rsidRPr="00611960" w:rsidRDefault="00611960">
            <w:pPr>
              <w:pStyle w:val="ConsPlusNormal"/>
              <w:rPr>
                <w:rFonts w:ascii="Times New Roman" w:hAnsi="Times New Roman" w:cs="Times New Roman"/>
              </w:rPr>
            </w:pPr>
          </w:p>
        </w:tc>
        <w:tc>
          <w:tcPr>
            <w:tcW w:w="1354"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91" w:type="dxa"/>
          </w:tcPr>
          <w:p w:rsidR="00611960" w:rsidRPr="00611960" w:rsidRDefault="00611960">
            <w:pPr>
              <w:pStyle w:val="ConsPlusNormal"/>
              <w:rPr>
                <w:rFonts w:ascii="Times New Roman" w:hAnsi="Times New Roman" w:cs="Times New Roman"/>
              </w:rPr>
            </w:pPr>
          </w:p>
        </w:tc>
        <w:tc>
          <w:tcPr>
            <w:tcW w:w="1795" w:type="dxa"/>
          </w:tcPr>
          <w:p w:rsidR="00611960" w:rsidRPr="00611960" w:rsidRDefault="00611960">
            <w:pPr>
              <w:pStyle w:val="ConsPlusNormal"/>
              <w:rPr>
                <w:rFonts w:ascii="Times New Roman" w:hAnsi="Times New Roman" w:cs="Times New Roman"/>
              </w:rPr>
            </w:pPr>
          </w:p>
        </w:tc>
      </w:tr>
      <w:tr w:rsidR="00611960" w:rsidRPr="00611960">
        <w:tc>
          <w:tcPr>
            <w:tcW w:w="6046" w:type="dxa"/>
            <w:gridSpan w:val="4"/>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фактические расходы</w:t>
            </w:r>
          </w:p>
        </w:tc>
        <w:tc>
          <w:tcPr>
            <w:tcW w:w="1191" w:type="dxa"/>
          </w:tcPr>
          <w:p w:rsidR="00611960" w:rsidRPr="00611960" w:rsidRDefault="00611960">
            <w:pPr>
              <w:pStyle w:val="ConsPlusNormal"/>
              <w:rPr>
                <w:rFonts w:ascii="Times New Roman" w:hAnsi="Times New Roman" w:cs="Times New Roman"/>
              </w:rPr>
            </w:pPr>
          </w:p>
        </w:tc>
        <w:tc>
          <w:tcPr>
            <w:tcW w:w="1795"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Сумма субсидии (прописью) (но не более 300,00 тыс. рублей)</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Достоверность и подлинность представленных сведений гарантирую.</w:t>
            </w:r>
          </w:p>
        </w:tc>
      </w:tr>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10</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4" w:name="P2495"/>
            <w:bookmarkEnd w:id="44"/>
            <w:r w:rsidRPr="00611960">
              <w:rPr>
                <w:rFonts w:ascii="Times New Roman" w:hAnsi="Times New Roman" w:cs="Times New Roman"/>
              </w:rPr>
              <w:t>РАСЧЕТ</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размера субсидии, предоставляемой в ____ году на возмещение части затрат, связанных с оказанием услуг по присмотру и уходу за детьми</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Идентификационный номер налогоплательщика ИНН</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банка:</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Расчетный счет</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Корреспондентский счет</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БИК ______________________________ КПП 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Основные виды экономической деятельности (в соответствии с кодами </w:t>
            </w:r>
            <w:hyperlink r:id="rId63" w:history="1">
              <w:r w:rsidRPr="00611960">
                <w:rPr>
                  <w:rFonts w:ascii="Times New Roman" w:hAnsi="Times New Roman" w:cs="Times New Roman"/>
                </w:rPr>
                <w:t>ОКВЭД</w:t>
              </w:r>
            </w:hyperlink>
            <w:r w:rsidRPr="00611960">
              <w:rPr>
                <w:rFonts w:ascii="Times New Roman" w:hAnsi="Times New Roman" w:cs="Times New Roman"/>
              </w:rPr>
              <w:t>)</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91"/>
        <w:gridCol w:w="1416"/>
        <w:gridCol w:w="1531"/>
        <w:gridCol w:w="1361"/>
        <w:gridCol w:w="1584"/>
      </w:tblGrid>
      <w:tr w:rsidR="00611960" w:rsidRPr="00611960">
        <w:tc>
          <w:tcPr>
            <w:tcW w:w="68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491"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Назначение платежа</w:t>
            </w:r>
          </w:p>
        </w:tc>
        <w:tc>
          <w:tcPr>
            <w:tcW w:w="2947" w:type="dxa"/>
            <w:gridSpan w:val="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Платежные документы</w:t>
            </w:r>
          </w:p>
        </w:tc>
        <w:tc>
          <w:tcPr>
            <w:tcW w:w="1361"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затрат без НДС, рублей</w:t>
            </w:r>
          </w:p>
        </w:tc>
        <w:tc>
          <w:tcPr>
            <w:tcW w:w="1584"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субсидии, рублей</w:t>
            </w:r>
          </w:p>
        </w:tc>
      </w:tr>
      <w:tr w:rsidR="00611960" w:rsidRPr="00611960">
        <w:tc>
          <w:tcPr>
            <w:tcW w:w="680" w:type="dxa"/>
            <w:vMerge/>
          </w:tcPr>
          <w:p w:rsidR="00611960" w:rsidRPr="00611960" w:rsidRDefault="00611960">
            <w:pPr>
              <w:spacing w:after="1" w:line="0" w:lineRule="atLeast"/>
              <w:rPr>
                <w:rFonts w:ascii="Times New Roman" w:hAnsi="Times New Roman" w:cs="Times New Roman"/>
              </w:rPr>
            </w:pPr>
          </w:p>
        </w:tc>
        <w:tc>
          <w:tcPr>
            <w:tcW w:w="2491" w:type="dxa"/>
            <w:vMerge/>
          </w:tcPr>
          <w:p w:rsidR="00611960" w:rsidRPr="00611960" w:rsidRDefault="00611960">
            <w:pPr>
              <w:spacing w:after="1" w:line="0" w:lineRule="atLeast"/>
              <w:rPr>
                <w:rFonts w:ascii="Times New Roman" w:hAnsi="Times New Roman" w:cs="Times New Roman"/>
              </w:rPr>
            </w:pP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дата</w:t>
            </w:r>
          </w:p>
        </w:tc>
        <w:tc>
          <w:tcPr>
            <w:tcW w:w="1361" w:type="dxa"/>
            <w:vMerge/>
          </w:tcPr>
          <w:p w:rsidR="00611960" w:rsidRPr="00611960" w:rsidRDefault="00611960">
            <w:pPr>
              <w:spacing w:after="1" w:line="0" w:lineRule="atLeast"/>
              <w:rPr>
                <w:rFonts w:ascii="Times New Roman" w:hAnsi="Times New Roman" w:cs="Times New Roman"/>
              </w:rPr>
            </w:pPr>
          </w:p>
        </w:tc>
        <w:tc>
          <w:tcPr>
            <w:tcW w:w="1584" w:type="dxa"/>
            <w:vMerge/>
          </w:tcPr>
          <w:p w:rsidR="00611960" w:rsidRPr="00611960" w:rsidRDefault="00611960">
            <w:pPr>
              <w:spacing w:after="1" w:line="0" w:lineRule="atLeast"/>
              <w:rPr>
                <w:rFonts w:ascii="Times New Roman" w:hAnsi="Times New Roman" w:cs="Times New Roman"/>
              </w:rPr>
            </w:pPr>
          </w:p>
        </w:tc>
      </w:tr>
      <w:tr w:rsidR="00611960" w:rsidRPr="00611960">
        <w:tc>
          <w:tcPr>
            <w:tcW w:w="68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49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41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36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158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r>
      <w:tr w:rsidR="00611960" w:rsidRPr="00611960">
        <w:tc>
          <w:tcPr>
            <w:tcW w:w="680" w:type="dxa"/>
          </w:tcPr>
          <w:p w:rsidR="00611960" w:rsidRPr="00611960" w:rsidRDefault="00611960">
            <w:pPr>
              <w:pStyle w:val="ConsPlusNormal"/>
              <w:rPr>
                <w:rFonts w:ascii="Times New Roman" w:hAnsi="Times New Roman" w:cs="Times New Roman"/>
              </w:rPr>
            </w:pPr>
          </w:p>
        </w:tc>
        <w:tc>
          <w:tcPr>
            <w:tcW w:w="2491" w:type="dxa"/>
          </w:tcPr>
          <w:p w:rsidR="00611960" w:rsidRPr="00611960" w:rsidRDefault="00611960">
            <w:pPr>
              <w:pStyle w:val="ConsPlusNormal"/>
              <w:rPr>
                <w:rFonts w:ascii="Times New Roman" w:hAnsi="Times New Roman" w:cs="Times New Roman"/>
              </w:rPr>
            </w:pPr>
          </w:p>
        </w:tc>
        <w:tc>
          <w:tcPr>
            <w:tcW w:w="1416" w:type="dxa"/>
          </w:tcPr>
          <w:p w:rsidR="00611960" w:rsidRPr="00611960" w:rsidRDefault="00611960">
            <w:pPr>
              <w:pStyle w:val="ConsPlusNormal"/>
              <w:rPr>
                <w:rFonts w:ascii="Times New Roman" w:hAnsi="Times New Roman" w:cs="Times New Roman"/>
              </w:rPr>
            </w:pPr>
          </w:p>
        </w:tc>
        <w:tc>
          <w:tcPr>
            <w:tcW w:w="1531" w:type="dxa"/>
          </w:tcPr>
          <w:p w:rsidR="00611960" w:rsidRPr="00611960" w:rsidRDefault="00611960">
            <w:pPr>
              <w:pStyle w:val="ConsPlusNormal"/>
              <w:rPr>
                <w:rFonts w:ascii="Times New Roman" w:hAnsi="Times New Roman" w:cs="Times New Roman"/>
              </w:rPr>
            </w:pPr>
          </w:p>
        </w:tc>
        <w:tc>
          <w:tcPr>
            <w:tcW w:w="1361" w:type="dxa"/>
          </w:tcPr>
          <w:p w:rsidR="00611960" w:rsidRPr="00611960" w:rsidRDefault="00611960">
            <w:pPr>
              <w:pStyle w:val="ConsPlusNormal"/>
              <w:rPr>
                <w:rFonts w:ascii="Times New Roman" w:hAnsi="Times New Roman" w:cs="Times New Roman"/>
              </w:rPr>
            </w:pPr>
          </w:p>
        </w:tc>
        <w:tc>
          <w:tcPr>
            <w:tcW w:w="1584" w:type="dxa"/>
          </w:tcPr>
          <w:p w:rsidR="00611960" w:rsidRPr="00611960" w:rsidRDefault="00611960">
            <w:pPr>
              <w:pStyle w:val="ConsPlusNormal"/>
              <w:rPr>
                <w:rFonts w:ascii="Times New Roman" w:hAnsi="Times New Roman" w:cs="Times New Roman"/>
              </w:rPr>
            </w:pPr>
          </w:p>
        </w:tc>
      </w:tr>
      <w:tr w:rsidR="00611960" w:rsidRPr="00611960">
        <w:tc>
          <w:tcPr>
            <w:tcW w:w="6118" w:type="dxa"/>
            <w:gridSpan w:val="4"/>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расходы</w:t>
            </w:r>
          </w:p>
        </w:tc>
        <w:tc>
          <w:tcPr>
            <w:tcW w:w="1361" w:type="dxa"/>
          </w:tcPr>
          <w:p w:rsidR="00611960" w:rsidRPr="00611960" w:rsidRDefault="00611960">
            <w:pPr>
              <w:pStyle w:val="ConsPlusNormal"/>
              <w:rPr>
                <w:rFonts w:ascii="Times New Roman" w:hAnsi="Times New Roman" w:cs="Times New Roman"/>
              </w:rPr>
            </w:pPr>
          </w:p>
        </w:tc>
        <w:tc>
          <w:tcPr>
            <w:tcW w:w="158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Размер предоставляемой субсидии (но не более 400,00 тыс. руб.)</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прописью)</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Достоверность представленной информации гарантирую.</w:t>
            </w:r>
          </w:p>
        </w:tc>
      </w:tr>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11</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lastRenderedPageBreak/>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5" w:name="P2568"/>
            <w:bookmarkEnd w:id="45"/>
            <w:r w:rsidRPr="00611960">
              <w:rPr>
                <w:rFonts w:ascii="Times New Roman" w:hAnsi="Times New Roman" w:cs="Times New Roman"/>
              </w:rP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w:t>
            </w:r>
          </w:p>
        </w:tc>
      </w:tr>
      <w:tr w:rsidR="00611960" w:rsidRPr="00611960">
        <w:tc>
          <w:tcPr>
            <w:tcW w:w="9070" w:type="dxa"/>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наличие филиалов и т.д.):</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Цель приобретения оборудования (указать для чего приобретено оборудование)</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Описание приобретаемого оборудования:</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2"/>
        <w:gridCol w:w="994"/>
        <w:gridCol w:w="1814"/>
        <w:gridCol w:w="1815"/>
      </w:tblGrid>
      <w:tr w:rsidR="00611960" w:rsidRPr="00611960">
        <w:tc>
          <w:tcPr>
            <w:tcW w:w="4422" w:type="dxa"/>
          </w:tcPr>
          <w:p w:rsidR="00611960" w:rsidRPr="00611960" w:rsidRDefault="00611960">
            <w:pPr>
              <w:pStyle w:val="ConsPlusNormal"/>
              <w:rPr>
                <w:rFonts w:ascii="Times New Roman" w:hAnsi="Times New Roman" w:cs="Times New Roman"/>
              </w:rPr>
            </w:pPr>
          </w:p>
        </w:tc>
        <w:tc>
          <w:tcPr>
            <w:tcW w:w="99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181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Оборудование N 1</w:t>
            </w:r>
          </w:p>
        </w:tc>
        <w:tc>
          <w:tcPr>
            <w:tcW w:w="181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Оборудование N </w:t>
            </w:r>
            <w:proofErr w:type="spellStart"/>
            <w:r w:rsidRPr="00611960">
              <w:rPr>
                <w:rFonts w:ascii="Times New Roman" w:hAnsi="Times New Roman" w:cs="Times New Roman"/>
              </w:rPr>
              <w:t>n</w:t>
            </w:r>
            <w:proofErr w:type="spellEnd"/>
          </w:p>
        </w:tc>
      </w:tr>
      <w:tr w:rsidR="00611960" w:rsidRPr="00611960">
        <w:tc>
          <w:tcPr>
            <w:tcW w:w="44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приобретаемого оборудования</w:t>
            </w:r>
          </w:p>
        </w:tc>
        <w:tc>
          <w:tcPr>
            <w:tcW w:w="994" w:type="dxa"/>
          </w:tcPr>
          <w:p w:rsidR="00611960" w:rsidRPr="00611960" w:rsidRDefault="00611960">
            <w:pPr>
              <w:pStyle w:val="ConsPlusNormal"/>
              <w:jc w:val="center"/>
              <w:rPr>
                <w:rFonts w:ascii="Times New Roman" w:hAnsi="Times New Roman" w:cs="Times New Roman"/>
              </w:rPr>
            </w:pPr>
            <w:proofErr w:type="spellStart"/>
            <w:r w:rsidRPr="00611960">
              <w:rPr>
                <w:rFonts w:ascii="Times New Roman" w:hAnsi="Times New Roman" w:cs="Times New Roman"/>
              </w:rPr>
              <w:t>х</w:t>
            </w:r>
            <w:proofErr w:type="spellEnd"/>
          </w:p>
        </w:tc>
        <w:tc>
          <w:tcPr>
            <w:tcW w:w="1814" w:type="dxa"/>
          </w:tcPr>
          <w:p w:rsidR="00611960" w:rsidRPr="00611960" w:rsidRDefault="00611960">
            <w:pPr>
              <w:pStyle w:val="ConsPlusNormal"/>
              <w:rPr>
                <w:rFonts w:ascii="Times New Roman" w:hAnsi="Times New Roman" w:cs="Times New Roman"/>
              </w:rPr>
            </w:pPr>
          </w:p>
        </w:tc>
        <w:tc>
          <w:tcPr>
            <w:tcW w:w="1815" w:type="dxa"/>
          </w:tcPr>
          <w:p w:rsidR="00611960" w:rsidRPr="00611960" w:rsidRDefault="00611960">
            <w:pPr>
              <w:pStyle w:val="ConsPlusNormal"/>
              <w:rPr>
                <w:rFonts w:ascii="Times New Roman" w:hAnsi="Times New Roman" w:cs="Times New Roman"/>
              </w:rPr>
            </w:pPr>
          </w:p>
        </w:tc>
      </w:tr>
      <w:tr w:rsidR="00611960" w:rsidRPr="00611960">
        <w:tc>
          <w:tcPr>
            <w:tcW w:w="44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Продавец (поставщик) оборудования (наименование, адрес фактического нахождения, контактные данные)</w:t>
            </w:r>
          </w:p>
        </w:tc>
        <w:tc>
          <w:tcPr>
            <w:tcW w:w="994" w:type="dxa"/>
          </w:tcPr>
          <w:p w:rsidR="00611960" w:rsidRPr="00611960" w:rsidRDefault="00611960">
            <w:pPr>
              <w:pStyle w:val="ConsPlusNormal"/>
              <w:jc w:val="center"/>
              <w:rPr>
                <w:rFonts w:ascii="Times New Roman" w:hAnsi="Times New Roman" w:cs="Times New Roman"/>
              </w:rPr>
            </w:pPr>
            <w:proofErr w:type="spellStart"/>
            <w:r w:rsidRPr="00611960">
              <w:rPr>
                <w:rFonts w:ascii="Times New Roman" w:hAnsi="Times New Roman" w:cs="Times New Roman"/>
              </w:rPr>
              <w:t>х</w:t>
            </w:r>
            <w:proofErr w:type="spellEnd"/>
          </w:p>
        </w:tc>
        <w:tc>
          <w:tcPr>
            <w:tcW w:w="1814" w:type="dxa"/>
          </w:tcPr>
          <w:p w:rsidR="00611960" w:rsidRPr="00611960" w:rsidRDefault="00611960">
            <w:pPr>
              <w:pStyle w:val="ConsPlusNormal"/>
              <w:rPr>
                <w:rFonts w:ascii="Times New Roman" w:hAnsi="Times New Roman" w:cs="Times New Roman"/>
              </w:rPr>
            </w:pPr>
          </w:p>
        </w:tc>
        <w:tc>
          <w:tcPr>
            <w:tcW w:w="1815" w:type="dxa"/>
          </w:tcPr>
          <w:p w:rsidR="00611960" w:rsidRPr="00611960" w:rsidRDefault="00611960">
            <w:pPr>
              <w:pStyle w:val="ConsPlusNormal"/>
              <w:rPr>
                <w:rFonts w:ascii="Times New Roman" w:hAnsi="Times New Roman" w:cs="Times New Roman"/>
              </w:rPr>
            </w:pPr>
          </w:p>
        </w:tc>
      </w:tr>
      <w:tr w:rsidR="00611960" w:rsidRPr="00611960">
        <w:tc>
          <w:tcPr>
            <w:tcW w:w="44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Стоимость приобретаемого оборудования (указывается без учета НДС), рублей</w:t>
            </w:r>
          </w:p>
        </w:tc>
        <w:tc>
          <w:tcPr>
            <w:tcW w:w="994" w:type="dxa"/>
          </w:tcPr>
          <w:p w:rsidR="00611960" w:rsidRPr="00611960" w:rsidRDefault="00611960">
            <w:pPr>
              <w:pStyle w:val="ConsPlusNormal"/>
              <w:rPr>
                <w:rFonts w:ascii="Times New Roman" w:hAnsi="Times New Roman" w:cs="Times New Roman"/>
              </w:rPr>
            </w:pPr>
          </w:p>
        </w:tc>
        <w:tc>
          <w:tcPr>
            <w:tcW w:w="1814" w:type="dxa"/>
          </w:tcPr>
          <w:p w:rsidR="00611960" w:rsidRPr="00611960" w:rsidRDefault="00611960">
            <w:pPr>
              <w:pStyle w:val="ConsPlusNormal"/>
              <w:rPr>
                <w:rFonts w:ascii="Times New Roman" w:hAnsi="Times New Roman" w:cs="Times New Roman"/>
              </w:rPr>
            </w:pPr>
          </w:p>
        </w:tc>
        <w:tc>
          <w:tcPr>
            <w:tcW w:w="1815" w:type="dxa"/>
          </w:tcPr>
          <w:p w:rsidR="00611960" w:rsidRPr="00611960" w:rsidRDefault="00611960">
            <w:pPr>
              <w:pStyle w:val="ConsPlusNormal"/>
              <w:rPr>
                <w:rFonts w:ascii="Times New Roman" w:hAnsi="Times New Roman" w:cs="Times New Roman"/>
              </w:rPr>
            </w:pPr>
          </w:p>
        </w:tc>
      </w:tr>
      <w:tr w:rsidR="00611960" w:rsidRPr="00611960">
        <w:tc>
          <w:tcPr>
            <w:tcW w:w="44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Реквизиты договоров на приобретение оборудования (дата, N)</w:t>
            </w:r>
          </w:p>
        </w:tc>
        <w:tc>
          <w:tcPr>
            <w:tcW w:w="994" w:type="dxa"/>
          </w:tcPr>
          <w:p w:rsidR="00611960" w:rsidRPr="00611960" w:rsidRDefault="00611960">
            <w:pPr>
              <w:pStyle w:val="ConsPlusNormal"/>
              <w:jc w:val="center"/>
              <w:rPr>
                <w:rFonts w:ascii="Times New Roman" w:hAnsi="Times New Roman" w:cs="Times New Roman"/>
              </w:rPr>
            </w:pPr>
            <w:proofErr w:type="spellStart"/>
            <w:r w:rsidRPr="00611960">
              <w:rPr>
                <w:rFonts w:ascii="Times New Roman" w:hAnsi="Times New Roman" w:cs="Times New Roman"/>
              </w:rPr>
              <w:t>х</w:t>
            </w:r>
            <w:proofErr w:type="spellEnd"/>
          </w:p>
        </w:tc>
        <w:tc>
          <w:tcPr>
            <w:tcW w:w="1814" w:type="dxa"/>
          </w:tcPr>
          <w:p w:rsidR="00611960" w:rsidRPr="00611960" w:rsidRDefault="00611960">
            <w:pPr>
              <w:pStyle w:val="ConsPlusNormal"/>
              <w:rPr>
                <w:rFonts w:ascii="Times New Roman" w:hAnsi="Times New Roman" w:cs="Times New Roman"/>
              </w:rPr>
            </w:pPr>
          </w:p>
        </w:tc>
        <w:tc>
          <w:tcPr>
            <w:tcW w:w="1815"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3023"/>
        <w:gridCol w:w="3023"/>
        <w:gridCol w:w="3024"/>
      </w:tblGrid>
      <w:tr w:rsidR="00611960" w:rsidRPr="00611960">
        <w:tc>
          <w:tcPr>
            <w:tcW w:w="9070" w:type="dxa"/>
            <w:gridSpan w:val="3"/>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Срок окупаемости приобретенного оборудования _____ месяцев.</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Планируемый эффект от приобретения оборудования (в количественном выражении) как приобретенное оборудование повлияло на финансовые, налоговые и социальные показатели деятельности Претендента, в том числе увеличение численности работников:</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__________________________________________________________________________________________________________________________________________________________________</w:t>
            </w:r>
            <w:r w:rsidRPr="00611960">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Достоверность представленной информации гарантирую.</w:t>
            </w:r>
          </w:p>
        </w:tc>
      </w:tr>
      <w:tr w:rsidR="00611960" w:rsidRPr="00611960">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302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12</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bookmarkStart w:id="46" w:name="P2632"/>
      <w:bookmarkEnd w:id="46"/>
      <w:r w:rsidRPr="00611960">
        <w:rPr>
          <w:rFonts w:ascii="Times New Roman" w:hAnsi="Times New Roman" w:cs="Times New Roman"/>
        </w:rPr>
        <w:t>БИЗНЕС-ПРОЕКТ</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СТРУКТУРА </w:t>
      </w:r>
      <w:proofErr w:type="gramStart"/>
      <w:r w:rsidRPr="00611960">
        <w:rPr>
          <w:rFonts w:ascii="Times New Roman" w:hAnsi="Times New Roman" w:cs="Times New Roman"/>
        </w:rPr>
        <w:t>БИЗНЕС-ПРОЕКТА</w:t>
      </w:r>
      <w:proofErr w:type="gramEnd"/>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1. Резюме проекта;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2. Аннотация проекта;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3. Выпускаемая продукция;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4. Маркетинговый план;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5. Производственный план;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6. Инвестиционный план;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7. Организационный план;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8. Финансовый план;</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9. Оценка эффективности бизнес-плана.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Бизнес-проект составляется на 36 месяцев </w:t>
      </w:r>
      <w:proofErr w:type="gramStart"/>
      <w:r w:rsidRPr="00611960">
        <w:rPr>
          <w:rFonts w:ascii="Times New Roman" w:hAnsi="Times New Roman" w:cs="Times New Roman"/>
        </w:rPr>
        <w:t>с даты</w:t>
      </w:r>
      <w:proofErr w:type="gramEnd"/>
      <w:r w:rsidRPr="00611960">
        <w:rPr>
          <w:rFonts w:ascii="Times New Roman" w:hAnsi="Times New Roman" w:cs="Times New Roman"/>
        </w:rPr>
        <w:t xml:space="preserve"> государственной регистрации Претендента.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 xml:space="preserve">Для целей составления </w:t>
      </w:r>
      <w:proofErr w:type="spellStart"/>
      <w:proofErr w:type="gramStart"/>
      <w:r w:rsidRPr="00611960">
        <w:rPr>
          <w:rFonts w:ascii="Times New Roman" w:hAnsi="Times New Roman" w:cs="Times New Roman"/>
        </w:rPr>
        <w:t>бизнес-проекта</w:t>
      </w:r>
      <w:proofErr w:type="spellEnd"/>
      <w:proofErr w:type="gramEnd"/>
      <w:r w:rsidRPr="00611960">
        <w:rPr>
          <w:rFonts w:ascii="Times New Roman" w:hAnsi="Times New Roman" w:cs="Times New Roman"/>
        </w:rPr>
        <w:t xml:space="preserve"> используются следующие понятия:</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 "начальное состояние" - период времени, прошедший </w:t>
      </w:r>
      <w:proofErr w:type="gramStart"/>
      <w:r w:rsidRPr="00611960">
        <w:rPr>
          <w:rFonts w:ascii="Times New Roman" w:hAnsi="Times New Roman" w:cs="Times New Roman"/>
        </w:rPr>
        <w:t>с даты</w:t>
      </w:r>
      <w:proofErr w:type="gramEnd"/>
      <w:r w:rsidRPr="00611960">
        <w:rPr>
          <w:rFonts w:ascii="Times New Roman" w:hAnsi="Times New Roman" w:cs="Times New Roman"/>
        </w:rPr>
        <w:t xml:space="preserve"> государственной регистрации претендента на дату подачи заявки на получение субсидии;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 "год" - период времени, составляющий 12 месяцев </w:t>
      </w:r>
      <w:proofErr w:type="gramStart"/>
      <w:r w:rsidRPr="00611960">
        <w:rPr>
          <w:rFonts w:ascii="Times New Roman" w:hAnsi="Times New Roman" w:cs="Times New Roman"/>
        </w:rPr>
        <w:t>с даты</w:t>
      </w:r>
      <w:proofErr w:type="gramEnd"/>
      <w:r w:rsidRPr="00611960">
        <w:rPr>
          <w:rFonts w:ascii="Times New Roman" w:hAnsi="Times New Roman" w:cs="Times New Roman"/>
        </w:rPr>
        <w:t xml:space="preserve"> государственной регистрации претендента.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1. Резюме проекта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В данном разделе в краткой форме должна быть приведена информация, позволяющая составить представление о проекте в целом.</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9"/>
        <w:gridCol w:w="2405"/>
        <w:gridCol w:w="1771"/>
      </w:tblGrid>
      <w:tr w:rsidR="00611960" w:rsidRPr="00611960">
        <w:tc>
          <w:tcPr>
            <w:tcW w:w="9005"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Краткая характеристика инициатора проекта</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Инициатор проекта (наименование юридического лица, Ф.И.О. индивидуального предпринимателя/главы крестьянского (фермерского) хозяйства)</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Должность, Ф.И.О. руководителя проекта</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Фактический адрес осуществления деятельности</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Система налогообложения, применяемая заявителем</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Среднесписочная численность работников (на дату составления проекта)</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9005"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Краткое описание проекта (суть проекта)</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Срок реализации проекта</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Цель проекта:</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Задачи проекта:</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Что планируется осуществить в рамках проекта (приобретение или модернизация оборудования, реконструкция или строительство зданий и т.п.)</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9005"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Финансовые ресурсы, необходимые для осуществления проекта</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Общая стоимость проекта, в т.ч.:</w:t>
            </w:r>
          </w:p>
        </w:tc>
        <w:tc>
          <w:tcPr>
            <w:tcW w:w="24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 руб.</w:t>
            </w:r>
          </w:p>
        </w:tc>
        <w:tc>
          <w:tcPr>
            <w:tcW w:w="1771"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100%</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планируемые к вложению во время реализации проекта</w:t>
            </w:r>
          </w:p>
        </w:tc>
        <w:tc>
          <w:tcPr>
            <w:tcW w:w="24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 руб.</w:t>
            </w:r>
          </w:p>
        </w:tc>
        <w:tc>
          <w:tcPr>
            <w:tcW w:w="1771"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 %</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фактически вложенные в реализацию проекта на момент подачи заявки</w:t>
            </w:r>
          </w:p>
        </w:tc>
        <w:tc>
          <w:tcPr>
            <w:tcW w:w="24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 руб.</w:t>
            </w:r>
          </w:p>
        </w:tc>
        <w:tc>
          <w:tcPr>
            <w:tcW w:w="1771"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 %</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государственной поддержки</w:t>
            </w:r>
          </w:p>
        </w:tc>
        <w:tc>
          <w:tcPr>
            <w:tcW w:w="4176" w:type="dxa"/>
            <w:gridSpan w:val="2"/>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 руб.</w:t>
            </w:r>
          </w:p>
        </w:tc>
      </w:tr>
      <w:tr w:rsidR="00611960" w:rsidRPr="00611960">
        <w:tc>
          <w:tcPr>
            <w:tcW w:w="9005"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Показатели эффективности проекта:</w:t>
            </w: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Срок окупаемости, мес.</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Рентабельность проекта, %</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Бюджетная эффективность проекта, руб.</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Чистая прибыль за весь период реализации проекта, руб.</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Предполагаемое число создаваемых рабочих мест по окончании реализации проекта, ед.</w:t>
            </w:r>
          </w:p>
        </w:tc>
        <w:tc>
          <w:tcPr>
            <w:tcW w:w="4176" w:type="dxa"/>
            <w:gridSpan w:val="2"/>
          </w:tcPr>
          <w:p w:rsidR="00611960" w:rsidRPr="00611960" w:rsidRDefault="00611960">
            <w:pPr>
              <w:pStyle w:val="ConsPlusNormal"/>
              <w:rPr>
                <w:rFonts w:ascii="Times New Roman" w:hAnsi="Times New Roman" w:cs="Times New Roman"/>
              </w:rPr>
            </w:pPr>
          </w:p>
        </w:tc>
      </w:tr>
      <w:tr w:rsidR="00611960" w:rsidRPr="00611960">
        <w:tc>
          <w:tcPr>
            <w:tcW w:w="48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Средняя заработная плата в месяц, руб.</w:t>
            </w:r>
          </w:p>
        </w:tc>
        <w:tc>
          <w:tcPr>
            <w:tcW w:w="4176" w:type="dxa"/>
            <w:gridSpan w:val="2"/>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2. Аннотация проекта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В данном пункте необходимо описать содержание проекта, цели и задачи проекта, целевую группу проекта (на кого рассчитан ваш проект, для кого вы его делаете), ожидаемые результаты от его реализации и перспективы развития.</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3. Выпускаемая продукция</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Номенклатура и описание продукции (работ, услуг):</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Номенклатура выпускаемой продукции (предоставляемых работ, услуг) в соответствии с проектом:</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2683"/>
        <w:gridCol w:w="3293"/>
        <w:gridCol w:w="2342"/>
      </w:tblGrid>
      <w:tr w:rsidR="00611960" w:rsidRPr="00611960">
        <w:tc>
          <w:tcPr>
            <w:tcW w:w="72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68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продукции (работ, услуг)</w:t>
            </w:r>
          </w:p>
        </w:tc>
        <w:tc>
          <w:tcPr>
            <w:tcW w:w="5635" w:type="dxa"/>
            <w:gridSpan w:val="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Функциональное назначение, основные потребительские качества и параметры продукции (работ, услуг)</w:t>
            </w:r>
          </w:p>
        </w:tc>
      </w:tr>
      <w:tr w:rsidR="00611960" w:rsidRPr="00611960">
        <w:tc>
          <w:tcPr>
            <w:tcW w:w="725" w:type="dxa"/>
          </w:tcPr>
          <w:p w:rsidR="00611960" w:rsidRPr="00611960" w:rsidRDefault="00611960">
            <w:pPr>
              <w:pStyle w:val="ConsPlusNormal"/>
              <w:rPr>
                <w:rFonts w:ascii="Times New Roman" w:hAnsi="Times New Roman" w:cs="Times New Roman"/>
              </w:rPr>
            </w:pPr>
          </w:p>
        </w:tc>
        <w:tc>
          <w:tcPr>
            <w:tcW w:w="2683" w:type="dxa"/>
          </w:tcPr>
          <w:p w:rsidR="00611960" w:rsidRPr="00611960" w:rsidRDefault="00611960">
            <w:pPr>
              <w:pStyle w:val="ConsPlusNormal"/>
              <w:rPr>
                <w:rFonts w:ascii="Times New Roman" w:hAnsi="Times New Roman" w:cs="Times New Roman"/>
              </w:rPr>
            </w:pPr>
          </w:p>
        </w:tc>
        <w:tc>
          <w:tcPr>
            <w:tcW w:w="5635" w:type="dxa"/>
            <w:gridSpan w:val="2"/>
          </w:tcPr>
          <w:p w:rsidR="00611960" w:rsidRPr="00611960" w:rsidRDefault="00611960">
            <w:pPr>
              <w:pStyle w:val="ConsPlusNormal"/>
              <w:rPr>
                <w:rFonts w:ascii="Times New Roman" w:hAnsi="Times New Roman" w:cs="Times New Roman"/>
              </w:rPr>
            </w:pPr>
          </w:p>
        </w:tc>
      </w:tr>
      <w:tr w:rsidR="00611960" w:rsidRPr="00611960">
        <w:tc>
          <w:tcPr>
            <w:tcW w:w="725" w:type="dxa"/>
          </w:tcPr>
          <w:p w:rsidR="00611960" w:rsidRPr="00611960" w:rsidRDefault="00611960">
            <w:pPr>
              <w:pStyle w:val="ConsPlusNormal"/>
              <w:rPr>
                <w:rFonts w:ascii="Times New Roman" w:hAnsi="Times New Roman" w:cs="Times New Roman"/>
              </w:rPr>
            </w:pPr>
          </w:p>
        </w:tc>
        <w:tc>
          <w:tcPr>
            <w:tcW w:w="2683" w:type="dxa"/>
          </w:tcPr>
          <w:p w:rsidR="00611960" w:rsidRPr="00611960" w:rsidRDefault="00611960">
            <w:pPr>
              <w:pStyle w:val="ConsPlusNormal"/>
              <w:rPr>
                <w:rFonts w:ascii="Times New Roman" w:hAnsi="Times New Roman" w:cs="Times New Roman"/>
              </w:rPr>
            </w:pPr>
          </w:p>
        </w:tc>
        <w:tc>
          <w:tcPr>
            <w:tcW w:w="5635" w:type="dxa"/>
            <w:gridSpan w:val="2"/>
          </w:tcPr>
          <w:p w:rsidR="00611960" w:rsidRPr="00611960" w:rsidRDefault="00611960">
            <w:pPr>
              <w:pStyle w:val="ConsPlusNormal"/>
              <w:rPr>
                <w:rFonts w:ascii="Times New Roman" w:hAnsi="Times New Roman" w:cs="Times New Roman"/>
              </w:rPr>
            </w:pPr>
          </w:p>
        </w:tc>
      </w:tr>
      <w:tr w:rsidR="00611960" w:rsidRPr="00611960">
        <w:tc>
          <w:tcPr>
            <w:tcW w:w="725" w:type="dxa"/>
          </w:tcPr>
          <w:p w:rsidR="00611960" w:rsidRPr="00611960" w:rsidRDefault="00611960">
            <w:pPr>
              <w:pStyle w:val="ConsPlusNormal"/>
              <w:rPr>
                <w:rFonts w:ascii="Times New Roman" w:hAnsi="Times New Roman" w:cs="Times New Roman"/>
              </w:rPr>
            </w:pPr>
          </w:p>
        </w:tc>
        <w:tc>
          <w:tcPr>
            <w:tcW w:w="2683" w:type="dxa"/>
          </w:tcPr>
          <w:p w:rsidR="00611960" w:rsidRPr="00611960" w:rsidRDefault="00611960">
            <w:pPr>
              <w:pStyle w:val="ConsPlusNormal"/>
              <w:rPr>
                <w:rFonts w:ascii="Times New Roman" w:hAnsi="Times New Roman" w:cs="Times New Roman"/>
              </w:rPr>
            </w:pPr>
          </w:p>
        </w:tc>
        <w:tc>
          <w:tcPr>
            <w:tcW w:w="5635" w:type="dxa"/>
            <w:gridSpan w:val="2"/>
          </w:tcPr>
          <w:p w:rsidR="00611960" w:rsidRPr="00611960" w:rsidRDefault="00611960">
            <w:pPr>
              <w:pStyle w:val="ConsPlusNormal"/>
              <w:rPr>
                <w:rFonts w:ascii="Times New Roman" w:hAnsi="Times New Roman" w:cs="Times New Roman"/>
              </w:rPr>
            </w:pPr>
          </w:p>
        </w:tc>
      </w:tr>
      <w:tr w:rsidR="00611960" w:rsidRPr="00611960">
        <w:tc>
          <w:tcPr>
            <w:tcW w:w="6701"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Наличие лицензируемых видов деятельности (указать вид деятельности и перечень мероприятий, связанных с лицензированием)</w:t>
            </w:r>
          </w:p>
        </w:tc>
        <w:tc>
          <w:tcPr>
            <w:tcW w:w="2342" w:type="dxa"/>
          </w:tcPr>
          <w:p w:rsidR="00611960" w:rsidRPr="00611960" w:rsidRDefault="00611960">
            <w:pPr>
              <w:pStyle w:val="ConsPlusNormal"/>
              <w:rPr>
                <w:rFonts w:ascii="Times New Roman" w:hAnsi="Times New Roman" w:cs="Times New Roman"/>
              </w:rPr>
            </w:pPr>
          </w:p>
        </w:tc>
      </w:tr>
      <w:tr w:rsidR="00611960" w:rsidRPr="00611960">
        <w:tc>
          <w:tcPr>
            <w:tcW w:w="6701"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Защищенность продукции патентами и товарными знаками</w:t>
            </w:r>
          </w:p>
        </w:tc>
        <w:tc>
          <w:tcPr>
            <w:tcW w:w="2342"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4. Маркетинговый план</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Раздел предусматривает описание воздействия реализуемого проекта на рынок с целью обеспечения сбыта продукции.</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2"/>
        <w:gridCol w:w="5794"/>
      </w:tblGrid>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 Характеристика потребителей</w:t>
            </w:r>
          </w:p>
        </w:tc>
        <w:tc>
          <w:tcPr>
            <w:tcW w:w="5794" w:type="dxa"/>
          </w:tcPr>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(для определения характеристики потребителей используются следующие признаки:</w:t>
            </w:r>
            <w:proofErr w:type="gramEnd"/>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1) географические (населенный пункт, плотность населения, климат и др.), </w:t>
            </w:r>
            <w:proofErr w:type="spellStart"/>
            <w:r w:rsidRPr="00611960">
              <w:rPr>
                <w:rFonts w:ascii="Times New Roman" w:hAnsi="Times New Roman" w:cs="Times New Roman"/>
              </w:rPr>
              <w:t>психографические</w:t>
            </w:r>
            <w:proofErr w:type="spellEnd"/>
            <w:r w:rsidRPr="00611960">
              <w:rPr>
                <w:rFonts w:ascii="Times New Roman" w:hAnsi="Times New Roman" w:cs="Times New Roman"/>
              </w:rPr>
              <w:t xml:space="preserve"> (образ жизни, особенности личности);</w:t>
            </w:r>
          </w:p>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2) демографические (пол, возраст, состав семьи, уровень дохода, род занятий, образование, религиозные убеждения, национальность и др.);</w:t>
            </w:r>
            <w:proofErr w:type="gramEnd"/>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 поведенческие (повод для совершения покупки, приобретаемые выгоды, интенсивность потребления, степень приверженности, готовность к покупке, отношение к продукции)</w:t>
            </w:r>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2. Каналы сбыта продукции</w:t>
            </w:r>
          </w:p>
        </w:tc>
        <w:tc>
          <w:tcPr>
            <w:tcW w:w="579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(перечислить существующие и перспективные каналы сбыта)</w:t>
            </w:r>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 География сбыта продукции</w:t>
            </w:r>
          </w:p>
        </w:tc>
        <w:tc>
          <w:tcPr>
            <w:tcW w:w="5794" w:type="dxa"/>
          </w:tcPr>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(географические пределы сбыта продукции (регион, город, микрорайон и т.д.)</w:t>
            </w:r>
            <w:proofErr w:type="gramEnd"/>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 Анализ конкуренции</w:t>
            </w:r>
          </w:p>
        </w:tc>
        <w:tc>
          <w:tcPr>
            <w:tcW w:w="579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(указать основных конкурентов, их сильные и слабые стороны)</w:t>
            </w:r>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 Конкурентные преимущества проекта</w:t>
            </w:r>
          </w:p>
        </w:tc>
        <w:tc>
          <w:tcPr>
            <w:tcW w:w="5794" w:type="dxa"/>
          </w:tcPr>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(указать конкурентные преимущества и недостатки проекта: номенклатура, качество, цена, скидки, репутация, производственные возможности, технологические навыки, сбытовая сеть, финансовое положение, обслуживание и др.)</w:t>
            </w:r>
            <w:proofErr w:type="gramEnd"/>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 Спрос на продукцию</w:t>
            </w:r>
          </w:p>
        </w:tc>
        <w:tc>
          <w:tcPr>
            <w:tcW w:w="579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(указать существующий и прогнозируемый уровень спроса на продукцию, степень ее </w:t>
            </w:r>
            <w:proofErr w:type="spellStart"/>
            <w:r w:rsidRPr="00611960">
              <w:rPr>
                <w:rFonts w:ascii="Times New Roman" w:hAnsi="Times New Roman" w:cs="Times New Roman"/>
              </w:rPr>
              <w:t>востребованности</w:t>
            </w:r>
            <w:proofErr w:type="spellEnd"/>
            <w:r w:rsidRPr="00611960">
              <w:rPr>
                <w:rFonts w:ascii="Times New Roman" w:hAnsi="Times New Roman" w:cs="Times New Roman"/>
              </w:rPr>
              <w:t>)</w:t>
            </w:r>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7. Стратегия сбыта</w:t>
            </w:r>
          </w:p>
        </w:tc>
        <w:tc>
          <w:tcPr>
            <w:tcW w:w="579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(указать способы стимулирования сбыта продукции, реклама и продвижение товара)</w:t>
            </w:r>
          </w:p>
        </w:tc>
      </w:tr>
      <w:tr w:rsidR="00611960" w:rsidRPr="00611960">
        <w:tc>
          <w:tcPr>
            <w:tcW w:w="318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8. Возможные риски при реализации проекта</w:t>
            </w:r>
          </w:p>
        </w:tc>
        <w:tc>
          <w:tcPr>
            <w:tcW w:w="5794" w:type="dxa"/>
          </w:tcPr>
          <w:p w:rsidR="00611960" w:rsidRPr="00611960" w:rsidRDefault="00611960">
            <w:pPr>
              <w:pStyle w:val="ConsPlusNormal"/>
              <w:rPr>
                <w:rFonts w:ascii="Times New Roman" w:hAnsi="Times New Roman" w:cs="Times New Roman"/>
              </w:rPr>
            </w:pPr>
            <w:proofErr w:type="gramStart"/>
            <w:r w:rsidRPr="00611960">
              <w:rPr>
                <w:rFonts w:ascii="Times New Roman" w:hAnsi="Times New Roman" w:cs="Times New Roman"/>
              </w:rPr>
              <w:t>(макроэкономические риски: экономические (рост темпов инфляции, изменение курса, валют, рост/снижение налогов и пошлин, рост/снижение безработицы), политико-правовые (изменение правил ввоза продукции, ухудшение политической обстановки), социально-культурные (изменение уровня жизни населения, изменение моды), научно-технические (совершенствование технологий производства, рекламных и информационных технологий, менеджмента);</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микроэкономические риски: отрасль (изменение цен на сырье, усиление конкуренции, изменение уровня цен на аналогичную продукцию, появление новых конкурентов), товары (появление товаров-заменителей, принципиально новых товаров), поставщики (сбои в поставках, появление новых поставщиков), покупатели (изменение покупательских предпочтений)</w:t>
            </w:r>
            <w:proofErr w:type="gramEnd"/>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5. Производственный план</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Наличие производственных и иных помещений, земельных участков в собственности (аренде, безвозмездном пользовании):</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5"/>
        <w:gridCol w:w="4147"/>
      </w:tblGrid>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Адрес помещения, земельного участка</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Назначение помещения, категория земельного участка (офисное, складское, производственное и прочее)</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Площадь (кв. м)</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Состояние производственных площадей (указать год постройки, когда проведен кап</w:t>
            </w:r>
            <w:proofErr w:type="gramStart"/>
            <w:r w:rsidRPr="00611960">
              <w:rPr>
                <w:rFonts w:ascii="Times New Roman" w:hAnsi="Times New Roman" w:cs="Times New Roman"/>
              </w:rPr>
              <w:t>.</w:t>
            </w:r>
            <w:proofErr w:type="gramEnd"/>
            <w:r w:rsidRPr="00611960">
              <w:rPr>
                <w:rFonts w:ascii="Times New Roman" w:hAnsi="Times New Roman" w:cs="Times New Roman"/>
              </w:rPr>
              <w:t xml:space="preserve"> </w:t>
            </w:r>
            <w:proofErr w:type="gramStart"/>
            <w:r w:rsidRPr="00611960">
              <w:rPr>
                <w:rFonts w:ascii="Times New Roman" w:hAnsi="Times New Roman" w:cs="Times New Roman"/>
              </w:rPr>
              <w:t>р</w:t>
            </w:r>
            <w:proofErr w:type="gramEnd"/>
            <w:r w:rsidRPr="00611960">
              <w:rPr>
                <w:rFonts w:ascii="Times New Roman" w:hAnsi="Times New Roman" w:cs="Times New Roman"/>
              </w:rPr>
              <w:t>емонт), земельного участка</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Обеспеченность транспортной, инженерной инфраструктурой</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Реквизиты документа, подтверждающего право </w:t>
            </w:r>
            <w:r w:rsidRPr="00611960">
              <w:rPr>
                <w:rFonts w:ascii="Times New Roman" w:hAnsi="Times New Roman" w:cs="Times New Roman"/>
              </w:rPr>
              <w:lastRenderedPageBreak/>
              <w:t>собственности (аренды, безвозмездного пользования)</w:t>
            </w:r>
          </w:p>
        </w:tc>
        <w:tc>
          <w:tcPr>
            <w:tcW w:w="4147"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Потребность в приобретении (аренде) производственных и иных помещений, земельных участков.</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5"/>
        <w:gridCol w:w="4147"/>
      </w:tblGrid>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Адрес помещения, земельного участка</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Назначение помещения, категория земельного участка (офисное, складское, производственное и прочее)</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Площадь (кв. м)</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Состояние производственных площадей, земельного участка</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Обеспеченность транспортной, инженерной инфраструктурой</w:t>
            </w:r>
          </w:p>
        </w:tc>
        <w:tc>
          <w:tcPr>
            <w:tcW w:w="4147"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Наличие производственного оборудования, условия владения.</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5"/>
        <w:gridCol w:w="4147"/>
      </w:tblGrid>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Наличие производственного оборудования (перечислить)</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Состояние оборудования (новое, бывшее в употреблении, время, прошедшее после капитального ремонта, межремонтный период)</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Условия владения (аренда, собственность)</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Срок аренды</w:t>
            </w:r>
          </w:p>
        </w:tc>
        <w:tc>
          <w:tcPr>
            <w:tcW w:w="4147" w:type="dxa"/>
          </w:tcPr>
          <w:p w:rsidR="00611960" w:rsidRPr="00611960" w:rsidRDefault="00611960">
            <w:pPr>
              <w:pStyle w:val="ConsPlusNormal"/>
              <w:rPr>
                <w:rFonts w:ascii="Times New Roman" w:hAnsi="Times New Roman" w:cs="Times New Roman"/>
              </w:rPr>
            </w:pPr>
          </w:p>
        </w:tc>
      </w:tr>
      <w:tr w:rsidR="00611960" w:rsidRPr="00611960">
        <w:tc>
          <w:tcPr>
            <w:tcW w:w="480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Стоимость аренды (в месяц)</w:t>
            </w:r>
          </w:p>
        </w:tc>
        <w:tc>
          <w:tcPr>
            <w:tcW w:w="4147"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Указать особенности технологии производства продукции (работ, услуг) (технологии обработки земель, переработки отходов, особенности используемого сырья и т.п.).</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Потребность в сырье и материалах в месяц</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7"/>
        <w:gridCol w:w="2040"/>
        <w:gridCol w:w="1272"/>
        <w:gridCol w:w="1133"/>
        <w:gridCol w:w="2299"/>
        <w:gridCol w:w="1541"/>
      </w:tblGrid>
      <w:tr w:rsidR="00611960" w:rsidRPr="00611960">
        <w:tc>
          <w:tcPr>
            <w:tcW w:w="6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04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w:t>
            </w:r>
          </w:p>
        </w:tc>
        <w:tc>
          <w:tcPr>
            <w:tcW w:w="127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Ед. </w:t>
            </w:r>
            <w:proofErr w:type="spellStart"/>
            <w:r w:rsidRPr="00611960">
              <w:rPr>
                <w:rFonts w:ascii="Times New Roman" w:hAnsi="Times New Roman" w:cs="Times New Roman"/>
              </w:rPr>
              <w:t>изм</w:t>
            </w:r>
            <w:proofErr w:type="spellEnd"/>
            <w:r w:rsidRPr="00611960">
              <w:rPr>
                <w:rFonts w:ascii="Times New Roman" w:hAnsi="Times New Roman" w:cs="Times New Roman"/>
              </w:rPr>
              <w:t>.</w:t>
            </w:r>
          </w:p>
        </w:tc>
        <w:tc>
          <w:tcPr>
            <w:tcW w:w="113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Кол-во</w:t>
            </w:r>
          </w:p>
        </w:tc>
        <w:tc>
          <w:tcPr>
            <w:tcW w:w="229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Цена за ед., руб.</w:t>
            </w:r>
          </w:p>
        </w:tc>
        <w:tc>
          <w:tcPr>
            <w:tcW w:w="154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руб.</w:t>
            </w:r>
          </w:p>
        </w:tc>
      </w:tr>
      <w:tr w:rsidR="00611960" w:rsidRPr="00611960">
        <w:tc>
          <w:tcPr>
            <w:tcW w:w="67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040" w:type="dxa"/>
          </w:tcPr>
          <w:p w:rsidR="00611960" w:rsidRPr="00611960" w:rsidRDefault="00611960">
            <w:pPr>
              <w:pStyle w:val="ConsPlusNormal"/>
              <w:rPr>
                <w:rFonts w:ascii="Times New Roman" w:hAnsi="Times New Roman" w:cs="Times New Roman"/>
              </w:rPr>
            </w:pPr>
          </w:p>
        </w:tc>
        <w:tc>
          <w:tcPr>
            <w:tcW w:w="1272" w:type="dxa"/>
          </w:tcPr>
          <w:p w:rsidR="00611960" w:rsidRPr="00611960" w:rsidRDefault="00611960">
            <w:pPr>
              <w:pStyle w:val="ConsPlusNormal"/>
              <w:rPr>
                <w:rFonts w:ascii="Times New Roman" w:hAnsi="Times New Roman" w:cs="Times New Roman"/>
              </w:rPr>
            </w:pPr>
          </w:p>
        </w:tc>
        <w:tc>
          <w:tcPr>
            <w:tcW w:w="1133" w:type="dxa"/>
          </w:tcPr>
          <w:p w:rsidR="00611960" w:rsidRPr="00611960" w:rsidRDefault="00611960">
            <w:pPr>
              <w:pStyle w:val="ConsPlusNormal"/>
              <w:rPr>
                <w:rFonts w:ascii="Times New Roman" w:hAnsi="Times New Roman" w:cs="Times New Roman"/>
              </w:rPr>
            </w:pPr>
          </w:p>
        </w:tc>
        <w:tc>
          <w:tcPr>
            <w:tcW w:w="2299" w:type="dxa"/>
          </w:tcPr>
          <w:p w:rsidR="00611960" w:rsidRPr="00611960" w:rsidRDefault="00611960">
            <w:pPr>
              <w:pStyle w:val="ConsPlusNormal"/>
              <w:rPr>
                <w:rFonts w:ascii="Times New Roman" w:hAnsi="Times New Roman" w:cs="Times New Roman"/>
              </w:rPr>
            </w:pPr>
          </w:p>
        </w:tc>
        <w:tc>
          <w:tcPr>
            <w:tcW w:w="1541" w:type="dxa"/>
          </w:tcPr>
          <w:p w:rsidR="00611960" w:rsidRPr="00611960" w:rsidRDefault="00611960">
            <w:pPr>
              <w:pStyle w:val="ConsPlusNormal"/>
              <w:rPr>
                <w:rFonts w:ascii="Times New Roman" w:hAnsi="Times New Roman" w:cs="Times New Roman"/>
              </w:rPr>
            </w:pPr>
          </w:p>
        </w:tc>
      </w:tr>
      <w:tr w:rsidR="00611960" w:rsidRPr="00611960">
        <w:tc>
          <w:tcPr>
            <w:tcW w:w="67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040" w:type="dxa"/>
          </w:tcPr>
          <w:p w:rsidR="00611960" w:rsidRPr="00611960" w:rsidRDefault="00611960">
            <w:pPr>
              <w:pStyle w:val="ConsPlusNormal"/>
              <w:rPr>
                <w:rFonts w:ascii="Times New Roman" w:hAnsi="Times New Roman" w:cs="Times New Roman"/>
              </w:rPr>
            </w:pPr>
          </w:p>
        </w:tc>
        <w:tc>
          <w:tcPr>
            <w:tcW w:w="1272" w:type="dxa"/>
          </w:tcPr>
          <w:p w:rsidR="00611960" w:rsidRPr="00611960" w:rsidRDefault="00611960">
            <w:pPr>
              <w:pStyle w:val="ConsPlusNormal"/>
              <w:rPr>
                <w:rFonts w:ascii="Times New Roman" w:hAnsi="Times New Roman" w:cs="Times New Roman"/>
              </w:rPr>
            </w:pPr>
          </w:p>
        </w:tc>
        <w:tc>
          <w:tcPr>
            <w:tcW w:w="1133" w:type="dxa"/>
          </w:tcPr>
          <w:p w:rsidR="00611960" w:rsidRPr="00611960" w:rsidRDefault="00611960">
            <w:pPr>
              <w:pStyle w:val="ConsPlusNormal"/>
              <w:rPr>
                <w:rFonts w:ascii="Times New Roman" w:hAnsi="Times New Roman" w:cs="Times New Roman"/>
              </w:rPr>
            </w:pPr>
          </w:p>
        </w:tc>
        <w:tc>
          <w:tcPr>
            <w:tcW w:w="2299" w:type="dxa"/>
          </w:tcPr>
          <w:p w:rsidR="00611960" w:rsidRPr="00611960" w:rsidRDefault="00611960">
            <w:pPr>
              <w:pStyle w:val="ConsPlusNormal"/>
              <w:rPr>
                <w:rFonts w:ascii="Times New Roman" w:hAnsi="Times New Roman" w:cs="Times New Roman"/>
              </w:rPr>
            </w:pPr>
          </w:p>
        </w:tc>
        <w:tc>
          <w:tcPr>
            <w:tcW w:w="1541" w:type="dxa"/>
          </w:tcPr>
          <w:p w:rsidR="00611960" w:rsidRPr="00611960" w:rsidRDefault="00611960">
            <w:pPr>
              <w:pStyle w:val="ConsPlusNormal"/>
              <w:rPr>
                <w:rFonts w:ascii="Times New Roman" w:hAnsi="Times New Roman" w:cs="Times New Roman"/>
              </w:rPr>
            </w:pPr>
          </w:p>
        </w:tc>
      </w:tr>
      <w:tr w:rsidR="00611960" w:rsidRPr="00611960">
        <w:tc>
          <w:tcPr>
            <w:tcW w:w="67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040" w:type="dxa"/>
          </w:tcPr>
          <w:p w:rsidR="00611960" w:rsidRPr="00611960" w:rsidRDefault="00611960">
            <w:pPr>
              <w:pStyle w:val="ConsPlusNormal"/>
              <w:rPr>
                <w:rFonts w:ascii="Times New Roman" w:hAnsi="Times New Roman" w:cs="Times New Roman"/>
              </w:rPr>
            </w:pPr>
          </w:p>
        </w:tc>
        <w:tc>
          <w:tcPr>
            <w:tcW w:w="1272" w:type="dxa"/>
          </w:tcPr>
          <w:p w:rsidR="00611960" w:rsidRPr="00611960" w:rsidRDefault="00611960">
            <w:pPr>
              <w:pStyle w:val="ConsPlusNormal"/>
              <w:rPr>
                <w:rFonts w:ascii="Times New Roman" w:hAnsi="Times New Roman" w:cs="Times New Roman"/>
              </w:rPr>
            </w:pPr>
          </w:p>
        </w:tc>
        <w:tc>
          <w:tcPr>
            <w:tcW w:w="1133" w:type="dxa"/>
          </w:tcPr>
          <w:p w:rsidR="00611960" w:rsidRPr="00611960" w:rsidRDefault="00611960">
            <w:pPr>
              <w:pStyle w:val="ConsPlusNormal"/>
              <w:rPr>
                <w:rFonts w:ascii="Times New Roman" w:hAnsi="Times New Roman" w:cs="Times New Roman"/>
              </w:rPr>
            </w:pPr>
          </w:p>
        </w:tc>
        <w:tc>
          <w:tcPr>
            <w:tcW w:w="2299" w:type="dxa"/>
          </w:tcPr>
          <w:p w:rsidR="00611960" w:rsidRPr="00611960" w:rsidRDefault="00611960">
            <w:pPr>
              <w:pStyle w:val="ConsPlusNormal"/>
              <w:rPr>
                <w:rFonts w:ascii="Times New Roman" w:hAnsi="Times New Roman" w:cs="Times New Roman"/>
              </w:rPr>
            </w:pPr>
          </w:p>
        </w:tc>
        <w:tc>
          <w:tcPr>
            <w:tcW w:w="1541" w:type="dxa"/>
          </w:tcPr>
          <w:p w:rsidR="00611960" w:rsidRPr="00611960" w:rsidRDefault="00611960">
            <w:pPr>
              <w:pStyle w:val="ConsPlusNormal"/>
              <w:rPr>
                <w:rFonts w:ascii="Times New Roman" w:hAnsi="Times New Roman" w:cs="Times New Roman"/>
              </w:rPr>
            </w:pPr>
          </w:p>
        </w:tc>
      </w:tr>
      <w:tr w:rsidR="00611960" w:rsidRPr="00611960">
        <w:tc>
          <w:tcPr>
            <w:tcW w:w="7421" w:type="dxa"/>
            <w:gridSpan w:val="5"/>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1541"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Поставщики сырья и материалов, сроки и условия поставки.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Планируемые объемы производства и реализации продукции (работ, услуг) (в течение всего периода реализации проекта поквартально).</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3115"/>
        <w:gridCol w:w="730"/>
        <w:gridCol w:w="845"/>
        <w:gridCol w:w="907"/>
        <w:gridCol w:w="941"/>
        <w:gridCol w:w="926"/>
        <w:gridCol w:w="941"/>
      </w:tblGrid>
      <w:tr w:rsidR="00611960" w:rsidRPr="00611960">
        <w:tc>
          <w:tcPr>
            <w:tcW w:w="629"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3115"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Показатели</w:t>
            </w:r>
          </w:p>
        </w:tc>
        <w:tc>
          <w:tcPr>
            <w:tcW w:w="73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Ед. </w:t>
            </w:r>
            <w:proofErr w:type="spellStart"/>
            <w:r w:rsidRPr="00611960">
              <w:rPr>
                <w:rFonts w:ascii="Times New Roman" w:hAnsi="Times New Roman" w:cs="Times New Roman"/>
              </w:rPr>
              <w:t>изм</w:t>
            </w:r>
            <w:proofErr w:type="spellEnd"/>
            <w:r w:rsidRPr="00611960">
              <w:rPr>
                <w:rFonts w:ascii="Times New Roman" w:hAnsi="Times New Roman" w:cs="Times New Roman"/>
              </w:rPr>
              <w:t>.</w:t>
            </w:r>
          </w:p>
        </w:tc>
        <w:tc>
          <w:tcPr>
            <w:tcW w:w="4560" w:type="dxa"/>
            <w:gridSpan w:val="5"/>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20____ год</w:t>
            </w:r>
          </w:p>
        </w:tc>
      </w:tr>
      <w:tr w:rsidR="00611960" w:rsidRPr="00611960">
        <w:tc>
          <w:tcPr>
            <w:tcW w:w="629" w:type="dxa"/>
            <w:vMerge/>
          </w:tcPr>
          <w:p w:rsidR="00611960" w:rsidRPr="00611960" w:rsidRDefault="00611960">
            <w:pPr>
              <w:spacing w:after="1" w:line="0" w:lineRule="atLeast"/>
              <w:rPr>
                <w:rFonts w:ascii="Times New Roman" w:hAnsi="Times New Roman" w:cs="Times New Roman"/>
              </w:rPr>
            </w:pPr>
          </w:p>
        </w:tc>
        <w:tc>
          <w:tcPr>
            <w:tcW w:w="3115" w:type="dxa"/>
            <w:vMerge/>
          </w:tcPr>
          <w:p w:rsidR="00611960" w:rsidRPr="00611960" w:rsidRDefault="00611960">
            <w:pPr>
              <w:spacing w:after="1" w:line="0" w:lineRule="atLeast"/>
              <w:rPr>
                <w:rFonts w:ascii="Times New Roman" w:hAnsi="Times New Roman" w:cs="Times New Roman"/>
              </w:rPr>
            </w:pPr>
          </w:p>
        </w:tc>
        <w:tc>
          <w:tcPr>
            <w:tcW w:w="730" w:type="dxa"/>
            <w:vMerge/>
          </w:tcPr>
          <w:p w:rsidR="00611960" w:rsidRPr="00611960" w:rsidRDefault="00611960">
            <w:pPr>
              <w:spacing w:after="1" w:line="0" w:lineRule="atLeast"/>
              <w:rPr>
                <w:rFonts w:ascii="Times New Roman" w:hAnsi="Times New Roman" w:cs="Times New Roman"/>
              </w:rPr>
            </w:pPr>
          </w:p>
        </w:tc>
        <w:tc>
          <w:tcPr>
            <w:tcW w:w="8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90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 кв.</w:t>
            </w:r>
          </w:p>
        </w:tc>
        <w:tc>
          <w:tcPr>
            <w:tcW w:w="94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 кв.</w:t>
            </w:r>
          </w:p>
        </w:tc>
        <w:tc>
          <w:tcPr>
            <w:tcW w:w="92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 кв.</w:t>
            </w:r>
          </w:p>
        </w:tc>
        <w:tc>
          <w:tcPr>
            <w:tcW w:w="94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 кв.</w:t>
            </w:r>
          </w:p>
        </w:tc>
      </w:tr>
      <w:tr w:rsidR="00611960" w:rsidRPr="00611960">
        <w:tc>
          <w:tcPr>
            <w:tcW w:w="6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311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Объем производства в натуральном выражении (по каждому продукту (услуге) в отдельности)</w:t>
            </w: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шт.</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r w:rsidR="00611960" w:rsidRPr="00611960">
        <w:tc>
          <w:tcPr>
            <w:tcW w:w="629" w:type="dxa"/>
          </w:tcPr>
          <w:p w:rsidR="00611960" w:rsidRPr="00611960" w:rsidRDefault="00611960">
            <w:pPr>
              <w:pStyle w:val="ConsPlusNormal"/>
              <w:rPr>
                <w:rFonts w:ascii="Times New Roman" w:hAnsi="Times New Roman" w:cs="Times New Roman"/>
              </w:rPr>
            </w:pPr>
          </w:p>
        </w:tc>
        <w:tc>
          <w:tcPr>
            <w:tcW w:w="3115"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шт.</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r w:rsidR="00611960" w:rsidRPr="00611960">
        <w:tc>
          <w:tcPr>
            <w:tcW w:w="629" w:type="dxa"/>
          </w:tcPr>
          <w:p w:rsidR="00611960" w:rsidRPr="00611960" w:rsidRDefault="00611960">
            <w:pPr>
              <w:pStyle w:val="ConsPlusNormal"/>
              <w:rPr>
                <w:rFonts w:ascii="Times New Roman" w:hAnsi="Times New Roman" w:cs="Times New Roman"/>
              </w:rPr>
            </w:pPr>
          </w:p>
        </w:tc>
        <w:tc>
          <w:tcPr>
            <w:tcW w:w="3115"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шт.</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r w:rsidR="00611960" w:rsidRPr="00611960">
        <w:tc>
          <w:tcPr>
            <w:tcW w:w="6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311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Объем производства в стоимостном выражении (по каждому продукту (услуге) в отдельности)</w:t>
            </w: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r w:rsidR="00611960" w:rsidRPr="00611960">
        <w:tc>
          <w:tcPr>
            <w:tcW w:w="629" w:type="dxa"/>
          </w:tcPr>
          <w:p w:rsidR="00611960" w:rsidRPr="00611960" w:rsidRDefault="00611960">
            <w:pPr>
              <w:pStyle w:val="ConsPlusNormal"/>
              <w:rPr>
                <w:rFonts w:ascii="Times New Roman" w:hAnsi="Times New Roman" w:cs="Times New Roman"/>
              </w:rPr>
            </w:pPr>
          </w:p>
        </w:tc>
        <w:tc>
          <w:tcPr>
            <w:tcW w:w="3115"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r w:rsidR="00611960" w:rsidRPr="00611960">
        <w:tc>
          <w:tcPr>
            <w:tcW w:w="629" w:type="dxa"/>
          </w:tcPr>
          <w:p w:rsidR="00611960" w:rsidRPr="00611960" w:rsidRDefault="00611960">
            <w:pPr>
              <w:pStyle w:val="ConsPlusNormal"/>
              <w:rPr>
                <w:rFonts w:ascii="Times New Roman" w:hAnsi="Times New Roman" w:cs="Times New Roman"/>
              </w:rPr>
            </w:pPr>
          </w:p>
        </w:tc>
        <w:tc>
          <w:tcPr>
            <w:tcW w:w="3115"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r w:rsidR="00611960" w:rsidRPr="00611960">
        <w:tc>
          <w:tcPr>
            <w:tcW w:w="62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311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Общая выручка от реализации продукции (услуг)</w:t>
            </w: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845" w:type="dxa"/>
          </w:tcPr>
          <w:p w:rsidR="00611960" w:rsidRPr="00611960" w:rsidRDefault="00611960">
            <w:pPr>
              <w:pStyle w:val="ConsPlusNormal"/>
              <w:rPr>
                <w:rFonts w:ascii="Times New Roman" w:hAnsi="Times New Roman" w:cs="Times New Roman"/>
              </w:rPr>
            </w:pPr>
          </w:p>
        </w:tc>
        <w:tc>
          <w:tcPr>
            <w:tcW w:w="907"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c>
          <w:tcPr>
            <w:tcW w:w="926" w:type="dxa"/>
          </w:tcPr>
          <w:p w:rsidR="00611960" w:rsidRPr="00611960" w:rsidRDefault="00611960">
            <w:pPr>
              <w:pStyle w:val="ConsPlusNormal"/>
              <w:rPr>
                <w:rFonts w:ascii="Times New Roman" w:hAnsi="Times New Roman" w:cs="Times New Roman"/>
              </w:rPr>
            </w:pPr>
          </w:p>
        </w:tc>
        <w:tc>
          <w:tcPr>
            <w:tcW w:w="941"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6. Инвестиционный план</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Состав и стоимость приобретаемых основных средств, сырья и т.д.</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1992"/>
        <w:gridCol w:w="782"/>
        <w:gridCol w:w="922"/>
        <w:gridCol w:w="1526"/>
        <w:gridCol w:w="3130"/>
      </w:tblGrid>
      <w:tr w:rsidR="00611960" w:rsidRPr="00611960">
        <w:tc>
          <w:tcPr>
            <w:tcW w:w="64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199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w:t>
            </w:r>
          </w:p>
        </w:tc>
        <w:tc>
          <w:tcPr>
            <w:tcW w:w="78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Кол-во</w:t>
            </w:r>
          </w:p>
        </w:tc>
        <w:tc>
          <w:tcPr>
            <w:tcW w:w="92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Цена (руб.)</w:t>
            </w:r>
          </w:p>
        </w:tc>
        <w:tc>
          <w:tcPr>
            <w:tcW w:w="152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Стоимость (руб.)</w:t>
            </w:r>
          </w:p>
        </w:tc>
        <w:tc>
          <w:tcPr>
            <w:tcW w:w="31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Основные технические характеристики и назначение</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1992"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922" w:type="dxa"/>
          </w:tcPr>
          <w:p w:rsidR="00611960" w:rsidRPr="00611960" w:rsidRDefault="00611960">
            <w:pPr>
              <w:pStyle w:val="ConsPlusNormal"/>
              <w:rPr>
                <w:rFonts w:ascii="Times New Roman" w:hAnsi="Times New Roman" w:cs="Times New Roman"/>
              </w:rPr>
            </w:pPr>
          </w:p>
        </w:tc>
        <w:tc>
          <w:tcPr>
            <w:tcW w:w="1526" w:type="dxa"/>
          </w:tcPr>
          <w:p w:rsidR="00611960" w:rsidRPr="00611960" w:rsidRDefault="00611960">
            <w:pPr>
              <w:pStyle w:val="ConsPlusNormal"/>
              <w:rPr>
                <w:rFonts w:ascii="Times New Roman" w:hAnsi="Times New Roman" w:cs="Times New Roman"/>
              </w:rPr>
            </w:pPr>
          </w:p>
        </w:tc>
        <w:tc>
          <w:tcPr>
            <w:tcW w:w="3130" w:type="dxa"/>
          </w:tcPr>
          <w:p w:rsidR="00611960" w:rsidRPr="00611960" w:rsidRDefault="00611960">
            <w:pPr>
              <w:pStyle w:val="ConsPlusNormal"/>
              <w:rPr>
                <w:rFonts w:ascii="Times New Roman" w:hAnsi="Times New Roman" w:cs="Times New Roman"/>
              </w:rPr>
            </w:pP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1992"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922" w:type="dxa"/>
          </w:tcPr>
          <w:p w:rsidR="00611960" w:rsidRPr="00611960" w:rsidRDefault="00611960">
            <w:pPr>
              <w:pStyle w:val="ConsPlusNormal"/>
              <w:rPr>
                <w:rFonts w:ascii="Times New Roman" w:hAnsi="Times New Roman" w:cs="Times New Roman"/>
              </w:rPr>
            </w:pPr>
          </w:p>
        </w:tc>
        <w:tc>
          <w:tcPr>
            <w:tcW w:w="1526" w:type="dxa"/>
          </w:tcPr>
          <w:p w:rsidR="00611960" w:rsidRPr="00611960" w:rsidRDefault="00611960">
            <w:pPr>
              <w:pStyle w:val="ConsPlusNormal"/>
              <w:rPr>
                <w:rFonts w:ascii="Times New Roman" w:hAnsi="Times New Roman" w:cs="Times New Roman"/>
              </w:rPr>
            </w:pPr>
          </w:p>
        </w:tc>
        <w:tc>
          <w:tcPr>
            <w:tcW w:w="3130" w:type="dxa"/>
          </w:tcPr>
          <w:p w:rsidR="00611960" w:rsidRPr="00611960" w:rsidRDefault="00611960">
            <w:pPr>
              <w:pStyle w:val="ConsPlusNormal"/>
              <w:rPr>
                <w:rFonts w:ascii="Times New Roman" w:hAnsi="Times New Roman" w:cs="Times New Roman"/>
              </w:rPr>
            </w:pPr>
          </w:p>
        </w:tc>
      </w:tr>
      <w:tr w:rsidR="00611960" w:rsidRPr="00611960">
        <w:tc>
          <w:tcPr>
            <w:tcW w:w="4344" w:type="dxa"/>
            <w:gridSpan w:val="4"/>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1526" w:type="dxa"/>
          </w:tcPr>
          <w:p w:rsidR="00611960" w:rsidRPr="00611960" w:rsidRDefault="00611960">
            <w:pPr>
              <w:pStyle w:val="ConsPlusNormal"/>
              <w:rPr>
                <w:rFonts w:ascii="Times New Roman" w:hAnsi="Times New Roman" w:cs="Times New Roman"/>
              </w:rPr>
            </w:pPr>
          </w:p>
        </w:tc>
        <w:tc>
          <w:tcPr>
            <w:tcW w:w="3130"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Поставщики, сроки и условия поставки. Способы и сроки оплаты.</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При приобретении оборудования указать: способы и сроки доставки и монтажа оборудования. При осуществлении строительных и монтажных работ указать сроки строительства, предполагаемых подрядчиков, в случае заключения договоров подряда, копии представить в приложении.</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Распределение инвестиций по видам затрат.</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
        <w:gridCol w:w="3912"/>
        <w:gridCol w:w="1282"/>
        <w:gridCol w:w="1550"/>
        <w:gridCol w:w="1699"/>
      </w:tblGrid>
      <w:tr w:rsidR="00611960" w:rsidRPr="00611960">
        <w:tc>
          <w:tcPr>
            <w:tcW w:w="55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391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w:t>
            </w:r>
          </w:p>
        </w:tc>
        <w:tc>
          <w:tcPr>
            <w:tcW w:w="128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Кол-во</w:t>
            </w:r>
          </w:p>
        </w:tc>
        <w:tc>
          <w:tcPr>
            <w:tcW w:w="3249" w:type="dxa"/>
            <w:gridSpan w:val="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Инвестиции, руб.</w:t>
            </w:r>
          </w:p>
        </w:tc>
      </w:tr>
      <w:tr w:rsidR="00611960" w:rsidRPr="00611960">
        <w:tc>
          <w:tcPr>
            <w:tcW w:w="552" w:type="dxa"/>
            <w:vMerge/>
          </w:tcPr>
          <w:p w:rsidR="00611960" w:rsidRPr="00611960" w:rsidRDefault="00611960">
            <w:pPr>
              <w:spacing w:after="1" w:line="0" w:lineRule="atLeast"/>
              <w:rPr>
                <w:rFonts w:ascii="Times New Roman" w:hAnsi="Times New Roman" w:cs="Times New Roman"/>
              </w:rPr>
            </w:pPr>
          </w:p>
        </w:tc>
        <w:tc>
          <w:tcPr>
            <w:tcW w:w="3912" w:type="dxa"/>
            <w:vMerge/>
          </w:tcPr>
          <w:p w:rsidR="00611960" w:rsidRPr="00611960" w:rsidRDefault="00611960">
            <w:pPr>
              <w:spacing w:after="1" w:line="0" w:lineRule="atLeast"/>
              <w:rPr>
                <w:rFonts w:ascii="Times New Roman" w:hAnsi="Times New Roman" w:cs="Times New Roman"/>
              </w:rPr>
            </w:pPr>
          </w:p>
        </w:tc>
        <w:tc>
          <w:tcPr>
            <w:tcW w:w="1282" w:type="dxa"/>
            <w:vMerge/>
          </w:tcPr>
          <w:p w:rsidR="00611960" w:rsidRPr="00611960" w:rsidRDefault="00611960">
            <w:pPr>
              <w:spacing w:after="1" w:line="0" w:lineRule="atLeast"/>
              <w:rPr>
                <w:rFonts w:ascii="Times New Roman" w:hAnsi="Times New Roman" w:cs="Times New Roman"/>
              </w:rPr>
            </w:pPr>
          </w:p>
        </w:tc>
        <w:tc>
          <w:tcPr>
            <w:tcW w:w="155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Собственные средства</w:t>
            </w:r>
          </w:p>
        </w:tc>
        <w:tc>
          <w:tcPr>
            <w:tcW w:w="169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Средства </w:t>
            </w:r>
            <w:proofErr w:type="spellStart"/>
            <w:proofErr w:type="gramStart"/>
            <w:r w:rsidRPr="00611960">
              <w:rPr>
                <w:rFonts w:ascii="Times New Roman" w:hAnsi="Times New Roman" w:cs="Times New Roman"/>
              </w:rPr>
              <w:t>гос</w:t>
            </w:r>
            <w:proofErr w:type="spellEnd"/>
            <w:r w:rsidRPr="00611960">
              <w:rPr>
                <w:rFonts w:ascii="Times New Roman" w:hAnsi="Times New Roman" w:cs="Times New Roman"/>
              </w:rPr>
              <w:t>. поддержки</w:t>
            </w:r>
            <w:proofErr w:type="gramEnd"/>
          </w:p>
        </w:tc>
      </w:tr>
      <w:tr w:rsidR="00611960" w:rsidRPr="00611960">
        <w:tc>
          <w:tcPr>
            <w:tcW w:w="8995" w:type="dxa"/>
            <w:gridSpan w:val="5"/>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Затраты, которые будут понесены при реализации проекта</w:t>
            </w:r>
          </w:p>
        </w:tc>
      </w:tr>
      <w:tr w:rsidR="00611960" w:rsidRPr="00611960">
        <w:tc>
          <w:tcPr>
            <w:tcW w:w="5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3912" w:type="dxa"/>
          </w:tcPr>
          <w:p w:rsidR="00611960" w:rsidRPr="00611960" w:rsidRDefault="00611960">
            <w:pPr>
              <w:pStyle w:val="ConsPlusNormal"/>
              <w:rPr>
                <w:rFonts w:ascii="Times New Roman" w:hAnsi="Times New Roman" w:cs="Times New Roman"/>
              </w:rPr>
            </w:pPr>
          </w:p>
        </w:tc>
        <w:tc>
          <w:tcPr>
            <w:tcW w:w="1282" w:type="dxa"/>
          </w:tcPr>
          <w:p w:rsidR="00611960" w:rsidRPr="00611960" w:rsidRDefault="00611960">
            <w:pPr>
              <w:pStyle w:val="ConsPlusNormal"/>
              <w:rPr>
                <w:rFonts w:ascii="Times New Roman" w:hAnsi="Times New Roman" w:cs="Times New Roman"/>
              </w:rPr>
            </w:pP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rPr>
                <w:rFonts w:ascii="Times New Roman" w:hAnsi="Times New Roman" w:cs="Times New Roman"/>
              </w:rPr>
            </w:pPr>
          </w:p>
        </w:tc>
      </w:tr>
      <w:tr w:rsidR="00611960" w:rsidRPr="00611960">
        <w:tc>
          <w:tcPr>
            <w:tcW w:w="5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3912" w:type="dxa"/>
          </w:tcPr>
          <w:p w:rsidR="00611960" w:rsidRPr="00611960" w:rsidRDefault="00611960">
            <w:pPr>
              <w:pStyle w:val="ConsPlusNormal"/>
              <w:rPr>
                <w:rFonts w:ascii="Times New Roman" w:hAnsi="Times New Roman" w:cs="Times New Roman"/>
              </w:rPr>
            </w:pPr>
          </w:p>
        </w:tc>
        <w:tc>
          <w:tcPr>
            <w:tcW w:w="1282" w:type="dxa"/>
          </w:tcPr>
          <w:p w:rsidR="00611960" w:rsidRPr="00611960" w:rsidRDefault="00611960">
            <w:pPr>
              <w:pStyle w:val="ConsPlusNormal"/>
              <w:rPr>
                <w:rFonts w:ascii="Times New Roman" w:hAnsi="Times New Roman" w:cs="Times New Roman"/>
              </w:rPr>
            </w:pP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rPr>
                <w:rFonts w:ascii="Times New Roman" w:hAnsi="Times New Roman" w:cs="Times New Roman"/>
              </w:rPr>
            </w:pPr>
          </w:p>
        </w:tc>
      </w:tr>
      <w:tr w:rsidR="00611960" w:rsidRPr="00611960">
        <w:tc>
          <w:tcPr>
            <w:tcW w:w="5746"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Итого планируемых затрат:</w:t>
            </w: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rPr>
                <w:rFonts w:ascii="Times New Roman" w:hAnsi="Times New Roman" w:cs="Times New Roman"/>
              </w:rPr>
            </w:pPr>
          </w:p>
        </w:tc>
      </w:tr>
      <w:tr w:rsidR="00611960" w:rsidRPr="00611960">
        <w:tc>
          <w:tcPr>
            <w:tcW w:w="8995" w:type="dxa"/>
            <w:gridSpan w:val="5"/>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Затраты, которые были понесены с начала реализации проекта</w:t>
            </w:r>
          </w:p>
        </w:tc>
      </w:tr>
      <w:tr w:rsidR="00611960" w:rsidRPr="00611960">
        <w:tc>
          <w:tcPr>
            <w:tcW w:w="5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3912" w:type="dxa"/>
          </w:tcPr>
          <w:p w:rsidR="00611960" w:rsidRPr="00611960" w:rsidRDefault="00611960">
            <w:pPr>
              <w:pStyle w:val="ConsPlusNormal"/>
              <w:rPr>
                <w:rFonts w:ascii="Times New Roman" w:hAnsi="Times New Roman" w:cs="Times New Roman"/>
              </w:rPr>
            </w:pPr>
          </w:p>
        </w:tc>
        <w:tc>
          <w:tcPr>
            <w:tcW w:w="1282" w:type="dxa"/>
          </w:tcPr>
          <w:p w:rsidR="00611960" w:rsidRPr="00611960" w:rsidRDefault="00611960">
            <w:pPr>
              <w:pStyle w:val="ConsPlusNormal"/>
              <w:rPr>
                <w:rFonts w:ascii="Times New Roman" w:hAnsi="Times New Roman" w:cs="Times New Roman"/>
              </w:rPr>
            </w:pP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jc w:val="center"/>
              <w:rPr>
                <w:rFonts w:ascii="Times New Roman" w:hAnsi="Times New Roman" w:cs="Times New Roman"/>
              </w:rPr>
            </w:pPr>
            <w:proofErr w:type="spellStart"/>
            <w:r w:rsidRPr="00611960">
              <w:rPr>
                <w:rFonts w:ascii="Times New Roman" w:hAnsi="Times New Roman" w:cs="Times New Roman"/>
              </w:rPr>
              <w:t>х</w:t>
            </w:r>
            <w:proofErr w:type="spellEnd"/>
          </w:p>
        </w:tc>
      </w:tr>
      <w:tr w:rsidR="00611960" w:rsidRPr="00611960">
        <w:tc>
          <w:tcPr>
            <w:tcW w:w="55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3912" w:type="dxa"/>
          </w:tcPr>
          <w:p w:rsidR="00611960" w:rsidRPr="00611960" w:rsidRDefault="00611960">
            <w:pPr>
              <w:pStyle w:val="ConsPlusNormal"/>
              <w:rPr>
                <w:rFonts w:ascii="Times New Roman" w:hAnsi="Times New Roman" w:cs="Times New Roman"/>
              </w:rPr>
            </w:pPr>
          </w:p>
        </w:tc>
        <w:tc>
          <w:tcPr>
            <w:tcW w:w="1282" w:type="dxa"/>
          </w:tcPr>
          <w:p w:rsidR="00611960" w:rsidRPr="00611960" w:rsidRDefault="00611960">
            <w:pPr>
              <w:pStyle w:val="ConsPlusNormal"/>
              <w:rPr>
                <w:rFonts w:ascii="Times New Roman" w:hAnsi="Times New Roman" w:cs="Times New Roman"/>
              </w:rPr>
            </w:pP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jc w:val="center"/>
              <w:rPr>
                <w:rFonts w:ascii="Times New Roman" w:hAnsi="Times New Roman" w:cs="Times New Roman"/>
              </w:rPr>
            </w:pPr>
            <w:proofErr w:type="spellStart"/>
            <w:r w:rsidRPr="00611960">
              <w:rPr>
                <w:rFonts w:ascii="Times New Roman" w:hAnsi="Times New Roman" w:cs="Times New Roman"/>
              </w:rPr>
              <w:t>х</w:t>
            </w:r>
            <w:proofErr w:type="spellEnd"/>
          </w:p>
        </w:tc>
      </w:tr>
      <w:tr w:rsidR="00611960" w:rsidRPr="00611960">
        <w:tc>
          <w:tcPr>
            <w:tcW w:w="5746"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затрат, понесенных ранее:</w:t>
            </w: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jc w:val="center"/>
              <w:rPr>
                <w:rFonts w:ascii="Times New Roman" w:hAnsi="Times New Roman" w:cs="Times New Roman"/>
              </w:rPr>
            </w:pPr>
            <w:proofErr w:type="spellStart"/>
            <w:r w:rsidRPr="00611960">
              <w:rPr>
                <w:rFonts w:ascii="Times New Roman" w:hAnsi="Times New Roman" w:cs="Times New Roman"/>
              </w:rPr>
              <w:t>х</w:t>
            </w:r>
            <w:proofErr w:type="spellEnd"/>
          </w:p>
        </w:tc>
      </w:tr>
      <w:tr w:rsidR="00611960" w:rsidRPr="00611960">
        <w:tc>
          <w:tcPr>
            <w:tcW w:w="5746" w:type="dxa"/>
            <w:gridSpan w:val="3"/>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 затрат (планируемые + понесенные ранее затраты)</w:t>
            </w:r>
          </w:p>
        </w:tc>
        <w:tc>
          <w:tcPr>
            <w:tcW w:w="1550" w:type="dxa"/>
          </w:tcPr>
          <w:p w:rsidR="00611960" w:rsidRPr="00611960" w:rsidRDefault="00611960">
            <w:pPr>
              <w:pStyle w:val="ConsPlusNormal"/>
              <w:rPr>
                <w:rFonts w:ascii="Times New Roman" w:hAnsi="Times New Roman" w:cs="Times New Roman"/>
              </w:rPr>
            </w:pPr>
          </w:p>
        </w:tc>
        <w:tc>
          <w:tcPr>
            <w:tcW w:w="1699"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7. Организационный план</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Наличие персонала и потребность в привлечении дополнительного персонала.</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2011"/>
        <w:gridCol w:w="1733"/>
        <w:gridCol w:w="1387"/>
        <w:gridCol w:w="1488"/>
        <w:gridCol w:w="1718"/>
      </w:tblGrid>
      <w:tr w:rsidR="00611960" w:rsidRPr="00611960">
        <w:tc>
          <w:tcPr>
            <w:tcW w:w="6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01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Должность (профессия, квалификация)</w:t>
            </w:r>
          </w:p>
        </w:tc>
        <w:tc>
          <w:tcPr>
            <w:tcW w:w="173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Численность, человек</w:t>
            </w:r>
          </w:p>
        </w:tc>
        <w:tc>
          <w:tcPr>
            <w:tcW w:w="138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Заработная плата в месяц, руб.</w:t>
            </w:r>
          </w:p>
        </w:tc>
        <w:tc>
          <w:tcPr>
            <w:tcW w:w="148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Итого заработная плата в месяц, руб.</w:t>
            </w:r>
          </w:p>
        </w:tc>
        <w:tc>
          <w:tcPr>
            <w:tcW w:w="171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Примечание (условия и график работы)</w:t>
            </w:r>
          </w:p>
        </w:tc>
      </w:tr>
      <w:tr w:rsidR="00611960" w:rsidRPr="00611960">
        <w:tc>
          <w:tcPr>
            <w:tcW w:w="8947" w:type="dxa"/>
            <w:gridSpan w:val="6"/>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Ранее привлеченный персонал</w:t>
            </w:r>
          </w:p>
        </w:tc>
      </w:tr>
      <w:tr w:rsidR="00611960" w:rsidRPr="00611960">
        <w:tc>
          <w:tcPr>
            <w:tcW w:w="61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011" w:type="dxa"/>
          </w:tcPr>
          <w:p w:rsidR="00611960" w:rsidRPr="00611960" w:rsidRDefault="00611960">
            <w:pPr>
              <w:pStyle w:val="ConsPlusNormal"/>
              <w:rPr>
                <w:rFonts w:ascii="Times New Roman" w:hAnsi="Times New Roman" w:cs="Times New Roman"/>
              </w:rPr>
            </w:pP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61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011" w:type="dxa"/>
          </w:tcPr>
          <w:p w:rsidR="00611960" w:rsidRPr="00611960" w:rsidRDefault="00611960">
            <w:pPr>
              <w:pStyle w:val="ConsPlusNormal"/>
              <w:rPr>
                <w:rFonts w:ascii="Times New Roman" w:hAnsi="Times New Roman" w:cs="Times New Roman"/>
              </w:rPr>
            </w:pP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2621" w:type="dxa"/>
            <w:gridSpan w:val="2"/>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ранее привлеченного персонала:</w:t>
            </w: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8947" w:type="dxa"/>
            <w:gridSpan w:val="6"/>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Привлечение дополнительного персонала (в рамках реализации проекта)</w:t>
            </w:r>
          </w:p>
        </w:tc>
      </w:tr>
      <w:tr w:rsidR="00611960" w:rsidRPr="00611960">
        <w:tc>
          <w:tcPr>
            <w:tcW w:w="61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011" w:type="dxa"/>
          </w:tcPr>
          <w:p w:rsidR="00611960" w:rsidRPr="00611960" w:rsidRDefault="00611960">
            <w:pPr>
              <w:pStyle w:val="ConsPlusNormal"/>
              <w:rPr>
                <w:rFonts w:ascii="Times New Roman" w:hAnsi="Times New Roman" w:cs="Times New Roman"/>
              </w:rPr>
            </w:pP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61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011" w:type="dxa"/>
          </w:tcPr>
          <w:p w:rsidR="00611960" w:rsidRPr="00611960" w:rsidRDefault="00611960">
            <w:pPr>
              <w:pStyle w:val="ConsPlusNormal"/>
              <w:rPr>
                <w:rFonts w:ascii="Times New Roman" w:hAnsi="Times New Roman" w:cs="Times New Roman"/>
              </w:rPr>
            </w:pP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2621" w:type="dxa"/>
            <w:gridSpan w:val="2"/>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 дополнительно привлекаемого персонала:</w:t>
            </w: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2621" w:type="dxa"/>
            <w:gridSpan w:val="2"/>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Всего персонала</w:t>
            </w: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r w:rsidR="00611960" w:rsidRPr="00611960">
        <w:tc>
          <w:tcPr>
            <w:tcW w:w="2621" w:type="dxa"/>
            <w:gridSpan w:val="2"/>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(ранее привлеченный + дополнительный):</w:t>
            </w:r>
          </w:p>
        </w:tc>
        <w:tc>
          <w:tcPr>
            <w:tcW w:w="1733" w:type="dxa"/>
          </w:tcPr>
          <w:p w:rsidR="00611960" w:rsidRPr="00611960" w:rsidRDefault="00611960">
            <w:pPr>
              <w:pStyle w:val="ConsPlusNormal"/>
              <w:rPr>
                <w:rFonts w:ascii="Times New Roman" w:hAnsi="Times New Roman" w:cs="Times New Roman"/>
              </w:rPr>
            </w:pPr>
          </w:p>
        </w:tc>
        <w:tc>
          <w:tcPr>
            <w:tcW w:w="1387" w:type="dxa"/>
          </w:tcPr>
          <w:p w:rsidR="00611960" w:rsidRPr="00611960" w:rsidRDefault="00611960">
            <w:pPr>
              <w:pStyle w:val="ConsPlusNormal"/>
              <w:rPr>
                <w:rFonts w:ascii="Times New Roman" w:hAnsi="Times New Roman" w:cs="Times New Roman"/>
              </w:rPr>
            </w:pPr>
          </w:p>
        </w:tc>
        <w:tc>
          <w:tcPr>
            <w:tcW w:w="1488" w:type="dxa"/>
          </w:tcPr>
          <w:p w:rsidR="00611960" w:rsidRPr="00611960" w:rsidRDefault="00611960">
            <w:pPr>
              <w:pStyle w:val="ConsPlusNormal"/>
              <w:rPr>
                <w:rFonts w:ascii="Times New Roman" w:hAnsi="Times New Roman" w:cs="Times New Roman"/>
              </w:rPr>
            </w:pPr>
          </w:p>
        </w:tc>
        <w:tc>
          <w:tcPr>
            <w:tcW w:w="1718"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Требования, предъявляемые к персоналу (уровень квалификации, возраст, возможность привлечения инвалидов и пр.).</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График реализации проекта</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4085"/>
        <w:gridCol w:w="2035"/>
        <w:gridCol w:w="2170"/>
      </w:tblGrid>
      <w:tr w:rsidR="00611960" w:rsidRPr="00611960">
        <w:tc>
          <w:tcPr>
            <w:tcW w:w="64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408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Этап проекта</w:t>
            </w:r>
          </w:p>
        </w:tc>
        <w:tc>
          <w:tcPr>
            <w:tcW w:w="20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Начало этапа</w:t>
            </w:r>
          </w:p>
        </w:tc>
        <w:tc>
          <w:tcPr>
            <w:tcW w:w="21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Окончание этапа</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408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Приобретение основных средств и т.д.</w:t>
            </w:r>
          </w:p>
        </w:tc>
        <w:tc>
          <w:tcPr>
            <w:tcW w:w="20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c>
          <w:tcPr>
            <w:tcW w:w="21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408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Доставка оборудования</w:t>
            </w:r>
          </w:p>
        </w:tc>
        <w:tc>
          <w:tcPr>
            <w:tcW w:w="20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c>
          <w:tcPr>
            <w:tcW w:w="21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408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Монтаж оборудования</w:t>
            </w:r>
          </w:p>
        </w:tc>
        <w:tc>
          <w:tcPr>
            <w:tcW w:w="20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c>
          <w:tcPr>
            <w:tcW w:w="21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4</w:t>
            </w:r>
          </w:p>
        </w:tc>
        <w:tc>
          <w:tcPr>
            <w:tcW w:w="408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Привлечение дополнительного персонала</w:t>
            </w:r>
          </w:p>
        </w:tc>
        <w:tc>
          <w:tcPr>
            <w:tcW w:w="20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c>
          <w:tcPr>
            <w:tcW w:w="21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4085"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Реализация продукции</w:t>
            </w:r>
          </w:p>
        </w:tc>
        <w:tc>
          <w:tcPr>
            <w:tcW w:w="20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c>
          <w:tcPr>
            <w:tcW w:w="21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 ______ 20_ г.</w:t>
            </w: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w:t>
            </w:r>
          </w:p>
        </w:tc>
        <w:tc>
          <w:tcPr>
            <w:tcW w:w="4085" w:type="dxa"/>
          </w:tcPr>
          <w:p w:rsidR="00611960" w:rsidRPr="00611960" w:rsidRDefault="00611960">
            <w:pPr>
              <w:pStyle w:val="ConsPlusNormal"/>
              <w:rPr>
                <w:rFonts w:ascii="Times New Roman" w:hAnsi="Times New Roman" w:cs="Times New Roman"/>
              </w:rPr>
            </w:pPr>
          </w:p>
        </w:tc>
        <w:tc>
          <w:tcPr>
            <w:tcW w:w="2035" w:type="dxa"/>
          </w:tcPr>
          <w:p w:rsidR="00611960" w:rsidRPr="00611960" w:rsidRDefault="00611960">
            <w:pPr>
              <w:pStyle w:val="ConsPlusNormal"/>
              <w:rPr>
                <w:rFonts w:ascii="Times New Roman" w:hAnsi="Times New Roman" w:cs="Times New Roman"/>
              </w:rPr>
            </w:pPr>
          </w:p>
        </w:tc>
        <w:tc>
          <w:tcPr>
            <w:tcW w:w="2170" w:type="dxa"/>
          </w:tcPr>
          <w:p w:rsidR="00611960" w:rsidRPr="00611960" w:rsidRDefault="00611960">
            <w:pPr>
              <w:pStyle w:val="ConsPlusNormal"/>
              <w:rPr>
                <w:rFonts w:ascii="Times New Roman" w:hAnsi="Times New Roman" w:cs="Times New Roman"/>
              </w:rPr>
            </w:pPr>
          </w:p>
        </w:tc>
      </w:tr>
      <w:tr w:rsidR="00611960" w:rsidRPr="00611960">
        <w:tc>
          <w:tcPr>
            <w:tcW w:w="64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7</w:t>
            </w:r>
          </w:p>
        </w:tc>
        <w:tc>
          <w:tcPr>
            <w:tcW w:w="4085" w:type="dxa"/>
          </w:tcPr>
          <w:p w:rsidR="00611960" w:rsidRPr="00611960" w:rsidRDefault="00611960">
            <w:pPr>
              <w:pStyle w:val="ConsPlusNormal"/>
              <w:rPr>
                <w:rFonts w:ascii="Times New Roman" w:hAnsi="Times New Roman" w:cs="Times New Roman"/>
              </w:rPr>
            </w:pPr>
          </w:p>
        </w:tc>
        <w:tc>
          <w:tcPr>
            <w:tcW w:w="2035" w:type="dxa"/>
          </w:tcPr>
          <w:p w:rsidR="00611960" w:rsidRPr="00611960" w:rsidRDefault="00611960">
            <w:pPr>
              <w:pStyle w:val="ConsPlusNormal"/>
              <w:rPr>
                <w:rFonts w:ascii="Times New Roman" w:hAnsi="Times New Roman" w:cs="Times New Roman"/>
              </w:rPr>
            </w:pPr>
          </w:p>
        </w:tc>
        <w:tc>
          <w:tcPr>
            <w:tcW w:w="2170"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8. Финансовый план</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Источники финансирования проекта в течение всего срока реализации (рублей) ____________</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3854"/>
        <w:gridCol w:w="931"/>
        <w:gridCol w:w="1368"/>
        <w:gridCol w:w="738"/>
        <w:gridCol w:w="738"/>
        <w:gridCol w:w="738"/>
      </w:tblGrid>
      <w:tr w:rsidR="00611960" w:rsidRPr="00611960">
        <w:tc>
          <w:tcPr>
            <w:tcW w:w="57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385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Источники финансирования</w:t>
            </w:r>
          </w:p>
        </w:tc>
        <w:tc>
          <w:tcPr>
            <w:tcW w:w="9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136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Первый год реализации проекта (N)</w:t>
            </w:r>
          </w:p>
        </w:tc>
        <w:tc>
          <w:tcPr>
            <w:tcW w:w="73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+ 1</w:t>
            </w:r>
          </w:p>
        </w:tc>
        <w:tc>
          <w:tcPr>
            <w:tcW w:w="73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+ 2</w:t>
            </w:r>
          </w:p>
        </w:tc>
        <w:tc>
          <w:tcPr>
            <w:tcW w:w="73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w:t>
            </w: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Собственные средства</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Средства </w:t>
            </w:r>
            <w:proofErr w:type="spellStart"/>
            <w:proofErr w:type="gramStart"/>
            <w:r w:rsidRPr="00611960">
              <w:rPr>
                <w:rFonts w:ascii="Times New Roman" w:hAnsi="Times New Roman" w:cs="Times New Roman"/>
              </w:rPr>
              <w:t>гос</w:t>
            </w:r>
            <w:proofErr w:type="spellEnd"/>
            <w:r w:rsidRPr="00611960">
              <w:rPr>
                <w:rFonts w:ascii="Times New Roman" w:hAnsi="Times New Roman" w:cs="Times New Roman"/>
              </w:rPr>
              <w:t>. поддержки</w:t>
            </w:r>
            <w:proofErr w:type="gramEnd"/>
            <w:r w:rsidRPr="00611960">
              <w:rPr>
                <w:rFonts w:ascii="Times New Roman" w:hAnsi="Times New Roman" w:cs="Times New Roman"/>
              </w:rPr>
              <w:t xml:space="preserve"> (субсидия)</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Заемные средства</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r>
      <w:tr w:rsidR="00611960" w:rsidRPr="00611960">
        <w:tc>
          <w:tcPr>
            <w:tcW w:w="4430" w:type="dxa"/>
            <w:gridSpan w:val="2"/>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c>
          <w:tcPr>
            <w:tcW w:w="738"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Расходы на реализацию проекта в течение всего срока поквартально (рублей):</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3854"/>
        <w:gridCol w:w="931"/>
        <w:gridCol w:w="1368"/>
        <w:gridCol w:w="749"/>
        <w:gridCol w:w="730"/>
        <w:gridCol w:w="754"/>
      </w:tblGrid>
      <w:tr w:rsidR="00611960" w:rsidRPr="00611960">
        <w:tc>
          <w:tcPr>
            <w:tcW w:w="57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385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Перечень расходов &lt;1&gt;</w:t>
            </w:r>
          </w:p>
        </w:tc>
        <w:tc>
          <w:tcPr>
            <w:tcW w:w="9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136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Первый год реализации проекта (N)</w:t>
            </w:r>
          </w:p>
        </w:tc>
        <w:tc>
          <w:tcPr>
            <w:tcW w:w="74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+ 1</w:t>
            </w: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+ 2</w:t>
            </w:r>
          </w:p>
        </w:tc>
        <w:tc>
          <w:tcPr>
            <w:tcW w:w="75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w:t>
            </w: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Расходы согласно пункту 2.3 Условий</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Услуги банка</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Реклама, маркетинговые исследования</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Расходы на охрану</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Заработная плата персонала</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Отчисления с ФОТ персонала</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7</w:t>
            </w: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Прочие расходы</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4"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931" w:type="dxa"/>
          </w:tcPr>
          <w:p w:rsidR="00611960" w:rsidRPr="00611960" w:rsidRDefault="00611960">
            <w:pPr>
              <w:pStyle w:val="ConsPlusNormal"/>
              <w:rPr>
                <w:rFonts w:ascii="Times New Roman" w:hAnsi="Times New Roman" w:cs="Times New Roman"/>
              </w:rPr>
            </w:pPr>
          </w:p>
        </w:tc>
        <w:tc>
          <w:tcPr>
            <w:tcW w:w="1368"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5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&lt;1&gt; - допускается дополнение статей.</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Прочие расходы, связанные с ведением предпринимательской деятельности (если есть): ______________</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Бюджет налоговых платежей (данные с расчетами по предполагаемым налоговым и прочим обязательным платежам по всем видам деятельности участника конкурса).</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lastRenderedPageBreak/>
        <w:t>Расчеты налоговых платежей в течение всего срока реализации проекта (по каждому планируемому виду налогов и платежей отдельно):</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3859"/>
        <w:gridCol w:w="931"/>
        <w:gridCol w:w="1363"/>
        <w:gridCol w:w="749"/>
        <w:gridCol w:w="730"/>
        <w:gridCol w:w="763"/>
      </w:tblGrid>
      <w:tr w:rsidR="00611960" w:rsidRPr="00611960">
        <w:tc>
          <w:tcPr>
            <w:tcW w:w="576"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385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показателя</w:t>
            </w:r>
          </w:p>
        </w:tc>
        <w:tc>
          <w:tcPr>
            <w:tcW w:w="9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136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Первый год реализации проекта (N)</w:t>
            </w:r>
          </w:p>
        </w:tc>
        <w:tc>
          <w:tcPr>
            <w:tcW w:w="74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+ 1</w:t>
            </w:r>
          </w:p>
        </w:tc>
        <w:tc>
          <w:tcPr>
            <w:tcW w:w="7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+ 2</w:t>
            </w:r>
          </w:p>
        </w:tc>
        <w:tc>
          <w:tcPr>
            <w:tcW w:w="76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w:t>
            </w: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налога, взноса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Налогооблагаемая база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Налоговая ставка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Сумма налога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налога, взноса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Налогооблагаемая база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Налоговая ставка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Сумма налога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Наименование налога, взноса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Налогооблагаемая база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Налоговая ставка</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3859" w:type="dxa"/>
          </w:tcPr>
          <w:p w:rsidR="00611960" w:rsidRPr="00611960" w:rsidRDefault="00611960">
            <w:pPr>
              <w:pStyle w:val="ConsPlusNormal"/>
              <w:rPr>
                <w:rFonts w:ascii="Times New Roman" w:hAnsi="Times New Roman" w:cs="Times New Roman"/>
              </w:rPr>
            </w:pP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r w:rsidR="00611960" w:rsidRPr="00611960">
        <w:tc>
          <w:tcPr>
            <w:tcW w:w="576"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38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Сумма налогов, взносов всего:</w:t>
            </w:r>
          </w:p>
        </w:tc>
        <w:tc>
          <w:tcPr>
            <w:tcW w:w="931" w:type="dxa"/>
          </w:tcPr>
          <w:p w:rsidR="00611960" w:rsidRPr="00611960" w:rsidRDefault="00611960">
            <w:pPr>
              <w:pStyle w:val="ConsPlusNormal"/>
              <w:rPr>
                <w:rFonts w:ascii="Times New Roman" w:hAnsi="Times New Roman" w:cs="Times New Roman"/>
              </w:rPr>
            </w:pPr>
          </w:p>
        </w:tc>
        <w:tc>
          <w:tcPr>
            <w:tcW w:w="1363"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c>
          <w:tcPr>
            <w:tcW w:w="730" w:type="dxa"/>
          </w:tcPr>
          <w:p w:rsidR="00611960" w:rsidRPr="00611960" w:rsidRDefault="00611960">
            <w:pPr>
              <w:pStyle w:val="ConsPlusNormal"/>
              <w:rPr>
                <w:rFonts w:ascii="Times New Roman" w:hAnsi="Times New Roman" w:cs="Times New Roman"/>
              </w:rPr>
            </w:pPr>
          </w:p>
        </w:tc>
        <w:tc>
          <w:tcPr>
            <w:tcW w:w="763"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Финансовые результаты реализации проекта в течение всего срока реализации проекта</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722"/>
        <w:gridCol w:w="720"/>
        <w:gridCol w:w="912"/>
        <w:gridCol w:w="1570"/>
        <w:gridCol w:w="782"/>
        <w:gridCol w:w="859"/>
        <w:gridCol w:w="749"/>
      </w:tblGrid>
      <w:tr w:rsidR="00611960" w:rsidRPr="00611960">
        <w:tc>
          <w:tcPr>
            <w:tcW w:w="66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72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Показатели</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Ед. </w:t>
            </w:r>
            <w:proofErr w:type="spellStart"/>
            <w:r w:rsidRPr="00611960">
              <w:rPr>
                <w:rFonts w:ascii="Times New Roman" w:hAnsi="Times New Roman" w:cs="Times New Roman"/>
              </w:rPr>
              <w:t>изм</w:t>
            </w:r>
            <w:proofErr w:type="spellEnd"/>
            <w:r w:rsidRPr="00611960">
              <w:rPr>
                <w:rFonts w:ascii="Times New Roman" w:hAnsi="Times New Roman" w:cs="Times New Roman"/>
              </w:rPr>
              <w:t>.</w:t>
            </w:r>
          </w:p>
        </w:tc>
        <w:tc>
          <w:tcPr>
            <w:tcW w:w="91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15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Первый год реализации проекта (N)</w:t>
            </w:r>
          </w:p>
        </w:tc>
        <w:tc>
          <w:tcPr>
            <w:tcW w:w="78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+ 1</w:t>
            </w:r>
          </w:p>
        </w:tc>
        <w:tc>
          <w:tcPr>
            <w:tcW w:w="85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+ 2</w:t>
            </w:r>
          </w:p>
        </w:tc>
        <w:tc>
          <w:tcPr>
            <w:tcW w:w="74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w:t>
            </w: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Общая выручка от реализации продукции (работ, услуг)</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1.1.</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Прочие доходы</w:t>
            </w:r>
          </w:p>
        </w:tc>
        <w:tc>
          <w:tcPr>
            <w:tcW w:w="720" w:type="dxa"/>
          </w:tcPr>
          <w:p w:rsidR="00611960" w:rsidRPr="00611960" w:rsidRDefault="00611960">
            <w:pPr>
              <w:pStyle w:val="ConsPlusNormal"/>
              <w:rPr>
                <w:rFonts w:ascii="Times New Roman" w:hAnsi="Times New Roman" w:cs="Times New Roman"/>
              </w:rPr>
            </w:pP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Себестоимость продукции</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2.1</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Прочие расходы</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Налоги, взносы</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Прибыль до налогообложения</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Чистая прибыль</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6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720" w:type="dxa"/>
          </w:tcPr>
          <w:p w:rsidR="00611960" w:rsidRPr="00611960" w:rsidRDefault="00611960">
            <w:pPr>
              <w:pStyle w:val="ConsPlusNormal"/>
              <w:rPr>
                <w:rFonts w:ascii="Times New Roman" w:hAnsi="Times New Roman" w:cs="Times New Roman"/>
              </w:rPr>
            </w:pP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План денежных поступлений и выплат на весь период реализации проекта по форме:</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Таблица движения денежных средств</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722"/>
        <w:gridCol w:w="720"/>
        <w:gridCol w:w="912"/>
        <w:gridCol w:w="1570"/>
        <w:gridCol w:w="782"/>
        <w:gridCol w:w="859"/>
        <w:gridCol w:w="749"/>
      </w:tblGrid>
      <w:tr w:rsidR="00611960" w:rsidRPr="00611960">
        <w:tc>
          <w:tcPr>
            <w:tcW w:w="65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72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&lt;2&gt;</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Ед. </w:t>
            </w:r>
            <w:proofErr w:type="spellStart"/>
            <w:r w:rsidRPr="00611960">
              <w:rPr>
                <w:rFonts w:ascii="Times New Roman" w:hAnsi="Times New Roman" w:cs="Times New Roman"/>
              </w:rPr>
              <w:t>изм</w:t>
            </w:r>
            <w:proofErr w:type="spellEnd"/>
            <w:r w:rsidRPr="00611960">
              <w:rPr>
                <w:rFonts w:ascii="Times New Roman" w:hAnsi="Times New Roman" w:cs="Times New Roman"/>
              </w:rPr>
              <w:t>.</w:t>
            </w:r>
          </w:p>
        </w:tc>
        <w:tc>
          <w:tcPr>
            <w:tcW w:w="91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 за год</w:t>
            </w:r>
          </w:p>
        </w:tc>
        <w:tc>
          <w:tcPr>
            <w:tcW w:w="15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Первый год реализации проекта (N)</w:t>
            </w:r>
          </w:p>
        </w:tc>
        <w:tc>
          <w:tcPr>
            <w:tcW w:w="78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+ 1</w:t>
            </w:r>
          </w:p>
        </w:tc>
        <w:tc>
          <w:tcPr>
            <w:tcW w:w="85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+ 2</w:t>
            </w:r>
          </w:p>
        </w:tc>
        <w:tc>
          <w:tcPr>
            <w:tcW w:w="74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 +...</w:t>
            </w: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Поступление денежных средств, в т.ч. (п. 1.1 + п. 1.2 + п. 1.3 + п. 1.4)</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1.1</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Выручка от продаж</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1.2</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Средства </w:t>
            </w:r>
            <w:proofErr w:type="spellStart"/>
            <w:proofErr w:type="gramStart"/>
            <w:r w:rsidRPr="00611960">
              <w:rPr>
                <w:rFonts w:ascii="Times New Roman" w:hAnsi="Times New Roman" w:cs="Times New Roman"/>
              </w:rPr>
              <w:t>гос</w:t>
            </w:r>
            <w:proofErr w:type="spellEnd"/>
            <w:r w:rsidRPr="00611960">
              <w:rPr>
                <w:rFonts w:ascii="Times New Roman" w:hAnsi="Times New Roman" w:cs="Times New Roman"/>
              </w:rPr>
              <w:t>. поддержки</w:t>
            </w:r>
            <w:proofErr w:type="gramEnd"/>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1.3</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Средства предпринимателя (юридического лица)</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1.4</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Займы, кредиты</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Выбытие денежных средств, в т.ч.: (п. 2.1 + п. 2.2 + п. 2.3 + п. 2.4 + п. 2.5)</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2.1</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Инвестиции (приобретение оборудования, строительные и монтажные работы и т.п.)</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2.2</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Расходы</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2.3</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Возврат займов, кредитов, уплата процентов по кредитам</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2.4</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Прочие выплаты</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2.5</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Налоги</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Баланс наличности на начало периода</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r w:rsidR="00611960" w:rsidRPr="00611960">
        <w:tc>
          <w:tcPr>
            <w:tcW w:w="65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72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Баланс наличности на конец периода</w:t>
            </w:r>
          </w:p>
        </w:tc>
        <w:tc>
          <w:tcPr>
            <w:tcW w:w="72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912"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782" w:type="dxa"/>
          </w:tcPr>
          <w:p w:rsidR="00611960" w:rsidRPr="00611960" w:rsidRDefault="00611960">
            <w:pPr>
              <w:pStyle w:val="ConsPlusNormal"/>
              <w:rPr>
                <w:rFonts w:ascii="Times New Roman" w:hAnsi="Times New Roman" w:cs="Times New Roman"/>
              </w:rPr>
            </w:pPr>
          </w:p>
        </w:tc>
        <w:tc>
          <w:tcPr>
            <w:tcW w:w="859" w:type="dxa"/>
          </w:tcPr>
          <w:p w:rsidR="00611960" w:rsidRPr="00611960" w:rsidRDefault="00611960">
            <w:pPr>
              <w:pStyle w:val="ConsPlusNormal"/>
              <w:rPr>
                <w:rFonts w:ascii="Times New Roman" w:hAnsi="Times New Roman" w:cs="Times New Roman"/>
              </w:rPr>
            </w:pPr>
          </w:p>
        </w:tc>
        <w:tc>
          <w:tcPr>
            <w:tcW w:w="749"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&lt;2&gt; - допускается дополнение строк.</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9. Оценка эффективности проекта</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8"/>
        <w:gridCol w:w="6917"/>
        <w:gridCol w:w="1445"/>
      </w:tblGrid>
      <w:tr w:rsidR="00611960" w:rsidRPr="00611960">
        <w:tc>
          <w:tcPr>
            <w:tcW w:w="63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691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Показатель</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Значение</w:t>
            </w:r>
          </w:p>
        </w:tc>
      </w:tr>
      <w:tr w:rsidR="00611960" w:rsidRPr="00611960">
        <w:tc>
          <w:tcPr>
            <w:tcW w:w="63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691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Период окупаемости социального проекта, мес. &lt;*&gt;</w:t>
            </w:r>
          </w:p>
        </w:tc>
        <w:tc>
          <w:tcPr>
            <w:tcW w:w="1445" w:type="dxa"/>
          </w:tcPr>
          <w:p w:rsidR="00611960" w:rsidRPr="00611960" w:rsidRDefault="00611960">
            <w:pPr>
              <w:pStyle w:val="ConsPlusNormal"/>
              <w:rPr>
                <w:rFonts w:ascii="Times New Roman" w:hAnsi="Times New Roman" w:cs="Times New Roman"/>
              </w:rPr>
            </w:pPr>
          </w:p>
        </w:tc>
      </w:tr>
      <w:tr w:rsidR="00611960" w:rsidRPr="00611960">
        <w:tc>
          <w:tcPr>
            <w:tcW w:w="63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691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созданных рабочих мест в рамках реализации проекта, ед.</w:t>
            </w:r>
          </w:p>
        </w:tc>
        <w:tc>
          <w:tcPr>
            <w:tcW w:w="1445" w:type="dxa"/>
          </w:tcPr>
          <w:p w:rsidR="00611960" w:rsidRPr="00611960" w:rsidRDefault="00611960">
            <w:pPr>
              <w:pStyle w:val="ConsPlusNormal"/>
              <w:rPr>
                <w:rFonts w:ascii="Times New Roman" w:hAnsi="Times New Roman" w:cs="Times New Roman"/>
              </w:rPr>
            </w:pPr>
          </w:p>
        </w:tc>
      </w:tr>
      <w:tr w:rsidR="00611960" w:rsidRPr="00611960">
        <w:tc>
          <w:tcPr>
            <w:tcW w:w="63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691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Бюджетная эффективность социального проекта, руб.</w:t>
            </w:r>
          </w:p>
        </w:tc>
        <w:tc>
          <w:tcPr>
            <w:tcW w:w="1445" w:type="dxa"/>
          </w:tcPr>
          <w:p w:rsidR="00611960" w:rsidRPr="00611960" w:rsidRDefault="00611960">
            <w:pPr>
              <w:pStyle w:val="ConsPlusNormal"/>
              <w:rPr>
                <w:rFonts w:ascii="Times New Roman" w:hAnsi="Times New Roman" w:cs="Times New Roman"/>
              </w:rPr>
            </w:pPr>
          </w:p>
        </w:tc>
      </w:tr>
      <w:tr w:rsidR="00611960" w:rsidRPr="00611960">
        <w:tc>
          <w:tcPr>
            <w:tcW w:w="63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4</w:t>
            </w:r>
          </w:p>
        </w:tc>
        <w:tc>
          <w:tcPr>
            <w:tcW w:w="691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Вложение собственных сре</w:t>
            </w:r>
            <w:proofErr w:type="gramStart"/>
            <w:r w:rsidRPr="00611960">
              <w:rPr>
                <w:rFonts w:ascii="Times New Roman" w:hAnsi="Times New Roman" w:cs="Times New Roman"/>
              </w:rPr>
              <w:t>дств в р</w:t>
            </w:r>
            <w:proofErr w:type="gramEnd"/>
            <w:r w:rsidRPr="00611960">
              <w:rPr>
                <w:rFonts w:ascii="Times New Roman" w:hAnsi="Times New Roman" w:cs="Times New Roman"/>
              </w:rPr>
              <w:t>еализацию социального проекта относительно общей суммы социального проекта на момент подачи заявки, руб.</w:t>
            </w:r>
          </w:p>
        </w:tc>
        <w:tc>
          <w:tcPr>
            <w:tcW w:w="1445" w:type="dxa"/>
          </w:tcPr>
          <w:p w:rsidR="00611960" w:rsidRPr="00611960" w:rsidRDefault="00611960">
            <w:pPr>
              <w:pStyle w:val="ConsPlusNormal"/>
              <w:rPr>
                <w:rFonts w:ascii="Times New Roman" w:hAnsi="Times New Roman" w:cs="Times New Roman"/>
              </w:rPr>
            </w:pPr>
          </w:p>
        </w:tc>
      </w:tr>
      <w:tr w:rsidR="00611960" w:rsidRPr="00611960">
        <w:tc>
          <w:tcPr>
            <w:tcW w:w="63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691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Срок осуществления деятельности субъектом предпринимательства в сфере социального предпринимательства, мес.</w:t>
            </w:r>
          </w:p>
        </w:tc>
        <w:tc>
          <w:tcPr>
            <w:tcW w:w="1445" w:type="dxa"/>
          </w:tcPr>
          <w:p w:rsidR="00611960" w:rsidRPr="00611960" w:rsidRDefault="00611960">
            <w:pPr>
              <w:pStyle w:val="ConsPlusNormal"/>
              <w:rPr>
                <w:rFonts w:ascii="Times New Roman" w:hAnsi="Times New Roman" w:cs="Times New Roman"/>
              </w:rPr>
            </w:pPr>
          </w:p>
        </w:tc>
      </w:tr>
      <w:tr w:rsidR="00611960" w:rsidRPr="00611960">
        <w:tc>
          <w:tcPr>
            <w:tcW w:w="638"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w:t>
            </w:r>
          </w:p>
        </w:tc>
        <w:tc>
          <w:tcPr>
            <w:tcW w:w="6917"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Рентабельность социального проекта, % &lt;***&gt;</w:t>
            </w:r>
          </w:p>
        </w:tc>
        <w:tc>
          <w:tcPr>
            <w:tcW w:w="1445"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&lt;*&gt; - период окупаемости проекта исчисляется как период со дня начала финансирования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мес.</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&lt;**&gt; - показатель бюджетной эффективности = Сумма налоговых платежей за весь период реализации проекта - Государственная поддержка (субсидия), руб.</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 xml:space="preserve">&lt;***&gt; - расчет рентабельности осуществляется по формуле: </w:t>
      </w:r>
      <w:proofErr w:type="gramStart"/>
      <w:r w:rsidRPr="00611960">
        <w:rPr>
          <w:rFonts w:ascii="Times New Roman" w:hAnsi="Times New Roman" w:cs="Times New Roman"/>
        </w:rPr>
        <w:t xml:space="preserve">Рентабельность = (Прибыль / Сумма расходов) </w:t>
      </w:r>
      <w:proofErr w:type="spellStart"/>
      <w:r w:rsidRPr="00611960">
        <w:rPr>
          <w:rFonts w:ascii="Times New Roman" w:hAnsi="Times New Roman" w:cs="Times New Roman"/>
        </w:rPr>
        <w:t>x</w:t>
      </w:r>
      <w:proofErr w:type="spellEnd"/>
      <w:r w:rsidRPr="00611960">
        <w:rPr>
          <w:rFonts w:ascii="Times New Roman" w:hAnsi="Times New Roman" w:cs="Times New Roman"/>
        </w:rPr>
        <w:t xml:space="preserve"> 100%), %.</w:t>
      </w:r>
      <w:proofErr w:type="gramEnd"/>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025"/>
        <w:gridCol w:w="1928"/>
        <w:gridCol w:w="3024"/>
      </w:tblGrid>
      <w:tr w:rsidR="00611960" w:rsidRPr="00611960">
        <w:tc>
          <w:tcPr>
            <w:tcW w:w="40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(должность руководителя)</w:t>
            </w:r>
          </w:p>
        </w:tc>
        <w:tc>
          <w:tcPr>
            <w:tcW w:w="1928"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(Ф.И.О.)</w:t>
            </w:r>
          </w:p>
        </w:tc>
      </w:tr>
      <w:tr w:rsidR="00611960" w:rsidRPr="00611960">
        <w:tc>
          <w:tcPr>
            <w:tcW w:w="4025"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Главный бухгалтер</w:t>
            </w:r>
          </w:p>
        </w:tc>
        <w:tc>
          <w:tcPr>
            <w:tcW w:w="1928"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(Ф.И.О.)</w:t>
            </w:r>
          </w:p>
        </w:tc>
      </w:tr>
      <w:tr w:rsidR="00611960" w:rsidRPr="00611960">
        <w:tc>
          <w:tcPr>
            <w:tcW w:w="8977"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13</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частной образовательной организации, ИНН)</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7" w:name="P3524"/>
            <w:bookmarkEnd w:id="47"/>
            <w:r w:rsidRPr="00611960">
              <w:rPr>
                <w:rFonts w:ascii="Times New Roman" w:hAnsi="Times New Roman" w:cs="Times New Roman"/>
              </w:rPr>
              <w:t>СМЕТА РАСХОДОВ</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 текущий финансовый год</w:t>
            </w:r>
          </w:p>
        </w:tc>
      </w:tr>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с "__" _____________ 20_ года по "__" ______________ 20_ года</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772"/>
        <w:gridCol w:w="712"/>
        <w:gridCol w:w="510"/>
        <w:gridCol w:w="510"/>
        <w:gridCol w:w="510"/>
        <w:gridCol w:w="510"/>
        <w:gridCol w:w="510"/>
        <w:gridCol w:w="567"/>
        <w:gridCol w:w="510"/>
        <w:gridCol w:w="510"/>
        <w:gridCol w:w="510"/>
        <w:gridCol w:w="510"/>
        <w:gridCol w:w="510"/>
        <w:gridCol w:w="567"/>
        <w:gridCol w:w="832"/>
      </w:tblGrid>
      <w:tr w:rsidR="00611960" w:rsidRPr="00611960">
        <w:tc>
          <w:tcPr>
            <w:tcW w:w="46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77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Виды затрат</w:t>
            </w:r>
          </w:p>
        </w:tc>
        <w:tc>
          <w:tcPr>
            <w:tcW w:w="71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Всего</w:t>
            </w:r>
          </w:p>
        </w:tc>
        <w:tc>
          <w:tcPr>
            <w:tcW w:w="6234" w:type="dxa"/>
            <w:gridSpan w:val="1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 затрат, тыс. рублей</w:t>
            </w:r>
          </w:p>
        </w:tc>
        <w:tc>
          <w:tcPr>
            <w:tcW w:w="83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Итого по видам затрат, тыс. рублей</w:t>
            </w:r>
          </w:p>
        </w:tc>
      </w:tr>
      <w:tr w:rsidR="00611960" w:rsidRPr="00611960">
        <w:tc>
          <w:tcPr>
            <w:tcW w:w="460" w:type="dxa"/>
            <w:vMerge/>
          </w:tcPr>
          <w:p w:rsidR="00611960" w:rsidRPr="00611960" w:rsidRDefault="00611960">
            <w:pPr>
              <w:spacing w:after="1" w:line="0" w:lineRule="atLeast"/>
              <w:rPr>
                <w:rFonts w:ascii="Times New Roman" w:hAnsi="Times New Roman" w:cs="Times New Roman"/>
              </w:rPr>
            </w:pPr>
          </w:p>
        </w:tc>
        <w:tc>
          <w:tcPr>
            <w:tcW w:w="772" w:type="dxa"/>
            <w:vMerge/>
          </w:tcPr>
          <w:p w:rsidR="00611960" w:rsidRPr="00611960" w:rsidRDefault="00611960">
            <w:pPr>
              <w:spacing w:after="1" w:line="0" w:lineRule="atLeast"/>
              <w:rPr>
                <w:rFonts w:ascii="Times New Roman" w:hAnsi="Times New Roman" w:cs="Times New Roman"/>
              </w:rPr>
            </w:pPr>
          </w:p>
        </w:tc>
        <w:tc>
          <w:tcPr>
            <w:tcW w:w="712" w:type="dxa"/>
            <w:vMerge/>
          </w:tcPr>
          <w:p w:rsidR="00611960" w:rsidRPr="00611960" w:rsidRDefault="00611960">
            <w:pPr>
              <w:spacing w:after="1" w:line="0" w:lineRule="atLeast"/>
              <w:rPr>
                <w:rFonts w:ascii="Times New Roman" w:hAnsi="Times New Roman" w:cs="Times New Roman"/>
              </w:rPr>
            </w:pP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I</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II</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III</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IV</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V</w:t>
            </w:r>
          </w:p>
        </w:tc>
        <w:tc>
          <w:tcPr>
            <w:tcW w:w="56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VI</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VII</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VIII</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IX</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X</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XI</w:t>
            </w:r>
          </w:p>
        </w:tc>
        <w:tc>
          <w:tcPr>
            <w:tcW w:w="56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XII</w:t>
            </w:r>
          </w:p>
        </w:tc>
        <w:tc>
          <w:tcPr>
            <w:tcW w:w="832" w:type="dxa"/>
            <w:vMerge/>
          </w:tcPr>
          <w:p w:rsidR="00611960" w:rsidRPr="00611960" w:rsidRDefault="00611960">
            <w:pPr>
              <w:spacing w:after="1" w:line="0" w:lineRule="atLeast"/>
              <w:rPr>
                <w:rFonts w:ascii="Times New Roman" w:hAnsi="Times New Roman" w:cs="Times New Roman"/>
              </w:rPr>
            </w:pPr>
          </w:p>
        </w:tc>
      </w:tr>
      <w:tr w:rsidR="00611960" w:rsidRPr="00611960">
        <w:tc>
          <w:tcPr>
            <w:tcW w:w="46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77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71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7</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8</w:t>
            </w:r>
          </w:p>
        </w:tc>
        <w:tc>
          <w:tcPr>
            <w:tcW w:w="56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9</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11</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12</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13</w:t>
            </w:r>
          </w:p>
        </w:tc>
        <w:tc>
          <w:tcPr>
            <w:tcW w:w="51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14</w:t>
            </w:r>
          </w:p>
        </w:tc>
        <w:tc>
          <w:tcPr>
            <w:tcW w:w="56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15</w:t>
            </w:r>
          </w:p>
        </w:tc>
        <w:tc>
          <w:tcPr>
            <w:tcW w:w="83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16</w:t>
            </w: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7.</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8.</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9.</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r w:rsidR="00611960" w:rsidRPr="00611960">
        <w:tc>
          <w:tcPr>
            <w:tcW w:w="46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10.</w:t>
            </w:r>
          </w:p>
        </w:tc>
        <w:tc>
          <w:tcPr>
            <w:tcW w:w="772" w:type="dxa"/>
          </w:tcPr>
          <w:p w:rsidR="00611960" w:rsidRPr="00611960" w:rsidRDefault="00611960">
            <w:pPr>
              <w:pStyle w:val="ConsPlusNormal"/>
              <w:rPr>
                <w:rFonts w:ascii="Times New Roman" w:hAnsi="Times New Roman" w:cs="Times New Roman"/>
              </w:rPr>
            </w:pPr>
          </w:p>
        </w:tc>
        <w:tc>
          <w:tcPr>
            <w:tcW w:w="712"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10" w:type="dxa"/>
          </w:tcPr>
          <w:p w:rsidR="00611960" w:rsidRPr="00611960" w:rsidRDefault="00611960">
            <w:pPr>
              <w:pStyle w:val="ConsPlusNormal"/>
              <w:rPr>
                <w:rFonts w:ascii="Times New Roman" w:hAnsi="Times New Roman" w:cs="Times New Roman"/>
              </w:rPr>
            </w:pPr>
          </w:p>
        </w:tc>
        <w:tc>
          <w:tcPr>
            <w:tcW w:w="567" w:type="dxa"/>
          </w:tcPr>
          <w:p w:rsidR="00611960" w:rsidRPr="00611960" w:rsidRDefault="00611960">
            <w:pPr>
              <w:pStyle w:val="ConsPlusNormal"/>
              <w:rPr>
                <w:rFonts w:ascii="Times New Roman" w:hAnsi="Times New Roman" w:cs="Times New Roman"/>
              </w:rPr>
            </w:pPr>
          </w:p>
        </w:tc>
        <w:tc>
          <w:tcPr>
            <w:tcW w:w="832"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025"/>
        <w:gridCol w:w="1928"/>
        <w:gridCol w:w="3024"/>
      </w:tblGrid>
      <w:tr w:rsidR="00611960" w:rsidRPr="00611960">
        <w:tc>
          <w:tcPr>
            <w:tcW w:w="8977"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Согласовано:</w:t>
            </w:r>
          </w:p>
        </w:tc>
      </w:tr>
      <w:tr w:rsidR="00611960" w:rsidRPr="00611960">
        <w:tc>
          <w:tcPr>
            <w:tcW w:w="40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(должность)</w:t>
            </w:r>
          </w:p>
        </w:tc>
        <w:tc>
          <w:tcPr>
            <w:tcW w:w="1928"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(расшифровка подписи)</w:t>
            </w:r>
          </w:p>
        </w:tc>
      </w:tr>
      <w:tr w:rsidR="00611960" w:rsidRPr="00611960">
        <w:tc>
          <w:tcPr>
            <w:tcW w:w="4025"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года</w:t>
            </w:r>
          </w:p>
        </w:tc>
        <w:tc>
          <w:tcPr>
            <w:tcW w:w="1928"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3024"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r w:rsidR="00611960" w:rsidRPr="00611960">
        <w:tc>
          <w:tcPr>
            <w:tcW w:w="40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(должность)</w:t>
            </w:r>
          </w:p>
        </w:tc>
        <w:tc>
          <w:tcPr>
            <w:tcW w:w="1928"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3024"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(расшифровка подписи)</w:t>
            </w:r>
          </w:p>
        </w:tc>
      </w:tr>
      <w:tr w:rsidR="00611960" w:rsidRPr="00611960">
        <w:tc>
          <w:tcPr>
            <w:tcW w:w="8977"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 20_ года</w:t>
            </w:r>
          </w:p>
        </w:tc>
      </w:tr>
      <w:tr w:rsidR="00611960" w:rsidRPr="00611960">
        <w:tc>
          <w:tcPr>
            <w:tcW w:w="8977"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14</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lastRenderedPageBreak/>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Title"/>
        <w:jc w:val="center"/>
        <w:rPr>
          <w:rFonts w:ascii="Times New Roman" w:hAnsi="Times New Roman" w:cs="Times New Roman"/>
        </w:rPr>
      </w:pPr>
      <w:bookmarkStart w:id="48" w:name="P3762"/>
      <w:bookmarkEnd w:id="48"/>
      <w:r w:rsidRPr="00611960">
        <w:rPr>
          <w:rFonts w:ascii="Times New Roman" w:hAnsi="Times New Roman" w:cs="Times New Roman"/>
        </w:rPr>
        <w:t>КРИТЕРИИ</w:t>
      </w:r>
    </w:p>
    <w:p w:rsidR="00611960" w:rsidRPr="00611960" w:rsidRDefault="00611960">
      <w:pPr>
        <w:pStyle w:val="ConsPlusTitle"/>
        <w:jc w:val="center"/>
        <w:rPr>
          <w:rFonts w:ascii="Times New Roman" w:hAnsi="Times New Roman" w:cs="Times New Roman"/>
        </w:rPr>
      </w:pPr>
      <w:r w:rsidRPr="00611960">
        <w:rPr>
          <w:rFonts w:ascii="Times New Roman" w:hAnsi="Times New Roman" w:cs="Times New Roman"/>
        </w:rPr>
        <w:t>ОЦЕНКИ ЗАЯВОК НА ПОЛУЧЕНИЕ СУБСИДИИ</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5159"/>
        <w:gridCol w:w="1531"/>
        <w:gridCol w:w="1701"/>
      </w:tblGrid>
      <w:tr w:rsidR="00611960" w:rsidRPr="00611960">
        <w:tc>
          <w:tcPr>
            <w:tcW w:w="60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515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критерия</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Значение оценки (балл)</w:t>
            </w:r>
          </w:p>
        </w:tc>
        <w:tc>
          <w:tcPr>
            <w:tcW w:w="170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Удельный вес от общей оценки</w:t>
            </w:r>
          </w:p>
        </w:tc>
      </w:tr>
      <w:tr w:rsidR="00611960" w:rsidRPr="00611960">
        <w:tc>
          <w:tcPr>
            <w:tcW w:w="60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5159"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70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r>
      <w:tr w:rsidR="00611960" w:rsidRPr="00611960">
        <w:tc>
          <w:tcPr>
            <w:tcW w:w="8991" w:type="dxa"/>
            <w:gridSpan w:val="4"/>
          </w:tcPr>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Для субъектов МСП</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Отношение размера среднемесячной заработной платы на одного работника субъекта малого и среднего предпринимательства к размеру среднемесячной заработной плате по соответствующему виду экономической деятельности, %</w:t>
            </w:r>
          </w:p>
        </w:tc>
        <w:tc>
          <w:tcPr>
            <w:tcW w:w="1531" w:type="dxa"/>
          </w:tcPr>
          <w:p w:rsidR="00611960" w:rsidRPr="00611960" w:rsidRDefault="00611960">
            <w:pPr>
              <w:pStyle w:val="ConsPlusNormal"/>
              <w:rPr>
                <w:rFonts w:ascii="Times New Roman" w:hAnsi="Times New Roman" w:cs="Times New Roman"/>
              </w:rPr>
            </w:pPr>
          </w:p>
        </w:tc>
        <w:tc>
          <w:tcPr>
            <w:tcW w:w="170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0,35</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 40,0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41,0 до 60,0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15</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1.3</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61,0 до 80,0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1.4</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81,0 до 100,0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25</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1.5</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свыше 100,0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Темпы роста налоговых платежей в бюджеты бюджетной системы РФ, % (по отношению к году, предшествующему году получения субсидии)</w:t>
            </w:r>
          </w:p>
        </w:tc>
        <w:tc>
          <w:tcPr>
            <w:tcW w:w="1531" w:type="dxa"/>
          </w:tcPr>
          <w:p w:rsidR="00611960" w:rsidRPr="00611960" w:rsidRDefault="00611960">
            <w:pPr>
              <w:pStyle w:val="ConsPlusNormal"/>
              <w:rPr>
                <w:rFonts w:ascii="Times New Roman" w:hAnsi="Times New Roman" w:cs="Times New Roman"/>
              </w:rPr>
            </w:pPr>
          </w:p>
        </w:tc>
        <w:tc>
          <w:tcPr>
            <w:tcW w:w="170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0,35</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менее 20,0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21,0 до 50,0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2.3</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51,0 до 70,0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70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2.4</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более 70,0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Темп роста среднесписочной численности работников к году, предшествующему году подачи заявки, %</w:t>
            </w:r>
          </w:p>
        </w:tc>
        <w:tc>
          <w:tcPr>
            <w:tcW w:w="1531" w:type="dxa"/>
          </w:tcPr>
          <w:p w:rsidR="00611960" w:rsidRPr="00611960" w:rsidRDefault="00611960">
            <w:pPr>
              <w:pStyle w:val="ConsPlusNormal"/>
              <w:rPr>
                <w:rFonts w:ascii="Times New Roman" w:hAnsi="Times New Roman" w:cs="Times New Roman"/>
              </w:rPr>
            </w:pPr>
          </w:p>
        </w:tc>
        <w:tc>
          <w:tcPr>
            <w:tcW w:w="170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0,30</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 100,0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100,0 - 110,0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3.3</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111,0 - 130,0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3.4</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131,0 - 150,0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3.5</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более 150,0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8991" w:type="dxa"/>
            <w:gridSpan w:val="4"/>
          </w:tcPr>
          <w:p w:rsidR="00611960" w:rsidRPr="00611960" w:rsidRDefault="00611960">
            <w:pPr>
              <w:pStyle w:val="ConsPlusNormal"/>
              <w:jc w:val="center"/>
              <w:outlineLvl w:val="3"/>
              <w:rPr>
                <w:rFonts w:ascii="Times New Roman" w:hAnsi="Times New Roman" w:cs="Times New Roman"/>
              </w:rPr>
            </w:pPr>
            <w:r w:rsidRPr="00611960">
              <w:rPr>
                <w:rFonts w:ascii="Times New Roman" w:hAnsi="Times New Roman" w:cs="Times New Roman"/>
              </w:rPr>
              <w:t>Для физических лиц, применяющих специальный налоговый режим</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Среднемесячный доход от реализации товаров (работ, услуг) на первое число месяца подачи документов в уполномоченный орган (тысяч рублей)</w:t>
            </w:r>
          </w:p>
        </w:tc>
        <w:tc>
          <w:tcPr>
            <w:tcW w:w="1531" w:type="dxa"/>
          </w:tcPr>
          <w:p w:rsidR="00611960" w:rsidRPr="00611960" w:rsidRDefault="00611960">
            <w:pPr>
              <w:pStyle w:val="ConsPlusNormal"/>
              <w:rPr>
                <w:rFonts w:ascii="Times New Roman" w:hAnsi="Times New Roman" w:cs="Times New Roman"/>
              </w:rPr>
            </w:pPr>
          </w:p>
        </w:tc>
        <w:tc>
          <w:tcPr>
            <w:tcW w:w="170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0,5</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более 150,0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100,0 до 150,0 включительно</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1.3</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до 50,0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1.4</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0</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Срок осуществления деятельности в качестве налогоплательщика, применяющего специальный налоговый режим "Налог на профессиональный доход" (месяцев)</w:t>
            </w:r>
          </w:p>
        </w:tc>
        <w:tc>
          <w:tcPr>
            <w:tcW w:w="1531" w:type="dxa"/>
          </w:tcPr>
          <w:p w:rsidR="00611960" w:rsidRPr="00611960" w:rsidRDefault="00611960">
            <w:pPr>
              <w:pStyle w:val="ConsPlusNormal"/>
              <w:rPr>
                <w:rFonts w:ascii="Times New Roman" w:hAnsi="Times New Roman" w:cs="Times New Roman"/>
              </w:rPr>
            </w:pPr>
          </w:p>
        </w:tc>
        <w:tc>
          <w:tcPr>
            <w:tcW w:w="1701" w:type="dxa"/>
          </w:tcPr>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0,5</w:t>
            </w: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2.1</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менее 3</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2.2</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3 до 6</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2.3</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7 до 9</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15</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2.4</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от 10 до 12</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10</w:t>
            </w:r>
          </w:p>
        </w:tc>
        <w:tc>
          <w:tcPr>
            <w:tcW w:w="1701" w:type="dxa"/>
          </w:tcPr>
          <w:p w:rsidR="00611960" w:rsidRPr="00611960" w:rsidRDefault="00611960">
            <w:pPr>
              <w:pStyle w:val="ConsPlusNormal"/>
              <w:rPr>
                <w:rFonts w:ascii="Times New Roman" w:hAnsi="Times New Roman" w:cs="Times New Roman"/>
              </w:rPr>
            </w:pPr>
          </w:p>
        </w:tc>
      </w:tr>
      <w:tr w:rsidR="00611960" w:rsidRPr="00611960">
        <w:tc>
          <w:tcPr>
            <w:tcW w:w="60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2.5</w:t>
            </w:r>
          </w:p>
        </w:tc>
        <w:tc>
          <w:tcPr>
            <w:tcW w:w="5159"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более 12</w:t>
            </w:r>
          </w:p>
        </w:tc>
        <w:tc>
          <w:tcPr>
            <w:tcW w:w="1531"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1701"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15</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719"/>
        <w:gridCol w:w="1995"/>
        <w:gridCol w:w="2356"/>
      </w:tblGrid>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 физического лица, применяющего специальный налоговый режим)</w:t>
            </w:r>
          </w:p>
        </w:tc>
      </w:tr>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49" w:name="P3911"/>
            <w:bookmarkEnd w:id="49"/>
            <w:r w:rsidRPr="00611960">
              <w:rPr>
                <w:rFonts w:ascii="Times New Roman" w:hAnsi="Times New Roman" w:cs="Times New Roman"/>
              </w:rPr>
              <w:t>Уведомление</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о предоставлении субсидии</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(об отказе в предоставлении субсидии)</w:t>
            </w:r>
          </w:p>
        </w:tc>
      </w:tr>
      <w:tr w:rsidR="00611960" w:rsidRPr="00611960">
        <w:tc>
          <w:tcPr>
            <w:tcW w:w="9070" w:type="dxa"/>
            <w:gridSpan w:val="3"/>
            <w:tcBorders>
              <w:top w:val="nil"/>
              <w:left w:val="nil"/>
              <w:bottom w:val="nil"/>
              <w:right w:val="nil"/>
            </w:tcBorders>
          </w:tcPr>
          <w:p w:rsidR="00611960" w:rsidRPr="00611960" w:rsidRDefault="00611960">
            <w:pPr>
              <w:pStyle w:val="ConsPlusNormal"/>
              <w:jc w:val="both"/>
              <w:rPr>
                <w:rFonts w:ascii="Times New Roman" w:hAnsi="Times New Roman" w:cs="Times New Roman"/>
              </w:rPr>
            </w:pPr>
            <w:proofErr w:type="gramStart"/>
            <w:r w:rsidRPr="00611960">
              <w:rPr>
                <w:rFonts w:ascii="Times New Roman" w:hAnsi="Times New Roman" w:cs="Times New Roman"/>
              </w:rPr>
              <w:lastRenderedPageBreak/>
              <w:t>Настоящим уведомляем Вас о том, что в соответствии с Порядком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(далее - Порядок) и протокола заседания комиссии от ___________ N ___, по результатам рассмотрения представленных в соответствии с требованиями Порядка</w:t>
            </w:r>
            <w:proofErr w:type="gramEnd"/>
            <w:r w:rsidRPr="00611960">
              <w:rPr>
                <w:rFonts w:ascii="Times New Roman" w:hAnsi="Times New Roman" w:cs="Times New Roman"/>
              </w:rPr>
              <w:t xml:space="preserve"> документов принято решение:</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предоставить субсидию 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получателя поддержки)</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субсидии)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в размере</w:t>
            </w:r>
            <w:proofErr w:type="gramStart"/>
            <w:r w:rsidRPr="00611960">
              <w:rPr>
                <w:rFonts w:ascii="Times New Roman" w:hAnsi="Times New Roman" w:cs="Times New Roman"/>
              </w:rPr>
              <w:t xml:space="preserve"> ________ (________________________________) </w:t>
            </w:r>
            <w:proofErr w:type="gramEnd"/>
            <w:r w:rsidRPr="00611960">
              <w:rPr>
                <w:rFonts w:ascii="Times New Roman" w:hAnsi="Times New Roman" w:cs="Times New Roman"/>
              </w:rPr>
              <w:t>рублей ______ копеек.</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прописью)</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получателя поддержки)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отказать в предоставлении субсидии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субсидии)</w:t>
            </w:r>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 xml:space="preserve">в связи </w:t>
            </w:r>
            <w:proofErr w:type="gramStart"/>
            <w:r w:rsidRPr="00611960">
              <w:rPr>
                <w:rFonts w:ascii="Times New Roman" w:hAnsi="Times New Roman" w:cs="Times New Roman"/>
              </w:rPr>
              <w:t>с</w:t>
            </w:r>
            <w:proofErr w:type="gramEnd"/>
          </w:p>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(причины отказа)</w:t>
            </w:r>
          </w:p>
        </w:tc>
      </w:tr>
      <w:tr w:rsidR="00611960" w:rsidRPr="00611960">
        <w:tc>
          <w:tcPr>
            <w:tcW w:w="4719" w:type="dxa"/>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Представитель уполномоченного органа</w:t>
            </w:r>
          </w:p>
        </w:tc>
        <w:tc>
          <w:tcPr>
            <w:tcW w:w="199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2356"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(Ф.И.О.)</w:t>
            </w:r>
          </w:p>
        </w:tc>
      </w:tr>
      <w:tr w:rsidR="00611960" w:rsidRPr="00611960">
        <w:tc>
          <w:tcPr>
            <w:tcW w:w="9070" w:type="dxa"/>
            <w:gridSpan w:val="3"/>
            <w:tcBorders>
              <w:top w:val="nil"/>
              <w:left w:val="nil"/>
              <w:bottom w:val="nil"/>
              <w:right w:val="nil"/>
            </w:tcBorders>
          </w:tcPr>
          <w:p w:rsidR="00611960" w:rsidRPr="00611960" w:rsidRDefault="00611960">
            <w:pPr>
              <w:pStyle w:val="ConsPlusNormal"/>
              <w:jc w:val="both"/>
              <w:rPr>
                <w:rFonts w:ascii="Times New Roman" w:hAnsi="Times New Roman" w:cs="Times New Roman"/>
              </w:rPr>
            </w:pPr>
            <w:r w:rsidRPr="00611960">
              <w:rPr>
                <w:rFonts w:ascii="Times New Roman" w:hAnsi="Times New Roman" w:cs="Times New Roman"/>
              </w:rPr>
              <w:t>Дата ________________</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16</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0"/>
      </w:tblGrid>
      <w:tr w:rsidR="00611960" w:rsidRPr="00611960">
        <w:tc>
          <w:tcPr>
            <w:tcW w:w="907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50" w:name="P3957"/>
            <w:bookmarkEnd w:id="50"/>
            <w:r w:rsidRPr="00611960">
              <w:rPr>
                <w:rFonts w:ascii="Times New Roman" w:hAnsi="Times New Roman" w:cs="Times New Roman"/>
              </w:rPr>
              <w:t>ОТЧЕТ о затратах</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 физического лица, применяющего специальный налоговый режим)</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5"/>
        <w:gridCol w:w="1665"/>
        <w:gridCol w:w="2242"/>
        <w:gridCol w:w="3345"/>
      </w:tblGrid>
      <w:tr w:rsidR="00611960" w:rsidRPr="00611960">
        <w:tc>
          <w:tcPr>
            <w:tcW w:w="1805"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Дата поступления</w:t>
            </w:r>
          </w:p>
        </w:tc>
        <w:tc>
          <w:tcPr>
            <w:tcW w:w="7252" w:type="dxa"/>
            <w:gridSpan w:val="3"/>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Платежное поручение</w:t>
            </w:r>
          </w:p>
        </w:tc>
      </w:tr>
      <w:tr w:rsidR="00611960" w:rsidRPr="00611960">
        <w:tc>
          <w:tcPr>
            <w:tcW w:w="1805" w:type="dxa"/>
            <w:vMerge/>
          </w:tcPr>
          <w:p w:rsidR="00611960" w:rsidRPr="00611960" w:rsidRDefault="00611960">
            <w:pPr>
              <w:spacing w:after="1" w:line="0" w:lineRule="atLeast"/>
              <w:rPr>
                <w:rFonts w:ascii="Times New Roman" w:hAnsi="Times New Roman" w:cs="Times New Roman"/>
              </w:rPr>
            </w:pPr>
          </w:p>
        </w:tc>
        <w:tc>
          <w:tcPr>
            <w:tcW w:w="166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w:t>
            </w:r>
          </w:p>
        </w:tc>
        <w:tc>
          <w:tcPr>
            <w:tcW w:w="224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дата</w:t>
            </w:r>
          </w:p>
        </w:tc>
        <w:tc>
          <w:tcPr>
            <w:tcW w:w="33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рублей</w:t>
            </w:r>
          </w:p>
        </w:tc>
      </w:tr>
      <w:tr w:rsidR="00611960" w:rsidRPr="00611960">
        <w:tc>
          <w:tcPr>
            <w:tcW w:w="180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166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224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33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r>
      <w:tr w:rsidR="00611960" w:rsidRPr="00611960">
        <w:tc>
          <w:tcPr>
            <w:tcW w:w="1805" w:type="dxa"/>
          </w:tcPr>
          <w:p w:rsidR="00611960" w:rsidRPr="00611960" w:rsidRDefault="00611960">
            <w:pPr>
              <w:pStyle w:val="ConsPlusNormal"/>
              <w:rPr>
                <w:rFonts w:ascii="Times New Roman" w:hAnsi="Times New Roman" w:cs="Times New Roman"/>
              </w:rPr>
            </w:pPr>
          </w:p>
        </w:tc>
        <w:tc>
          <w:tcPr>
            <w:tcW w:w="1665" w:type="dxa"/>
          </w:tcPr>
          <w:p w:rsidR="00611960" w:rsidRPr="00611960" w:rsidRDefault="00611960">
            <w:pPr>
              <w:pStyle w:val="ConsPlusNormal"/>
              <w:rPr>
                <w:rFonts w:ascii="Times New Roman" w:hAnsi="Times New Roman" w:cs="Times New Roman"/>
              </w:rPr>
            </w:pPr>
          </w:p>
        </w:tc>
        <w:tc>
          <w:tcPr>
            <w:tcW w:w="2242" w:type="dxa"/>
          </w:tcPr>
          <w:p w:rsidR="00611960" w:rsidRPr="00611960" w:rsidRDefault="00611960">
            <w:pPr>
              <w:pStyle w:val="ConsPlusNormal"/>
              <w:rPr>
                <w:rFonts w:ascii="Times New Roman" w:hAnsi="Times New Roman" w:cs="Times New Roman"/>
              </w:rPr>
            </w:pPr>
          </w:p>
        </w:tc>
        <w:tc>
          <w:tcPr>
            <w:tcW w:w="3345"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
        <w:gridCol w:w="1930"/>
        <w:gridCol w:w="998"/>
        <w:gridCol w:w="1838"/>
        <w:gridCol w:w="1570"/>
        <w:gridCol w:w="2154"/>
      </w:tblGrid>
      <w:tr w:rsidR="00611960" w:rsidRPr="00611960">
        <w:tc>
          <w:tcPr>
            <w:tcW w:w="542"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6336" w:type="dxa"/>
            <w:gridSpan w:val="4"/>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Фактические расходы</w:t>
            </w:r>
          </w:p>
        </w:tc>
        <w:tc>
          <w:tcPr>
            <w:tcW w:w="2154"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Размер субсидии сумма, рублей</w:t>
            </w:r>
          </w:p>
        </w:tc>
      </w:tr>
      <w:tr w:rsidR="00611960" w:rsidRPr="00611960">
        <w:tc>
          <w:tcPr>
            <w:tcW w:w="542" w:type="dxa"/>
            <w:vMerge/>
          </w:tcPr>
          <w:p w:rsidR="00611960" w:rsidRPr="00611960" w:rsidRDefault="00611960">
            <w:pPr>
              <w:spacing w:after="1" w:line="0" w:lineRule="atLeast"/>
              <w:rPr>
                <w:rFonts w:ascii="Times New Roman" w:hAnsi="Times New Roman" w:cs="Times New Roman"/>
              </w:rPr>
            </w:pPr>
          </w:p>
        </w:tc>
        <w:tc>
          <w:tcPr>
            <w:tcW w:w="193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Назначение платежа</w:t>
            </w:r>
          </w:p>
        </w:tc>
        <w:tc>
          <w:tcPr>
            <w:tcW w:w="2836" w:type="dxa"/>
            <w:gridSpan w:val="2"/>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платежные документы</w:t>
            </w:r>
          </w:p>
        </w:tc>
        <w:tc>
          <w:tcPr>
            <w:tcW w:w="1570" w:type="dxa"/>
            <w:vMerge w:val="restart"/>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рублей</w:t>
            </w:r>
          </w:p>
        </w:tc>
        <w:tc>
          <w:tcPr>
            <w:tcW w:w="2154" w:type="dxa"/>
            <w:vMerge/>
          </w:tcPr>
          <w:p w:rsidR="00611960" w:rsidRPr="00611960" w:rsidRDefault="00611960">
            <w:pPr>
              <w:spacing w:after="1" w:line="0" w:lineRule="atLeast"/>
              <w:rPr>
                <w:rFonts w:ascii="Times New Roman" w:hAnsi="Times New Roman" w:cs="Times New Roman"/>
              </w:rPr>
            </w:pPr>
          </w:p>
        </w:tc>
      </w:tr>
      <w:tr w:rsidR="00611960" w:rsidRPr="00611960">
        <w:tc>
          <w:tcPr>
            <w:tcW w:w="542" w:type="dxa"/>
            <w:vMerge/>
          </w:tcPr>
          <w:p w:rsidR="00611960" w:rsidRPr="00611960" w:rsidRDefault="00611960">
            <w:pPr>
              <w:spacing w:after="1" w:line="0" w:lineRule="atLeast"/>
              <w:rPr>
                <w:rFonts w:ascii="Times New Roman" w:hAnsi="Times New Roman" w:cs="Times New Roman"/>
              </w:rPr>
            </w:pPr>
          </w:p>
        </w:tc>
        <w:tc>
          <w:tcPr>
            <w:tcW w:w="1930" w:type="dxa"/>
            <w:vMerge/>
          </w:tcPr>
          <w:p w:rsidR="00611960" w:rsidRPr="00611960" w:rsidRDefault="00611960">
            <w:pPr>
              <w:spacing w:after="1" w:line="0" w:lineRule="atLeast"/>
              <w:rPr>
                <w:rFonts w:ascii="Times New Roman" w:hAnsi="Times New Roman" w:cs="Times New Roman"/>
              </w:rPr>
            </w:pPr>
          </w:p>
        </w:tc>
        <w:tc>
          <w:tcPr>
            <w:tcW w:w="99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N</w:t>
            </w:r>
          </w:p>
        </w:tc>
        <w:tc>
          <w:tcPr>
            <w:tcW w:w="183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дата</w:t>
            </w:r>
          </w:p>
        </w:tc>
        <w:tc>
          <w:tcPr>
            <w:tcW w:w="1570" w:type="dxa"/>
            <w:vMerge/>
          </w:tcPr>
          <w:p w:rsidR="00611960" w:rsidRPr="00611960" w:rsidRDefault="00611960">
            <w:pPr>
              <w:spacing w:after="1" w:line="0" w:lineRule="atLeast"/>
              <w:rPr>
                <w:rFonts w:ascii="Times New Roman" w:hAnsi="Times New Roman" w:cs="Times New Roman"/>
              </w:rPr>
            </w:pPr>
          </w:p>
        </w:tc>
        <w:tc>
          <w:tcPr>
            <w:tcW w:w="2154" w:type="dxa"/>
            <w:vMerge/>
          </w:tcPr>
          <w:p w:rsidR="00611960" w:rsidRPr="00611960" w:rsidRDefault="00611960">
            <w:pPr>
              <w:spacing w:after="1" w:line="0" w:lineRule="atLeast"/>
              <w:rPr>
                <w:rFonts w:ascii="Times New Roman" w:hAnsi="Times New Roman" w:cs="Times New Roman"/>
              </w:rPr>
            </w:pPr>
          </w:p>
        </w:tc>
      </w:tr>
      <w:tr w:rsidR="00611960" w:rsidRPr="00611960">
        <w:tc>
          <w:tcPr>
            <w:tcW w:w="54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19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99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838"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57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215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r>
      <w:tr w:rsidR="00611960" w:rsidRPr="00611960">
        <w:tc>
          <w:tcPr>
            <w:tcW w:w="542" w:type="dxa"/>
          </w:tcPr>
          <w:p w:rsidR="00611960" w:rsidRPr="00611960" w:rsidRDefault="00611960">
            <w:pPr>
              <w:pStyle w:val="ConsPlusNormal"/>
              <w:rPr>
                <w:rFonts w:ascii="Times New Roman" w:hAnsi="Times New Roman" w:cs="Times New Roman"/>
              </w:rPr>
            </w:pPr>
          </w:p>
        </w:tc>
        <w:tc>
          <w:tcPr>
            <w:tcW w:w="1930" w:type="dxa"/>
          </w:tcPr>
          <w:p w:rsidR="00611960" w:rsidRPr="00611960" w:rsidRDefault="00611960">
            <w:pPr>
              <w:pStyle w:val="ConsPlusNormal"/>
              <w:rPr>
                <w:rFonts w:ascii="Times New Roman" w:hAnsi="Times New Roman" w:cs="Times New Roman"/>
              </w:rPr>
            </w:pPr>
          </w:p>
        </w:tc>
        <w:tc>
          <w:tcPr>
            <w:tcW w:w="998" w:type="dxa"/>
          </w:tcPr>
          <w:p w:rsidR="00611960" w:rsidRPr="00611960" w:rsidRDefault="00611960">
            <w:pPr>
              <w:pStyle w:val="ConsPlusNormal"/>
              <w:rPr>
                <w:rFonts w:ascii="Times New Roman" w:hAnsi="Times New Roman" w:cs="Times New Roman"/>
              </w:rPr>
            </w:pPr>
          </w:p>
        </w:tc>
        <w:tc>
          <w:tcPr>
            <w:tcW w:w="1838"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2154" w:type="dxa"/>
          </w:tcPr>
          <w:p w:rsidR="00611960" w:rsidRPr="00611960" w:rsidRDefault="00611960">
            <w:pPr>
              <w:pStyle w:val="ConsPlusNormal"/>
              <w:rPr>
                <w:rFonts w:ascii="Times New Roman" w:hAnsi="Times New Roman" w:cs="Times New Roman"/>
              </w:rPr>
            </w:pPr>
          </w:p>
        </w:tc>
      </w:tr>
      <w:tr w:rsidR="00611960" w:rsidRPr="00611960">
        <w:tc>
          <w:tcPr>
            <w:tcW w:w="542" w:type="dxa"/>
          </w:tcPr>
          <w:p w:rsidR="00611960" w:rsidRPr="00611960" w:rsidRDefault="00611960">
            <w:pPr>
              <w:pStyle w:val="ConsPlusNormal"/>
              <w:rPr>
                <w:rFonts w:ascii="Times New Roman" w:hAnsi="Times New Roman" w:cs="Times New Roman"/>
              </w:rPr>
            </w:pPr>
          </w:p>
        </w:tc>
        <w:tc>
          <w:tcPr>
            <w:tcW w:w="1930" w:type="dxa"/>
          </w:tcPr>
          <w:p w:rsidR="00611960" w:rsidRPr="00611960" w:rsidRDefault="00611960">
            <w:pPr>
              <w:pStyle w:val="ConsPlusNormal"/>
              <w:rPr>
                <w:rFonts w:ascii="Times New Roman" w:hAnsi="Times New Roman" w:cs="Times New Roman"/>
              </w:rPr>
            </w:pPr>
          </w:p>
        </w:tc>
        <w:tc>
          <w:tcPr>
            <w:tcW w:w="998" w:type="dxa"/>
          </w:tcPr>
          <w:p w:rsidR="00611960" w:rsidRPr="00611960" w:rsidRDefault="00611960">
            <w:pPr>
              <w:pStyle w:val="ConsPlusNormal"/>
              <w:rPr>
                <w:rFonts w:ascii="Times New Roman" w:hAnsi="Times New Roman" w:cs="Times New Roman"/>
              </w:rPr>
            </w:pPr>
          </w:p>
        </w:tc>
        <w:tc>
          <w:tcPr>
            <w:tcW w:w="1838"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2154" w:type="dxa"/>
          </w:tcPr>
          <w:p w:rsidR="00611960" w:rsidRPr="00611960" w:rsidRDefault="00611960">
            <w:pPr>
              <w:pStyle w:val="ConsPlusNormal"/>
              <w:rPr>
                <w:rFonts w:ascii="Times New Roman" w:hAnsi="Times New Roman" w:cs="Times New Roman"/>
              </w:rPr>
            </w:pPr>
          </w:p>
        </w:tc>
      </w:tr>
      <w:tr w:rsidR="00611960" w:rsidRPr="00611960">
        <w:tc>
          <w:tcPr>
            <w:tcW w:w="542" w:type="dxa"/>
          </w:tcPr>
          <w:p w:rsidR="00611960" w:rsidRPr="00611960" w:rsidRDefault="00611960">
            <w:pPr>
              <w:pStyle w:val="ConsPlusNormal"/>
              <w:rPr>
                <w:rFonts w:ascii="Times New Roman" w:hAnsi="Times New Roman" w:cs="Times New Roman"/>
              </w:rPr>
            </w:pPr>
          </w:p>
        </w:tc>
        <w:tc>
          <w:tcPr>
            <w:tcW w:w="1930" w:type="dxa"/>
          </w:tcPr>
          <w:p w:rsidR="00611960" w:rsidRPr="00611960" w:rsidRDefault="00611960">
            <w:pPr>
              <w:pStyle w:val="ConsPlusNormal"/>
              <w:rPr>
                <w:rFonts w:ascii="Times New Roman" w:hAnsi="Times New Roman" w:cs="Times New Roman"/>
              </w:rPr>
            </w:pPr>
          </w:p>
        </w:tc>
        <w:tc>
          <w:tcPr>
            <w:tcW w:w="998" w:type="dxa"/>
          </w:tcPr>
          <w:p w:rsidR="00611960" w:rsidRPr="00611960" w:rsidRDefault="00611960">
            <w:pPr>
              <w:pStyle w:val="ConsPlusNormal"/>
              <w:rPr>
                <w:rFonts w:ascii="Times New Roman" w:hAnsi="Times New Roman" w:cs="Times New Roman"/>
              </w:rPr>
            </w:pPr>
          </w:p>
        </w:tc>
        <w:tc>
          <w:tcPr>
            <w:tcW w:w="1838"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2154" w:type="dxa"/>
          </w:tcPr>
          <w:p w:rsidR="00611960" w:rsidRPr="00611960" w:rsidRDefault="00611960">
            <w:pPr>
              <w:pStyle w:val="ConsPlusNormal"/>
              <w:rPr>
                <w:rFonts w:ascii="Times New Roman" w:hAnsi="Times New Roman" w:cs="Times New Roman"/>
              </w:rPr>
            </w:pPr>
          </w:p>
        </w:tc>
      </w:tr>
      <w:tr w:rsidR="00611960" w:rsidRPr="00611960">
        <w:tc>
          <w:tcPr>
            <w:tcW w:w="542" w:type="dxa"/>
          </w:tcPr>
          <w:p w:rsidR="00611960" w:rsidRPr="00611960" w:rsidRDefault="00611960">
            <w:pPr>
              <w:pStyle w:val="ConsPlusNormal"/>
              <w:rPr>
                <w:rFonts w:ascii="Times New Roman" w:hAnsi="Times New Roman" w:cs="Times New Roman"/>
              </w:rPr>
            </w:pPr>
          </w:p>
        </w:tc>
        <w:tc>
          <w:tcPr>
            <w:tcW w:w="193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Итого</w:t>
            </w:r>
          </w:p>
        </w:tc>
        <w:tc>
          <w:tcPr>
            <w:tcW w:w="998" w:type="dxa"/>
          </w:tcPr>
          <w:p w:rsidR="00611960" w:rsidRPr="00611960" w:rsidRDefault="00611960">
            <w:pPr>
              <w:pStyle w:val="ConsPlusNormal"/>
              <w:rPr>
                <w:rFonts w:ascii="Times New Roman" w:hAnsi="Times New Roman" w:cs="Times New Roman"/>
              </w:rPr>
            </w:pPr>
          </w:p>
        </w:tc>
        <w:tc>
          <w:tcPr>
            <w:tcW w:w="1838" w:type="dxa"/>
          </w:tcPr>
          <w:p w:rsidR="00611960" w:rsidRPr="00611960" w:rsidRDefault="00611960">
            <w:pPr>
              <w:pStyle w:val="ConsPlusNormal"/>
              <w:rPr>
                <w:rFonts w:ascii="Times New Roman" w:hAnsi="Times New Roman" w:cs="Times New Roman"/>
              </w:rPr>
            </w:pPr>
          </w:p>
        </w:tc>
        <w:tc>
          <w:tcPr>
            <w:tcW w:w="1570" w:type="dxa"/>
          </w:tcPr>
          <w:p w:rsidR="00611960" w:rsidRPr="00611960" w:rsidRDefault="00611960">
            <w:pPr>
              <w:pStyle w:val="ConsPlusNormal"/>
              <w:rPr>
                <w:rFonts w:ascii="Times New Roman" w:hAnsi="Times New Roman" w:cs="Times New Roman"/>
              </w:rPr>
            </w:pPr>
          </w:p>
        </w:tc>
        <w:tc>
          <w:tcPr>
            <w:tcW w:w="215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709"/>
        <w:gridCol w:w="1636"/>
        <w:gridCol w:w="2725"/>
      </w:tblGrid>
      <w:tr w:rsidR="00611960" w:rsidRPr="00611960">
        <w:tc>
          <w:tcPr>
            <w:tcW w:w="4709"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1636"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27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r w:rsidR="00611960" w:rsidRPr="00611960">
        <w:tc>
          <w:tcPr>
            <w:tcW w:w="470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М.П.</w:t>
            </w:r>
          </w:p>
        </w:tc>
        <w:tc>
          <w:tcPr>
            <w:tcW w:w="1636"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2725"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r w:rsidR="00611960" w:rsidRPr="00611960">
        <w:tc>
          <w:tcPr>
            <w:tcW w:w="470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 _____________ 20_ г.</w:t>
            </w:r>
          </w:p>
        </w:tc>
        <w:tc>
          <w:tcPr>
            <w:tcW w:w="1636"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2725"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r w:rsidR="00611960" w:rsidRPr="00611960">
        <w:tc>
          <w:tcPr>
            <w:tcW w:w="470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Согласовано</w:t>
            </w:r>
          </w:p>
        </w:tc>
        <w:tc>
          <w:tcPr>
            <w:tcW w:w="1636"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c>
          <w:tcPr>
            <w:tcW w:w="2725" w:type="dxa"/>
            <w:tcBorders>
              <w:top w:val="nil"/>
              <w:left w:val="nil"/>
              <w:bottom w:val="nil"/>
              <w:right w:val="nil"/>
            </w:tcBorders>
          </w:tcPr>
          <w:p w:rsidR="00611960" w:rsidRPr="00611960" w:rsidRDefault="00611960">
            <w:pPr>
              <w:pStyle w:val="ConsPlusNormal"/>
              <w:rPr>
                <w:rFonts w:ascii="Times New Roman" w:hAnsi="Times New Roman" w:cs="Times New Roman"/>
              </w:rPr>
            </w:pPr>
          </w:p>
        </w:tc>
      </w:tr>
      <w:tr w:rsidR="00611960" w:rsidRPr="00611960">
        <w:tc>
          <w:tcPr>
            <w:tcW w:w="4709"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Представитель уполномоченного органа</w:t>
            </w:r>
          </w:p>
        </w:tc>
        <w:tc>
          <w:tcPr>
            <w:tcW w:w="1636"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272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17</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535"/>
        <w:gridCol w:w="4535"/>
      </w:tblGrid>
      <w:tr w:rsidR="00611960" w:rsidRPr="00611960">
        <w:tc>
          <w:tcPr>
            <w:tcW w:w="9070" w:type="dxa"/>
            <w:gridSpan w:val="2"/>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51" w:name="P4056"/>
            <w:bookmarkEnd w:id="51"/>
            <w:r w:rsidRPr="00611960">
              <w:rPr>
                <w:rFonts w:ascii="Times New Roman" w:hAnsi="Times New Roman" w:cs="Times New Roman"/>
              </w:rPr>
              <w:lastRenderedPageBreak/>
              <w:t>АНКЕТА</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получателя поддержки</w:t>
            </w:r>
          </w:p>
        </w:tc>
      </w:tr>
      <w:tr w:rsidR="00611960" w:rsidRPr="00611960">
        <w:tc>
          <w:tcPr>
            <w:tcW w:w="9070" w:type="dxa"/>
            <w:gridSpan w:val="2"/>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 Общая информация о получателе поддержки:</w:t>
            </w:r>
          </w:p>
        </w:tc>
      </w:tr>
      <w:tr w:rsidR="00611960" w:rsidRPr="00611960">
        <w:tc>
          <w:tcPr>
            <w:tcW w:w="45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получателя поддержки)</w:t>
            </w:r>
          </w:p>
        </w:tc>
        <w:tc>
          <w:tcPr>
            <w:tcW w:w="45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(дата оказания поддержки)</w:t>
            </w:r>
          </w:p>
        </w:tc>
      </w:tr>
      <w:tr w:rsidR="00611960" w:rsidRPr="00611960">
        <w:tc>
          <w:tcPr>
            <w:tcW w:w="45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(ИНН получателя поддержки)</w:t>
            </w:r>
          </w:p>
        </w:tc>
        <w:tc>
          <w:tcPr>
            <w:tcW w:w="45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оказанной поддержки, тыс. руб.)</w:t>
            </w:r>
          </w:p>
        </w:tc>
      </w:tr>
      <w:tr w:rsidR="00611960" w:rsidRPr="00611960">
        <w:tc>
          <w:tcPr>
            <w:tcW w:w="45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(система налогообложения получателя поддержки)</w:t>
            </w:r>
          </w:p>
        </w:tc>
        <w:tc>
          <w:tcPr>
            <w:tcW w:w="45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(основной вид деятельности по </w:t>
            </w:r>
            <w:hyperlink r:id="rId64" w:history="1">
              <w:r w:rsidRPr="00611960">
                <w:rPr>
                  <w:rFonts w:ascii="Times New Roman" w:hAnsi="Times New Roman" w:cs="Times New Roman"/>
                </w:rPr>
                <w:t>ОКВЭД</w:t>
              </w:r>
            </w:hyperlink>
            <w:r w:rsidRPr="00611960">
              <w:rPr>
                <w:rFonts w:ascii="Times New Roman" w:hAnsi="Times New Roman" w:cs="Times New Roman"/>
              </w:rPr>
              <w:t>)</w:t>
            </w:r>
          </w:p>
        </w:tc>
      </w:tr>
      <w:tr w:rsidR="00611960" w:rsidRPr="00611960">
        <w:tc>
          <w:tcPr>
            <w:tcW w:w="9070" w:type="dxa"/>
            <w:gridSpan w:val="2"/>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 Основные финансово-экономические показатели:</w:t>
            </w:r>
          </w:p>
        </w:tc>
      </w:tr>
    </w:tbl>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2"/>
        <w:gridCol w:w="830"/>
        <w:gridCol w:w="1497"/>
        <w:gridCol w:w="1497"/>
        <w:gridCol w:w="1497"/>
        <w:gridCol w:w="1497"/>
      </w:tblGrid>
      <w:tr w:rsidR="00611960" w:rsidRPr="00611960">
        <w:tc>
          <w:tcPr>
            <w:tcW w:w="223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показателя</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Ед. </w:t>
            </w:r>
            <w:proofErr w:type="spellStart"/>
            <w:r w:rsidRPr="00611960">
              <w:rPr>
                <w:rFonts w:ascii="Times New Roman" w:hAnsi="Times New Roman" w:cs="Times New Roman"/>
              </w:rPr>
              <w:t>изм</w:t>
            </w:r>
            <w:proofErr w:type="spellEnd"/>
            <w:r w:rsidRPr="00611960">
              <w:rPr>
                <w:rFonts w:ascii="Times New Roman" w:hAnsi="Times New Roman" w:cs="Times New Roman"/>
              </w:rPr>
              <w:t>.</w:t>
            </w:r>
          </w:p>
        </w:tc>
        <w:tc>
          <w:tcPr>
            <w:tcW w:w="149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на 1 января __ </w:t>
            </w:r>
            <w:proofErr w:type="gramStart"/>
            <w:r w:rsidRPr="00611960">
              <w:rPr>
                <w:rFonts w:ascii="Times New Roman" w:hAnsi="Times New Roman" w:cs="Times New Roman"/>
              </w:rPr>
              <w:t>г</w:t>
            </w:r>
            <w:proofErr w:type="gramEnd"/>
            <w:r w:rsidRPr="00611960">
              <w:rPr>
                <w:rFonts w:ascii="Times New Roman" w:hAnsi="Times New Roman" w:cs="Times New Roman"/>
              </w:rPr>
              <w:t>. (год оказания поддержки)</w:t>
            </w:r>
          </w:p>
        </w:tc>
        <w:tc>
          <w:tcPr>
            <w:tcW w:w="149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на 1 января __ </w:t>
            </w:r>
            <w:proofErr w:type="gramStart"/>
            <w:r w:rsidRPr="00611960">
              <w:rPr>
                <w:rFonts w:ascii="Times New Roman" w:hAnsi="Times New Roman" w:cs="Times New Roman"/>
              </w:rPr>
              <w:t>г</w:t>
            </w:r>
            <w:proofErr w:type="gramEnd"/>
            <w:r w:rsidRPr="00611960">
              <w:rPr>
                <w:rFonts w:ascii="Times New Roman" w:hAnsi="Times New Roman" w:cs="Times New Roman"/>
              </w:rPr>
              <w:t>. (первый год после оказания поддержки)</w:t>
            </w:r>
          </w:p>
        </w:tc>
        <w:tc>
          <w:tcPr>
            <w:tcW w:w="149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на 1 января __ </w:t>
            </w:r>
            <w:proofErr w:type="gramStart"/>
            <w:r w:rsidRPr="00611960">
              <w:rPr>
                <w:rFonts w:ascii="Times New Roman" w:hAnsi="Times New Roman" w:cs="Times New Roman"/>
              </w:rPr>
              <w:t>г</w:t>
            </w:r>
            <w:proofErr w:type="gramEnd"/>
            <w:r w:rsidRPr="00611960">
              <w:rPr>
                <w:rFonts w:ascii="Times New Roman" w:hAnsi="Times New Roman" w:cs="Times New Roman"/>
              </w:rPr>
              <w:t>. (второй год после оказания поддержки)</w:t>
            </w:r>
          </w:p>
        </w:tc>
        <w:tc>
          <w:tcPr>
            <w:tcW w:w="149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на 1 января __ </w:t>
            </w:r>
            <w:proofErr w:type="gramStart"/>
            <w:r w:rsidRPr="00611960">
              <w:rPr>
                <w:rFonts w:ascii="Times New Roman" w:hAnsi="Times New Roman" w:cs="Times New Roman"/>
              </w:rPr>
              <w:t>г</w:t>
            </w:r>
            <w:proofErr w:type="gramEnd"/>
            <w:r w:rsidRPr="00611960">
              <w:rPr>
                <w:rFonts w:ascii="Times New Roman" w:hAnsi="Times New Roman" w:cs="Times New Roman"/>
              </w:rPr>
              <w:t>. (третий год после оказания поддержки)</w:t>
            </w: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 Выручка от реализации товара (работ, услуг) без учета НДС</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 Отгружено товаров собственного производства (выполнено работ и услуг собственными силами)</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 География поставок (кол-во субъектов РФ, в которые осуществляются поставки товаров, работ, услуг)</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 Номенклатура производства продукции (работ, услуг)</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5. Среднесписочная численность работников (без внешних совместителей)</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6. Количество рабочих мест</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7. Среднемесячная начисленная заработная плата работников</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8. Объем налогов, страховых взносов, уплаченных в бюджетную систему РФ (без НДС)</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9. Инвестиции в основной капитал, всего</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привлеченные заемные (кредитные) средства</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r w:rsidR="00611960" w:rsidRPr="00611960">
        <w:tc>
          <w:tcPr>
            <w:tcW w:w="223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из них:</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привлечено в рамках программ государственной поддержки</w:t>
            </w:r>
          </w:p>
        </w:tc>
        <w:tc>
          <w:tcPr>
            <w:tcW w:w="83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c>
          <w:tcPr>
            <w:tcW w:w="1497"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4835"/>
        <w:gridCol w:w="1630"/>
        <w:gridCol w:w="2605"/>
      </w:tblGrid>
      <w:tr w:rsidR="00611960" w:rsidRPr="00611960">
        <w:tc>
          <w:tcPr>
            <w:tcW w:w="483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должности руководителя)</w:t>
            </w:r>
          </w:p>
        </w:tc>
        <w:tc>
          <w:tcPr>
            <w:tcW w:w="163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2605"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(инициалы, фамилия)</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18</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5057"/>
        <w:gridCol w:w="1653"/>
        <w:gridCol w:w="2360"/>
      </w:tblGrid>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______________________________________________________________________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(полное наименование юридического лица/индивидуального предпринимателя, физического лица, применяющего специальный налоговый режим)</w:t>
            </w:r>
          </w:p>
        </w:tc>
      </w:tr>
      <w:tr w:rsidR="00611960" w:rsidRPr="00611960">
        <w:tc>
          <w:tcPr>
            <w:tcW w:w="9070" w:type="dxa"/>
            <w:gridSpan w:val="3"/>
            <w:tcBorders>
              <w:top w:val="nil"/>
              <w:left w:val="nil"/>
              <w:bottom w:val="nil"/>
              <w:right w:val="nil"/>
            </w:tcBorders>
          </w:tcPr>
          <w:p w:rsidR="00611960" w:rsidRPr="00611960" w:rsidRDefault="00611960">
            <w:pPr>
              <w:pStyle w:val="ConsPlusNormal"/>
              <w:jc w:val="center"/>
              <w:rPr>
                <w:rFonts w:ascii="Times New Roman" w:hAnsi="Times New Roman" w:cs="Times New Roman"/>
              </w:rPr>
            </w:pPr>
            <w:bookmarkStart w:id="52" w:name="P4177"/>
            <w:bookmarkEnd w:id="52"/>
            <w:r w:rsidRPr="00611960">
              <w:rPr>
                <w:rFonts w:ascii="Times New Roman" w:hAnsi="Times New Roman" w:cs="Times New Roman"/>
              </w:rPr>
              <w:t>Требование</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о возврате субсидии</w:t>
            </w:r>
          </w:p>
        </w:tc>
      </w:tr>
      <w:tr w:rsidR="00611960" w:rsidRPr="00611960">
        <w:tc>
          <w:tcPr>
            <w:tcW w:w="9070" w:type="dxa"/>
            <w:gridSpan w:val="3"/>
            <w:tcBorders>
              <w:top w:val="nil"/>
              <w:left w:val="nil"/>
              <w:bottom w:val="nil"/>
              <w:right w:val="nil"/>
            </w:tcBorders>
          </w:tcPr>
          <w:p w:rsidR="00611960" w:rsidRPr="00611960" w:rsidRDefault="00611960">
            <w:pPr>
              <w:pStyle w:val="ConsPlusNormal"/>
              <w:ind w:firstLine="283"/>
              <w:jc w:val="both"/>
              <w:rPr>
                <w:rFonts w:ascii="Times New Roman" w:hAnsi="Times New Roman" w:cs="Times New Roman"/>
              </w:rPr>
            </w:pPr>
            <w:proofErr w:type="gramStart"/>
            <w:r w:rsidRPr="00611960">
              <w:rPr>
                <w:rFonts w:ascii="Times New Roman" w:hAnsi="Times New Roman" w:cs="Times New Roman"/>
              </w:rPr>
              <w:lastRenderedPageBreak/>
              <w:t xml:space="preserve">В результате выявления факта, указанного в </w:t>
            </w:r>
            <w:hyperlink w:anchor="P1827" w:history="1">
              <w:r w:rsidRPr="00611960">
                <w:rPr>
                  <w:rFonts w:ascii="Times New Roman" w:hAnsi="Times New Roman" w:cs="Times New Roman"/>
                </w:rPr>
                <w:t>пункте 49</w:t>
              </w:r>
            </w:hyperlink>
            <w:r w:rsidRPr="00611960">
              <w:rPr>
                <w:rFonts w:ascii="Times New Roman" w:hAnsi="Times New Roman" w:cs="Times New Roman"/>
              </w:rPr>
              <w:t xml:space="preserve"> Порядка предоставления субсидии на возмещение части затрат, понесенных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на территории Уссурийского городского округа, администрация Уссурийского городского округа требует возврата денежных средств, полученных Вами в виде субсидии на основании соглашения о предоставлении</w:t>
            </w:r>
            <w:proofErr w:type="gramEnd"/>
            <w:r w:rsidRPr="00611960">
              <w:rPr>
                <w:rFonts w:ascii="Times New Roman" w:hAnsi="Times New Roman" w:cs="Times New Roman"/>
              </w:rPr>
              <w:t xml:space="preserve"> субсидии от _________ N _____, заключенного с администрацией Уссурийского городского округа в сумме ____________________________________________________________ рублей.</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(сумма прописью)</w:t>
            </w:r>
          </w:p>
          <w:p w:rsidR="00611960" w:rsidRPr="00611960" w:rsidRDefault="00611960">
            <w:pPr>
              <w:pStyle w:val="ConsPlusNormal"/>
              <w:ind w:firstLine="283"/>
              <w:jc w:val="both"/>
              <w:rPr>
                <w:rFonts w:ascii="Times New Roman" w:hAnsi="Times New Roman" w:cs="Times New Roman"/>
              </w:rPr>
            </w:pPr>
            <w:r w:rsidRPr="00611960">
              <w:rPr>
                <w:rFonts w:ascii="Times New Roman" w:hAnsi="Times New Roman" w:cs="Times New Roman"/>
              </w:rPr>
              <w:t xml:space="preserve">В случае </w:t>
            </w:r>
            <w:proofErr w:type="spellStart"/>
            <w:r w:rsidRPr="00611960">
              <w:rPr>
                <w:rFonts w:ascii="Times New Roman" w:hAnsi="Times New Roman" w:cs="Times New Roman"/>
              </w:rPr>
              <w:t>невозврата</w:t>
            </w:r>
            <w:proofErr w:type="spellEnd"/>
            <w:r w:rsidRPr="00611960">
              <w:rPr>
                <w:rFonts w:ascii="Times New Roman" w:hAnsi="Times New Roman" w:cs="Times New Roman"/>
              </w:rPr>
              <w:t xml:space="preserve"> в указанный срок денежных средств, полученных в виде субсидии, взыскание средств субсидии производится в судебном порядке. Банковские реквизиты для перечисления:</w:t>
            </w:r>
          </w:p>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w:t>
            </w:r>
          </w:p>
        </w:tc>
      </w:tr>
      <w:tr w:rsidR="00611960" w:rsidRPr="00611960">
        <w:tc>
          <w:tcPr>
            <w:tcW w:w="5057" w:type="dxa"/>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Главный распорядитель бюджетных средств</w:t>
            </w:r>
          </w:p>
        </w:tc>
        <w:tc>
          <w:tcPr>
            <w:tcW w:w="1653"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(подпись)</w:t>
            </w:r>
          </w:p>
        </w:tc>
        <w:tc>
          <w:tcPr>
            <w:tcW w:w="2360" w:type="dxa"/>
            <w:tcBorders>
              <w:top w:val="nil"/>
              <w:left w:val="nil"/>
              <w:bottom w:val="nil"/>
              <w:right w:val="nil"/>
            </w:tcBorders>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(Ф.И.О.)</w:t>
            </w:r>
          </w:p>
        </w:tc>
      </w:tr>
      <w:tr w:rsidR="00611960" w:rsidRPr="00611960">
        <w:tc>
          <w:tcPr>
            <w:tcW w:w="9070" w:type="dxa"/>
            <w:gridSpan w:val="3"/>
            <w:tcBorders>
              <w:top w:val="nil"/>
              <w:left w:val="nil"/>
              <w:bottom w:val="nil"/>
              <w:right w:val="nil"/>
            </w:tcBorders>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"___" _______________ 20_ г.</w:t>
            </w: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19</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bookmarkStart w:id="53" w:name="P4211"/>
      <w:bookmarkEnd w:id="53"/>
      <w:r w:rsidRPr="00611960">
        <w:rPr>
          <w:rFonts w:ascii="Times New Roman" w:hAnsi="Times New Roman" w:cs="Times New Roman"/>
        </w:rPr>
        <w:t>ПЛАНИРУЕМЫЕ ПОКАЗАТЕЛИ РЕЗУЛЬТАТИВНОСТИ</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_________________________________________________</w:t>
      </w:r>
    </w:p>
    <w:p w:rsidR="00611960" w:rsidRPr="00611960" w:rsidRDefault="00611960">
      <w:pPr>
        <w:pStyle w:val="ConsPlusNormal"/>
        <w:jc w:val="center"/>
        <w:rPr>
          <w:rFonts w:ascii="Times New Roman" w:hAnsi="Times New Roman" w:cs="Times New Roman"/>
        </w:rPr>
      </w:pPr>
      <w:proofErr w:type="gramStart"/>
      <w:r w:rsidRPr="00611960">
        <w:rPr>
          <w:rFonts w:ascii="Times New Roman" w:hAnsi="Times New Roman" w:cs="Times New Roman"/>
        </w:rPr>
        <w:t>(полное наименование юридического</w:t>
      </w:r>
      <w:proofErr w:type="gramEnd"/>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лица/индивидуального предпринимателя)</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50"/>
        <w:gridCol w:w="1445"/>
        <w:gridCol w:w="1574"/>
        <w:gridCol w:w="2494"/>
      </w:tblGrid>
      <w:tr w:rsidR="00611960" w:rsidRPr="00611960">
        <w:tc>
          <w:tcPr>
            <w:tcW w:w="68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75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показателя</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Единица измерения</w:t>
            </w:r>
          </w:p>
        </w:tc>
        <w:tc>
          <w:tcPr>
            <w:tcW w:w="157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Плановое значение показателя</w:t>
            </w:r>
          </w:p>
        </w:tc>
        <w:tc>
          <w:tcPr>
            <w:tcW w:w="249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Срок, на который запланировано достижение показателя</w:t>
            </w:r>
          </w:p>
        </w:tc>
      </w:tr>
      <w:tr w:rsidR="00611960" w:rsidRPr="00611960">
        <w:tc>
          <w:tcPr>
            <w:tcW w:w="68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750"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57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249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r>
      <w:tr w:rsidR="00611960" w:rsidRPr="00611960">
        <w:tc>
          <w:tcPr>
            <w:tcW w:w="68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75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рабочих мест</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574" w:type="dxa"/>
          </w:tcPr>
          <w:p w:rsidR="00611960" w:rsidRPr="00611960" w:rsidRDefault="00611960">
            <w:pPr>
              <w:pStyle w:val="ConsPlusNormal"/>
              <w:rPr>
                <w:rFonts w:ascii="Times New Roman" w:hAnsi="Times New Roman" w:cs="Times New Roman"/>
              </w:rPr>
            </w:pPr>
          </w:p>
        </w:tc>
        <w:tc>
          <w:tcPr>
            <w:tcW w:w="2494" w:type="dxa"/>
          </w:tcPr>
          <w:p w:rsidR="00611960" w:rsidRPr="00611960" w:rsidRDefault="00611960">
            <w:pPr>
              <w:pStyle w:val="ConsPlusNormal"/>
              <w:rPr>
                <w:rFonts w:ascii="Times New Roman" w:hAnsi="Times New Roman" w:cs="Times New Roman"/>
              </w:rPr>
            </w:pPr>
          </w:p>
        </w:tc>
      </w:tr>
      <w:tr w:rsidR="00611960" w:rsidRPr="00611960">
        <w:tc>
          <w:tcPr>
            <w:tcW w:w="68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lastRenderedPageBreak/>
              <w:t>2</w:t>
            </w:r>
          </w:p>
        </w:tc>
        <w:tc>
          <w:tcPr>
            <w:tcW w:w="275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Среднесписочная численность работников</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574" w:type="dxa"/>
          </w:tcPr>
          <w:p w:rsidR="00611960" w:rsidRPr="00611960" w:rsidRDefault="00611960">
            <w:pPr>
              <w:pStyle w:val="ConsPlusNormal"/>
              <w:rPr>
                <w:rFonts w:ascii="Times New Roman" w:hAnsi="Times New Roman" w:cs="Times New Roman"/>
              </w:rPr>
            </w:pPr>
          </w:p>
        </w:tc>
        <w:tc>
          <w:tcPr>
            <w:tcW w:w="2494" w:type="dxa"/>
          </w:tcPr>
          <w:p w:rsidR="00611960" w:rsidRPr="00611960" w:rsidRDefault="00611960">
            <w:pPr>
              <w:pStyle w:val="ConsPlusNormal"/>
              <w:rPr>
                <w:rFonts w:ascii="Times New Roman" w:hAnsi="Times New Roman" w:cs="Times New Roman"/>
              </w:rPr>
            </w:pPr>
          </w:p>
        </w:tc>
      </w:tr>
      <w:tr w:rsidR="00611960" w:rsidRPr="00611960">
        <w:tc>
          <w:tcPr>
            <w:tcW w:w="68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75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Сумма уплаченных налогов во все уровни бюджета</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574" w:type="dxa"/>
          </w:tcPr>
          <w:p w:rsidR="00611960" w:rsidRPr="00611960" w:rsidRDefault="00611960">
            <w:pPr>
              <w:pStyle w:val="ConsPlusNormal"/>
              <w:rPr>
                <w:rFonts w:ascii="Times New Roman" w:hAnsi="Times New Roman" w:cs="Times New Roman"/>
              </w:rPr>
            </w:pPr>
          </w:p>
        </w:tc>
        <w:tc>
          <w:tcPr>
            <w:tcW w:w="2494" w:type="dxa"/>
          </w:tcPr>
          <w:p w:rsidR="00611960" w:rsidRPr="00611960" w:rsidRDefault="00611960">
            <w:pPr>
              <w:pStyle w:val="ConsPlusNormal"/>
              <w:rPr>
                <w:rFonts w:ascii="Times New Roman" w:hAnsi="Times New Roman" w:cs="Times New Roman"/>
              </w:rPr>
            </w:pPr>
          </w:p>
        </w:tc>
      </w:tr>
      <w:tr w:rsidR="00611960" w:rsidRPr="00611960">
        <w:tc>
          <w:tcPr>
            <w:tcW w:w="68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750"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Размер платы, взимаемой с родителей (законных представителей) за одного ребенка &lt;*&gt;</w:t>
            </w:r>
          </w:p>
        </w:tc>
        <w:tc>
          <w:tcPr>
            <w:tcW w:w="144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руб.</w:t>
            </w:r>
          </w:p>
        </w:tc>
        <w:tc>
          <w:tcPr>
            <w:tcW w:w="1574" w:type="dxa"/>
          </w:tcPr>
          <w:p w:rsidR="00611960" w:rsidRPr="00611960" w:rsidRDefault="00611960">
            <w:pPr>
              <w:pStyle w:val="ConsPlusNormal"/>
              <w:rPr>
                <w:rFonts w:ascii="Times New Roman" w:hAnsi="Times New Roman" w:cs="Times New Roman"/>
              </w:rPr>
            </w:pPr>
          </w:p>
        </w:tc>
        <w:tc>
          <w:tcPr>
            <w:tcW w:w="249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&lt;*&gt; - за оказание услуг по присмотру и уходу за детьми.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right"/>
        <w:outlineLvl w:val="2"/>
        <w:rPr>
          <w:rFonts w:ascii="Times New Roman" w:hAnsi="Times New Roman" w:cs="Times New Roman"/>
        </w:rPr>
      </w:pPr>
      <w:r w:rsidRPr="00611960">
        <w:rPr>
          <w:rFonts w:ascii="Times New Roman" w:hAnsi="Times New Roman" w:cs="Times New Roman"/>
        </w:rPr>
        <w:t>Приложение N 20</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к Порядку</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предоставления субсидии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возмещение части затрат,</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понесенных</w:t>
      </w:r>
      <w:proofErr w:type="gramEnd"/>
      <w:r w:rsidRPr="00611960">
        <w:rPr>
          <w:rFonts w:ascii="Times New Roman" w:hAnsi="Times New Roman" w:cs="Times New Roman"/>
        </w:rPr>
        <w:t xml:space="preserve"> субъектами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малого и среднего</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предпринимательства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физическими лицами,</w:t>
      </w:r>
    </w:p>
    <w:p w:rsidR="00611960" w:rsidRPr="00611960" w:rsidRDefault="00611960">
      <w:pPr>
        <w:pStyle w:val="ConsPlusNormal"/>
        <w:jc w:val="right"/>
        <w:rPr>
          <w:rFonts w:ascii="Times New Roman" w:hAnsi="Times New Roman" w:cs="Times New Roman"/>
        </w:rPr>
      </w:pPr>
      <w:proofErr w:type="gramStart"/>
      <w:r w:rsidRPr="00611960">
        <w:rPr>
          <w:rFonts w:ascii="Times New Roman" w:hAnsi="Times New Roman" w:cs="Times New Roman"/>
        </w:rPr>
        <w:t>не являющимися</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индивидуальными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предпринимателями и</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применяющими специальный</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налоговый режим "Налог </w:t>
      </w:r>
      <w:proofErr w:type="gramStart"/>
      <w:r w:rsidRPr="00611960">
        <w:rPr>
          <w:rFonts w:ascii="Times New Roman" w:hAnsi="Times New Roman" w:cs="Times New Roman"/>
        </w:rPr>
        <w:t>на</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профессиональный доход"</w:t>
      </w:r>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 xml:space="preserve">на территории </w:t>
      </w:r>
      <w:proofErr w:type="gramStart"/>
      <w:r w:rsidRPr="00611960">
        <w:rPr>
          <w:rFonts w:ascii="Times New Roman" w:hAnsi="Times New Roman" w:cs="Times New Roman"/>
        </w:rPr>
        <w:t>Уссурийского</w:t>
      </w:r>
      <w:proofErr w:type="gramEnd"/>
    </w:p>
    <w:p w:rsidR="00611960" w:rsidRPr="00611960" w:rsidRDefault="00611960">
      <w:pPr>
        <w:pStyle w:val="ConsPlusNormal"/>
        <w:jc w:val="right"/>
        <w:rPr>
          <w:rFonts w:ascii="Times New Roman" w:hAnsi="Times New Roman" w:cs="Times New Roman"/>
        </w:rPr>
      </w:pPr>
      <w:r w:rsidRPr="00611960">
        <w:rPr>
          <w:rFonts w:ascii="Times New Roman" w:hAnsi="Times New Roman" w:cs="Times New Roman"/>
        </w:rPr>
        <w:t>городского округа</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center"/>
        <w:rPr>
          <w:rFonts w:ascii="Times New Roman" w:hAnsi="Times New Roman" w:cs="Times New Roman"/>
        </w:rPr>
      </w:pPr>
      <w:bookmarkStart w:id="54" w:name="P4271"/>
      <w:bookmarkEnd w:id="54"/>
      <w:r w:rsidRPr="00611960">
        <w:rPr>
          <w:rFonts w:ascii="Times New Roman" w:hAnsi="Times New Roman" w:cs="Times New Roman"/>
        </w:rPr>
        <w:t>ОТЧЕТ О ДОСТИЖЕНИИ ЗНАЧЕНИЙ РЕЗУЛЬТАТОВ</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И ПОКАЗАТЕЛЕЙ ПРЕДОСТАВЛЕНИЯ СУБСИДИИ</w:t>
      </w:r>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_______________________________________________</w:t>
      </w:r>
    </w:p>
    <w:p w:rsidR="00611960" w:rsidRPr="00611960" w:rsidRDefault="00611960">
      <w:pPr>
        <w:pStyle w:val="ConsPlusNormal"/>
        <w:jc w:val="center"/>
        <w:rPr>
          <w:rFonts w:ascii="Times New Roman" w:hAnsi="Times New Roman" w:cs="Times New Roman"/>
        </w:rPr>
      </w:pPr>
      <w:proofErr w:type="gramStart"/>
      <w:r w:rsidRPr="00611960">
        <w:rPr>
          <w:rFonts w:ascii="Times New Roman" w:hAnsi="Times New Roman" w:cs="Times New Roman"/>
        </w:rPr>
        <w:t>(полное наименование юридического</w:t>
      </w:r>
      <w:proofErr w:type="gramEnd"/>
    </w:p>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лица/индивидуального предпринимателя)</w:t>
      </w:r>
    </w:p>
    <w:p w:rsidR="00611960" w:rsidRPr="00611960" w:rsidRDefault="0061196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2"/>
        <w:gridCol w:w="2813"/>
        <w:gridCol w:w="1277"/>
        <w:gridCol w:w="1435"/>
        <w:gridCol w:w="1644"/>
        <w:gridCol w:w="1134"/>
      </w:tblGrid>
      <w:tr w:rsidR="00611960" w:rsidRPr="00611960">
        <w:tc>
          <w:tcPr>
            <w:tcW w:w="67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 xml:space="preserve">N </w:t>
            </w:r>
            <w:proofErr w:type="spellStart"/>
            <w:proofErr w:type="gramStart"/>
            <w:r w:rsidRPr="00611960">
              <w:rPr>
                <w:rFonts w:ascii="Times New Roman" w:hAnsi="Times New Roman" w:cs="Times New Roman"/>
              </w:rPr>
              <w:t>п</w:t>
            </w:r>
            <w:proofErr w:type="spellEnd"/>
            <w:proofErr w:type="gramEnd"/>
            <w:r w:rsidRPr="00611960">
              <w:rPr>
                <w:rFonts w:ascii="Times New Roman" w:hAnsi="Times New Roman" w:cs="Times New Roman"/>
              </w:rPr>
              <w:t>/</w:t>
            </w:r>
            <w:proofErr w:type="spellStart"/>
            <w:r w:rsidRPr="00611960">
              <w:rPr>
                <w:rFonts w:ascii="Times New Roman" w:hAnsi="Times New Roman" w:cs="Times New Roman"/>
              </w:rPr>
              <w:t>п</w:t>
            </w:r>
            <w:proofErr w:type="spellEnd"/>
          </w:p>
        </w:tc>
        <w:tc>
          <w:tcPr>
            <w:tcW w:w="281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Наименование показателя</w:t>
            </w:r>
          </w:p>
        </w:tc>
        <w:tc>
          <w:tcPr>
            <w:tcW w:w="12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Единица измерения</w:t>
            </w:r>
          </w:p>
        </w:tc>
        <w:tc>
          <w:tcPr>
            <w:tcW w:w="14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Плановое значение показателя</w:t>
            </w:r>
          </w:p>
        </w:tc>
        <w:tc>
          <w:tcPr>
            <w:tcW w:w="164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Фактическое достижение показателя</w:t>
            </w:r>
          </w:p>
        </w:tc>
        <w:tc>
          <w:tcPr>
            <w:tcW w:w="113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Темп роста, %</w:t>
            </w:r>
          </w:p>
        </w:tc>
      </w:tr>
      <w:tr w:rsidR="00611960" w:rsidRPr="00611960">
        <w:tc>
          <w:tcPr>
            <w:tcW w:w="672"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1</w:t>
            </w:r>
          </w:p>
        </w:tc>
        <w:tc>
          <w:tcPr>
            <w:tcW w:w="2813"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2</w:t>
            </w:r>
          </w:p>
        </w:tc>
        <w:tc>
          <w:tcPr>
            <w:tcW w:w="12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3</w:t>
            </w:r>
          </w:p>
        </w:tc>
        <w:tc>
          <w:tcPr>
            <w:tcW w:w="1435"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4</w:t>
            </w:r>
          </w:p>
        </w:tc>
        <w:tc>
          <w:tcPr>
            <w:tcW w:w="164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5</w:t>
            </w:r>
          </w:p>
        </w:tc>
        <w:tc>
          <w:tcPr>
            <w:tcW w:w="1134"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6</w:t>
            </w:r>
          </w:p>
        </w:tc>
      </w:tr>
      <w:tr w:rsidR="00611960" w:rsidRPr="00611960">
        <w:tc>
          <w:tcPr>
            <w:tcW w:w="67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1</w:t>
            </w:r>
          </w:p>
        </w:tc>
        <w:tc>
          <w:tcPr>
            <w:tcW w:w="2813"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Количество рабочих мест</w:t>
            </w:r>
          </w:p>
        </w:tc>
        <w:tc>
          <w:tcPr>
            <w:tcW w:w="12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ед.</w:t>
            </w:r>
          </w:p>
        </w:tc>
        <w:tc>
          <w:tcPr>
            <w:tcW w:w="1435"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34" w:type="dxa"/>
          </w:tcPr>
          <w:p w:rsidR="00611960" w:rsidRPr="00611960" w:rsidRDefault="00611960">
            <w:pPr>
              <w:pStyle w:val="ConsPlusNormal"/>
              <w:rPr>
                <w:rFonts w:ascii="Times New Roman" w:hAnsi="Times New Roman" w:cs="Times New Roman"/>
              </w:rPr>
            </w:pPr>
          </w:p>
        </w:tc>
      </w:tr>
      <w:tr w:rsidR="00611960" w:rsidRPr="00611960">
        <w:tc>
          <w:tcPr>
            <w:tcW w:w="67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2</w:t>
            </w:r>
          </w:p>
        </w:tc>
        <w:tc>
          <w:tcPr>
            <w:tcW w:w="2813"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Среднесписочная численность работников</w:t>
            </w:r>
          </w:p>
        </w:tc>
        <w:tc>
          <w:tcPr>
            <w:tcW w:w="12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чел.</w:t>
            </w:r>
          </w:p>
        </w:tc>
        <w:tc>
          <w:tcPr>
            <w:tcW w:w="1435"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34" w:type="dxa"/>
          </w:tcPr>
          <w:p w:rsidR="00611960" w:rsidRPr="00611960" w:rsidRDefault="00611960">
            <w:pPr>
              <w:pStyle w:val="ConsPlusNormal"/>
              <w:rPr>
                <w:rFonts w:ascii="Times New Roman" w:hAnsi="Times New Roman" w:cs="Times New Roman"/>
              </w:rPr>
            </w:pPr>
          </w:p>
        </w:tc>
      </w:tr>
      <w:tr w:rsidR="00611960" w:rsidRPr="00611960">
        <w:tc>
          <w:tcPr>
            <w:tcW w:w="67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3</w:t>
            </w:r>
          </w:p>
        </w:tc>
        <w:tc>
          <w:tcPr>
            <w:tcW w:w="2813"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Сумма уплаченных налогов во все уровни бюджета</w:t>
            </w:r>
          </w:p>
        </w:tc>
        <w:tc>
          <w:tcPr>
            <w:tcW w:w="12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t>тыс. руб.</w:t>
            </w:r>
          </w:p>
        </w:tc>
        <w:tc>
          <w:tcPr>
            <w:tcW w:w="1435"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34" w:type="dxa"/>
          </w:tcPr>
          <w:p w:rsidR="00611960" w:rsidRPr="00611960" w:rsidRDefault="00611960">
            <w:pPr>
              <w:pStyle w:val="ConsPlusNormal"/>
              <w:rPr>
                <w:rFonts w:ascii="Times New Roman" w:hAnsi="Times New Roman" w:cs="Times New Roman"/>
              </w:rPr>
            </w:pPr>
          </w:p>
        </w:tc>
      </w:tr>
      <w:tr w:rsidR="00611960" w:rsidRPr="00611960">
        <w:tc>
          <w:tcPr>
            <w:tcW w:w="672"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4</w:t>
            </w:r>
          </w:p>
        </w:tc>
        <w:tc>
          <w:tcPr>
            <w:tcW w:w="2813" w:type="dxa"/>
          </w:tcPr>
          <w:p w:rsidR="00611960" w:rsidRPr="00611960" w:rsidRDefault="00611960">
            <w:pPr>
              <w:pStyle w:val="ConsPlusNormal"/>
              <w:rPr>
                <w:rFonts w:ascii="Times New Roman" w:hAnsi="Times New Roman" w:cs="Times New Roman"/>
              </w:rPr>
            </w:pPr>
            <w:r w:rsidRPr="00611960">
              <w:rPr>
                <w:rFonts w:ascii="Times New Roman" w:hAnsi="Times New Roman" w:cs="Times New Roman"/>
              </w:rPr>
              <w:t xml:space="preserve">Размер платы, взимаемой с </w:t>
            </w:r>
            <w:r w:rsidRPr="00611960">
              <w:rPr>
                <w:rFonts w:ascii="Times New Roman" w:hAnsi="Times New Roman" w:cs="Times New Roman"/>
              </w:rPr>
              <w:lastRenderedPageBreak/>
              <w:t>родителей (законных представителей) за одного ребенка &lt;*&gt;</w:t>
            </w:r>
          </w:p>
        </w:tc>
        <w:tc>
          <w:tcPr>
            <w:tcW w:w="1277" w:type="dxa"/>
          </w:tcPr>
          <w:p w:rsidR="00611960" w:rsidRPr="00611960" w:rsidRDefault="00611960">
            <w:pPr>
              <w:pStyle w:val="ConsPlusNormal"/>
              <w:jc w:val="center"/>
              <w:rPr>
                <w:rFonts w:ascii="Times New Roman" w:hAnsi="Times New Roman" w:cs="Times New Roman"/>
              </w:rPr>
            </w:pPr>
            <w:r w:rsidRPr="00611960">
              <w:rPr>
                <w:rFonts w:ascii="Times New Roman" w:hAnsi="Times New Roman" w:cs="Times New Roman"/>
              </w:rPr>
              <w:lastRenderedPageBreak/>
              <w:t>руб.</w:t>
            </w:r>
          </w:p>
        </w:tc>
        <w:tc>
          <w:tcPr>
            <w:tcW w:w="1435" w:type="dxa"/>
          </w:tcPr>
          <w:p w:rsidR="00611960" w:rsidRPr="00611960" w:rsidRDefault="00611960">
            <w:pPr>
              <w:pStyle w:val="ConsPlusNormal"/>
              <w:rPr>
                <w:rFonts w:ascii="Times New Roman" w:hAnsi="Times New Roman" w:cs="Times New Roman"/>
              </w:rPr>
            </w:pPr>
          </w:p>
        </w:tc>
        <w:tc>
          <w:tcPr>
            <w:tcW w:w="1644" w:type="dxa"/>
          </w:tcPr>
          <w:p w:rsidR="00611960" w:rsidRPr="00611960" w:rsidRDefault="00611960">
            <w:pPr>
              <w:pStyle w:val="ConsPlusNormal"/>
              <w:rPr>
                <w:rFonts w:ascii="Times New Roman" w:hAnsi="Times New Roman" w:cs="Times New Roman"/>
              </w:rPr>
            </w:pPr>
          </w:p>
        </w:tc>
        <w:tc>
          <w:tcPr>
            <w:tcW w:w="1134" w:type="dxa"/>
          </w:tcPr>
          <w:p w:rsidR="00611960" w:rsidRPr="00611960" w:rsidRDefault="00611960">
            <w:pPr>
              <w:pStyle w:val="ConsPlusNormal"/>
              <w:rPr>
                <w:rFonts w:ascii="Times New Roman" w:hAnsi="Times New Roman" w:cs="Times New Roman"/>
              </w:rPr>
            </w:pPr>
          </w:p>
        </w:tc>
      </w:tr>
    </w:tbl>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ind w:firstLine="540"/>
        <w:jc w:val="both"/>
        <w:rPr>
          <w:rFonts w:ascii="Times New Roman" w:hAnsi="Times New Roman" w:cs="Times New Roman"/>
        </w:rPr>
      </w:pPr>
      <w:r w:rsidRPr="00611960">
        <w:rPr>
          <w:rFonts w:ascii="Times New Roman" w:hAnsi="Times New Roman" w:cs="Times New Roman"/>
        </w:rPr>
        <w:t>--------------------------------</w:t>
      </w:r>
    </w:p>
    <w:p w:rsidR="00611960" w:rsidRPr="00611960" w:rsidRDefault="00611960">
      <w:pPr>
        <w:pStyle w:val="ConsPlusNormal"/>
        <w:spacing w:before="220"/>
        <w:ind w:firstLine="540"/>
        <w:jc w:val="both"/>
        <w:rPr>
          <w:rFonts w:ascii="Times New Roman" w:hAnsi="Times New Roman" w:cs="Times New Roman"/>
        </w:rPr>
      </w:pPr>
      <w:r w:rsidRPr="00611960">
        <w:rPr>
          <w:rFonts w:ascii="Times New Roman" w:hAnsi="Times New Roman" w:cs="Times New Roman"/>
        </w:rPr>
        <w:t>&lt;*&gt; - за оказание услуг по присмотру и уходу за детьми.</w:t>
      </w: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jc w:val="both"/>
        <w:rPr>
          <w:rFonts w:ascii="Times New Roman" w:hAnsi="Times New Roman" w:cs="Times New Roman"/>
        </w:rPr>
      </w:pPr>
    </w:p>
    <w:p w:rsidR="00611960" w:rsidRPr="00611960" w:rsidRDefault="00611960">
      <w:pPr>
        <w:pStyle w:val="ConsPlusNormal"/>
        <w:pBdr>
          <w:top w:val="single" w:sz="6" w:space="0" w:color="auto"/>
        </w:pBdr>
        <w:spacing w:before="100" w:after="100"/>
        <w:jc w:val="both"/>
        <w:rPr>
          <w:rFonts w:ascii="Times New Roman" w:hAnsi="Times New Roman" w:cs="Times New Roman"/>
          <w:sz w:val="2"/>
          <w:szCs w:val="2"/>
        </w:rPr>
      </w:pPr>
    </w:p>
    <w:p w:rsidR="007303D8" w:rsidRPr="00611960" w:rsidRDefault="007303D8">
      <w:pPr>
        <w:rPr>
          <w:rFonts w:ascii="Times New Roman" w:hAnsi="Times New Roman" w:cs="Times New Roman"/>
        </w:rPr>
      </w:pPr>
    </w:p>
    <w:sectPr w:rsidR="007303D8" w:rsidRPr="00611960" w:rsidSect="000161F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960"/>
    <w:rsid w:val="000008B6"/>
    <w:rsid w:val="00002590"/>
    <w:rsid w:val="000027B3"/>
    <w:rsid w:val="000028D6"/>
    <w:rsid w:val="00002AF3"/>
    <w:rsid w:val="000033FF"/>
    <w:rsid w:val="00003DCF"/>
    <w:rsid w:val="00005274"/>
    <w:rsid w:val="00007A6A"/>
    <w:rsid w:val="00011FCA"/>
    <w:rsid w:val="00016E2C"/>
    <w:rsid w:val="00017002"/>
    <w:rsid w:val="000172F2"/>
    <w:rsid w:val="0002085D"/>
    <w:rsid w:val="000248C7"/>
    <w:rsid w:val="00026056"/>
    <w:rsid w:val="00026564"/>
    <w:rsid w:val="00026CA9"/>
    <w:rsid w:val="00027D34"/>
    <w:rsid w:val="00030179"/>
    <w:rsid w:val="00032454"/>
    <w:rsid w:val="00032B2A"/>
    <w:rsid w:val="00040A03"/>
    <w:rsid w:val="00043E23"/>
    <w:rsid w:val="00046063"/>
    <w:rsid w:val="00047332"/>
    <w:rsid w:val="00050DC9"/>
    <w:rsid w:val="0005355A"/>
    <w:rsid w:val="00054355"/>
    <w:rsid w:val="00055591"/>
    <w:rsid w:val="00056B83"/>
    <w:rsid w:val="00057CFB"/>
    <w:rsid w:val="0006200F"/>
    <w:rsid w:val="000666E9"/>
    <w:rsid w:val="00066AE9"/>
    <w:rsid w:val="000701D9"/>
    <w:rsid w:val="000705FD"/>
    <w:rsid w:val="000721C2"/>
    <w:rsid w:val="00072FD5"/>
    <w:rsid w:val="000733D1"/>
    <w:rsid w:val="000742E2"/>
    <w:rsid w:val="000765F7"/>
    <w:rsid w:val="000829BD"/>
    <w:rsid w:val="00082EC2"/>
    <w:rsid w:val="00085F2D"/>
    <w:rsid w:val="00091654"/>
    <w:rsid w:val="000930B6"/>
    <w:rsid w:val="00094EB8"/>
    <w:rsid w:val="000960A7"/>
    <w:rsid w:val="000A2EF0"/>
    <w:rsid w:val="000A3FCF"/>
    <w:rsid w:val="000A40AC"/>
    <w:rsid w:val="000A637A"/>
    <w:rsid w:val="000A7A16"/>
    <w:rsid w:val="000A7EE0"/>
    <w:rsid w:val="000B0A36"/>
    <w:rsid w:val="000B0AB6"/>
    <w:rsid w:val="000B4EA7"/>
    <w:rsid w:val="000B58E2"/>
    <w:rsid w:val="000C19E8"/>
    <w:rsid w:val="000C1AF5"/>
    <w:rsid w:val="000C26EB"/>
    <w:rsid w:val="000C3B14"/>
    <w:rsid w:val="000C556D"/>
    <w:rsid w:val="000C6E9A"/>
    <w:rsid w:val="000D1D9F"/>
    <w:rsid w:val="000D265D"/>
    <w:rsid w:val="000D4978"/>
    <w:rsid w:val="000E1A25"/>
    <w:rsid w:val="000E1CB4"/>
    <w:rsid w:val="000E4CE2"/>
    <w:rsid w:val="000E6D4E"/>
    <w:rsid w:val="000F0440"/>
    <w:rsid w:val="000F4328"/>
    <w:rsid w:val="0010084F"/>
    <w:rsid w:val="0010107A"/>
    <w:rsid w:val="001018A3"/>
    <w:rsid w:val="00101D70"/>
    <w:rsid w:val="00104B49"/>
    <w:rsid w:val="00111A00"/>
    <w:rsid w:val="00112D24"/>
    <w:rsid w:val="0011416D"/>
    <w:rsid w:val="00115B66"/>
    <w:rsid w:val="001167FD"/>
    <w:rsid w:val="00123467"/>
    <w:rsid w:val="001248DB"/>
    <w:rsid w:val="00126C52"/>
    <w:rsid w:val="0013136C"/>
    <w:rsid w:val="001317F7"/>
    <w:rsid w:val="00140F7F"/>
    <w:rsid w:val="001503F9"/>
    <w:rsid w:val="001526CB"/>
    <w:rsid w:val="00152A38"/>
    <w:rsid w:val="00155ECA"/>
    <w:rsid w:val="00156700"/>
    <w:rsid w:val="00157179"/>
    <w:rsid w:val="0015790D"/>
    <w:rsid w:val="00161715"/>
    <w:rsid w:val="0016215F"/>
    <w:rsid w:val="001658D4"/>
    <w:rsid w:val="00174C8B"/>
    <w:rsid w:val="00174F19"/>
    <w:rsid w:val="00177564"/>
    <w:rsid w:val="00177B89"/>
    <w:rsid w:val="00177F5E"/>
    <w:rsid w:val="001824AC"/>
    <w:rsid w:val="001925F1"/>
    <w:rsid w:val="001954ED"/>
    <w:rsid w:val="0019592A"/>
    <w:rsid w:val="00195E8F"/>
    <w:rsid w:val="00196EEA"/>
    <w:rsid w:val="001A1998"/>
    <w:rsid w:val="001A3C12"/>
    <w:rsid w:val="001A4CDF"/>
    <w:rsid w:val="001A5D5D"/>
    <w:rsid w:val="001B22D2"/>
    <w:rsid w:val="001B512B"/>
    <w:rsid w:val="001B5298"/>
    <w:rsid w:val="001B5BE4"/>
    <w:rsid w:val="001B7B83"/>
    <w:rsid w:val="001C17CD"/>
    <w:rsid w:val="001C1ECA"/>
    <w:rsid w:val="001C78F5"/>
    <w:rsid w:val="001D0734"/>
    <w:rsid w:val="001D3978"/>
    <w:rsid w:val="001E0378"/>
    <w:rsid w:val="001E0D09"/>
    <w:rsid w:val="001E353C"/>
    <w:rsid w:val="001E528A"/>
    <w:rsid w:val="001E60F4"/>
    <w:rsid w:val="001E73C2"/>
    <w:rsid w:val="001F1822"/>
    <w:rsid w:val="001F3B7B"/>
    <w:rsid w:val="001F59F4"/>
    <w:rsid w:val="001F6577"/>
    <w:rsid w:val="0020208F"/>
    <w:rsid w:val="0020276F"/>
    <w:rsid w:val="00203AF2"/>
    <w:rsid w:val="002043AD"/>
    <w:rsid w:val="002122EA"/>
    <w:rsid w:val="00215FD3"/>
    <w:rsid w:val="00217624"/>
    <w:rsid w:val="00220D8D"/>
    <w:rsid w:val="00223FFB"/>
    <w:rsid w:val="002240D7"/>
    <w:rsid w:val="00226599"/>
    <w:rsid w:val="00231C6E"/>
    <w:rsid w:val="00232890"/>
    <w:rsid w:val="00232BC4"/>
    <w:rsid w:val="002343E3"/>
    <w:rsid w:val="00235F90"/>
    <w:rsid w:val="002401FC"/>
    <w:rsid w:val="00240AFA"/>
    <w:rsid w:val="00241EBA"/>
    <w:rsid w:val="002434B0"/>
    <w:rsid w:val="00244F81"/>
    <w:rsid w:val="002476E5"/>
    <w:rsid w:val="00253A90"/>
    <w:rsid w:val="00257432"/>
    <w:rsid w:val="00257A5C"/>
    <w:rsid w:val="00260596"/>
    <w:rsid w:val="00260658"/>
    <w:rsid w:val="002621A6"/>
    <w:rsid w:val="002624D8"/>
    <w:rsid w:val="00262B30"/>
    <w:rsid w:val="00262B4A"/>
    <w:rsid w:val="00265E02"/>
    <w:rsid w:val="00266CED"/>
    <w:rsid w:val="002706BA"/>
    <w:rsid w:val="00271314"/>
    <w:rsid w:val="00272CC6"/>
    <w:rsid w:val="002745A5"/>
    <w:rsid w:val="00275DA9"/>
    <w:rsid w:val="002778FE"/>
    <w:rsid w:val="00284F8C"/>
    <w:rsid w:val="002876E1"/>
    <w:rsid w:val="00290330"/>
    <w:rsid w:val="00290332"/>
    <w:rsid w:val="00290492"/>
    <w:rsid w:val="00293396"/>
    <w:rsid w:val="00294234"/>
    <w:rsid w:val="002947C2"/>
    <w:rsid w:val="00295446"/>
    <w:rsid w:val="002956F5"/>
    <w:rsid w:val="00295F7A"/>
    <w:rsid w:val="00296CEC"/>
    <w:rsid w:val="002A26E4"/>
    <w:rsid w:val="002A386F"/>
    <w:rsid w:val="002A6423"/>
    <w:rsid w:val="002A68E4"/>
    <w:rsid w:val="002A7248"/>
    <w:rsid w:val="002A75E5"/>
    <w:rsid w:val="002B26C3"/>
    <w:rsid w:val="002B43BE"/>
    <w:rsid w:val="002B6D2D"/>
    <w:rsid w:val="002B74FC"/>
    <w:rsid w:val="002D401F"/>
    <w:rsid w:val="002D4499"/>
    <w:rsid w:val="002D46E3"/>
    <w:rsid w:val="002E0714"/>
    <w:rsid w:val="002E0BBC"/>
    <w:rsid w:val="002E3046"/>
    <w:rsid w:val="002E3659"/>
    <w:rsid w:val="002E5467"/>
    <w:rsid w:val="002E61D4"/>
    <w:rsid w:val="002F2CEF"/>
    <w:rsid w:val="002F2FBA"/>
    <w:rsid w:val="002F6F31"/>
    <w:rsid w:val="00301EB3"/>
    <w:rsid w:val="003029DC"/>
    <w:rsid w:val="00302F43"/>
    <w:rsid w:val="0030384B"/>
    <w:rsid w:val="00305132"/>
    <w:rsid w:val="0030770F"/>
    <w:rsid w:val="00310265"/>
    <w:rsid w:val="00313F06"/>
    <w:rsid w:val="003143F9"/>
    <w:rsid w:val="0031693D"/>
    <w:rsid w:val="00316DA4"/>
    <w:rsid w:val="00317FFA"/>
    <w:rsid w:val="00320689"/>
    <w:rsid w:val="00321407"/>
    <w:rsid w:val="00321A4B"/>
    <w:rsid w:val="00322884"/>
    <w:rsid w:val="00323D20"/>
    <w:rsid w:val="003248C8"/>
    <w:rsid w:val="0032532D"/>
    <w:rsid w:val="00331210"/>
    <w:rsid w:val="00332F37"/>
    <w:rsid w:val="00333068"/>
    <w:rsid w:val="00333195"/>
    <w:rsid w:val="00333286"/>
    <w:rsid w:val="003341E1"/>
    <w:rsid w:val="003360FF"/>
    <w:rsid w:val="00336996"/>
    <w:rsid w:val="003451A8"/>
    <w:rsid w:val="003456A9"/>
    <w:rsid w:val="00345EAF"/>
    <w:rsid w:val="00346E1A"/>
    <w:rsid w:val="003470B9"/>
    <w:rsid w:val="00347713"/>
    <w:rsid w:val="00347FF4"/>
    <w:rsid w:val="00352260"/>
    <w:rsid w:val="003560BB"/>
    <w:rsid w:val="00357246"/>
    <w:rsid w:val="00361DF6"/>
    <w:rsid w:val="003641B0"/>
    <w:rsid w:val="00367A49"/>
    <w:rsid w:val="003709D9"/>
    <w:rsid w:val="00374084"/>
    <w:rsid w:val="0037435A"/>
    <w:rsid w:val="00375A28"/>
    <w:rsid w:val="00375D98"/>
    <w:rsid w:val="00376F05"/>
    <w:rsid w:val="0038001E"/>
    <w:rsid w:val="00381F2C"/>
    <w:rsid w:val="00386313"/>
    <w:rsid w:val="00390388"/>
    <w:rsid w:val="00392555"/>
    <w:rsid w:val="00394BF8"/>
    <w:rsid w:val="00394CC6"/>
    <w:rsid w:val="0039517E"/>
    <w:rsid w:val="00396949"/>
    <w:rsid w:val="003A1F34"/>
    <w:rsid w:val="003A3E97"/>
    <w:rsid w:val="003B1C85"/>
    <w:rsid w:val="003B46D7"/>
    <w:rsid w:val="003B5904"/>
    <w:rsid w:val="003B7B4A"/>
    <w:rsid w:val="003C0715"/>
    <w:rsid w:val="003C141B"/>
    <w:rsid w:val="003C3578"/>
    <w:rsid w:val="003C4EF2"/>
    <w:rsid w:val="003C5703"/>
    <w:rsid w:val="003D1AF8"/>
    <w:rsid w:val="003D273D"/>
    <w:rsid w:val="003D391C"/>
    <w:rsid w:val="003D3EDF"/>
    <w:rsid w:val="003D47A0"/>
    <w:rsid w:val="003D5939"/>
    <w:rsid w:val="003D6C59"/>
    <w:rsid w:val="003D7178"/>
    <w:rsid w:val="003D7A12"/>
    <w:rsid w:val="003E44F6"/>
    <w:rsid w:val="003E5A97"/>
    <w:rsid w:val="003E7151"/>
    <w:rsid w:val="003F0329"/>
    <w:rsid w:val="003F2BAB"/>
    <w:rsid w:val="003F6573"/>
    <w:rsid w:val="0040251A"/>
    <w:rsid w:val="004030AB"/>
    <w:rsid w:val="0040641B"/>
    <w:rsid w:val="00406938"/>
    <w:rsid w:val="00410AB9"/>
    <w:rsid w:val="00410E1A"/>
    <w:rsid w:val="004113F7"/>
    <w:rsid w:val="0041148E"/>
    <w:rsid w:val="00411ADA"/>
    <w:rsid w:val="0041270F"/>
    <w:rsid w:val="00415F4E"/>
    <w:rsid w:val="004162AD"/>
    <w:rsid w:val="00416D26"/>
    <w:rsid w:val="00417679"/>
    <w:rsid w:val="00417B5F"/>
    <w:rsid w:val="004205CC"/>
    <w:rsid w:val="004215B1"/>
    <w:rsid w:val="004225CA"/>
    <w:rsid w:val="0042343E"/>
    <w:rsid w:val="00424DF0"/>
    <w:rsid w:val="004255B5"/>
    <w:rsid w:val="00426176"/>
    <w:rsid w:val="00426760"/>
    <w:rsid w:val="004319D8"/>
    <w:rsid w:val="00431E64"/>
    <w:rsid w:val="00432A37"/>
    <w:rsid w:val="004334D7"/>
    <w:rsid w:val="0043595F"/>
    <w:rsid w:val="004367D8"/>
    <w:rsid w:val="00436AF0"/>
    <w:rsid w:val="00440C9C"/>
    <w:rsid w:val="00443A96"/>
    <w:rsid w:val="00450E65"/>
    <w:rsid w:val="0045169A"/>
    <w:rsid w:val="0045226B"/>
    <w:rsid w:val="004531C2"/>
    <w:rsid w:val="0045371D"/>
    <w:rsid w:val="00454D76"/>
    <w:rsid w:val="0046027D"/>
    <w:rsid w:val="004647CC"/>
    <w:rsid w:val="00465406"/>
    <w:rsid w:val="004725C2"/>
    <w:rsid w:val="00474279"/>
    <w:rsid w:val="00475C5A"/>
    <w:rsid w:val="00476331"/>
    <w:rsid w:val="00477114"/>
    <w:rsid w:val="00480120"/>
    <w:rsid w:val="004847F8"/>
    <w:rsid w:val="00485F80"/>
    <w:rsid w:val="00486E2D"/>
    <w:rsid w:val="00490B95"/>
    <w:rsid w:val="004921FB"/>
    <w:rsid w:val="004925C7"/>
    <w:rsid w:val="00494A93"/>
    <w:rsid w:val="00495FF7"/>
    <w:rsid w:val="004A0BD4"/>
    <w:rsid w:val="004A4C0A"/>
    <w:rsid w:val="004A4C57"/>
    <w:rsid w:val="004A4DDA"/>
    <w:rsid w:val="004A5E40"/>
    <w:rsid w:val="004A611D"/>
    <w:rsid w:val="004B3649"/>
    <w:rsid w:val="004B6E56"/>
    <w:rsid w:val="004B70D9"/>
    <w:rsid w:val="004C08CA"/>
    <w:rsid w:val="004C1C04"/>
    <w:rsid w:val="004C2F7D"/>
    <w:rsid w:val="004C3FBA"/>
    <w:rsid w:val="004C49A7"/>
    <w:rsid w:val="004C5CD0"/>
    <w:rsid w:val="004D0A98"/>
    <w:rsid w:val="004D235E"/>
    <w:rsid w:val="004D36FB"/>
    <w:rsid w:val="004E513F"/>
    <w:rsid w:val="004E6984"/>
    <w:rsid w:val="004E71A5"/>
    <w:rsid w:val="004F0D56"/>
    <w:rsid w:val="004F201C"/>
    <w:rsid w:val="004F3C30"/>
    <w:rsid w:val="004F4165"/>
    <w:rsid w:val="004F4904"/>
    <w:rsid w:val="004F4E92"/>
    <w:rsid w:val="004F5613"/>
    <w:rsid w:val="004F5D9E"/>
    <w:rsid w:val="00500C5E"/>
    <w:rsid w:val="00502BD6"/>
    <w:rsid w:val="00503F63"/>
    <w:rsid w:val="00504202"/>
    <w:rsid w:val="005051F1"/>
    <w:rsid w:val="0050727E"/>
    <w:rsid w:val="005075D8"/>
    <w:rsid w:val="00507F89"/>
    <w:rsid w:val="00510E21"/>
    <w:rsid w:val="0051261C"/>
    <w:rsid w:val="00512968"/>
    <w:rsid w:val="00513EDC"/>
    <w:rsid w:val="005141C5"/>
    <w:rsid w:val="00515A22"/>
    <w:rsid w:val="0051648A"/>
    <w:rsid w:val="0051799B"/>
    <w:rsid w:val="00523459"/>
    <w:rsid w:val="00527EDB"/>
    <w:rsid w:val="0053323B"/>
    <w:rsid w:val="00534489"/>
    <w:rsid w:val="00535726"/>
    <w:rsid w:val="00535B02"/>
    <w:rsid w:val="00536F56"/>
    <w:rsid w:val="00537184"/>
    <w:rsid w:val="00537A44"/>
    <w:rsid w:val="0054022C"/>
    <w:rsid w:val="005416B2"/>
    <w:rsid w:val="005436D1"/>
    <w:rsid w:val="00552EF0"/>
    <w:rsid w:val="00553DD8"/>
    <w:rsid w:val="0056076C"/>
    <w:rsid w:val="00561DD5"/>
    <w:rsid w:val="0056231C"/>
    <w:rsid w:val="00564D70"/>
    <w:rsid w:val="005661C6"/>
    <w:rsid w:val="00567565"/>
    <w:rsid w:val="00567669"/>
    <w:rsid w:val="00567D41"/>
    <w:rsid w:val="00571A49"/>
    <w:rsid w:val="00571C3F"/>
    <w:rsid w:val="005764F9"/>
    <w:rsid w:val="005765DE"/>
    <w:rsid w:val="00577DD1"/>
    <w:rsid w:val="00580C3F"/>
    <w:rsid w:val="005821B8"/>
    <w:rsid w:val="00583381"/>
    <w:rsid w:val="00584851"/>
    <w:rsid w:val="00584CCE"/>
    <w:rsid w:val="00587B58"/>
    <w:rsid w:val="0059405A"/>
    <w:rsid w:val="005946A0"/>
    <w:rsid w:val="005948C7"/>
    <w:rsid w:val="00595268"/>
    <w:rsid w:val="005956C7"/>
    <w:rsid w:val="00595F2F"/>
    <w:rsid w:val="00596B99"/>
    <w:rsid w:val="005A0EA9"/>
    <w:rsid w:val="005A150F"/>
    <w:rsid w:val="005A508E"/>
    <w:rsid w:val="005A5408"/>
    <w:rsid w:val="005B1A7E"/>
    <w:rsid w:val="005B2CA7"/>
    <w:rsid w:val="005B4A23"/>
    <w:rsid w:val="005C0707"/>
    <w:rsid w:val="005C0A45"/>
    <w:rsid w:val="005C1028"/>
    <w:rsid w:val="005C13AA"/>
    <w:rsid w:val="005C2044"/>
    <w:rsid w:val="005C538C"/>
    <w:rsid w:val="005C5784"/>
    <w:rsid w:val="005C57BF"/>
    <w:rsid w:val="005C7824"/>
    <w:rsid w:val="005D2632"/>
    <w:rsid w:val="005D306B"/>
    <w:rsid w:val="005D531C"/>
    <w:rsid w:val="005E03DE"/>
    <w:rsid w:val="005E510D"/>
    <w:rsid w:val="005E5913"/>
    <w:rsid w:val="005E6235"/>
    <w:rsid w:val="005F114E"/>
    <w:rsid w:val="005F408C"/>
    <w:rsid w:val="005F470B"/>
    <w:rsid w:val="005F4A1F"/>
    <w:rsid w:val="005F4E74"/>
    <w:rsid w:val="005F707E"/>
    <w:rsid w:val="00601562"/>
    <w:rsid w:val="00601A5C"/>
    <w:rsid w:val="00603CF0"/>
    <w:rsid w:val="006057D6"/>
    <w:rsid w:val="00605B9D"/>
    <w:rsid w:val="0060726F"/>
    <w:rsid w:val="00607343"/>
    <w:rsid w:val="00610DB6"/>
    <w:rsid w:val="00611451"/>
    <w:rsid w:val="00611960"/>
    <w:rsid w:val="006120D7"/>
    <w:rsid w:val="006158D7"/>
    <w:rsid w:val="00617E9E"/>
    <w:rsid w:val="00621437"/>
    <w:rsid w:val="006249D2"/>
    <w:rsid w:val="0062531E"/>
    <w:rsid w:val="00625D1C"/>
    <w:rsid w:val="00627964"/>
    <w:rsid w:val="00630736"/>
    <w:rsid w:val="00630948"/>
    <w:rsid w:val="00632E0E"/>
    <w:rsid w:val="0063584D"/>
    <w:rsid w:val="0063619B"/>
    <w:rsid w:val="00636F94"/>
    <w:rsid w:val="00637B9F"/>
    <w:rsid w:val="00640485"/>
    <w:rsid w:val="0064125F"/>
    <w:rsid w:val="00643EE3"/>
    <w:rsid w:val="00644D9C"/>
    <w:rsid w:val="00644DDD"/>
    <w:rsid w:val="00645443"/>
    <w:rsid w:val="00645C44"/>
    <w:rsid w:val="00645EE7"/>
    <w:rsid w:val="00646C44"/>
    <w:rsid w:val="00650E64"/>
    <w:rsid w:val="00651410"/>
    <w:rsid w:val="0065253C"/>
    <w:rsid w:val="00653F20"/>
    <w:rsid w:val="006573A6"/>
    <w:rsid w:val="00660286"/>
    <w:rsid w:val="006603CD"/>
    <w:rsid w:val="0066180C"/>
    <w:rsid w:val="00661964"/>
    <w:rsid w:val="00661A1B"/>
    <w:rsid w:val="00663A3D"/>
    <w:rsid w:val="006645DA"/>
    <w:rsid w:val="006646EE"/>
    <w:rsid w:val="00665283"/>
    <w:rsid w:val="00665D3E"/>
    <w:rsid w:val="00667D4F"/>
    <w:rsid w:val="00667EBA"/>
    <w:rsid w:val="00667FB0"/>
    <w:rsid w:val="00671076"/>
    <w:rsid w:val="006723E0"/>
    <w:rsid w:val="00673707"/>
    <w:rsid w:val="0067386E"/>
    <w:rsid w:val="00673EBF"/>
    <w:rsid w:val="00680FE3"/>
    <w:rsid w:val="006821C5"/>
    <w:rsid w:val="00682E5F"/>
    <w:rsid w:val="00684D40"/>
    <w:rsid w:val="00686DDC"/>
    <w:rsid w:val="0069181D"/>
    <w:rsid w:val="0069434B"/>
    <w:rsid w:val="006B0CD8"/>
    <w:rsid w:val="006B17F4"/>
    <w:rsid w:val="006B2B91"/>
    <w:rsid w:val="006B3984"/>
    <w:rsid w:val="006B4161"/>
    <w:rsid w:val="006B4723"/>
    <w:rsid w:val="006B5A36"/>
    <w:rsid w:val="006B5B7E"/>
    <w:rsid w:val="006C0179"/>
    <w:rsid w:val="006C13B7"/>
    <w:rsid w:val="006C3229"/>
    <w:rsid w:val="006C3F1E"/>
    <w:rsid w:val="006C6A31"/>
    <w:rsid w:val="006C700D"/>
    <w:rsid w:val="006D25C3"/>
    <w:rsid w:val="006D2982"/>
    <w:rsid w:val="006D2BEB"/>
    <w:rsid w:val="006D354E"/>
    <w:rsid w:val="006D4941"/>
    <w:rsid w:val="006D7109"/>
    <w:rsid w:val="006D78BB"/>
    <w:rsid w:val="006E166B"/>
    <w:rsid w:val="006E21D0"/>
    <w:rsid w:val="006E2F44"/>
    <w:rsid w:val="006E436C"/>
    <w:rsid w:val="006E665B"/>
    <w:rsid w:val="006F14B3"/>
    <w:rsid w:val="006F1E33"/>
    <w:rsid w:val="006F2B7B"/>
    <w:rsid w:val="006F325B"/>
    <w:rsid w:val="006F3ECE"/>
    <w:rsid w:val="006F55B8"/>
    <w:rsid w:val="006F59EE"/>
    <w:rsid w:val="006F6AFA"/>
    <w:rsid w:val="007019FB"/>
    <w:rsid w:val="00704B13"/>
    <w:rsid w:val="007064A0"/>
    <w:rsid w:val="00707EAC"/>
    <w:rsid w:val="00710F2D"/>
    <w:rsid w:val="007118B3"/>
    <w:rsid w:val="00712DFD"/>
    <w:rsid w:val="007155AD"/>
    <w:rsid w:val="0071694A"/>
    <w:rsid w:val="00716D01"/>
    <w:rsid w:val="007202EE"/>
    <w:rsid w:val="007206DD"/>
    <w:rsid w:val="00720F17"/>
    <w:rsid w:val="007213C1"/>
    <w:rsid w:val="00721B8D"/>
    <w:rsid w:val="00722846"/>
    <w:rsid w:val="007228E6"/>
    <w:rsid w:val="00726B23"/>
    <w:rsid w:val="007303D8"/>
    <w:rsid w:val="0073316F"/>
    <w:rsid w:val="00734D93"/>
    <w:rsid w:val="00737EA8"/>
    <w:rsid w:val="00740FEF"/>
    <w:rsid w:val="00741CFB"/>
    <w:rsid w:val="0074303D"/>
    <w:rsid w:val="007464EA"/>
    <w:rsid w:val="00747B46"/>
    <w:rsid w:val="00751702"/>
    <w:rsid w:val="007517FA"/>
    <w:rsid w:val="00752EB3"/>
    <w:rsid w:val="00767EF7"/>
    <w:rsid w:val="0077031E"/>
    <w:rsid w:val="0077109F"/>
    <w:rsid w:val="00773AC6"/>
    <w:rsid w:val="00774FBF"/>
    <w:rsid w:val="00775CF6"/>
    <w:rsid w:val="00776AF3"/>
    <w:rsid w:val="00780211"/>
    <w:rsid w:val="007847AE"/>
    <w:rsid w:val="007847D2"/>
    <w:rsid w:val="00786560"/>
    <w:rsid w:val="00787120"/>
    <w:rsid w:val="0078788F"/>
    <w:rsid w:val="007923E0"/>
    <w:rsid w:val="00795CE6"/>
    <w:rsid w:val="00797BDD"/>
    <w:rsid w:val="007A12EC"/>
    <w:rsid w:val="007A2376"/>
    <w:rsid w:val="007A3CC5"/>
    <w:rsid w:val="007A478A"/>
    <w:rsid w:val="007A4F47"/>
    <w:rsid w:val="007A6C02"/>
    <w:rsid w:val="007A6D58"/>
    <w:rsid w:val="007A779B"/>
    <w:rsid w:val="007B0441"/>
    <w:rsid w:val="007B0D3A"/>
    <w:rsid w:val="007B4B4E"/>
    <w:rsid w:val="007B4DD8"/>
    <w:rsid w:val="007C04E5"/>
    <w:rsid w:val="007C0811"/>
    <w:rsid w:val="007C44C4"/>
    <w:rsid w:val="007C529C"/>
    <w:rsid w:val="007C6261"/>
    <w:rsid w:val="007C6F0F"/>
    <w:rsid w:val="007D0405"/>
    <w:rsid w:val="007D1D07"/>
    <w:rsid w:val="007D2FF4"/>
    <w:rsid w:val="007D6623"/>
    <w:rsid w:val="007D7149"/>
    <w:rsid w:val="007E2027"/>
    <w:rsid w:val="007E312D"/>
    <w:rsid w:val="007E4024"/>
    <w:rsid w:val="007E7981"/>
    <w:rsid w:val="007F18E1"/>
    <w:rsid w:val="007F283D"/>
    <w:rsid w:val="007F30C1"/>
    <w:rsid w:val="007F54B8"/>
    <w:rsid w:val="007F6B4B"/>
    <w:rsid w:val="00800168"/>
    <w:rsid w:val="008049A7"/>
    <w:rsid w:val="008055AE"/>
    <w:rsid w:val="008058D0"/>
    <w:rsid w:val="0080594D"/>
    <w:rsid w:val="0080659E"/>
    <w:rsid w:val="008065F1"/>
    <w:rsid w:val="00810842"/>
    <w:rsid w:val="008124B2"/>
    <w:rsid w:val="0081307D"/>
    <w:rsid w:val="0081556C"/>
    <w:rsid w:val="00816676"/>
    <w:rsid w:val="00817A25"/>
    <w:rsid w:val="0082113E"/>
    <w:rsid w:val="00822697"/>
    <w:rsid w:val="00824F41"/>
    <w:rsid w:val="008255E3"/>
    <w:rsid w:val="00825E60"/>
    <w:rsid w:val="00831474"/>
    <w:rsid w:val="008317EB"/>
    <w:rsid w:val="00832010"/>
    <w:rsid w:val="0083282A"/>
    <w:rsid w:val="00835721"/>
    <w:rsid w:val="008378A2"/>
    <w:rsid w:val="0084035C"/>
    <w:rsid w:val="00844F65"/>
    <w:rsid w:val="00852518"/>
    <w:rsid w:val="00854DC6"/>
    <w:rsid w:val="00855CFC"/>
    <w:rsid w:val="00856734"/>
    <w:rsid w:val="00856CC4"/>
    <w:rsid w:val="00860103"/>
    <w:rsid w:val="00860547"/>
    <w:rsid w:val="00861C71"/>
    <w:rsid w:val="00861DB0"/>
    <w:rsid w:val="0086344D"/>
    <w:rsid w:val="00863C5C"/>
    <w:rsid w:val="00864274"/>
    <w:rsid w:val="0086560B"/>
    <w:rsid w:val="00870D65"/>
    <w:rsid w:val="0087186C"/>
    <w:rsid w:val="00871A88"/>
    <w:rsid w:val="00872DD5"/>
    <w:rsid w:val="00874039"/>
    <w:rsid w:val="00875059"/>
    <w:rsid w:val="0087515B"/>
    <w:rsid w:val="00875823"/>
    <w:rsid w:val="008800EB"/>
    <w:rsid w:val="0088074E"/>
    <w:rsid w:val="008839D2"/>
    <w:rsid w:val="00886B72"/>
    <w:rsid w:val="00887A15"/>
    <w:rsid w:val="0089034F"/>
    <w:rsid w:val="00890D5F"/>
    <w:rsid w:val="00891BA5"/>
    <w:rsid w:val="00891BE0"/>
    <w:rsid w:val="00892975"/>
    <w:rsid w:val="00895838"/>
    <w:rsid w:val="00895AE1"/>
    <w:rsid w:val="00897FAD"/>
    <w:rsid w:val="008A28B3"/>
    <w:rsid w:val="008A3B38"/>
    <w:rsid w:val="008A4349"/>
    <w:rsid w:val="008A7126"/>
    <w:rsid w:val="008B0C44"/>
    <w:rsid w:val="008B2B67"/>
    <w:rsid w:val="008B4108"/>
    <w:rsid w:val="008B419A"/>
    <w:rsid w:val="008B425D"/>
    <w:rsid w:val="008B632F"/>
    <w:rsid w:val="008B68EF"/>
    <w:rsid w:val="008C3195"/>
    <w:rsid w:val="008C395C"/>
    <w:rsid w:val="008C6CB6"/>
    <w:rsid w:val="008C77B8"/>
    <w:rsid w:val="008C7D59"/>
    <w:rsid w:val="008D13DA"/>
    <w:rsid w:val="008D34FD"/>
    <w:rsid w:val="008D3FA7"/>
    <w:rsid w:val="008D4179"/>
    <w:rsid w:val="008D60EA"/>
    <w:rsid w:val="008D72FF"/>
    <w:rsid w:val="008D744E"/>
    <w:rsid w:val="008E09DE"/>
    <w:rsid w:val="008E39AF"/>
    <w:rsid w:val="008E4956"/>
    <w:rsid w:val="008E78AC"/>
    <w:rsid w:val="008F24CC"/>
    <w:rsid w:val="008F2789"/>
    <w:rsid w:val="008F3C9E"/>
    <w:rsid w:val="008F4545"/>
    <w:rsid w:val="008F55F3"/>
    <w:rsid w:val="008F7D49"/>
    <w:rsid w:val="0090003A"/>
    <w:rsid w:val="009017E0"/>
    <w:rsid w:val="00903CD9"/>
    <w:rsid w:val="00905999"/>
    <w:rsid w:val="009112E2"/>
    <w:rsid w:val="00911381"/>
    <w:rsid w:val="00911C2C"/>
    <w:rsid w:val="00912D59"/>
    <w:rsid w:val="009218D9"/>
    <w:rsid w:val="00922623"/>
    <w:rsid w:val="00924966"/>
    <w:rsid w:val="009264BD"/>
    <w:rsid w:val="009318CB"/>
    <w:rsid w:val="00936291"/>
    <w:rsid w:val="009368FB"/>
    <w:rsid w:val="0094068E"/>
    <w:rsid w:val="00941EDD"/>
    <w:rsid w:val="00943D8F"/>
    <w:rsid w:val="009459D2"/>
    <w:rsid w:val="00946CCB"/>
    <w:rsid w:val="0095246C"/>
    <w:rsid w:val="009554D9"/>
    <w:rsid w:val="0095670D"/>
    <w:rsid w:val="00956B97"/>
    <w:rsid w:val="00961137"/>
    <w:rsid w:val="00961F2F"/>
    <w:rsid w:val="0096210B"/>
    <w:rsid w:val="00964472"/>
    <w:rsid w:val="0096452B"/>
    <w:rsid w:val="009718CE"/>
    <w:rsid w:val="00971EF8"/>
    <w:rsid w:val="0097372B"/>
    <w:rsid w:val="009761D6"/>
    <w:rsid w:val="009773D0"/>
    <w:rsid w:val="009819B6"/>
    <w:rsid w:val="00982436"/>
    <w:rsid w:val="009903F2"/>
    <w:rsid w:val="00990454"/>
    <w:rsid w:val="00991CB2"/>
    <w:rsid w:val="009939C3"/>
    <w:rsid w:val="009949F8"/>
    <w:rsid w:val="00994B99"/>
    <w:rsid w:val="009A07CB"/>
    <w:rsid w:val="009A4351"/>
    <w:rsid w:val="009A76DE"/>
    <w:rsid w:val="009B1184"/>
    <w:rsid w:val="009B1346"/>
    <w:rsid w:val="009B3CD2"/>
    <w:rsid w:val="009B4EEF"/>
    <w:rsid w:val="009B6A3F"/>
    <w:rsid w:val="009B6CAC"/>
    <w:rsid w:val="009C02A2"/>
    <w:rsid w:val="009C084A"/>
    <w:rsid w:val="009C1293"/>
    <w:rsid w:val="009C297F"/>
    <w:rsid w:val="009C3F41"/>
    <w:rsid w:val="009D05DA"/>
    <w:rsid w:val="009D0679"/>
    <w:rsid w:val="009D0FCB"/>
    <w:rsid w:val="009D1F63"/>
    <w:rsid w:val="009D25C1"/>
    <w:rsid w:val="009D41F8"/>
    <w:rsid w:val="009D4A16"/>
    <w:rsid w:val="009D4BF3"/>
    <w:rsid w:val="009D52B5"/>
    <w:rsid w:val="009D6B57"/>
    <w:rsid w:val="009D7860"/>
    <w:rsid w:val="009D7C7C"/>
    <w:rsid w:val="009D7D4C"/>
    <w:rsid w:val="009E0339"/>
    <w:rsid w:val="009E0DB5"/>
    <w:rsid w:val="009E0FBD"/>
    <w:rsid w:val="009E62DC"/>
    <w:rsid w:val="009F0B2A"/>
    <w:rsid w:val="009F3808"/>
    <w:rsid w:val="009F5292"/>
    <w:rsid w:val="00A000E9"/>
    <w:rsid w:val="00A00683"/>
    <w:rsid w:val="00A00F84"/>
    <w:rsid w:val="00A042D4"/>
    <w:rsid w:val="00A048D1"/>
    <w:rsid w:val="00A04CC2"/>
    <w:rsid w:val="00A054A4"/>
    <w:rsid w:val="00A123AC"/>
    <w:rsid w:val="00A12CD4"/>
    <w:rsid w:val="00A143EB"/>
    <w:rsid w:val="00A202EF"/>
    <w:rsid w:val="00A20497"/>
    <w:rsid w:val="00A20FB7"/>
    <w:rsid w:val="00A217F7"/>
    <w:rsid w:val="00A22E02"/>
    <w:rsid w:val="00A22F1C"/>
    <w:rsid w:val="00A236E7"/>
    <w:rsid w:val="00A26358"/>
    <w:rsid w:val="00A33133"/>
    <w:rsid w:val="00A33468"/>
    <w:rsid w:val="00A33589"/>
    <w:rsid w:val="00A34781"/>
    <w:rsid w:val="00A3519E"/>
    <w:rsid w:val="00A36866"/>
    <w:rsid w:val="00A36E37"/>
    <w:rsid w:val="00A37488"/>
    <w:rsid w:val="00A41CB2"/>
    <w:rsid w:val="00A44B8E"/>
    <w:rsid w:val="00A45A2C"/>
    <w:rsid w:val="00A45D48"/>
    <w:rsid w:val="00A50B7B"/>
    <w:rsid w:val="00A545F5"/>
    <w:rsid w:val="00A578CF"/>
    <w:rsid w:val="00A61FA1"/>
    <w:rsid w:val="00A62F86"/>
    <w:rsid w:val="00A6533A"/>
    <w:rsid w:val="00A73386"/>
    <w:rsid w:val="00A73604"/>
    <w:rsid w:val="00A73AE2"/>
    <w:rsid w:val="00A73E23"/>
    <w:rsid w:val="00A74A9D"/>
    <w:rsid w:val="00A75A91"/>
    <w:rsid w:val="00A81475"/>
    <w:rsid w:val="00A81942"/>
    <w:rsid w:val="00A81AE3"/>
    <w:rsid w:val="00A854A1"/>
    <w:rsid w:val="00A85EC3"/>
    <w:rsid w:val="00A90556"/>
    <w:rsid w:val="00A90DF5"/>
    <w:rsid w:val="00A914A8"/>
    <w:rsid w:val="00A916D3"/>
    <w:rsid w:val="00A92132"/>
    <w:rsid w:val="00A93DE1"/>
    <w:rsid w:val="00A94E78"/>
    <w:rsid w:val="00A95B22"/>
    <w:rsid w:val="00A96370"/>
    <w:rsid w:val="00A963A7"/>
    <w:rsid w:val="00A9670C"/>
    <w:rsid w:val="00A97F01"/>
    <w:rsid w:val="00AA1436"/>
    <w:rsid w:val="00AA227B"/>
    <w:rsid w:val="00AA3A24"/>
    <w:rsid w:val="00AA3A61"/>
    <w:rsid w:val="00AA4940"/>
    <w:rsid w:val="00AA55C4"/>
    <w:rsid w:val="00AA605D"/>
    <w:rsid w:val="00AB4F72"/>
    <w:rsid w:val="00AB5937"/>
    <w:rsid w:val="00AC1D4B"/>
    <w:rsid w:val="00AC2CFD"/>
    <w:rsid w:val="00AC3770"/>
    <w:rsid w:val="00AC3F9C"/>
    <w:rsid w:val="00AC3FF6"/>
    <w:rsid w:val="00AC4395"/>
    <w:rsid w:val="00AC5C47"/>
    <w:rsid w:val="00AC7641"/>
    <w:rsid w:val="00AD14CA"/>
    <w:rsid w:val="00AD157D"/>
    <w:rsid w:val="00AD15AC"/>
    <w:rsid w:val="00AD2745"/>
    <w:rsid w:val="00AD2CC4"/>
    <w:rsid w:val="00AD2E50"/>
    <w:rsid w:val="00AD3DE7"/>
    <w:rsid w:val="00AD472B"/>
    <w:rsid w:val="00AD5CB2"/>
    <w:rsid w:val="00AD7313"/>
    <w:rsid w:val="00AE02B1"/>
    <w:rsid w:val="00AE0DEB"/>
    <w:rsid w:val="00AE258D"/>
    <w:rsid w:val="00AE3547"/>
    <w:rsid w:val="00AE42A1"/>
    <w:rsid w:val="00AE49D6"/>
    <w:rsid w:val="00AE57F5"/>
    <w:rsid w:val="00AF0BE7"/>
    <w:rsid w:val="00AF1BE9"/>
    <w:rsid w:val="00AF1FF4"/>
    <w:rsid w:val="00AF45ED"/>
    <w:rsid w:val="00AF47BD"/>
    <w:rsid w:val="00AF7995"/>
    <w:rsid w:val="00B0252E"/>
    <w:rsid w:val="00B047A7"/>
    <w:rsid w:val="00B07A39"/>
    <w:rsid w:val="00B126EC"/>
    <w:rsid w:val="00B12E47"/>
    <w:rsid w:val="00B14F23"/>
    <w:rsid w:val="00B15533"/>
    <w:rsid w:val="00B2096D"/>
    <w:rsid w:val="00B24CA1"/>
    <w:rsid w:val="00B24FF6"/>
    <w:rsid w:val="00B27B33"/>
    <w:rsid w:val="00B32329"/>
    <w:rsid w:val="00B33866"/>
    <w:rsid w:val="00B34C84"/>
    <w:rsid w:val="00B44699"/>
    <w:rsid w:val="00B45CB6"/>
    <w:rsid w:val="00B47D21"/>
    <w:rsid w:val="00B50201"/>
    <w:rsid w:val="00B509B8"/>
    <w:rsid w:val="00B52F3C"/>
    <w:rsid w:val="00B53A22"/>
    <w:rsid w:val="00B55A73"/>
    <w:rsid w:val="00B56D19"/>
    <w:rsid w:val="00B56E4D"/>
    <w:rsid w:val="00B57763"/>
    <w:rsid w:val="00B57C00"/>
    <w:rsid w:val="00B6014E"/>
    <w:rsid w:val="00B61BA5"/>
    <w:rsid w:val="00B628F2"/>
    <w:rsid w:val="00B64B7D"/>
    <w:rsid w:val="00B65FF4"/>
    <w:rsid w:val="00B701C4"/>
    <w:rsid w:val="00B71647"/>
    <w:rsid w:val="00B71DDF"/>
    <w:rsid w:val="00B744E3"/>
    <w:rsid w:val="00B76960"/>
    <w:rsid w:val="00B808BB"/>
    <w:rsid w:val="00B8203D"/>
    <w:rsid w:val="00B820B0"/>
    <w:rsid w:val="00B831D4"/>
    <w:rsid w:val="00B86C10"/>
    <w:rsid w:val="00B86E10"/>
    <w:rsid w:val="00B86F04"/>
    <w:rsid w:val="00B91BDB"/>
    <w:rsid w:val="00B93FE8"/>
    <w:rsid w:val="00B95C0F"/>
    <w:rsid w:val="00B9617F"/>
    <w:rsid w:val="00BA016C"/>
    <w:rsid w:val="00BA2D9B"/>
    <w:rsid w:val="00BA337F"/>
    <w:rsid w:val="00BA3EBB"/>
    <w:rsid w:val="00BA647E"/>
    <w:rsid w:val="00BA6A29"/>
    <w:rsid w:val="00BA723F"/>
    <w:rsid w:val="00BA7ABA"/>
    <w:rsid w:val="00BB1595"/>
    <w:rsid w:val="00BB2472"/>
    <w:rsid w:val="00BB31B6"/>
    <w:rsid w:val="00BB35AE"/>
    <w:rsid w:val="00BB364E"/>
    <w:rsid w:val="00BB483F"/>
    <w:rsid w:val="00BB52DB"/>
    <w:rsid w:val="00BB54B5"/>
    <w:rsid w:val="00BB562B"/>
    <w:rsid w:val="00BB75DF"/>
    <w:rsid w:val="00BB772C"/>
    <w:rsid w:val="00BC1E6F"/>
    <w:rsid w:val="00BC2526"/>
    <w:rsid w:val="00BC29D2"/>
    <w:rsid w:val="00BC3E13"/>
    <w:rsid w:val="00BC4AAB"/>
    <w:rsid w:val="00BC4B69"/>
    <w:rsid w:val="00BC50DB"/>
    <w:rsid w:val="00BC5215"/>
    <w:rsid w:val="00BC6653"/>
    <w:rsid w:val="00BC753A"/>
    <w:rsid w:val="00BD2D3D"/>
    <w:rsid w:val="00BD33CB"/>
    <w:rsid w:val="00BD4092"/>
    <w:rsid w:val="00BD5348"/>
    <w:rsid w:val="00BD6238"/>
    <w:rsid w:val="00BE13E5"/>
    <w:rsid w:val="00BE2B7E"/>
    <w:rsid w:val="00BE31FA"/>
    <w:rsid w:val="00BE382D"/>
    <w:rsid w:val="00BE5207"/>
    <w:rsid w:val="00BF0457"/>
    <w:rsid w:val="00C0046A"/>
    <w:rsid w:val="00C03BE3"/>
    <w:rsid w:val="00C12CAD"/>
    <w:rsid w:val="00C1334B"/>
    <w:rsid w:val="00C157A4"/>
    <w:rsid w:val="00C17777"/>
    <w:rsid w:val="00C23DE0"/>
    <w:rsid w:val="00C26EB4"/>
    <w:rsid w:val="00C276A7"/>
    <w:rsid w:val="00C30678"/>
    <w:rsid w:val="00C319EB"/>
    <w:rsid w:val="00C32053"/>
    <w:rsid w:val="00C3256F"/>
    <w:rsid w:val="00C32874"/>
    <w:rsid w:val="00C3542F"/>
    <w:rsid w:val="00C36F46"/>
    <w:rsid w:val="00C404A2"/>
    <w:rsid w:val="00C406E6"/>
    <w:rsid w:val="00C41D17"/>
    <w:rsid w:val="00C42F63"/>
    <w:rsid w:val="00C430DE"/>
    <w:rsid w:val="00C44192"/>
    <w:rsid w:val="00C451B4"/>
    <w:rsid w:val="00C47265"/>
    <w:rsid w:val="00C544A0"/>
    <w:rsid w:val="00C54B24"/>
    <w:rsid w:val="00C55F90"/>
    <w:rsid w:val="00C6155F"/>
    <w:rsid w:val="00C638E6"/>
    <w:rsid w:val="00C64020"/>
    <w:rsid w:val="00C66175"/>
    <w:rsid w:val="00C67A8E"/>
    <w:rsid w:val="00C72014"/>
    <w:rsid w:val="00C7216C"/>
    <w:rsid w:val="00C74C41"/>
    <w:rsid w:val="00C757D9"/>
    <w:rsid w:val="00C80A3F"/>
    <w:rsid w:val="00C82827"/>
    <w:rsid w:val="00C82C2A"/>
    <w:rsid w:val="00C83DB2"/>
    <w:rsid w:val="00C86269"/>
    <w:rsid w:val="00C863E0"/>
    <w:rsid w:val="00C863E3"/>
    <w:rsid w:val="00C91F1B"/>
    <w:rsid w:val="00C9345F"/>
    <w:rsid w:val="00C96229"/>
    <w:rsid w:val="00C9783C"/>
    <w:rsid w:val="00C97FD3"/>
    <w:rsid w:val="00CA0131"/>
    <w:rsid w:val="00CA4A8D"/>
    <w:rsid w:val="00CA4CA3"/>
    <w:rsid w:val="00CA527F"/>
    <w:rsid w:val="00CA5E79"/>
    <w:rsid w:val="00CA6D59"/>
    <w:rsid w:val="00CB0A17"/>
    <w:rsid w:val="00CB0E02"/>
    <w:rsid w:val="00CB2B8E"/>
    <w:rsid w:val="00CB316E"/>
    <w:rsid w:val="00CB4A29"/>
    <w:rsid w:val="00CB5513"/>
    <w:rsid w:val="00CB58C2"/>
    <w:rsid w:val="00CC0F4B"/>
    <w:rsid w:val="00CC1473"/>
    <w:rsid w:val="00CC2F29"/>
    <w:rsid w:val="00CC3CD2"/>
    <w:rsid w:val="00CC4D16"/>
    <w:rsid w:val="00CC4EA4"/>
    <w:rsid w:val="00CC72C1"/>
    <w:rsid w:val="00CD04C0"/>
    <w:rsid w:val="00CD099D"/>
    <w:rsid w:val="00CD250A"/>
    <w:rsid w:val="00CD2D85"/>
    <w:rsid w:val="00CD4AA8"/>
    <w:rsid w:val="00CD70BC"/>
    <w:rsid w:val="00CE20FA"/>
    <w:rsid w:val="00CE2767"/>
    <w:rsid w:val="00CE295E"/>
    <w:rsid w:val="00CE36CA"/>
    <w:rsid w:val="00CE730D"/>
    <w:rsid w:val="00CE78A8"/>
    <w:rsid w:val="00CE7D18"/>
    <w:rsid w:val="00CF1A47"/>
    <w:rsid w:val="00CF1D85"/>
    <w:rsid w:val="00D03D93"/>
    <w:rsid w:val="00D07AF4"/>
    <w:rsid w:val="00D07DF3"/>
    <w:rsid w:val="00D10445"/>
    <w:rsid w:val="00D1319B"/>
    <w:rsid w:val="00D17B47"/>
    <w:rsid w:val="00D17EA9"/>
    <w:rsid w:val="00D2064F"/>
    <w:rsid w:val="00D2177F"/>
    <w:rsid w:val="00D21D43"/>
    <w:rsid w:val="00D30CC0"/>
    <w:rsid w:val="00D31BBF"/>
    <w:rsid w:val="00D350A0"/>
    <w:rsid w:val="00D41632"/>
    <w:rsid w:val="00D43D3D"/>
    <w:rsid w:val="00D46163"/>
    <w:rsid w:val="00D52A11"/>
    <w:rsid w:val="00D53C99"/>
    <w:rsid w:val="00D551E0"/>
    <w:rsid w:val="00D5701F"/>
    <w:rsid w:val="00D5709D"/>
    <w:rsid w:val="00D5781E"/>
    <w:rsid w:val="00D60727"/>
    <w:rsid w:val="00D61C5A"/>
    <w:rsid w:val="00D630BE"/>
    <w:rsid w:val="00D63F55"/>
    <w:rsid w:val="00D64753"/>
    <w:rsid w:val="00D65353"/>
    <w:rsid w:val="00D66705"/>
    <w:rsid w:val="00D71A0B"/>
    <w:rsid w:val="00D73222"/>
    <w:rsid w:val="00D73448"/>
    <w:rsid w:val="00D75955"/>
    <w:rsid w:val="00D7599C"/>
    <w:rsid w:val="00D7620C"/>
    <w:rsid w:val="00D80BB3"/>
    <w:rsid w:val="00D8291B"/>
    <w:rsid w:val="00D848D1"/>
    <w:rsid w:val="00D84CC8"/>
    <w:rsid w:val="00D84F69"/>
    <w:rsid w:val="00D878EC"/>
    <w:rsid w:val="00D90D97"/>
    <w:rsid w:val="00D92F6F"/>
    <w:rsid w:val="00D93CDE"/>
    <w:rsid w:val="00D951DB"/>
    <w:rsid w:val="00DA1EC1"/>
    <w:rsid w:val="00DA33FB"/>
    <w:rsid w:val="00DA4725"/>
    <w:rsid w:val="00DB02B2"/>
    <w:rsid w:val="00DB0F56"/>
    <w:rsid w:val="00DB5317"/>
    <w:rsid w:val="00DB555B"/>
    <w:rsid w:val="00DC40DD"/>
    <w:rsid w:val="00DC55E4"/>
    <w:rsid w:val="00DC6BE8"/>
    <w:rsid w:val="00DC6E28"/>
    <w:rsid w:val="00DC7356"/>
    <w:rsid w:val="00DD0D7D"/>
    <w:rsid w:val="00DD2490"/>
    <w:rsid w:val="00DD47D3"/>
    <w:rsid w:val="00DD4AC3"/>
    <w:rsid w:val="00DD567D"/>
    <w:rsid w:val="00DD5E85"/>
    <w:rsid w:val="00DD62ED"/>
    <w:rsid w:val="00DE0139"/>
    <w:rsid w:val="00DE2CFC"/>
    <w:rsid w:val="00DE49F4"/>
    <w:rsid w:val="00DE51C6"/>
    <w:rsid w:val="00DE73C0"/>
    <w:rsid w:val="00DF0F06"/>
    <w:rsid w:val="00DF30F6"/>
    <w:rsid w:val="00DF5A68"/>
    <w:rsid w:val="00DF6EFC"/>
    <w:rsid w:val="00DF74CB"/>
    <w:rsid w:val="00E00CD0"/>
    <w:rsid w:val="00E0440D"/>
    <w:rsid w:val="00E04FDC"/>
    <w:rsid w:val="00E103F7"/>
    <w:rsid w:val="00E1325A"/>
    <w:rsid w:val="00E1360D"/>
    <w:rsid w:val="00E175CF"/>
    <w:rsid w:val="00E217A5"/>
    <w:rsid w:val="00E22B1D"/>
    <w:rsid w:val="00E25D54"/>
    <w:rsid w:val="00E322FC"/>
    <w:rsid w:val="00E331F3"/>
    <w:rsid w:val="00E333CB"/>
    <w:rsid w:val="00E35AF2"/>
    <w:rsid w:val="00E44B6F"/>
    <w:rsid w:val="00E45715"/>
    <w:rsid w:val="00E4616D"/>
    <w:rsid w:val="00E50419"/>
    <w:rsid w:val="00E50733"/>
    <w:rsid w:val="00E50B7A"/>
    <w:rsid w:val="00E518AB"/>
    <w:rsid w:val="00E52069"/>
    <w:rsid w:val="00E52430"/>
    <w:rsid w:val="00E52686"/>
    <w:rsid w:val="00E54890"/>
    <w:rsid w:val="00E54D4E"/>
    <w:rsid w:val="00E573F2"/>
    <w:rsid w:val="00E6163C"/>
    <w:rsid w:val="00E6190E"/>
    <w:rsid w:val="00E63B18"/>
    <w:rsid w:val="00E63B37"/>
    <w:rsid w:val="00E67D30"/>
    <w:rsid w:val="00E70FD9"/>
    <w:rsid w:val="00E74CB0"/>
    <w:rsid w:val="00E75001"/>
    <w:rsid w:val="00E75EB2"/>
    <w:rsid w:val="00E80046"/>
    <w:rsid w:val="00E80754"/>
    <w:rsid w:val="00E80F47"/>
    <w:rsid w:val="00E823EA"/>
    <w:rsid w:val="00E83B88"/>
    <w:rsid w:val="00E83D18"/>
    <w:rsid w:val="00E86120"/>
    <w:rsid w:val="00E90261"/>
    <w:rsid w:val="00E959BB"/>
    <w:rsid w:val="00E95B20"/>
    <w:rsid w:val="00EA077F"/>
    <w:rsid w:val="00EA09E6"/>
    <w:rsid w:val="00EA1E95"/>
    <w:rsid w:val="00EA5D5A"/>
    <w:rsid w:val="00EA770B"/>
    <w:rsid w:val="00EB11D7"/>
    <w:rsid w:val="00EB4100"/>
    <w:rsid w:val="00EB4DD3"/>
    <w:rsid w:val="00EB51B1"/>
    <w:rsid w:val="00EC0900"/>
    <w:rsid w:val="00EC2504"/>
    <w:rsid w:val="00EC34DF"/>
    <w:rsid w:val="00EC4212"/>
    <w:rsid w:val="00EC6B45"/>
    <w:rsid w:val="00EC712E"/>
    <w:rsid w:val="00EC7349"/>
    <w:rsid w:val="00EC74A1"/>
    <w:rsid w:val="00ED1E61"/>
    <w:rsid w:val="00ED2AD1"/>
    <w:rsid w:val="00ED3FC2"/>
    <w:rsid w:val="00EE0E4C"/>
    <w:rsid w:val="00EE4312"/>
    <w:rsid w:val="00EE5A8E"/>
    <w:rsid w:val="00EF0EB0"/>
    <w:rsid w:val="00EF1861"/>
    <w:rsid w:val="00EF227A"/>
    <w:rsid w:val="00EF41E7"/>
    <w:rsid w:val="00EF5FEB"/>
    <w:rsid w:val="00EF6316"/>
    <w:rsid w:val="00EF6F08"/>
    <w:rsid w:val="00F00BDA"/>
    <w:rsid w:val="00F02549"/>
    <w:rsid w:val="00F02EFE"/>
    <w:rsid w:val="00F122C3"/>
    <w:rsid w:val="00F12B7A"/>
    <w:rsid w:val="00F13B22"/>
    <w:rsid w:val="00F168CB"/>
    <w:rsid w:val="00F17F34"/>
    <w:rsid w:val="00F21E08"/>
    <w:rsid w:val="00F21E5B"/>
    <w:rsid w:val="00F2229F"/>
    <w:rsid w:val="00F22395"/>
    <w:rsid w:val="00F228D1"/>
    <w:rsid w:val="00F22BB3"/>
    <w:rsid w:val="00F233BA"/>
    <w:rsid w:val="00F2501C"/>
    <w:rsid w:val="00F3116A"/>
    <w:rsid w:val="00F32C2B"/>
    <w:rsid w:val="00F35ED7"/>
    <w:rsid w:val="00F36BC0"/>
    <w:rsid w:val="00F37300"/>
    <w:rsid w:val="00F41246"/>
    <w:rsid w:val="00F42CAA"/>
    <w:rsid w:val="00F43B54"/>
    <w:rsid w:val="00F45C40"/>
    <w:rsid w:val="00F462F5"/>
    <w:rsid w:val="00F46E26"/>
    <w:rsid w:val="00F4703F"/>
    <w:rsid w:val="00F50D12"/>
    <w:rsid w:val="00F54A48"/>
    <w:rsid w:val="00F64105"/>
    <w:rsid w:val="00F64315"/>
    <w:rsid w:val="00F645F6"/>
    <w:rsid w:val="00F65909"/>
    <w:rsid w:val="00F72B83"/>
    <w:rsid w:val="00F73974"/>
    <w:rsid w:val="00F73BDF"/>
    <w:rsid w:val="00F76BB7"/>
    <w:rsid w:val="00F81986"/>
    <w:rsid w:val="00F82053"/>
    <w:rsid w:val="00F82C7D"/>
    <w:rsid w:val="00F845E3"/>
    <w:rsid w:val="00F8467C"/>
    <w:rsid w:val="00F84A26"/>
    <w:rsid w:val="00F85A16"/>
    <w:rsid w:val="00F85B1E"/>
    <w:rsid w:val="00F87B98"/>
    <w:rsid w:val="00F92255"/>
    <w:rsid w:val="00F92671"/>
    <w:rsid w:val="00F94D37"/>
    <w:rsid w:val="00F94DE5"/>
    <w:rsid w:val="00F9600A"/>
    <w:rsid w:val="00F96268"/>
    <w:rsid w:val="00F966A2"/>
    <w:rsid w:val="00FA081D"/>
    <w:rsid w:val="00FA0B88"/>
    <w:rsid w:val="00FA2C5F"/>
    <w:rsid w:val="00FA4E26"/>
    <w:rsid w:val="00FA790B"/>
    <w:rsid w:val="00FB1964"/>
    <w:rsid w:val="00FB2E78"/>
    <w:rsid w:val="00FB570A"/>
    <w:rsid w:val="00FC0E3A"/>
    <w:rsid w:val="00FC1A2C"/>
    <w:rsid w:val="00FC595C"/>
    <w:rsid w:val="00FD19A9"/>
    <w:rsid w:val="00FD1B97"/>
    <w:rsid w:val="00FD2336"/>
    <w:rsid w:val="00FD37D3"/>
    <w:rsid w:val="00FD5FD9"/>
    <w:rsid w:val="00FE1652"/>
    <w:rsid w:val="00FE1DC4"/>
    <w:rsid w:val="00FE2287"/>
    <w:rsid w:val="00FE3D7C"/>
    <w:rsid w:val="00FE44BB"/>
    <w:rsid w:val="00FE6007"/>
    <w:rsid w:val="00FE6B3A"/>
    <w:rsid w:val="00FE7C55"/>
    <w:rsid w:val="00FF130E"/>
    <w:rsid w:val="00FF1BD6"/>
    <w:rsid w:val="00FF5A5A"/>
    <w:rsid w:val="00FF6C59"/>
    <w:rsid w:val="00FF6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3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1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19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19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1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1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19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19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C3B74F66337F44AEF6C7D7DEF6370CA50A6F496F825E4286C971D8DCB8A446B18882D0CCFBF041420A39CB8432101B65r2ZCF" TargetMode="External"/><Relationship Id="rId18" Type="http://schemas.openxmlformats.org/officeDocument/2006/relationships/hyperlink" Target="consultantplus://offline/ref=5CC3B74F66337F44AEF6D9DAC89A6903A60439446C875C16D39A778F83E8A213E3C8DC899CBEBB4C401525CB85r2ZEF" TargetMode="External"/><Relationship Id="rId26" Type="http://schemas.openxmlformats.org/officeDocument/2006/relationships/hyperlink" Target="consultantplus://offline/ref=5CC3B74F66337F44AEF6D9DAC89A6903A609394D6C875C16D39A778F83E8A213E3C8DC899CBEBB4C401525CB85r2ZEF" TargetMode="External"/><Relationship Id="rId39" Type="http://schemas.openxmlformats.org/officeDocument/2006/relationships/hyperlink" Target="consultantplus://offline/ref=5CC3B74F66337F44AEF6C7D7DEF6370CA50A6F496F8457428EC671D8DCB8A446B18882D0DEFBA84D430B27CF8427464A237B2EF2C67F91071D24D522r6Z1F" TargetMode="External"/><Relationship Id="rId21" Type="http://schemas.openxmlformats.org/officeDocument/2006/relationships/hyperlink" Target="consultantplus://offline/ref=5CC3B74F66337F44AEF6C7D7DEF6370CA50A6F496F80544788CD71D8DCB8A446B18882D0DEFBA84D430826CB8627464A237B2EF2C67F91071D24D522r6Z1F" TargetMode="External"/><Relationship Id="rId34" Type="http://schemas.openxmlformats.org/officeDocument/2006/relationships/hyperlink" Target="consultantplus://offline/ref=5CC3B74F66337F44AEF6C7D7DEF6370CA50A6F496F85514487CD71D8DCB8A446B18882D0DEFBA84D430B27C98E27464A237B2EF2C67F91071D24D522r6Z1F" TargetMode="External"/><Relationship Id="rId42" Type="http://schemas.openxmlformats.org/officeDocument/2006/relationships/hyperlink" Target="consultantplus://offline/ref=5CC3B74F66337F44AEF6C7D7DEF6370CA50A6F496F8457428EC671D8DCB8A446B18882D0DEFBA84D430B27CF8127464A237B2EF2C67F91071D24D522r6Z1F" TargetMode="External"/><Relationship Id="rId47" Type="http://schemas.openxmlformats.org/officeDocument/2006/relationships/hyperlink" Target="consultantplus://offline/ref=5CC3B74F66337F44AEF6D9DAC89A6903A609384269875C16D39A778F83E8A213F1C8848594B6AE18124F72C6862D0C1B643021F3C5r6Z3F" TargetMode="External"/><Relationship Id="rId50" Type="http://schemas.openxmlformats.org/officeDocument/2006/relationships/hyperlink" Target="consultantplus://offline/ref=5CC3B74F66337F44AEF6D9DAC89A6903A609384269875C16D39A778F83E8A213F1C884859DBFA54D4A00739AC3791F1A663023F0D9639106r0Z1F" TargetMode="External"/><Relationship Id="rId55" Type="http://schemas.openxmlformats.org/officeDocument/2006/relationships/hyperlink" Target="consultantplus://offline/ref=5CC3B74F66337F44AEF6D9DAC89A6903A609384269875C16D39A778F83E8A213F1C884859DBFA54D4A00739AC3791F1A663023F0D9639106r0Z1F" TargetMode="External"/><Relationship Id="rId63" Type="http://schemas.openxmlformats.org/officeDocument/2006/relationships/hyperlink" Target="consultantplus://offline/ref=5CC3B74F66337F44AEF6D9DAC89A6903A10138476A855C16D39A778F83E8A213E3C8DC899CBEBB4C401525CB85r2ZEF" TargetMode="External"/><Relationship Id="rId7" Type="http://schemas.openxmlformats.org/officeDocument/2006/relationships/hyperlink" Target="consultantplus://offline/ref=5CC3B74F66337F44AEF6C7D7DEF6370CA50A6F496F8250448BCC71D8DCB8A446B18882D0DEFBA84D430B27CA8527464A237B2EF2C67F91071D24D522r6Z1F" TargetMode="External"/><Relationship Id="rId2" Type="http://schemas.openxmlformats.org/officeDocument/2006/relationships/settings" Target="settings.xml"/><Relationship Id="rId16" Type="http://schemas.openxmlformats.org/officeDocument/2006/relationships/hyperlink" Target="consultantplus://offline/ref=5CC3B74F66337F44AEF6D9DAC89A6903A101344C6D835C16D39A778F83E8A213E3C8DC899CBEBB4C401525CB85r2ZEF" TargetMode="External"/><Relationship Id="rId20" Type="http://schemas.openxmlformats.org/officeDocument/2006/relationships/hyperlink" Target="consultantplus://offline/ref=5CC3B74F66337F44AEF6C7D7DEF6370CA50A6F496F80544788CD71D8DCB8A446B18882D0DEFBA84D430826CB8627464A237B2EF2C67F91071D24D522r6Z1F" TargetMode="External"/><Relationship Id="rId29" Type="http://schemas.openxmlformats.org/officeDocument/2006/relationships/hyperlink" Target="consultantplus://offline/ref=5CC3B74F66337F44AEF6C7D7DEF6370CA50A6F496F87514689CF71D8DCB8A446B18882D0CCFBF041420A39CB8432101B65r2ZCF" TargetMode="External"/><Relationship Id="rId41" Type="http://schemas.openxmlformats.org/officeDocument/2006/relationships/hyperlink" Target="consultantplus://offline/ref=5CC3B74F66337F44AEF6C7D7DEF6370CA50A6F496F8457428EC671D8DCB8A446B18882D0DEFBA84D430B27CF8227464A237B2EF2C67F91071D24D522r6Z1F" TargetMode="External"/><Relationship Id="rId54" Type="http://schemas.openxmlformats.org/officeDocument/2006/relationships/hyperlink" Target="consultantplus://offline/ref=5CC3B74F66337F44AEF6D9DAC89A6903A609384269875C16D39A778F83E8A213F1C884859DBFA54D4A00739AC3791F1A663023F0D9639106r0Z1F" TargetMode="External"/><Relationship Id="rId62" Type="http://schemas.openxmlformats.org/officeDocument/2006/relationships/hyperlink" Target="consultantplus://offline/ref=5CC3B74F66337F44AEF6D9DAC89A6903A10138476A855C16D39A778F83E8A213E3C8DC899CBEBB4C401525CB85r2ZEF" TargetMode="External"/><Relationship Id="rId1" Type="http://schemas.openxmlformats.org/officeDocument/2006/relationships/styles" Target="styles.xml"/><Relationship Id="rId6" Type="http://schemas.openxmlformats.org/officeDocument/2006/relationships/hyperlink" Target="consultantplus://offline/ref=5CC3B74F66337F44AEF6C7D7DEF6370CA50A6F496F8455418ECC71D8DCB8A446B18882D0CCFBF041420A39CB8432101B65r2ZCF" TargetMode="External"/><Relationship Id="rId11" Type="http://schemas.openxmlformats.org/officeDocument/2006/relationships/hyperlink" Target="consultantplus://offline/ref=5CC3B74F66337F44AEF6D9DAC89A6903A60439446C875C16D39A778F83E8A213E3C8DC899CBEBB4C401525CB85r2ZEF" TargetMode="External"/><Relationship Id="rId24" Type="http://schemas.openxmlformats.org/officeDocument/2006/relationships/hyperlink" Target="consultantplus://offline/ref=5CC3B74F66337F44AEF6C7D7DEF6370CA50A6F496F80544788CD71D8DCB8A446B18882D0DEFBA84D430826CB8627464A237B2EF2C67F91071D24D522r6Z1F" TargetMode="External"/><Relationship Id="rId32" Type="http://schemas.openxmlformats.org/officeDocument/2006/relationships/hyperlink" Target="consultantplus://offline/ref=5CC3B74F66337F44AEF6C7D7DEF6370CA50A6F496F875F468DCC71D8DCB8A446B18882D0CCFBF041420A39CB8432101B65r2ZCF" TargetMode="External"/><Relationship Id="rId37" Type="http://schemas.openxmlformats.org/officeDocument/2006/relationships/hyperlink" Target="consultantplus://offline/ref=5CC3B74F66337F44AEF6C7D7DEF6370CA50A6F496F8455418ECC71D8DCB8A446B18882D0DEFBA84D430B22CF8527464A237B2EF2C67F91071D24D522r6Z1F" TargetMode="External"/><Relationship Id="rId40" Type="http://schemas.openxmlformats.org/officeDocument/2006/relationships/hyperlink" Target="consultantplus://offline/ref=5CC3B74F66337F44AEF6C7D7DEF6370CA50A6F496F8457428EC671D8DCB8A446B18882D0DEFBA84D430B27CF8327464A237B2EF2C67F91071D24D522r6Z1F" TargetMode="External"/><Relationship Id="rId45" Type="http://schemas.openxmlformats.org/officeDocument/2006/relationships/hyperlink" Target="consultantplus://offline/ref=5CC3B74F66337F44AEF6D9DAC89A6903A608374D68835C16D39A778F83E8A213E3C8DC899CBEBB4C401525CB85r2ZEF" TargetMode="External"/><Relationship Id="rId53" Type="http://schemas.openxmlformats.org/officeDocument/2006/relationships/hyperlink" Target="consultantplus://offline/ref=5CC3B74F66337F44AEF6D9DAC89A6903A60533476D895C16D39A778F83E8A213F1C884879AB7AE18124F72C6862D0C1B643021F3C5r6Z3F" TargetMode="External"/><Relationship Id="rId58" Type="http://schemas.openxmlformats.org/officeDocument/2006/relationships/hyperlink" Target="consultantplus://offline/ref=5CC3B74F66337F44AEF6D9DAC89A6903A609384269875C16D39A778F83E8A213F1C884859DBFA64B4700739AC3791F1A663023F0D9639106r0Z1F" TargetMode="External"/><Relationship Id="rId66" Type="http://schemas.openxmlformats.org/officeDocument/2006/relationships/theme" Target="theme/theme1.xml"/><Relationship Id="rId5" Type="http://schemas.openxmlformats.org/officeDocument/2006/relationships/hyperlink" Target="consultantplus://offline/ref=5CC3B74F66337F44AEF6C7D7DEF6370CA50A6F496F8751458CC771D8DCB8A446B18882D0CCFBF041420A39CB8432101B65r2ZCF" TargetMode="External"/><Relationship Id="rId15" Type="http://schemas.openxmlformats.org/officeDocument/2006/relationships/hyperlink" Target="consultantplus://offline/ref=5CC3B74F66337F44AEF6C7D7DEF6370CA50A6F496F8455418ECC71D8DCB8A446B18882D0CCFBF041420A39CB8432101B65r2ZCF" TargetMode="External"/><Relationship Id="rId23" Type="http://schemas.openxmlformats.org/officeDocument/2006/relationships/hyperlink" Target="consultantplus://offline/ref=5CC3B74F66337F44AEF6C7D7DEF6370CA50A6F496F80544788CD71D8DCB8A446B18882D0DEFBA84D430826CB8627464A237B2EF2C67F91071D24D522r6Z1F" TargetMode="External"/><Relationship Id="rId28" Type="http://schemas.openxmlformats.org/officeDocument/2006/relationships/hyperlink" Target="consultantplus://offline/ref=5CC3B74F66337F44AEF6D9DAC89A6903A60636446C875C16D39A778F83E8A213F1C884859DBCA14F4000739AC3791F1A663023F0D9639106r0Z1F" TargetMode="External"/><Relationship Id="rId36" Type="http://schemas.openxmlformats.org/officeDocument/2006/relationships/hyperlink" Target="consultantplus://offline/ref=5CC3B74F66337F44AEF6D9DAC89A6903A40930436D815C16D39A778F83E8A213F1C884859DBFA54D4A00739AC3791F1A663023F0D9639106r0Z1F" TargetMode="External"/><Relationship Id="rId49" Type="http://schemas.openxmlformats.org/officeDocument/2006/relationships/hyperlink" Target="consultantplus://offline/ref=5CC3B74F66337F44AEF6D9DAC89A6903A10138476A855C16D39A778F83E8A213E3C8DC899CBEBB4C401525CB85r2ZEF" TargetMode="External"/><Relationship Id="rId57" Type="http://schemas.openxmlformats.org/officeDocument/2006/relationships/hyperlink" Target="consultantplus://offline/ref=5CC3B74F66337F44AEF6D9DAC89A6903A609384269875C16D39A778F83E8A213F1C884859DBFA54D4A00739AC3791F1A663023F0D9639106r0Z1F" TargetMode="External"/><Relationship Id="rId61" Type="http://schemas.openxmlformats.org/officeDocument/2006/relationships/hyperlink" Target="consultantplus://offline/ref=5CC3B74F66337F44AEF6D9DAC89A6903A10138476A855C16D39A778F83E8A213E3C8DC899CBEBB4C401525CB85r2ZEF" TargetMode="External"/><Relationship Id="rId10" Type="http://schemas.openxmlformats.org/officeDocument/2006/relationships/hyperlink" Target="consultantplus://offline/ref=5CC3B74F66337F44AEF6D9DAC89A6903A101344C6D835C16D39A778F83E8A213E3C8DC899CBEBB4C401525CB85r2ZEF" TargetMode="External"/><Relationship Id="rId19" Type="http://schemas.openxmlformats.org/officeDocument/2006/relationships/hyperlink" Target="consultantplus://offline/ref=5CC3B74F66337F44AEF6C7D7DEF6370CA50A6F496F825E4286C971D8DCB8A446B18882D0DEFBA84D430B27CA8727464A237B2EF2C67F91071D24D522r6Z1F" TargetMode="External"/><Relationship Id="rId31" Type="http://schemas.openxmlformats.org/officeDocument/2006/relationships/hyperlink" Target="consultantplus://offline/ref=5CC3B74F66337F44AEF6D9DAC89A6903A609394D6C875C16D39A778F83E8A213E3C8DC899CBEBB4C401525CB85r2ZEF" TargetMode="External"/><Relationship Id="rId44" Type="http://schemas.openxmlformats.org/officeDocument/2006/relationships/hyperlink" Target="consultantplus://offline/ref=5CC3B74F66337F44AEF6D9DAC89A6903A609384269875C16D39A778F83E8A213E3C8DC899CBEBB4C401525CB85r2ZEF" TargetMode="External"/><Relationship Id="rId52" Type="http://schemas.openxmlformats.org/officeDocument/2006/relationships/hyperlink" Target="consultantplus://offline/ref=5CC3B74F66337F44AEF6D9DAC89A6903A609384269875C16D39A778F83E8A213F1C884859DBFA54D4A00739AC3791F1A663023F0D9639106r0Z1F" TargetMode="External"/><Relationship Id="rId60" Type="http://schemas.openxmlformats.org/officeDocument/2006/relationships/hyperlink" Target="consultantplus://offline/ref=5CC3B74F66337F44AEF6D9DAC89A6903A609384567825C16D39A778F83E8A213F1C884859DBFA74F4A00739AC3791F1A663023F0D9639106r0Z1F" TargetMode="External"/><Relationship Id="rId65" Type="http://schemas.openxmlformats.org/officeDocument/2006/relationships/fontTable" Target="fontTable.xml"/><Relationship Id="rId4" Type="http://schemas.openxmlformats.org/officeDocument/2006/relationships/hyperlink" Target="consultantplus://offline/ref=5CC3B74F66337F44AEF6D9DAC89A6903A101344C6D835C16D39A778F83E8A213E3C8DC899CBEBB4C401525CB85r2ZEF" TargetMode="External"/><Relationship Id="rId9" Type="http://schemas.openxmlformats.org/officeDocument/2006/relationships/hyperlink" Target="consultantplus://offline/ref=5CC3B74F66337F44AEF6D9DAC89A6903A60930416C845C16D39A778F83E8A213E3C8DC899CBEBB4C401525CB85r2ZEF" TargetMode="External"/><Relationship Id="rId14" Type="http://schemas.openxmlformats.org/officeDocument/2006/relationships/hyperlink" Target="consultantplus://offline/ref=5CC3B74F66337F44AEF6C7D7DEF6370CA50A6F496F84504489C871D8DCB8A446B18882D0CCFBF041420A39CB8432101B65r2ZCF" TargetMode="External"/><Relationship Id="rId22" Type="http://schemas.openxmlformats.org/officeDocument/2006/relationships/hyperlink" Target="consultantplus://offline/ref=5CC3B74F66337F44AEF6C7D7DEF6370CA50A6F496F80544788CD71D8DCB8A446B18882D0DEFBA84D430826CB8627464A237B2EF2C67F91071D24D522r6Z1F" TargetMode="External"/><Relationship Id="rId27" Type="http://schemas.openxmlformats.org/officeDocument/2006/relationships/hyperlink" Target="consultantplus://offline/ref=5CC3B74F66337F44AEF6D9DAC89A6903A60636446C875C16D39A778F83E8A213F1C884859DBCA6454600739AC3791F1A663023F0D9639106r0Z1F" TargetMode="External"/><Relationship Id="rId30" Type="http://schemas.openxmlformats.org/officeDocument/2006/relationships/hyperlink" Target="consultantplus://offline/ref=5CC3B74F66337F44AEF6D9DAC89A6903A609384269875C16D39A778F83E8A213F1C884859DBFA44A4B00739AC3791F1A663023F0D9639106r0Z1F" TargetMode="External"/><Relationship Id="rId35" Type="http://schemas.openxmlformats.org/officeDocument/2006/relationships/hyperlink" Target="consultantplus://offline/ref=5CC3B74F66337F44AEF6C7D7DEF6370CA50A6F496F8455418ECC71D8DCB8A446B18882D0DEFBA84D430B26C38727464A237B2EF2C67F91071D24D522r6Z1F" TargetMode="External"/><Relationship Id="rId43" Type="http://schemas.openxmlformats.org/officeDocument/2006/relationships/hyperlink" Target="consultantplus://offline/ref=5CC3B74F66337F44AEF6D9DAC89A6903A60636446C875C16D39A778F83E8A213E3C8DC899CBEBB4C401525CB85r2ZEF" TargetMode="External"/><Relationship Id="rId48" Type="http://schemas.openxmlformats.org/officeDocument/2006/relationships/hyperlink" Target="consultantplus://offline/ref=5CC3B74F66337F44AEF6D9DAC89A6903A60533476D895C16D39A778F83E8A213F1C884879AB7AE18124F72C6862D0C1B643021F3C5r6Z3F" TargetMode="External"/><Relationship Id="rId56" Type="http://schemas.openxmlformats.org/officeDocument/2006/relationships/hyperlink" Target="consultantplus://offline/ref=5CC3B74F66337F44AEF6D9DAC89A6903A10138476A855C16D39A778F83E8A213E3C8DC899CBEBB4C401525CB85r2ZEF" TargetMode="External"/><Relationship Id="rId64" Type="http://schemas.openxmlformats.org/officeDocument/2006/relationships/hyperlink" Target="consultantplus://offline/ref=5CC3B74F66337F44AEF6D9DAC89A6903A10138476A855C16D39A778F83E8A213E3C8DC899CBEBB4C401525CB85r2ZEF" TargetMode="External"/><Relationship Id="rId8" Type="http://schemas.openxmlformats.org/officeDocument/2006/relationships/hyperlink" Target="consultantplus://offline/ref=5CC3B74F66337F44AEF6D9DAC89A6903A609384269875C16D39A778F83E8A213E3C8DC899CBEBB4C401525CB85r2ZEF" TargetMode="External"/><Relationship Id="rId51" Type="http://schemas.openxmlformats.org/officeDocument/2006/relationships/hyperlink" Target="consultantplus://offline/ref=5CC3B74F66337F44AEF6D9DAC89A6903A60533476D895C16D39A778F83E8A213F1C884879AB7AE18124F72C6862D0C1B643021F3C5r6Z3F" TargetMode="External"/><Relationship Id="rId3" Type="http://schemas.openxmlformats.org/officeDocument/2006/relationships/webSettings" Target="webSettings.xml"/><Relationship Id="rId12" Type="http://schemas.openxmlformats.org/officeDocument/2006/relationships/hyperlink" Target="consultantplus://offline/ref=5CC3B74F66337F44AEF6C7D7DEF6370CA50A6F496F875F468DCC71D8DCB8A446B18882D0CCFBF041420A39CB8432101B65r2ZCF" TargetMode="External"/><Relationship Id="rId17" Type="http://schemas.openxmlformats.org/officeDocument/2006/relationships/hyperlink" Target="consultantplus://offline/ref=5CC3B74F66337F44AEF6D9DAC89A6903A609384269875C16D39A778F83E8A213E3C8DC899CBEBB4C401525CB85r2ZEF" TargetMode="External"/><Relationship Id="rId25" Type="http://schemas.openxmlformats.org/officeDocument/2006/relationships/hyperlink" Target="consultantplus://offline/ref=5CC3B74F66337F44AEF6C7D7DEF6370CA50A6F496F8457428EC671D8DCB8A446B18882D0DEFBA84D430B27CA8727464A237B2EF2C67F91071D24D522r6Z1F" TargetMode="External"/><Relationship Id="rId33" Type="http://schemas.openxmlformats.org/officeDocument/2006/relationships/hyperlink" Target="consultantplus://offline/ref=5CC3B74F66337F44AEF6C7D7DEF6370CA50A6F496F8250448BCC71D8DCB8A446B18882D0DEFBA84D430B27C88127464A237B2EF2C67F91071D24D522r6Z1F" TargetMode="External"/><Relationship Id="rId38" Type="http://schemas.openxmlformats.org/officeDocument/2006/relationships/hyperlink" Target="consultantplus://offline/ref=5CC3B74F66337F44AEF6C7D7DEF6370CA50A6F496F8455418ECC71D8DCB8A446B18882D0DEFBA84D430B22CF8527464A237B2EF2C67F91071D24D522r6Z1F" TargetMode="External"/><Relationship Id="rId46" Type="http://schemas.openxmlformats.org/officeDocument/2006/relationships/hyperlink" Target="consultantplus://offline/ref=5CC3B74F66337F44AEF6D9DAC89A6903A609384269875C16D39A778F83E8A213F1C8848599B7AE18124F72C6862D0C1B643021F3C5r6Z3F" TargetMode="External"/><Relationship Id="rId59" Type="http://schemas.openxmlformats.org/officeDocument/2006/relationships/hyperlink" Target="consultantplus://offline/ref=5CC3B74F66337F44AEF6D9DAC89A6903A609384567825C16D39A778F83E8A213F1C884859DBFA74B4B00739AC3791F1A663023F0D9639106r0Z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24973</Words>
  <Characters>142351</Characters>
  <Application>Microsoft Office Word</Application>
  <DocSecurity>0</DocSecurity>
  <Lines>1186</Lines>
  <Paragraphs>333</Paragraphs>
  <ScaleCrop>false</ScaleCrop>
  <Company/>
  <LinksUpToDate>false</LinksUpToDate>
  <CharactersWithSpaces>166991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Jitin_sa</dc:creator>
  <cp:lastModifiedBy>Papenko</cp:lastModifiedBy>
  <cp:revision>2</cp:revision>
  <dcterms:created xsi:type="dcterms:W3CDTF">2022-03-11T06:54:00Z</dcterms:created>
  <dcterms:modified xsi:type="dcterms:W3CDTF">2022-03-11T06:54:00Z</dcterms:modified>
</cp:coreProperties>
</file>