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7" w:rsidRDefault="00EC5A47">
      <w:pPr>
        <w:pStyle w:val="ConsPlusNormal"/>
        <w:jc w:val="both"/>
        <w:outlineLvl w:val="0"/>
      </w:pPr>
    </w:p>
    <w:p w:rsidR="00EC5A47" w:rsidRDefault="00EC5A47">
      <w:pPr>
        <w:pStyle w:val="ConsPlusTitle"/>
        <w:jc w:val="center"/>
        <w:outlineLvl w:val="0"/>
      </w:pPr>
      <w:r>
        <w:t>АДМИНИСТРАЦИЯ УССУРИЙСКОГО ГОРОДСКОГО ОКРУГА</w:t>
      </w:r>
    </w:p>
    <w:p w:rsidR="00EC5A47" w:rsidRDefault="00EC5A47">
      <w:pPr>
        <w:pStyle w:val="ConsPlusTitle"/>
        <w:jc w:val="center"/>
      </w:pPr>
      <w:r>
        <w:t>ПРИМОРСКОГО КРАЯ</w:t>
      </w:r>
    </w:p>
    <w:p w:rsidR="00EC5A47" w:rsidRDefault="00EC5A47">
      <w:pPr>
        <w:pStyle w:val="ConsPlusTitle"/>
        <w:jc w:val="both"/>
      </w:pPr>
    </w:p>
    <w:p w:rsidR="00EC5A47" w:rsidRDefault="00EC5A47">
      <w:pPr>
        <w:pStyle w:val="ConsPlusTitle"/>
        <w:jc w:val="center"/>
      </w:pPr>
      <w:r>
        <w:t>ПОСТАНОВЛЕНИЕ</w:t>
      </w:r>
    </w:p>
    <w:p w:rsidR="00EC5A47" w:rsidRDefault="00EC5A47">
      <w:pPr>
        <w:pStyle w:val="ConsPlusTitle"/>
        <w:jc w:val="center"/>
      </w:pPr>
      <w:r>
        <w:t>от 13 июля 2021 г. N 1584-НПА</w:t>
      </w:r>
    </w:p>
    <w:p w:rsidR="00EC5A47" w:rsidRDefault="00EC5A47">
      <w:pPr>
        <w:pStyle w:val="ConsPlusTitle"/>
        <w:jc w:val="both"/>
      </w:pPr>
    </w:p>
    <w:p w:rsidR="00EC5A47" w:rsidRDefault="00EC5A47">
      <w:pPr>
        <w:pStyle w:val="ConsPlusTitle"/>
        <w:jc w:val="center"/>
      </w:pPr>
      <w:r>
        <w:t>ОБ УТВЕРЖДЕНИИ ПОРЯДКА ПРЕДОСТАВЛЕНИЯ</w:t>
      </w:r>
    </w:p>
    <w:p w:rsidR="00EC5A47" w:rsidRDefault="00EC5A47">
      <w:pPr>
        <w:pStyle w:val="ConsPlusTitle"/>
        <w:jc w:val="center"/>
      </w:pPr>
      <w:r>
        <w:t>СУБСИДИЙ ЧАСТНЫМ ДОШКОЛЬНЫМ ОБРАЗОВАТЕЛЬНЫМ</w:t>
      </w:r>
    </w:p>
    <w:p w:rsidR="00EC5A47" w:rsidRDefault="00EC5A47">
      <w:pPr>
        <w:pStyle w:val="ConsPlusTitle"/>
        <w:jc w:val="center"/>
      </w:pPr>
      <w:r>
        <w:t>ОРГАНИЗАЦИЯМ, ИНДИВИДУАЛЬНЫМ ПРЕДПРИНИМАТЕЛЯМ,</w:t>
      </w:r>
    </w:p>
    <w:p w:rsidR="00EC5A47" w:rsidRDefault="00EC5A47">
      <w:pPr>
        <w:pStyle w:val="ConsPlusTitle"/>
        <w:jc w:val="center"/>
      </w:pPr>
      <w:proofErr w:type="gramStart"/>
      <w:r>
        <w:t>ОКАЗЫВАЮЩИМ</w:t>
      </w:r>
      <w:proofErr w:type="gramEnd"/>
      <w:r>
        <w:t xml:space="preserve"> УСЛУГИ ПО ПРИСМОТРУ И УХОДУ ЗА ДЕТЬМИ</w:t>
      </w:r>
    </w:p>
    <w:p w:rsidR="00EC5A47" w:rsidRDefault="00EC5A47">
      <w:pPr>
        <w:pStyle w:val="ConsPlusTitle"/>
        <w:jc w:val="center"/>
      </w:pPr>
      <w:r>
        <w:t>ДОШКОЛЬНОГО ВОЗРАСТА В ВОЗРАСТЕ ДО 3 ЛЕТ, НАПРАВЛЕННЫХ</w:t>
      </w:r>
    </w:p>
    <w:p w:rsidR="00EC5A47" w:rsidRDefault="00EC5A47">
      <w:pPr>
        <w:pStyle w:val="ConsPlusTitle"/>
        <w:jc w:val="center"/>
      </w:pPr>
      <w:r>
        <w:t>НА ВОЗМЕЩЕНИЕ ЗАТРАТ, ВОЗНИКАЮЩИХ ПРИ СОЗДАНИИ</w:t>
      </w:r>
    </w:p>
    <w:p w:rsidR="00EC5A47" w:rsidRDefault="00EC5A47">
      <w:pPr>
        <w:pStyle w:val="ConsPlusTitle"/>
        <w:jc w:val="center"/>
      </w:pPr>
      <w:r>
        <w:t>УСЛОВИЙ ДЛЯ ОСУЩЕСТВЛЕНИЯ ПРИСМОТРА И УХОДА</w:t>
      </w:r>
    </w:p>
    <w:p w:rsidR="00EC5A47" w:rsidRDefault="00EC5A47">
      <w:pPr>
        <w:pStyle w:val="ConsPlusTitle"/>
        <w:jc w:val="center"/>
      </w:pPr>
      <w:r>
        <w:t>ЗА ДЕТЬМИ ДОШКОЛЬНОГО ВОЗРАСТА</w:t>
      </w:r>
    </w:p>
    <w:p w:rsidR="00EC5A47" w:rsidRDefault="00EC5A47">
      <w:pPr>
        <w:spacing w:after="1"/>
      </w:pPr>
    </w:p>
    <w:p w:rsidR="00EC5A47" w:rsidRDefault="00EC5A47">
      <w:pPr>
        <w:pStyle w:val="ConsPlusNormal"/>
        <w:jc w:val="both"/>
      </w:pPr>
    </w:p>
    <w:p w:rsidR="00EC5A47" w:rsidRDefault="00EC5A47">
      <w:pPr>
        <w:pStyle w:val="ConsPlusNormal"/>
        <w:ind w:firstLine="540"/>
        <w:jc w:val="both"/>
      </w:pPr>
      <w:proofErr w:type="gramStart"/>
      <w:r>
        <w:t xml:space="preserve">В соответствии со </w:t>
      </w:r>
      <w:hyperlink r:id="rId4" w:history="1">
        <w:r w:rsidRPr="002E1CB3">
          <w:t>статьей 78</w:t>
        </w:r>
      </w:hyperlink>
      <w:r>
        <w:t xml:space="preserve"> Бюджетного кодекса Российской Федерации, Федеральным </w:t>
      </w:r>
      <w:hyperlink r:id="rId5" w:history="1">
        <w:r w:rsidRPr="002E1CB3">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2E1CB3">
          <w:t>законом</w:t>
        </w:r>
      </w:hyperlink>
      <w:r>
        <w:t xml:space="preserve"> от 29 декабря 2012 года N 273-ФЗ "Об образовании в Российской Федерации", </w:t>
      </w:r>
      <w:hyperlink r:id="rId7" w:history="1">
        <w:r w:rsidRPr="002E1CB3">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w:t>
      </w:r>
      <w:proofErr w:type="gramEnd"/>
      <w:r>
        <w:t xml:space="preserve"> </w:t>
      </w:r>
      <w:proofErr w:type="gramStart"/>
      <w:r>
        <w:t xml:space="preserve">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 w:history="1">
        <w:r w:rsidRPr="002E1CB3">
          <w:t>постановлением</w:t>
        </w:r>
      </w:hyperlink>
      <w:r>
        <w:t xml:space="preserve"> Администрации Приморского края от 16 декабря 2019 года N 848-па "Об утверждении государственной программы Приморского края "Развитие образования Приморского края" на 2020 - 2027 годы</w:t>
      </w:r>
      <w:proofErr w:type="gramEnd"/>
      <w:r>
        <w:t xml:space="preserve">", </w:t>
      </w:r>
      <w:hyperlink r:id="rId9" w:history="1">
        <w:proofErr w:type="gramStart"/>
        <w:r w:rsidRPr="002E1CB3">
          <w:t>Уставом</w:t>
        </w:r>
      </w:hyperlink>
      <w:r>
        <w:t xml:space="preserve"> Уссурийского городского округа, </w:t>
      </w:r>
      <w:hyperlink r:id="rId10" w:history="1">
        <w:r w:rsidRPr="002E1CB3">
          <w:t>постановлением</w:t>
        </w:r>
      </w:hyperlink>
      <w:r w:rsidRPr="002E1CB3">
        <w:t xml:space="preserve"> </w:t>
      </w:r>
      <w:r>
        <w:t xml:space="preserve">администрации Уссурийского городского округа от 24 ноября 2015 года N 3159-НПА "Об утверждении муниципальной программы "Развитие системы образования Уссурийского городского округа" на 2016 - 2022 годы, </w:t>
      </w:r>
      <w:hyperlink r:id="rId11" w:history="1">
        <w:r w:rsidRPr="002E1CB3">
          <w:t>постановлением</w:t>
        </w:r>
      </w:hyperlink>
      <w:r>
        <w:t xml:space="preserve"> администрации Уссурийского городского округа от 26 февраля 2021 года N 410 "Об установлении расходного обязательства на возмещение расходов частных дошкольных образовательных организаций, индивидуальных предпринимателей, возникающих при создании условий для</w:t>
      </w:r>
      <w:proofErr w:type="gramEnd"/>
      <w:r>
        <w:t xml:space="preserve"> осуществления присмотра и ухода за детьми дошкольного возраста, на территории Уссурийского городского округа" постановляет:</w:t>
      </w:r>
    </w:p>
    <w:p w:rsidR="00EC5A47" w:rsidRDefault="00EC5A47">
      <w:pPr>
        <w:pStyle w:val="ConsPlusNormal"/>
        <w:spacing w:before="220"/>
        <w:ind w:firstLine="540"/>
        <w:jc w:val="both"/>
      </w:pPr>
      <w:r>
        <w:t xml:space="preserve">1. Утвердить </w:t>
      </w:r>
      <w:hyperlink w:anchor="P40" w:history="1">
        <w:r w:rsidRPr="002E1CB3">
          <w:t>Порядок</w:t>
        </w:r>
      </w:hyperlink>
      <w:r>
        <w:t xml:space="preserve"> предоставления субсидий 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в возрасте до 3 лет, направленных на возмещение затрат, возникающих при создании условий для осуществления присмотра и ухода за детьми дошкольного возраста (прилагается).</w:t>
      </w:r>
    </w:p>
    <w:p w:rsidR="00EC5A47" w:rsidRDefault="00EC5A47">
      <w:pPr>
        <w:pStyle w:val="ConsPlusNormal"/>
        <w:spacing w:before="220"/>
        <w:ind w:firstLine="540"/>
        <w:jc w:val="both"/>
      </w:pPr>
      <w:r>
        <w:t xml:space="preserve">2. Создать комиссию по предоставлению субсидий 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в возрасте до 3 лет, направленных на возмещение затрат, возникающих при создании условий для осуществления присмотра и ухода за детьми дошкольного возраста, и утвердить ее </w:t>
      </w:r>
      <w:hyperlink w:anchor="P861" w:history="1">
        <w:r w:rsidRPr="002E1CB3">
          <w:t>состав</w:t>
        </w:r>
      </w:hyperlink>
      <w:r>
        <w:t xml:space="preserve"> (прилагается).</w:t>
      </w:r>
    </w:p>
    <w:p w:rsidR="00EC5A47" w:rsidRDefault="00EC5A47">
      <w:pPr>
        <w:pStyle w:val="ConsPlusNormal"/>
        <w:spacing w:before="220"/>
        <w:ind w:firstLine="540"/>
        <w:jc w:val="both"/>
      </w:pPr>
      <w: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EC5A47" w:rsidRDefault="00EC5A47">
      <w:pPr>
        <w:pStyle w:val="ConsPlusNormal"/>
        <w:spacing w:before="220"/>
        <w:ind w:firstLine="540"/>
        <w:jc w:val="both"/>
      </w:pPr>
      <w:r>
        <w:t xml:space="preserve">4. Отделу пресс-службы администрации Уссурийского городского округа (Тесленко) </w:t>
      </w:r>
      <w:r>
        <w:lastRenderedPageBreak/>
        <w:t>опубликовать настоящее постановление в средствах массовой информации.</w:t>
      </w:r>
    </w:p>
    <w:p w:rsidR="00EC5A47" w:rsidRDefault="00EC5A47">
      <w:pPr>
        <w:pStyle w:val="ConsPlusNormal"/>
        <w:jc w:val="both"/>
      </w:pPr>
    </w:p>
    <w:p w:rsidR="00EC5A47" w:rsidRDefault="00EC5A47">
      <w:pPr>
        <w:pStyle w:val="ConsPlusNormal"/>
        <w:jc w:val="right"/>
      </w:pPr>
      <w:r>
        <w:t>Глава Уссурийского городского округа</w:t>
      </w:r>
    </w:p>
    <w:p w:rsidR="00EC5A47" w:rsidRDefault="00EC5A47">
      <w:pPr>
        <w:pStyle w:val="ConsPlusNormal"/>
        <w:jc w:val="right"/>
      </w:pPr>
      <w:r>
        <w:t>Е.Е.КОРЖ</w:t>
      </w: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right"/>
        <w:outlineLvl w:val="0"/>
      </w:pPr>
      <w:r>
        <w:t>Утвержден</w:t>
      </w:r>
    </w:p>
    <w:p w:rsidR="00EC5A47" w:rsidRDefault="00EC5A47">
      <w:pPr>
        <w:pStyle w:val="ConsPlusNormal"/>
        <w:jc w:val="right"/>
      </w:pPr>
      <w:r>
        <w:t>постановлением</w:t>
      </w:r>
    </w:p>
    <w:p w:rsidR="00EC5A47" w:rsidRDefault="00EC5A47">
      <w:pPr>
        <w:pStyle w:val="ConsPlusNormal"/>
        <w:jc w:val="right"/>
      </w:pPr>
      <w:r>
        <w:t>администрации</w:t>
      </w:r>
    </w:p>
    <w:p w:rsidR="00EC5A47" w:rsidRDefault="00EC5A47">
      <w:pPr>
        <w:pStyle w:val="ConsPlusNormal"/>
        <w:jc w:val="right"/>
      </w:pPr>
      <w:r>
        <w:t>Уссурийского</w:t>
      </w:r>
    </w:p>
    <w:p w:rsidR="00EC5A47" w:rsidRDefault="00EC5A47">
      <w:pPr>
        <w:pStyle w:val="ConsPlusNormal"/>
        <w:jc w:val="right"/>
      </w:pPr>
      <w:r>
        <w:t>городского округа</w:t>
      </w:r>
    </w:p>
    <w:p w:rsidR="00EC5A47" w:rsidRDefault="00EC5A47">
      <w:pPr>
        <w:pStyle w:val="ConsPlusNormal"/>
        <w:jc w:val="right"/>
      </w:pPr>
      <w:r>
        <w:t>от 13.07.2021 N 1584-НПА</w:t>
      </w:r>
    </w:p>
    <w:p w:rsidR="00EC5A47" w:rsidRDefault="00EC5A47">
      <w:pPr>
        <w:pStyle w:val="ConsPlusNormal"/>
        <w:jc w:val="both"/>
      </w:pPr>
    </w:p>
    <w:p w:rsidR="00EC5A47" w:rsidRDefault="00EC5A47">
      <w:pPr>
        <w:pStyle w:val="ConsPlusTitle"/>
        <w:jc w:val="center"/>
      </w:pPr>
      <w:bookmarkStart w:id="0" w:name="P40"/>
      <w:bookmarkEnd w:id="0"/>
      <w:r>
        <w:t>ПОРЯДОК</w:t>
      </w:r>
    </w:p>
    <w:p w:rsidR="00EC5A47" w:rsidRDefault="00EC5A47">
      <w:pPr>
        <w:pStyle w:val="ConsPlusTitle"/>
        <w:jc w:val="center"/>
      </w:pPr>
      <w:r>
        <w:t>ПРЕДОСТАВЛЕНИЯ СУБСИДИЙ ЧАСТНЫМ ДОШКОЛЬНЫМ</w:t>
      </w:r>
    </w:p>
    <w:p w:rsidR="00EC5A47" w:rsidRDefault="00EC5A47">
      <w:pPr>
        <w:pStyle w:val="ConsPlusTitle"/>
        <w:jc w:val="center"/>
      </w:pPr>
      <w:r>
        <w:t>ОБРАЗОВАТЕЛЬНЫМ ОРГАНИЗАЦИЯМ, ИНДИВИДУАЛЬНЫМ</w:t>
      </w:r>
    </w:p>
    <w:p w:rsidR="00EC5A47" w:rsidRDefault="00EC5A47">
      <w:pPr>
        <w:pStyle w:val="ConsPlusTitle"/>
        <w:jc w:val="center"/>
      </w:pPr>
      <w:r>
        <w:t>ПРЕДПРИНИМАТЕЛЯМ, ОКАЗЫВАЮЩИМ УСЛУГИ ПО ПРИСМОТРУ</w:t>
      </w:r>
    </w:p>
    <w:p w:rsidR="00EC5A47" w:rsidRDefault="00EC5A47">
      <w:pPr>
        <w:pStyle w:val="ConsPlusTitle"/>
        <w:jc w:val="center"/>
      </w:pPr>
      <w:r>
        <w:t>И УХОДУ ЗА ДЕТЬМИ ДОШКОЛЬНОГО ВОЗРАСТА В ВОЗРАСТЕ</w:t>
      </w:r>
    </w:p>
    <w:p w:rsidR="00EC5A47" w:rsidRDefault="00EC5A47">
      <w:pPr>
        <w:pStyle w:val="ConsPlusTitle"/>
        <w:jc w:val="center"/>
      </w:pPr>
      <w:r>
        <w:t>ДО 3 ЛЕТ, НАПРАВЛЕННЫХ НА ВОЗМЕЩЕНИЕ ЗАТРАТ,</w:t>
      </w:r>
    </w:p>
    <w:p w:rsidR="00EC5A47" w:rsidRDefault="00EC5A47">
      <w:pPr>
        <w:pStyle w:val="ConsPlusTitle"/>
        <w:jc w:val="center"/>
      </w:pPr>
      <w:r>
        <w:t>ВОЗНИКАЮЩИХ ПРИ СОЗДАНИИ УСЛОВИЙ ДЛЯ ОСУЩЕСТВЛЕНИЯ</w:t>
      </w:r>
    </w:p>
    <w:p w:rsidR="00EC5A47" w:rsidRDefault="00EC5A47">
      <w:pPr>
        <w:pStyle w:val="ConsPlusTitle"/>
        <w:jc w:val="center"/>
      </w:pPr>
      <w:r>
        <w:t>ПРИСМОТРА И УХОДА ЗА ДЕТЬМИ ДОШКОЛЬНОГО ВОЗРАСТА</w:t>
      </w:r>
    </w:p>
    <w:p w:rsidR="00EC5A47" w:rsidRDefault="00EC5A47">
      <w:pPr>
        <w:spacing w:after="1"/>
      </w:pPr>
    </w:p>
    <w:p w:rsidR="00EC5A47" w:rsidRDefault="00EC5A47">
      <w:pPr>
        <w:pStyle w:val="ConsPlusNormal"/>
        <w:jc w:val="both"/>
      </w:pPr>
    </w:p>
    <w:p w:rsidR="00EC5A47" w:rsidRDefault="00EC5A47">
      <w:pPr>
        <w:pStyle w:val="ConsPlusTitle"/>
        <w:jc w:val="center"/>
        <w:outlineLvl w:val="1"/>
      </w:pPr>
      <w:r>
        <w:t>I. Общие положения</w:t>
      </w:r>
    </w:p>
    <w:p w:rsidR="00EC5A47" w:rsidRDefault="00EC5A47">
      <w:pPr>
        <w:pStyle w:val="ConsPlusNormal"/>
        <w:jc w:val="both"/>
      </w:pPr>
    </w:p>
    <w:p w:rsidR="00EC5A47" w:rsidRDefault="00EC5A47">
      <w:pPr>
        <w:pStyle w:val="ConsPlusNormal"/>
        <w:ind w:firstLine="540"/>
        <w:jc w:val="both"/>
      </w:pPr>
      <w:r>
        <w:t xml:space="preserve">1. </w:t>
      </w:r>
      <w:proofErr w:type="gramStart"/>
      <w:r>
        <w:t xml:space="preserve">Порядок предоставления субсидий 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в возрасте до 3 лет, направленных на возмещение затрат, возникающих при создании условий для осуществления присмотра и ухода за детьми дошкольного возраста (далее - Порядок) разработан в соответствии со </w:t>
      </w:r>
      <w:hyperlink r:id="rId12" w:history="1">
        <w:r w:rsidRPr="002E1CB3">
          <w:t>статьей 78</w:t>
        </w:r>
      </w:hyperlink>
      <w:r>
        <w:t xml:space="preserve"> Бюджетного кодекса Российской Федерации, Федеральным </w:t>
      </w:r>
      <w:hyperlink r:id="rId13" w:history="1">
        <w:r w:rsidRPr="002E1CB3">
          <w:t>законом</w:t>
        </w:r>
      </w:hyperlink>
      <w:r>
        <w:t xml:space="preserve"> от 6 октября 2003 года</w:t>
      </w:r>
      <w:proofErr w:type="gramEnd"/>
      <w:r>
        <w:t xml:space="preserve"> </w:t>
      </w:r>
      <w:proofErr w:type="gramStart"/>
      <w:r>
        <w:t xml:space="preserve">N 131-ФЗ "Об общих принципах организации местного самоуправления в Российской Федерации", Федеральным </w:t>
      </w:r>
      <w:hyperlink r:id="rId14" w:history="1">
        <w:r w:rsidRPr="002E1CB3">
          <w:t>законом</w:t>
        </w:r>
      </w:hyperlink>
      <w:r>
        <w:t xml:space="preserve"> от 29 декабря 2012 года N 273-ФЗ "Об образовании в Российской Федерации", </w:t>
      </w:r>
      <w:hyperlink r:id="rId15" w:history="1">
        <w:r w:rsidRPr="002E1CB3">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w:t>
      </w:r>
      <w:proofErr w:type="gramEnd"/>
      <w:r>
        <w:t xml:space="preserve">, </w:t>
      </w:r>
      <w:proofErr w:type="gramStart"/>
      <w:r>
        <w:t xml:space="preserve">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6" w:history="1">
        <w:r w:rsidRPr="002E1CB3">
          <w:t>постановлением</w:t>
        </w:r>
      </w:hyperlink>
      <w:r w:rsidRPr="002E1CB3">
        <w:t xml:space="preserve"> </w:t>
      </w:r>
      <w:r>
        <w:t xml:space="preserve">Администрации Приморского края от 16 декабря 2019 года N 848-па "Об утверждении государственной программы Приморского края "Развитие образования Приморского края" на 2020 - 2027 годы", </w:t>
      </w:r>
      <w:hyperlink r:id="rId17" w:history="1">
        <w:r w:rsidRPr="002E1CB3">
          <w:t>постановлением</w:t>
        </w:r>
      </w:hyperlink>
      <w:r>
        <w:t xml:space="preserve"> администрации Уссурийского городского округа от 24 ноября 2015 года N 3159-НПА "Об утверждении муниципальной программы</w:t>
      </w:r>
      <w:proofErr w:type="gramEnd"/>
      <w:r>
        <w:t xml:space="preserve"> "</w:t>
      </w:r>
      <w:proofErr w:type="gramStart"/>
      <w:r>
        <w:t xml:space="preserve">Развитие системы образования Уссурийского городского округа" на 2016 - 2022 годы, </w:t>
      </w:r>
      <w:hyperlink r:id="rId18" w:history="1">
        <w:r w:rsidRPr="002E1CB3">
          <w:t>постановлением</w:t>
        </w:r>
      </w:hyperlink>
      <w:r w:rsidRPr="002E1CB3">
        <w:t xml:space="preserve"> </w:t>
      </w:r>
      <w:r>
        <w:t>администрации Уссурийского городского округа от 26 февраля 2021 года N 410 "Об установлении расходного обязательства 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на территории Уссурийского городского округа", в целях создания дополнительных дошкольных мест для</w:t>
      </w:r>
      <w:proofErr w:type="gramEnd"/>
      <w:r>
        <w:t xml:space="preserve"> детей в возрасте до 3 лет на территории Уссурийского городского округа.</w:t>
      </w:r>
    </w:p>
    <w:p w:rsidR="00EC5A47" w:rsidRDefault="00EC5A47">
      <w:pPr>
        <w:pStyle w:val="ConsPlusNormal"/>
        <w:spacing w:before="220"/>
        <w:ind w:firstLine="540"/>
        <w:jc w:val="both"/>
      </w:pPr>
      <w:proofErr w:type="gramStart"/>
      <w:r>
        <w:lastRenderedPageBreak/>
        <w:t>Настоящий Порядок определяет порядок проведения конкурсного отбора получателей субсидий на возмещение части затрат, связанных с созданием частными дошкольными образовательными организациями, индивидуальными предпринимателями, оказывающими услуги по дневному присмотру и уходу за детьми дошкольного возраста в возрасте до 3 лет, условий для осуществления присмотра и ухода за детьми дошкольного возраста до 3 лет на территории Уссурийского городского округа, цели, условия и порядок</w:t>
      </w:r>
      <w:proofErr w:type="gramEnd"/>
      <w:r>
        <w:t xml:space="preserve"> предоставления и расходования субсидий, а также устанавливает требования к отчетности, к осуществлению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нарушения.</w:t>
      </w:r>
    </w:p>
    <w:p w:rsidR="00EC5A47" w:rsidRDefault="00EC5A47">
      <w:pPr>
        <w:pStyle w:val="ConsPlusNormal"/>
        <w:spacing w:before="220"/>
        <w:ind w:firstLine="540"/>
        <w:jc w:val="both"/>
      </w:pPr>
      <w:r>
        <w:t>2. Для целей настоящего Порядка используются следующие термины и понятия:</w:t>
      </w:r>
    </w:p>
    <w:p w:rsidR="00EC5A47" w:rsidRDefault="00EC5A47">
      <w:pPr>
        <w:pStyle w:val="ConsPlusNormal"/>
        <w:spacing w:before="220"/>
        <w:ind w:firstLine="540"/>
        <w:jc w:val="both"/>
      </w:pPr>
      <w:r>
        <w:t xml:space="preserve">очередник - будущий воспитанник частной дошкольной организации или индивидуального предпринимателя в возрасте до 3 лет, имеющий регистрацию по месту жительства или по месту пребывания в Уссурийском городском округе, поставленный управлением образования и молодежной политики администрации Уссурийского городского округа на учет в автоматизированной информационной системе "Приморский край. Образование" по состоянию на 1 января текущего года на получение места в муниципальной дошкольной образовательной организации и </w:t>
      </w:r>
      <w:proofErr w:type="gramStart"/>
      <w:r>
        <w:t>подлежащий</w:t>
      </w:r>
      <w:proofErr w:type="gramEnd"/>
      <w:r>
        <w:t xml:space="preserve"> обучению по образовательным программам дошкольного образования;</w:t>
      </w:r>
    </w:p>
    <w:p w:rsidR="00EC5A47" w:rsidRDefault="00EC5A47">
      <w:pPr>
        <w:pStyle w:val="ConsPlusNormal"/>
        <w:spacing w:before="220"/>
        <w:ind w:firstLine="540"/>
        <w:jc w:val="both"/>
      </w:pPr>
      <w:proofErr w:type="gramStart"/>
      <w:r>
        <w:t>получатель субсидии - победитель конкурса, в отношении которого комиссией по предоставлению субсидий 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в возрасте до 3 лет, направленных на возмещение затрат, возникающих при создании условий для осуществления присмотра и ухода за детьми дошкольного возраста (далее - Комиссия), принято решение о предоставлении средств субсидий из бюджета Уссурийского</w:t>
      </w:r>
      <w:proofErr w:type="gramEnd"/>
      <w:r>
        <w:t xml:space="preserve"> городского округа на возмещение затрат, возникающих при создании условий для осуществления присмотра и ухода за детьми дошкольного возраста;</w:t>
      </w:r>
    </w:p>
    <w:p w:rsidR="00EC5A47" w:rsidRDefault="00EC5A47">
      <w:pPr>
        <w:pStyle w:val="ConsPlusNormal"/>
        <w:spacing w:before="220"/>
        <w:ind w:firstLine="540"/>
        <w:jc w:val="both"/>
      </w:pPr>
      <w:proofErr w:type="gramStart"/>
      <w:r>
        <w:t xml:space="preserve">субсидия - денежные средства, предоставляемые получателю субсидии на условиях, определенных настоящим Порядком, из бюджета Уссурийского городского округа на безвозмездной основе в пределах средств, предусмотренных на реализацию муниципальной </w:t>
      </w:r>
      <w:hyperlink r:id="rId19" w:history="1">
        <w:r w:rsidRPr="002E1CB3">
          <w:t>программы</w:t>
        </w:r>
      </w:hyperlink>
      <w:r w:rsidRPr="002E1CB3">
        <w:t xml:space="preserve"> "Р</w:t>
      </w:r>
      <w:r>
        <w:t>азвитие системы образования Уссурийского городского округа" на 2016 - 2022 годы, утвержденной постановлением администрации Уссурийского городского округа от 24 ноября 2015 года N 3159-НПА (далее - муниципальная программа), в соответствии со сводной росписью бюджета Уссурийского</w:t>
      </w:r>
      <w:proofErr w:type="gramEnd"/>
      <w:r>
        <w:t xml:space="preserve"> городского округа, кассовым планом исполнения бюджета Уссурийского городского округа на финансовое обеспечение расходов, связанных с возмещением части затрат, направленных на создание условий для осуществления присмотра и ухода за детьми дошкольного возраста до 3 лет на территории Уссурийского городского округа.</w:t>
      </w:r>
    </w:p>
    <w:p w:rsidR="00EC5A47" w:rsidRDefault="00EC5A47">
      <w:pPr>
        <w:pStyle w:val="ConsPlusNormal"/>
        <w:spacing w:before="220"/>
        <w:ind w:firstLine="540"/>
        <w:jc w:val="both"/>
      </w:pPr>
      <w:bookmarkStart w:id="1" w:name="P61"/>
      <w:bookmarkEnd w:id="1"/>
      <w:r>
        <w:t>3. Целью предоставления субсидии является развитие системы образования Уссурийского городского округа и создание условий дошкольного образования для детей в возрасте до 3 лет на территории Уссурийского городского округа.</w:t>
      </w:r>
    </w:p>
    <w:p w:rsidR="00EC5A47" w:rsidRDefault="00EC5A47">
      <w:pPr>
        <w:pStyle w:val="ConsPlusNormal"/>
        <w:spacing w:before="220"/>
        <w:ind w:firstLine="540"/>
        <w:jc w:val="both"/>
      </w:pPr>
      <w:r>
        <w:t>4. Главным распорядителем средств бюджета Уссурийского городского округа,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 образования и молодежной политики администрации Уссурийского городского округа (далее - Управление).</w:t>
      </w:r>
    </w:p>
    <w:p w:rsidR="00EC5A47" w:rsidRDefault="00EC5A47">
      <w:pPr>
        <w:pStyle w:val="ConsPlusNormal"/>
        <w:spacing w:before="220"/>
        <w:ind w:firstLine="540"/>
        <w:jc w:val="both"/>
      </w:pPr>
      <w:r>
        <w:t xml:space="preserve">5. Способ проведения отбора получателей субсидии - конкурс,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 (далее - конкурсный отбор).</w:t>
      </w:r>
    </w:p>
    <w:p w:rsidR="00EC5A47" w:rsidRDefault="00EC5A47">
      <w:pPr>
        <w:pStyle w:val="ConsPlusNormal"/>
        <w:spacing w:before="220"/>
        <w:ind w:firstLine="540"/>
        <w:jc w:val="both"/>
      </w:pPr>
      <w:bookmarkStart w:id="2" w:name="P64"/>
      <w:bookmarkEnd w:id="2"/>
      <w:r>
        <w:lastRenderedPageBreak/>
        <w:t>6. К участию в конкурсном отборе допускаются частные дошкольные образовательные организации и индивидуальные предприниматели (далее - участники конкурсного отбора) отвечающие следующим критериям:</w:t>
      </w:r>
    </w:p>
    <w:p w:rsidR="00EC5A47" w:rsidRDefault="00EC5A47">
      <w:pPr>
        <w:pStyle w:val="ConsPlusNormal"/>
        <w:spacing w:before="220"/>
        <w:ind w:firstLine="540"/>
        <w:jc w:val="both"/>
      </w:pPr>
      <w:r>
        <w:t>зарегистрированные в качестве налогоплательщика и оказывающие услуги по присмотру и уходу за детьми дошкольного возраста на территории Уссурийского городского округа;</w:t>
      </w:r>
    </w:p>
    <w:p w:rsidR="00EC5A47" w:rsidRDefault="00EC5A47">
      <w:pPr>
        <w:pStyle w:val="ConsPlusNormal"/>
        <w:spacing w:before="220"/>
        <w:ind w:firstLine="540"/>
        <w:jc w:val="both"/>
      </w:pPr>
      <w:r>
        <w:t>осуществляющие реализацию мероприятий по созданию мест (групп) для детей дошкольного возраста до 3 лет в целях оказания услуги по присмотру и уходу за детьми на территории Уссурийского городского округа.</w:t>
      </w:r>
    </w:p>
    <w:p w:rsidR="00EC5A47" w:rsidRDefault="00EC5A47">
      <w:pPr>
        <w:pStyle w:val="ConsPlusNormal"/>
        <w:spacing w:before="220"/>
        <w:ind w:firstLine="540"/>
        <w:jc w:val="both"/>
      </w:pPr>
      <w:r>
        <w:t>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Уссурийского городского округа, проекта решения о внесении изменений в решение о бюджете Уссурийского городского округа.</w:t>
      </w:r>
    </w:p>
    <w:p w:rsidR="00EC5A47" w:rsidRDefault="00EC5A47">
      <w:pPr>
        <w:pStyle w:val="ConsPlusNormal"/>
        <w:jc w:val="both"/>
      </w:pPr>
    </w:p>
    <w:p w:rsidR="00EC5A47" w:rsidRDefault="00EC5A47">
      <w:pPr>
        <w:pStyle w:val="ConsPlusTitle"/>
        <w:jc w:val="center"/>
        <w:outlineLvl w:val="1"/>
      </w:pPr>
      <w:r>
        <w:t>II. Порядок проведения отбора получателей</w:t>
      </w:r>
    </w:p>
    <w:p w:rsidR="00EC5A47" w:rsidRDefault="00EC5A47">
      <w:pPr>
        <w:pStyle w:val="ConsPlusTitle"/>
        <w:jc w:val="center"/>
      </w:pPr>
      <w:r>
        <w:t>для предоставления субсидии</w:t>
      </w:r>
    </w:p>
    <w:p w:rsidR="00EC5A47" w:rsidRDefault="00EC5A47">
      <w:pPr>
        <w:pStyle w:val="ConsPlusNormal"/>
        <w:jc w:val="both"/>
      </w:pPr>
    </w:p>
    <w:p w:rsidR="00EC5A47" w:rsidRDefault="00EC5A47">
      <w:pPr>
        <w:pStyle w:val="ConsPlusNormal"/>
        <w:ind w:firstLine="540"/>
        <w:jc w:val="both"/>
      </w:pPr>
      <w:r>
        <w:t>8. Уполномоченным органом по организации и проведению конкурсного отбора получателей субсидии является Управление.</w:t>
      </w:r>
    </w:p>
    <w:p w:rsidR="00EC5A47" w:rsidRDefault="00EC5A47">
      <w:pPr>
        <w:pStyle w:val="ConsPlusNormal"/>
        <w:spacing w:before="220"/>
        <w:ind w:firstLine="540"/>
        <w:jc w:val="both"/>
      </w:pPr>
      <w:bookmarkStart w:id="3" w:name="P73"/>
      <w:bookmarkEnd w:id="3"/>
      <w:r>
        <w:t xml:space="preserve">9. Управление размещает объявление о проведении конкурсного отбора (далее - объявление) на Едином портале, а также на официальном сайте администрации Уссурийского городского округа в информационно-телекоммуникационной сети "Интернет" </w:t>
      </w:r>
      <w:proofErr w:type="spellStart"/>
      <w:r>
        <w:t>www.adm-ussuriisk.ru</w:t>
      </w:r>
      <w:proofErr w:type="spellEnd"/>
      <w:r>
        <w:t xml:space="preserve"> (далее - официальный сайт администрации Уссурийского городского округа) не позднее, чем за тридцать календарных дней до даты проведения конкурсного отбора.</w:t>
      </w:r>
    </w:p>
    <w:p w:rsidR="00EC5A47" w:rsidRDefault="00EC5A47">
      <w:pPr>
        <w:pStyle w:val="ConsPlusNormal"/>
        <w:spacing w:before="220"/>
        <w:ind w:firstLine="540"/>
        <w:jc w:val="both"/>
      </w:pPr>
      <w:r>
        <w:t>В объявлении должны содержаться следующие сведения:</w:t>
      </w:r>
    </w:p>
    <w:p w:rsidR="00EC5A47" w:rsidRDefault="00EC5A47">
      <w:pPr>
        <w:pStyle w:val="ConsPlusNormal"/>
        <w:spacing w:before="220"/>
        <w:ind w:firstLine="540"/>
        <w:jc w:val="both"/>
      </w:pPr>
      <w:r>
        <w:t>а) срок проведения конкурсного отбора;</w:t>
      </w:r>
    </w:p>
    <w:p w:rsidR="00EC5A47" w:rsidRDefault="00EC5A47">
      <w:pPr>
        <w:pStyle w:val="ConsPlusNormal"/>
        <w:spacing w:before="220"/>
        <w:ind w:firstLine="540"/>
        <w:jc w:val="both"/>
      </w:pPr>
      <w:r>
        <w:t>а(1)) дата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EC5A47" w:rsidRDefault="00EC5A47">
      <w:pPr>
        <w:pStyle w:val="ConsPlusNormal"/>
        <w:spacing w:before="220"/>
        <w:ind w:firstLine="540"/>
        <w:jc w:val="both"/>
      </w:pPr>
      <w:r>
        <w:t>б) наименование, место нахождения, почтовый адрес, адрес электронной почты Управления;</w:t>
      </w:r>
    </w:p>
    <w:p w:rsidR="00EC5A47" w:rsidRDefault="00EC5A47">
      <w:pPr>
        <w:pStyle w:val="ConsPlusNormal"/>
        <w:spacing w:before="220"/>
        <w:ind w:firstLine="540"/>
        <w:jc w:val="both"/>
      </w:pPr>
      <w:proofErr w:type="gramStart"/>
      <w:r>
        <w:t xml:space="preserve">в)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в соответствии с </w:t>
      </w:r>
      <w:hyperlink w:anchor="P217" w:history="1">
        <w:r w:rsidRPr="002E1CB3">
          <w:t>пунктами 43</w:t>
        </w:r>
      </w:hyperlink>
      <w:r w:rsidRPr="002E1CB3">
        <w:t xml:space="preserve">, </w:t>
      </w:r>
      <w:hyperlink w:anchor="P218" w:history="1">
        <w:r w:rsidRPr="002E1CB3">
          <w:t>44</w:t>
        </w:r>
      </w:hyperlink>
      <w:r>
        <w:t xml:space="preserve"> настоящего Порядка;</w:t>
      </w:r>
      <w:proofErr w:type="gramEnd"/>
    </w:p>
    <w:p w:rsidR="00EC5A47" w:rsidRDefault="00EC5A47">
      <w:pPr>
        <w:pStyle w:val="ConsPlusNormal"/>
        <w:spacing w:before="220"/>
        <w:ind w:firstLine="540"/>
        <w:jc w:val="both"/>
      </w:pPr>
      <w:r>
        <w:t>г)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конкурсного отбора;</w:t>
      </w:r>
    </w:p>
    <w:p w:rsidR="00EC5A47" w:rsidRDefault="00EC5A47">
      <w:pPr>
        <w:pStyle w:val="ConsPlusNormal"/>
        <w:spacing w:before="220"/>
        <w:ind w:firstLine="540"/>
        <w:jc w:val="both"/>
      </w:pPr>
      <w:proofErr w:type="spellStart"/>
      <w:r>
        <w:t>д</w:t>
      </w:r>
      <w:proofErr w:type="spellEnd"/>
      <w:r>
        <w:t xml:space="preserve">) требования к участникам конкурсного отбора, </w:t>
      </w:r>
      <w:r w:rsidRPr="002E1CB3">
        <w:t xml:space="preserve">предусмотренные </w:t>
      </w:r>
      <w:hyperlink w:anchor="P92" w:history="1">
        <w:r w:rsidRPr="002E1CB3">
          <w:t>пунктом 10</w:t>
        </w:r>
      </w:hyperlink>
      <w:r>
        <w:t xml:space="preserve"> настоящего Порядка, а также перечень документов, представляемых участниками конкурсного отбора для подтверждения их соответствия указанным требованиям, предусмотренный </w:t>
      </w:r>
      <w:hyperlink w:anchor="P113" w:history="1">
        <w:r w:rsidRPr="002E1CB3">
          <w:t>пунктом 11</w:t>
        </w:r>
      </w:hyperlink>
      <w:r w:rsidRPr="002E1CB3">
        <w:t xml:space="preserve"> </w:t>
      </w:r>
      <w:r>
        <w:t>настоящего Порядка;</w:t>
      </w:r>
    </w:p>
    <w:p w:rsidR="00EC5A47" w:rsidRDefault="00EC5A47">
      <w:pPr>
        <w:pStyle w:val="ConsPlusNormal"/>
        <w:spacing w:before="220"/>
        <w:ind w:firstLine="540"/>
        <w:jc w:val="both"/>
      </w:pPr>
      <w:r>
        <w:t xml:space="preserve">е) порядок подачи заявок участниками конкурсного отбора и требования, предъявляемые к </w:t>
      </w:r>
      <w:r>
        <w:lastRenderedPageBreak/>
        <w:t xml:space="preserve">форме и содержанию заявок, подаваемых участниками конкурсного отбора, предусмотренные </w:t>
      </w:r>
      <w:hyperlink w:anchor="P113" w:history="1">
        <w:r w:rsidRPr="002E1CB3">
          <w:t>пунктом 11</w:t>
        </w:r>
      </w:hyperlink>
      <w:r>
        <w:t xml:space="preserve"> настоящего Порядка;</w:t>
      </w:r>
    </w:p>
    <w:p w:rsidR="00EC5A47" w:rsidRDefault="00EC5A47">
      <w:pPr>
        <w:pStyle w:val="ConsPlusNormal"/>
        <w:spacing w:before="220"/>
        <w:ind w:firstLine="540"/>
        <w:jc w:val="both"/>
      </w:pPr>
      <w:r>
        <w:t>ж) порядок отзыва заявок участников конкурсного отбора;</w:t>
      </w:r>
    </w:p>
    <w:p w:rsidR="00EC5A47" w:rsidRDefault="00EC5A47">
      <w:pPr>
        <w:pStyle w:val="ConsPlusNormal"/>
        <w:spacing w:before="220"/>
        <w:ind w:firstLine="540"/>
        <w:jc w:val="both"/>
      </w:pPr>
      <w:proofErr w:type="spellStart"/>
      <w:r>
        <w:t>з</w:t>
      </w:r>
      <w:proofErr w:type="spellEnd"/>
      <w:r>
        <w:t xml:space="preserve">) порядок возврата заявок участников конкурсного отбора, </w:t>
      </w:r>
      <w:proofErr w:type="gramStart"/>
      <w:r>
        <w:t>определяющий</w:t>
      </w:r>
      <w:proofErr w:type="gramEnd"/>
      <w:r>
        <w:t xml:space="preserve"> в том числе основания для возврата заявок участников конкурсного отбора;</w:t>
      </w:r>
    </w:p>
    <w:p w:rsidR="00EC5A47" w:rsidRDefault="00EC5A47">
      <w:pPr>
        <w:pStyle w:val="ConsPlusNormal"/>
        <w:spacing w:before="220"/>
        <w:ind w:firstLine="540"/>
        <w:jc w:val="both"/>
      </w:pPr>
      <w:r>
        <w:t>и) порядок внесения изменений в заявки участников конкурсного отбора;</w:t>
      </w:r>
    </w:p>
    <w:p w:rsidR="00EC5A47" w:rsidRDefault="00EC5A47">
      <w:pPr>
        <w:pStyle w:val="ConsPlusNormal"/>
        <w:spacing w:before="220"/>
        <w:ind w:firstLine="540"/>
        <w:jc w:val="both"/>
      </w:pPr>
      <w:r>
        <w:t xml:space="preserve">к) правила рассмотрения и оценки заявок участников конкурсного отбора, предусмотренные </w:t>
      </w:r>
      <w:hyperlink w:anchor="P139" w:history="1">
        <w:r w:rsidRPr="002E1CB3">
          <w:t>пунктами 18</w:t>
        </w:r>
      </w:hyperlink>
      <w:r w:rsidRPr="002E1CB3">
        <w:t xml:space="preserve">, </w:t>
      </w:r>
      <w:hyperlink w:anchor="P140" w:history="1">
        <w:r w:rsidRPr="002E1CB3">
          <w:t>19</w:t>
        </w:r>
      </w:hyperlink>
      <w:r w:rsidRPr="002E1CB3">
        <w:t xml:space="preserve">, </w:t>
      </w:r>
      <w:hyperlink w:anchor="P147" w:history="1">
        <w:r w:rsidRPr="002E1CB3">
          <w:t>20</w:t>
        </w:r>
      </w:hyperlink>
      <w:r w:rsidRPr="002E1CB3">
        <w:t xml:space="preserve">, </w:t>
      </w:r>
      <w:hyperlink w:anchor="P148" w:history="1">
        <w:r w:rsidRPr="002E1CB3">
          <w:t>21</w:t>
        </w:r>
      </w:hyperlink>
      <w:r w:rsidRPr="002E1CB3">
        <w:t xml:space="preserve">, </w:t>
      </w:r>
      <w:hyperlink w:anchor="P154" w:history="1">
        <w:r w:rsidRPr="002E1CB3">
          <w:t>25</w:t>
        </w:r>
      </w:hyperlink>
      <w:r w:rsidRPr="002E1CB3">
        <w:t xml:space="preserve">, </w:t>
      </w:r>
      <w:hyperlink w:anchor="P155" w:history="1">
        <w:r w:rsidRPr="002E1CB3">
          <w:t>26</w:t>
        </w:r>
      </w:hyperlink>
      <w:r w:rsidRPr="002E1CB3">
        <w:t xml:space="preserve">, </w:t>
      </w:r>
      <w:hyperlink w:anchor="P156" w:history="1">
        <w:r w:rsidRPr="002E1CB3">
          <w:t>27</w:t>
        </w:r>
      </w:hyperlink>
      <w:r w:rsidRPr="002E1CB3">
        <w:t xml:space="preserve">, </w:t>
      </w:r>
      <w:hyperlink w:anchor="P157" w:history="1">
        <w:r w:rsidRPr="002E1CB3">
          <w:t>28</w:t>
        </w:r>
      </w:hyperlink>
      <w:r w:rsidRPr="002E1CB3">
        <w:t xml:space="preserve">, </w:t>
      </w:r>
      <w:hyperlink w:anchor="P158" w:history="1">
        <w:r w:rsidRPr="002E1CB3">
          <w:t>29</w:t>
        </w:r>
      </w:hyperlink>
      <w:r w:rsidRPr="002E1CB3">
        <w:t xml:space="preserve"> </w:t>
      </w:r>
      <w:r>
        <w:t>настоящего Порядка;</w:t>
      </w:r>
    </w:p>
    <w:p w:rsidR="00EC5A47" w:rsidRDefault="00EC5A47">
      <w:pPr>
        <w:pStyle w:val="ConsPlusNormal"/>
        <w:spacing w:before="220"/>
        <w:ind w:firstLine="540"/>
        <w:jc w:val="both"/>
      </w:pPr>
      <w:r>
        <w:t>л) порядок предоставления участникам конкурсного отбора разъяснений положений объявления, даты начала и окончания срока такого предоставления;</w:t>
      </w:r>
    </w:p>
    <w:p w:rsidR="00EC5A47" w:rsidRDefault="00EC5A47">
      <w:pPr>
        <w:pStyle w:val="ConsPlusNormal"/>
        <w:spacing w:before="220"/>
        <w:ind w:firstLine="540"/>
        <w:jc w:val="both"/>
      </w:pPr>
      <w:r>
        <w:t>м) срок, в течение которого победитель конкурсного отбора должен подписать соглашение о предоставлении субсидии (далее - соглашение);</w:t>
      </w:r>
    </w:p>
    <w:p w:rsidR="00EC5A47" w:rsidRDefault="00EC5A47">
      <w:pPr>
        <w:pStyle w:val="ConsPlusNormal"/>
        <w:spacing w:before="220"/>
        <w:ind w:firstLine="540"/>
        <w:jc w:val="both"/>
      </w:pPr>
      <w:proofErr w:type="spellStart"/>
      <w:r>
        <w:t>н</w:t>
      </w:r>
      <w:proofErr w:type="spellEnd"/>
      <w:r>
        <w:t>) условия признания победителя (победителей) конкурсного отбора уклонившимс</w:t>
      </w:r>
      <w:proofErr w:type="gramStart"/>
      <w:r>
        <w:t>я(</w:t>
      </w:r>
      <w:proofErr w:type="spellStart"/>
      <w:proofErr w:type="gramEnd"/>
      <w:r>
        <w:t>мися</w:t>
      </w:r>
      <w:proofErr w:type="spellEnd"/>
      <w:r>
        <w:t>) от заключения соглашения;</w:t>
      </w:r>
    </w:p>
    <w:p w:rsidR="00EC5A47" w:rsidRDefault="00EC5A47">
      <w:pPr>
        <w:pStyle w:val="ConsPlusNormal"/>
        <w:spacing w:before="220"/>
        <w:ind w:firstLine="540"/>
        <w:jc w:val="both"/>
      </w:pPr>
      <w:r>
        <w:t>о) дата размещения результатов конкурсного отбора на Едином портале, а также на официальном сайте администрации Уссурийского городского округа, которая не может быть позднее 14-го календарного дня, следующего за днем определения победителя конкурсного отбора.</w:t>
      </w:r>
    </w:p>
    <w:p w:rsidR="00EC5A47" w:rsidRDefault="00EC5A47">
      <w:pPr>
        <w:pStyle w:val="ConsPlusNormal"/>
        <w:spacing w:before="220"/>
        <w:ind w:firstLine="540"/>
        <w:jc w:val="both"/>
      </w:pPr>
      <w:bookmarkStart w:id="4" w:name="P92"/>
      <w:bookmarkEnd w:id="4"/>
      <w:r>
        <w:t>10. Участники конкурсного отбора должны соответствовать следующим требованиям:</w:t>
      </w:r>
    </w:p>
    <w:p w:rsidR="00EC5A47" w:rsidRDefault="00EC5A47">
      <w:pPr>
        <w:pStyle w:val="ConsPlusNormal"/>
        <w:spacing w:before="220"/>
        <w:ind w:firstLine="540"/>
        <w:jc w:val="both"/>
      </w:pPr>
      <w:r>
        <w:t>а) по состоянию на первое число месяца, в котором планируется проведение конкурсного отбора:</w:t>
      </w:r>
    </w:p>
    <w:p w:rsidR="00EC5A47" w:rsidRDefault="00EC5A47">
      <w:pPr>
        <w:pStyle w:val="ConsPlusNormal"/>
        <w:spacing w:before="220"/>
        <w:ind w:firstLine="540"/>
        <w:jc w:val="both"/>
      </w:pPr>
      <w:r>
        <w:t>у участника конкурсного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5A47" w:rsidRDefault="00EC5A47">
      <w:pPr>
        <w:pStyle w:val="ConsPlusNormal"/>
        <w:spacing w:before="220"/>
        <w:ind w:firstLine="540"/>
        <w:jc w:val="both"/>
      </w:pPr>
      <w:r>
        <w:t xml:space="preserve">у участника конкурсного отбора отсутствует просроченная задолженность по возврату в бюджет Уссурийского городского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w:t>
      </w:r>
      <w:proofErr w:type="spellStart"/>
      <w:r>
        <w:t>неурегулируемая</w:t>
      </w:r>
      <w:proofErr w:type="spellEnd"/>
      <w:r>
        <w:t>) задолженность по денежным обязательствам перед Уссурийским городским округом;</w:t>
      </w:r>
    </w:p>
    <w:p w:rsidR="00EC5A47" w:rsidRDefault="00EC5A47">
      <w:pPr>
        <w:pStyle w:val="ConsPlusNormal"/>
        <w:spacing w:before="220"/>
        <w:ind w:firstLine="540"/>
        <w:jc w:val="both"/>
      </w:pPr>
      <w:r>
        <w:t>участники конкурсного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EC5A47" w:rsidRDefault="00EC5A47">
      <w:pPr>
        <w:pStyle w:val="ConsPlusNormal"/>
        <w:spacing w:before="220"/>
        <w:ind w:firstLine="540"/>
        <w:jc w:val="both"/>
      </w:pPr>
      <w:r>
        <w:t>участники конкурсного отбора - индивидуальные предприниматели не прекратили деятельность в качестве индивидуального предпринимателя;</w:t>
      </w:r>
    </w:p>
    <w:p w:rsidR="00EC5A47" w:rsidRDefault="00EC5A47">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конкурсного отбора;</w:t>
      </w:r>
      <w:proofErr w:type="gramEnd"/>
    </w:p>
    <w:p w:rsidR="00EC5A47" w:rsidRDefault="00EC5A47">
      <w:pPr>
        <w:pStyle w:val="ConsPlusNormal"/>
        <w:spacing w:before="220"/>
        <w:ind w:firstLine="540"/>
        <w:jc w:val="both"/>
      </w:pPr>
      <w:proofErr w:type="gramStart"/>
      <w:r>
        <w:lastRenderedPageBreak/>
        <w:t>участники конкурсного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r>
        <w:t>), в совокупности превышает 50 процентов;</w:t>
      </w:r>
    </w:p>
    <w:p w:rsidR="00EC5A47" w:rsidRDefault="00EC5A47">
      <w:pPr>
        <w:pStyle w:val="ConsPlusNormal"/>
        <w:spacing w:before="220"/>
        <w:ind w:firstLine="540"/>
        <w:jc w:val="both"/>
      </w:pPr>
      <w:r>
        <w:t xml:space="preserve">участники конкурсного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w:t>
      </w:r>
      <w:hyperlink w:anchor="P61" w:history="1">
        <w:r w:rsidRPr="002E1CB3">
          <w:t>пунктом 3</w:t>
        </w:r>
      </w:hyperlink>
      <w:r>
        <w:t xml:space="preserve"> настоящего Порядка;</w:t>
      </w:r>
    </w:p>
    <w:p w:rsidR="00EC5A47" w:rsidRDefault="00EC5A47">
      <w:pPr>
        <w:pStyle w:val="ConsPlusNormal"/>
        <w:spacing w:before="220"/>
        <w:ind w:firstLine="540"/>
        <w:jc w:val="both"/>
      </w:pPr>
      <w:bookmarkStart w:id="5" w:name="P102"/>
      <w:bookmarkEnd w:id="5"/>
      <w:r>
        <w:t>б) по состоянию на первое число месяца, в котором планируется проведение конкурсного отбора:</w:t>
      </w:r>
    </w:p>
    <w:p w:rsidR="00EC5A47" w:rsidRDefault="00EC5A47">
      <w:pPr>
        <w:pStyle w:val="ConsPlusNormal"/>
        <w:spacing w:before="220"/>
        <w:ind w:firstLine="540"/>
        <w:jc w:val="both"/>
      </w:pPr>
      <w:r>
        <w:t>наличие у участников конкурсного отбора в списочном составе детей "очередников" дошкольного возраста до 3 лет;</w:t>
      </w:r>
    </w:p>
    <w:p w:rsidR="00EC5A47" w:rsidRDefault="00EC5A47">
      <w:pPr>
        <w:pStyle w:val="ConsPlusNormal"/>
        <w:spacing w:before="220"/>
        <w:ind w:firstLine="540"/>
        <w:jc w:val="both"/>
      </w:pPr>
      <w:proofErr w:type="gramStart"/>
      <w:r>
        <w:t>наличие у участников конкурсного отбора договора с родителями (законными представителями) на оказание услуг по присмотру и уходу за детьми дошкольного возраста до 3 лет с указанием размера ежемесячной платы, взимаемой с родителей (законных представителей), имеющих детей дошкольного возраста, являющихся "очередниками", не выше максимального размера родительской платы за присмотр и уход за детьми в государственных и муниципальных образовательных организациях, устанавливаемого нормативным</w:t>
      </w:r>
      <w:proofErr w:type="gramEnd"/>
      <w:r>
        <w:t xml:space="preserve"> правовым актом Приморского края для Уссурийского городского округа;</w:t>
      </w:r>
    </w:p>
    <w:p w:rsidR="00EC5A47" w:rsidRDefault="00EC5A47">
      <w:pPr>
        <w:pStyle w:val="ConsPlusNormal"/>
        <w:spacing w:before="220"/>
        <w:ind w:firstLine="540"/>
        <w:jc w:val="both"/>
      </w:pPr>
      <w:r>
        <w:t xml:space="preserve">наличие у участников конкурсного отбора обязательства о том, что услуга по присмотру и уходу за детьми дошкольного возраста предполагает пребывание ребенка по месту оказания услуги в </w:t>
      </w:r>
      <w:proofErr w:type="gramStart"/>
      <w:r>
        <w:t>течение полного дня</w:t>
      </w:r>
      <w:proofErr w:type="gramEnd"/>
      <w:r>
        <w:t xml:space="preserve"> и включает в себя:</w:t>
      </w:r>
    </w:p>
    <w:p w:rsidR="00EC5A47" w:rsidRDefault="00EC5A47">
      <w:pPr>
        <w:pStyle w:val="ConsPlusNormal"/>
        <w:spacing w:before="220"/>
        <w:ind w:firstLine="540"/>
        <w:jc w:val="both"/>
      </w:pPr>
      <w:r>
        <w:t>при режиме работы организации до пяти часов - организация питания включает два приема пищи, прогулки продолжительностью не менее одного часа, без организации дневного сна;</w:t>
      </w:r>
    </w:p>
    <w:p w:rsidR="00EC5A47" w:rsidRDefault="00EC5A47">
      <w:pPr>
        <w:pStyle w:val="ConsPlusNormal"/>
        <w:spacing w:before="220"/>
        <w:ind w:firstLine="540"/>
        <w:jc w:val="both"/>
      </w:pPr>
      <w:r>
        <w:t>при режиме работы организации от 10,5 часов работы - организация питания включает 5 приемов пищи (завтрак, второй завтрак, обед, полдник, ужин) с интервалом приема пищи 3 - 4 часа, прогулок продолжительностью не менее 1 часа и дневного сна;</w:t>
      </w:r>
    </w:p>
    <w:p w:rsidR="00EC5A47" w:rsidRDefault="00EC5A47">
      <w:pPr>
        <w:pStyle w:val="ConsPlusNormal"/>
        <w:spacing w:before="220"/>
        <w:ind w:firstLine="540"/>
        <w:jc w:val="both"/>
      </w:pPr>
      <w:proofErr w:type="gramStart"/>
      <w:r>
        <w:t>наличие у участников конкурсного отбора обязательства о том, что услуга по присмотру и уходу за детьми дошкольного возраста организована в жилом помещении (жилой дом, часть жилого дома, квартира, за исключением подвального и цокольного этажей)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противоэпидемических и иных требований законодательства и (или) в</w:t>
      </w:r>
      <w:proofErr w:type="gramEnd"/>
      <w:r>
        <w:t xml:space="preserve"> </w:t>
      </w:r>
      <w:proofErr w:type="gramStart"/>
      <w:r>
        <w:t>приспособленных для этих целей помещениях зданий административного, общественного назначения, нежилых помещениях многоквартирных жилых домов, соответствующих санитарно-гигиеническим нормам и требованиям безопасности и (или) в отдельно стоящем здании с учетом соблюдения санитарно-гигиенических, противоэпидемических и иных требований законодательства;</w:t>
      </w:r>
      <w:proofErr w:type="gramEnd"/>
    </w:p>
    <w:p w:rsidR="00EC5A47" w:rsidRDefault="00EC5A47">
      <w:pPr>
        <w:pStyle w:val="ConsPlusNormal"/>
        <w:spacing w:before="220"/>
        <w:ind w:firstLine="540"/>
        <w:jc w:val="both"/>
      </w:pPr>
      <w:r>
        <w:t xml:space="preserve">наличие у участников конкурсного отбора обязательства о том, что лица, осуществляющие деятельность, непосредственно связанную с оказанием услуги по присмотру и уходу за детьми дошкольного возраста, проходят периодическое медицинское обследование в установленном порядке (санитарные </w:t>
      </w:r>
      <w:hyperlink r:id="rId20" w:history="1">
        <w:r w:rsidRPr="002E1CB3">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w:t>
      </w:r>
    </w:p>
    <w:p w:rsidR="00EC5A47" w:rsidRDefault="00EC5A47">
      <w:pPr>
        <w:pStyle w:val="ConsPlusNormal"/>
        <w:spacing w:before="220"/>
        <w:ind w:firstLine="540"/>
        <w:jc w:val="both"/>
      </w:pPr>
      <w:r>
        <w:t>наличие обязательства у участников конкурсного отбора вести учет "очередников" в автоматизированной информационной системе "Сетевой город. Образование";</w:t>
      </w:r>
    </w:p>
    <w:p w:rsidR="00EC5A47" w:rsidRDefault="00EC5A47">
      <w:pPr>
        <w:pStyle w:val="ConsPlusNormal"/>
        <w:spacing w:before="220"/>
        <w:ind w:firstLine="540"/>
        <w:jc w:val="both"/>
      </w:pPr>
      <w:r>
        <w:lastRenderedPageBreak/>
        <w:t>наличие обязательства у участников конкурсного отбора по достижению показателей результативности предоставления субсидии;</w:t>
      </w:r>
    </w:p>
    <w:p w:rsidR="00EC5A47" w:rsidRDefault="00EC5A47">
      <w:pPr>
        <w:pStyle w:val="ConsPlusNormal"/>
        <w:spacing w:before="220"/>
        <w:ind w:firstLine="540"/>
        <w:jc w:val="both"/>
      </w:pPr>
      <w:r>
        <w:t>наличие обязательства у участников конкурсного отбора о сроках функционирования созданных мест (групп) не менее периода предоставления субсидии на текущий финансовый год в рамках муниципальной программы (до 31 декабря текущего года).</w:t>
      </w:r>
    </w:p>
    <w:p w:rsidR="00EC5A47" w:rsidRDefault="00EC5A47">
      <w:pPr>
        <w:pStyle w:val="ConsPlusNormal"/>
        <w:spacing w:before="220"/>
        <w:ind w:firstLine="540"/>
        <w:jc w:val="both"/>
      </w:pPr>
      <w:bookmarkStart w:id="6" w:name="P113"/>
      <w:bookmarkEnd w:id="6"/>
      <w:r>
        <w:t>11. Порядок предоставления заявки на участие в конкурсном отборе.</w:t>
      </w:r>
    </w:p>
    <w:p w:rsidR="00EC5A47" w:rsidRDefault="00EC5A47">
      <w:pPr>
        <w:pStyle w:val="ConsPlusNormal"/>
        <w:spacing w:before="220"/>
        <w:ind w:firstLine="540"/>
        <w:jc w:val="both"/>
      </w:pPr>
      <w:proofErr w:type="gramStart"/>
      <w:r>
        <w:t xml:space="preserve">Заявка на участие в конкурсном отборе (далее - заявка) предоставляется участниками конкурсного отбора по </w:t>
      </w:r>
      <w:hyperlink w:anchor="P490" w:history="1">
        <w:r w:rsidRPr="002E1CB3">
          <w:t>форме</w:t>
        </w:r>
      </w:hyperlink>
      <w:r w:rsidRPr="002E1CB3">
        <w:t xml:space="preserve"> </w:t>
      </w:r>
      <w:r>
        <w:t>согласно приложению N 2 к настоящему Порядку и включает в себя, в том числе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предоставлением субсидии, а также согласие</w:t>
      </w:r>
      <w:proofErr w:type="gramEnd"/>
      <w:r>
        <w:t xml:space="preserve"> на обработку персональных данных (для физических лиц).</w:t>
      </w:r>
    </w:p>
    <w:p w:rsidR="00EC5A47" w:rsidRDefault="00EC5A47">
      <w:pPr>
        <w:pStyle w:val="ConsPlusNormal"/>
        <w:spacing w:before="220"/>
        <w:ind w:firstLine="540"/>
        <w:jc w:val="both"/>
      </w:pPr>
      <w:r>
        <w:t>Заявка предоставляется в двух экземплярах.</w:t>
      </w:r>
    </w:p>
    <w:p w:rsidR="00EC5A47" w:rsidRDefault="00EC5A47">
      <w:pPr>
        <w:pStyle w:val="ConsPlusNormal"/>
        <w:spacing w:before="220"/>
        <w:ind w:firstLine="540"/>
        <w:jc w:val="both"/>
      </w:pPr>
      <w:r>
        <w:t>Заявка должна быть заполнена по всем пунктам (в случае отсутствия данных ставится прочерк).</w:t>
      </w:r>
    </w:p>
    <w:p w:rsidR="00EC5A47" w:rsidRDefault="00EC5A47">
      <w:pPr>
        <w:pStyle w:val="ConsPlusNormal"/>
        <w:spacing w:before="220"/>
        <w:ind w:firstLine="540"/>
        <w:jc w:val="both"/>
      </w:pPr>
      <w:r>
        <w:t>К заявке участник конкурсного отбора прилагает следующие документы:</w:t>
      </w:r>
    </w:p>
    <w:p w:rsidR="00EC5A47" w:rsidRDefault="00EC5A47">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C5A47" w:rsidRDefault="00EC5A47">
      <w:pPr>
        <w:pStyle w:val="ConsPlusNormal"/>
        <w:spacing w:before="220"/>
        <w:ind w:firstLine="540"/>
        <w:jc w:val="both"/>
      </w:pPr>
      <w:r>
        <w:t>заверенные руководителем участника конкурсного отбора копии учредительных документов (для юридических лиц) или копию документа, удостоверяющего личность (для индивидуальных предпринимателей);</w:t>
      </w:r>
    </w:p>
    <w:p w:rsidR="00EC5A47" w:rsidRDefault="00EC5A47">
      <w:pPr>
        <w:pStyle w:val="ConsPlusNormal"/>
        <w:spacing w:before="220"/>
        <w:ind w:firstLine="540"/>
        <w:jc w:val="both"/>
      </w:pPr>
      <w:r>
        <w:t>справку налогового органа об отсутств</w:t>
      </w:r>
      <w:proofErr w:type="gramStart"/>
      <w:r>
        <w:t>ии у у</w:t>
      </w:r>
      <w:proofErr w:type="gramEnd"/>
      <w:r>
        <w:t>частников конкурсного отбора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по форме КНД 1120101 по состоянию на первое число месяца, предшествующего месяцу, в котором проводится конкурсный отбор;</w:t>
      </w:r>
    </w:p>
    <w:p w:rsidR="00EC5A47" w:rsidRDefault="00EC5A47">
      <w:pPr>
        <w:pStyle w:val="ConsPlusNormal"/>
        <w:spacing w:before="220"/>
        <w:ind w:firstLine="540"/>
        <w:jc w:val="both"/>
      </w:pPr>
      <w:r>
        <w:t>копию лицензии (для заявителей, осуществляющих образовательную деятельность);</w:t>
      </w:r>
    </w:p>
    <w:p w:rsidR="00EC5A47" w:rsidRDefault="00EC5A47">
      <w:pPr>
        <w:pStyle w:val="ConsPlusNormal"/>
        <w:spacing w:before="220"/>
        <w:ind w:firstLine="540"/>
        <w:jc w:val="both"/>
      </w:pPr>
      <w:r>
        <w:t>заверенные руководителем участника конкурсного отбора копии договоров с родителями (законными представителями) детей, являющихся "очередниками", на оказание услуг по присмотру и уходу за детьми дошкольного возраста до 3 лет с указанием размера ежемесячной оплаты;</w:t>
      </w:r>
    </w:p>
    <w:p w:rsidR="00EC5A47" w:rsidRDefault="00EC5A47">
      <w:pPr>
        <w:pStyle w:val="ConsPlusNormal"/>
        <w:spacing w:before="220"/>
        <w:ind w:firstLine="540"/>
        <w:jc w:val="both"/>
      </w:pPr>
      <w:r>
        <w:t>информация о регистрации по месту жительства или по месту пребывания "очередника" на территории Уссурийского городского округа,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EC5A47" w:rsidRDefault="00EC5A47">
      <w:pPr>
        <w:pStyle w:val="ConsPlusNormal"/>
        <w:spacing w:before="220"/>
        <w:ind w:firstLine="540"/>
        <w:jc w:val="both"/>
      </w:pPr>
      <w:r>
        <w:t>заверенную руководителем участника конкурсного отбора копию приказа о зачислении "очередника" в частную дошкольную организацию или к индивидуальному предпринимателю, оказывающим услуги по присмотру и уходу за детьми дошкольного возраста в возрасте до 3 лет;</w:t>
      </w:r>
    </w:p>
    <w:p w:rsidR="00EC5A47" w:rsidRDefault="00EC5A47">
      <w:pPr>
        <w:pStyle w:val="ConsPlusNormal"/>
        <w:spacing w:before="220"/>
        <w:ind w:firstLine="540"/>
        <w:jc w:val="both"/>
      </w:pPr>
      <w:r>
        <w:t xml:space="preserve">список детей по </w:t>
      </w:r>
      <w:hyperlink w:anchor="P700" w:history="1">
        <w:r w:rsidRPr="002E1CB3">
          <w:t>форме</w:t>
        </w:r>
      </w:hyperlink>
      <w:r>
        <w:t xml:space="preserve"> согласно приложению N 3 к настоящему Порядку;</w:t>
      </w:r>
    </w:p>
    <w:p w:rsidR="00EC5A47" w:rsidRDefault="00EC5A47">
      <w:pPr>
        <w:pStyle w:val="ConsPlusNormal"/>
        <w:spacing w:before="220"/>
        <w:ind w:firstLine="540"/>
        <w:jc w:val="both"/>
      </w:pPr>
      <w:r>
        <w:lastRenderedPageBreak/>
        <w:t>штатное расписание и перечень должностей с указанием количества штатных единиц, задействованных при оказании услуги по присмотру и уходу за детьми дошкольного возраста в возрасте до 3 лет (в разрезе дошкольных групп);</w:t>
      </w:r>
    </w:p>
    <w:p w:rsidR="00EC5A47" w:rsidRDefault="00EC5A47">
      <w:pPr>
        <w:pStyle w:val="ConsPlusNormal"/>
        <w:spacing w:before="220"/>
        <w:ind w:firstLine="540"/>
        <w:jc w:val="both"/>
      </w:pPr>
      <w:r>
        <w:t>справку, выданную Центральным банком Российской Федерации или иной кредитной организацией, о наличии действующего расчетного и/или корреспондентского счета, оформленного на участника конкурсного отбора;</w:t>
      </w:r>
    </w:p>
    <w:p w:rsidR="00EC5A47" w:rsidRDefault="00EC5A47">
      <w:pPr>
        <w:pStyle w:val="ConsPlusNormal"/>
        <w:spacing w:before="220"/>
        <w:ind w:firstLine="540"/>
        <w:jc w:val="both"/>
      </w:pPr>
      <w:r>
        <w:t>копию документа, подтверждающего право использования помещений для оказания услуги по присмотру и уходу за детьми дошкольного возраста;</w:t>
      </w:r>
    </w:p>
    <w:p w:rsidR="00EC5A47" w:rsidRDefault="00EC5A47">
      <w:pPr>
        <w:pStyle w:val="ConsPlusNormal"/>
        <w:spacing w:before="220"/>
        <w:ind w:firstLine="540"/>
        <w:jc w:val="both"/>
      </w:pPr>
      <w:r>
        <w:t xml:space="preserve">обязательства, указанные в </w:t>
      </w:r>
      <w:hyperlink w:anchor="P102" w:history="1">
        <w:r w:rsidRPr="002E1CB3">
          <w:t>подпункте "б" пункта 10</w:t>
        </w:r>
      </w:hyperlink>
      <w:r w:rsidRPr="002E1CB3">
        <w:t xml:space="preserve"> </w:t>
      </w:r>
      <w:r>
        <w:t>настоящего Порядка. Каждое обязательство должно быть составлено на отдельном листе и подписано руководителем частной дошкольной организации или индивидуальным предпринимателем.</w:t>
      </w:r>
    </w:p>
    <w:p w:rsidR="00EC5A47" w:rsidRDefault="00EC5A47">
      <w:pPr>
        <w:pStyle w:val="ConsPlusNormal"/>
        <w:spacing w:before="220"/>
        <w:ind w:firstLine="540"/>
        <w:jc w:val="both"/>
      </w:pPr>
      <w:r>
        <w:t>Документы предоставляются с приложением описи предоставляемых документов и должны быть прошиты, пронумерованы, скреплены печатью (при наличии) и заверены подписью руководителя (индивидуального предпринимателя).</w:t>
      </w:r>
    </w:p>
    <w:p w:rsidR="00EC5A47" w:rsidRDefault="00EC5A47">
      <w:pPr>
        <w:pStyle w:val="ConsPlusNormal"/>
        <w:spacing w:before="220"/>
        <w:ind w:firstLine="540"/>
        <w:jc w:val="both"/>
      </w:pPr>
      <w:r>
        <w:t>Наличие подчисток, приписок, зачеркнутых слов и иных не оговоренных исправлений в документах, а также повреждений, наличие которых не позволяет однозначно истолковать его содержание, не допускается.</w:t>
      </w:r>
    </w:p>
    <w:p w:rsidR="00EC5A47" w:rsidRDefault="00EC5A47">
      <w:pPr>
        <w:pStyle w:val="ConsPlusNormal"/>
        <w:spacing w:before="220"/>
        <w:ind w:firstLine="540"/>
        <w:jc w:val="both"/>
      </w:pPr>
      <w:r>
        <w:t>Наличие в заявке описок, опечаток, орфографических и арифметических ошибок не может являться основанием для отказа в предоставлении субсидии.</w:t>
      </w:r>
    </w:p>
    <w:p w:rsidR="00EC5A47" w:rsidRDefault="00EC5A47">
      <w:pPr>
        <w:pStyle w:val="ConsPlusNormal"/>
        <w:spacing w:before="220"/>
        <w:ind w:firstLine="540"/>
        <w:jc w:val="both"/>
      </w:pPr>
      <w:r>
        <w:t>12. Каждый участник конкурсного отбора может подать только одну заявку.</w:t>
      </w:r>
    </w:p>
    <w:p w:rsidR="00EC5A47" w:rsidRDefault="00EC5A47">
      <w:pPr>
        <w:pStyle w:val="ConsPlusNormal"/>
        <w:spacing w:before="220"/>
        <w:ind w:firstLine="540"/>
        <w:jc w:val="both"/>
      </w:pPr>
      <w:r>
        <w:t>13. Участник конкурсного отбора может отозвать свою заявку до даты окончания срока рассмотрения заявок. Для этого участник конкурсного отбора письменно уведомляет Управление о своем решении. Управление в течение одного рабочего дня после получения уведомления нарочно или почтовым отправлением осуществляет возврат предоставленной участником конкурсного отбора заявки и всех документов, прилагаемых к ней.</w:t>
      </w:r>
    </w:p>
    <w:p w:rsidR="00EC5A47" w:rsidRDefault="00EC5A47">
      <w:pPr>
        <w:pStyle w:val="ConsPlusNormal"/>
        <w:spacing w:before="220"/>
        <w:ind w:firstLine="540"/>
        <w:jc w:val="both"/>
      </w:pPr>
      <w:bookmarkStart w:id="7" w:name="P135"/>
      <w:bookmarkEnd w:id="7"/>
      <w:r>
        <w:t xml:space="preserve">14. Заявки предоставляются в Управление по адресу: 692519, Приморский край, </w:t>
      </w:r>
      <w:proofErr w:type="gramStart"/>
      <w:r>
        <w:t>г</w:t>
      </w:r>
      <w:proofErr w:type="gramEnd"/>
      <w:r>
        <w:t xml:space="preserve">. Уссурийск, ул. Некрасова, 66, </w:t>
      </w:r>
      <w:proofErr w:type="spellStart"/>
      <w:r>
        <w:t>каб</w:t>
      </w:r>
      <w:proofErr w:type="spellEnd"/>
      <w:r>
        <w:t xml:space="preserve">. 511, тел. 8 (4234) 32-24-59 в сроки, указанные в объявлении о конкурсном отборе в соответствии с </w:t>
      </w:r>
      <w:hyperlink w:anchor="P73" w:history="1">
        <w:r w:rsidRPr="002E1CB3">
          <w:t>пунктом 9</w:t>
        </w:r>
      </w:hyperlink>
      <w:r>
        <w:t xml:space="preserve"> настоящего Порядка.</w:t>
      </w:r>
    </w:p>
    <w:p w:rsidR="00EC5A47" w:rsidRDefault="00EC5A47">
      <w:pPr>
        <w:pStyle w:val="ConsPlusNormal"/>
        <w:spacing w:before="220"/>
        <w:ind w:firstLine="540"/>
        <w:jc w:val="both"/>
      </w:pPr>
      <w:bookmarkStart w:id="8" w:name="P136"/>
      <w:bookmarkEnd w:id="8"/>
      <w:r>
        <w:t xml:space="preserve">15. Заявки, поступившие в адрес Управления в течение срока приема заявок, указанного в объявлении о конкурсном отборе в соответствии с </w:t>
      </w:r>
      <w:hyperlink w:anchor="P73" w:history="1">
        <w:r w:rsidRPr="002E1CB3">
          <w:t>пунктом 9</w:t>
        </w:r>
      </w:hyperlink>
      <w:r>
        <w:t xml:space="preserve"> настоящего Порядка, регистрируются в день их поступления в СЭД </w:t>
      </w:r>
      <w:proofErr w:type="spellStart"/>
      <w:r>
        <w:t>Директум</w:t>
      </w:r>
      <w:proofErr w:type="spellEnd"/>
      <w:r>
        <w:t>, с указанием даты и времени их подачи. Отметка о регистрации заявки ставится на экземпляре участника конкурсного отбора.</w:t>
      </w:r>
    </w:p>
    <w:p w:rsidR="00EC5A47" w:rsidRDefault="00EC5A47">
      <w:pPr>
        <w:pStyle w:val="ConsPlusNormal"/>
        <w:spacing w:before="220"/>
        <w:ind w:firstLine="540"/>
        <w:jc w:val="both"/>
      </w:pPr>
      <w:r>
        <w:t xml:space="preserve">16. Управление и Комиссия </w:t>
      </w:r>
      <w:proofErr w:type="gramStart"/>
      <w:r>
        <w:t>обязаны</w:t>
      </w:r>
      <w:proofErr w:type="gramEnd"/>
      <w:r>
        <w:t xml:space="preserve"> обеспечить конфиденциальность сведений, содержащихся в заявке.</w:t>
      </w:r>
    </w:p>
    <w:p w:rsidR="00EC5A47" w:rsidRDefault="00EC5A47">
      <w:pPr>
        <w:pStyle w:val="ConsPlusNormal"/>
        <w:spacing w:before="220"/>
        <w:ind w:firstLine="540"/>
        <w:jc w:val="both"/>
      </w:pPr>
      <w:r>
        <w:t>17. Участник конкурсного отбора имеет право внести изменения в поданную заявку не позднее, чем за два рабочих дня до даты окончания срока их рассмотрения. Для этого участник конкурсного отбора письменно уведомляет Управление и прилагает изменения к заявке, изложив их в форме таблицы поправок в произвольной форме.</w:t>
      </w:r>
    </w:p>
    <w:p w:rsidR="00EC5A47" w:rsidRDefault="00EC5A47">
      <w:pPr>
        <w:pStyle w:val="ConsPlusNormal"/>
        <w:spacing w:before="220"/>
        <w:ind w:firstLine="540"/>
        <w:jc w:val="both"/>
      </w:pPr>
      <w:bookmarkStart w:id="9" w:name="P139"/>
      <w:bookmarkEnd w:id="9"/>
      <w:r>
        <w:t>18. Управление рассматривает и оценивает заявки и приложенные к ним документы на соответствие требованиям, предусмотренным настоящим Порядком и установленным в объявлении, в течение пяти рабочих дней со дня, следующего за днем окончания срока приема заявок, указанного в объявлении.</w:t>
      </w:r>
    </w:p>
    <w:p w:rsidR="00EC5A47" w:rsidRDefault="00EC5A47">
      <w:pPr>
        <w:pStyle w:val="ConsPlusNormal"/>
        <w:spacing w:before="220"/>
        <w:ind w:firstLine="540"/>
        <w:jc w:val="both"/>
      </w:pPr>
      <w:bookmarkStart w:id="10" w:name="P140"/>
      <w:bookmarkEnd w:id="10"/>
      <w:r>
        <w:lastRenderedPageBreak/>
        <w:t>19. Основаниями для отклонения заявки участника конкурсного отбора, на стадии рассмотрения и оценки заявок Управлением являются:</w:t>
      </w:r>
    </w:p>
    <w:p w:rsidR="00EC5A47" w:rsidRDefault="00EC5A47">
      <w:pPr>
        <w:pStyle w:val="ConsPlusNormal"/>
        <w:spacing w:before="220"/>
        <w:ind w:firstLine="540"/>
        <w:jc w:val="both"/>
      </w:pPr>
      <w:r>
        <w:t xml:space="preserve">а) участник конкурсного отбора не соответствует требованиям, предусмотренным </w:t>
      </w:r>
      <w:hyperlink w:anchor="P92" w:history="1">
        <w:r w:rsidRPr="002E1CB3">
          <w:t>пунктом 10</w:t>
        </w:r>
      </w:hyperlink>
      <w:r w:rsidRPr="002E1CB3">
        <w:t xml:space="preserve"> </w:t>
      </w:r>
      <w:r>
        <w:t>настоящего Порядка;</w:t>
      </w:r>
    </w:p>
    <w:p w:rsidR="00EC5A47" w:rsidRDefault="00EC5A47">
      <w:pPr>
        <w:pStyle w:val="ConsPlusNormal"/>
        <w:spacing w:before="220"/>
        <w:ind w:firstLine="540"/>
        <w:jc w:val="both"/>
      </w:pPr>
      <w:r>
        <w:t xml:space="preserve">б) участник конкурсного отбора не соответствует критериям, предусмотренным </w:t>
      </w:r>
      <w:hyperlink w:anchor="P64" w:history="1">
        <w:r w:rsidRPr="002E1CB3">
          <w:t>пунктом 6</w:t>
        </w:r>
      </w:hyperlink>
      <w:r>
        <w:t xml:space="preserve"> настоящего Порядка;</w:t>
      </w:r>
    </w:p>
    <w:p w:rsidR="00EC5A47" w:rsidRDefault="00EC5A47">
      <w:pPr>
        <w:pStyle w:val="ConsPlusNormal"/>
        <w:spacing w:before="220"/>
        <w:ind w:firstLine="540"/>
        <w:jc w:val="both"/>
      </w:pPr>
      <w:r>
        <w:t>в) несоответствие представленных участником конкурсного отбора заявок и документов требованиям к заявкам, установленным в объявлении о конкурсном отборе;</w:t>
      </w:r>
    </w:p>
    <w:p w:rsidR="00EC5A47" w:rsidRDefault="00EC5A47">
      <w:pPr>
        <w:pStyle w:val="ConsPlusNormal"/>
        <w:spacing w:before="220"/>
        <w:ind w:firstLine="540"/>
        <w:jc w:val="both"/>
      </w:pPr>
      <w:r>
        <w:t xml:space="preserve">г) </w:t>
      </w:r>
      <w:proofErr w:type="spellStart"/>
      <w:r>
        <w:t>непредоставление</w:t>
      </w:r>
      <w:proofErr w:type="spellEnd"/>
      <w:r>
        <w:t xml:space="preserve"> или предоставление не в полном объеме участником конкурсного отбора документов, предусмотренных </w:t>
      </w:r>
      <w:hyperlink w:anchor="P92" w:history="1">
        <w:r w:rsidRPr="002E1CB3">
          <w:t>пунктами 10</w:t>
        </w:r>
      </w:hyperlink>
      <w:r w:rsidRPr="002E1CB3">
        <w:t xml:space="preserve">, </w:t>
      </w:r>
      <w:hyperlink w:anchor="P113" w:history="1">
        <w:r w:rsidRPr="002E1CB3">
          <w:t>11</w:t>
        </w:r>
      </w:hyperlink>
      <w:r>
        <w:t xml:space="preserve"> настоящего Порядка;</w:t>
      </w:r>
    </w:p>
    <w:p w:rsidR="00EC5A47" w:rsidRDefault="00EC5A47">
      <w:pPr>
        <w:pStyle w:val="ConsPlusNormal"/>
        <w:spacing w:before="220"/>
        <w:ind w:firstLine="540"/>
        <w:jc w:val="both"/>
      </w:pPr>
      <w:proofErr w:type="spellStart"/>
      <w:r>
        <w:t>д</w:t>
      </w:r>
      <w:proofErr w:type="spellEnd"/>
      <w:r>
        <w:t>) недостоверность представленной участником конкурсного отбора информации, в том числе информации о месте нахождения и адресе юридического (физического) лица;</w:t>
      </w:r>
    </w:p>
    <w:p w:rsidR="00EC5A47" w:rsidRDefault="00EC5A47">
      <w:pPr>
        <w:pStyle w:val="ConsPlusNormal"/>
        <w:spacing w:before="220"/>
        <w:ind w:firstLine="540"/>
        <w:jc w:val="both"/>
      </w:pPr>
      <w:r>
        <w:t>е) заявка подана участником конкурсного отбора после даты, окончания срока подачи заявок.</w:t>
      </w:r>
    </w:p>
    <w:p w:rsidR="00EC5A47" w:rsidRDefault="00EC5A47">
      <w:pPr>
        <w:pStyle w:val="ConsPlusNormal"/>
        <w:spacing w:before="220"/>
        <w:ind w:firstLine="540"/>
        <w:jc w:val="both"/>
      </w:pPr>
      <w:bookmarkStart w:id="11" w:name="P147"/>
      <w:bookmarkEnd w:id="11"/>
      <w:r>
        <w:t xml:space="preserve">20. В случае отклонения заявки Управление в течение одного </w:t>
      </w:r>
      <w:proofErr w:type="gramStart"/>
      <w:r>
        <w:t>рабочего дня, следующего за днем окончания срока рассмотрения заявки направляет</w:t>
      </w:r>
      <w:proofErr w:type="gramEnd"/>
      <w:r>
        <w:t xml:space="preserve"> посредством телефакса, электронной почты или почтового отправления участнику конкурсного отбора письмо с указанием причин отклонения заявки, предусмотренных </w:t>
      </w:r>
      <w:hyperlink w:anchor="P140" w:history="1">
        <w:r w:rsidRPr="002E1CB3">
          <w:t>пунктом 19</w:t>
        </w:r>
      </w:hyperlink>
      <w:r>
        <w:t xml:space="preserve"> настоящего Порядка. К письму прилагаются заявка и документы, присланные участником конкурсного отбора для участия в конкурсном отборе.</w:t>
      </w:r>
    </w:p>
    <w:p w:rsidR="00EC5A47" w:rsidRDefault="00EC5A47">
      <w:pPr>
        <w:pStyle w:val="ConsPlusNormal"/>
        <w:spacing w:before="220"/>
        <w:ind w:firstLine="540"/>
        <w:jc w:val="both"/>
      </w:pPr>
      <w:bookmarkStart w:id="12" w:name="P148"/>
      <w:bookmarkEnd w:id="12"/>
      <w:r>
        <w:t xml:space="preserve">21. Заявки, отвечающие требованиям, предусмотренными </w:t>
      </w:r>
      <w:hyperlink w:anchor="P113" w:history="1">
        <w:r w:rsidRPr="002E1CB3">
          <w:t>пунктами 11</w:t>
        </w:r>
      </w:hyperlink>
      <w:r w:rsidRPr="002E1CB3">
        <w:t xml:space="preserve">, </w:t>
      </w:r>
      <w:hyperlink w:anchor="P135" w:history="1">
        <w:r w:rsidRPr="002E1CB3">
          <w:t>14</w:t>
        </w:r>
      </w:hyperlink>
      <w:r w:rsidRPr="002E1CB3">
        <w:t xml:space="preserve">, </w:t>
      </w:r>
      <w:hyperlink w:anchor="P136" w:history="1">
        <w:r w:rsidRPr="002E1CB3">
          <w:t>15</w:t>
        </w:r>
      </w:hyperlink>
      <w:r>
        <w:t xml:space="preserve"> настоящего Порядка, в срок не позднее двух рабочих дней со дня, следующего за днем окончания срока рассмотрения заявок, установленного </w:t>
      </w:r>
      <w:hyperlink w:anchor="P139" w:history="1">
        <w:r w:rsidRPr="002E1CB3">
          <w:t>пунктом 18</w:t>
        </w:r>
      </w:hyperlink>
      <w:r w:rsidRPr="002E1CB3">
        <w:t xml:space="preserve"> </w:t>
      </w:r>
      <w:r>
        <w:t>настоящего Порядка, направляются Управлением в Комиссию для проведения конкурсного отбора и принятия решения о предоставлении субсидии.</w:t>
      </w:r>
    </w:p>
    <w:p w:rsidR="00EC5A47" w:rsidRDefault="00EC5A47">
      <w:pPr>
        <w:pStyle w:val="ConsPlusNormal"/>
        <w:spacing w:before="220"/>
        <w:ind w:firstLine="540"/>
        <w:jc w:val="both"/>
      </w:pPr>
      <w:r>
        <w:t>22. Порядок формирования Комиссии.</w:t>
      </w:r>
    </w:p>
    <w:p w:rsidR="00EC5A47" w:rsidRDefault="00EC5A47">
      <w:pPr>
        <w:pStyle w:val="ConsPlusNormal"/>
        <w:spacing w:before="220"/>
        <w:ind w:firstLine="540"/>
        <w:jc w:val="both"/>
      </w:pPr>
      <w:r>
        <w:t>Состав Комиссии утверждается постановлением администрации Уссурийского городского округа. Количество участников Комиссии должно составлять не менее 8 человек, при этом в состав комиссии для рассмотрения и оценки заявок включаются представители администрации Уссурийского городского округа, члены общественных советов (движений) и депутаты Думы Уссурийского городского округа (по согласованию).</w:t>
      </w:r>
    </w:p>
    <w:p w:rsidR="00EC5A47" w:rsidRDefault="00EC5A47">
      <w:pPr>
        <w:pStyle w:val="ConsPlusNormal"/>
        <w:spacing w:before="220"/>
        <w:ind w:firstLine="540"/>
        <w:jc w:val="both"/>
      </w:pPr>
      <w:r>
        <w:t>Комиссия состоит из председателя Комиссии, заместителя председателя Комиссии, секретаря Комиссии и членов Комиссии.</w:t>
      </w:r>
    </w:p>
    <w:p w:rsidR="00EC5A47" w:rsidRDefault="00EC5A47">
      <w:pPr>
        <w:pStyle w:val="ConsPlusNormal"/>
        <w:spacing w:before="220"/>
        <w:ind w:firstLine="540"/>
        <w:jc w:val="both"/>
      </w:pPr>
      <w:bookmarkStart w:id="13" w:name="P152"/>
      <w:bookmarkEnd w:id="13"/>
      <w:r>
        <w:t xml:space="preserve">23. Заседание Комиссии проводится не позднее пяти рабочих дней со дня, следующего за днем получения от Управления в соответствии с </w:t>
      </w:r>
      <w:hyperlink w:anchor="P148" w:history="1">
        <w:r w:rsidRPr="002E1CB3">
          <w:t>пунктом 21</w:t>
        </w:r>
      </w:hyperlink>
      <w:r>
        <w:t xml:space="preserve"> настоящего Порядка заявок для проведения конкурсного отбора.</w:t>
      </w:r>
    </w:p>
    <w:p w:rsidR="00EC5A47" w:rsidRDefault="00EC5A47">
      <w:pPr>
        <w:pStyle w:val="ConsPlusNormal"/>
        <w:spacing w:before="220"/>
        <w:ind w:firstLine="540"/>
        <w:jc w:val="both"/>
      </w:pPr>
      <w:r>
        <w:t>24. Заседание Комиссии считается правомочным в случае присутствия не менее двух третей ее состава.</w:t>
      </w:r>
    </w:p>
    <w:p w:rsidR="00EC5A47" w:rsidRDefault="00EC5A47">
      <w:pPr>
        <w:pStyle w:val="ConsPlusNormal"/>
        <w:spacing w:before="220"/>
        <w:ind w:firstLine="540"/>
        <w:jc w:val="both"/>
      </w:pPr>
      <w:bookmarkStart w:id="14" w:name="P154"/>
      <w:bookmarkEnd w:id="14"/>
      <w:r>
        <w:t xml:space="preserve">25. Для определения победителей Комиссия проводит оценку представленных участниками конкурсного отбора заявок и принимает решение о предоставлении субсидии или об отказе в предоставлении субсидии победителям конкурсного отбора по основаниям, установленным в </w:t>
      </w:r>
      <w:hyperlink w:anchor="P203" w:history="1">
        <w:r w:rsidRPr="002E1CB3">
          <w:t>пункте 34</w:t>
        </w:r>
      </w:hyperlink>
      <w:r>
        <w:t xml:space="preserve"> настоящего Порядка в сроки, установленные </w:t>
      </w:r>
      <w:hyperlink w:anchor="P152" w:history="1">
        <w:r w:rsidRPr="002E1CB3">
          <w:t>пунктом 23</w:t>
        </w:r>
      </w:hyperlink>
      <w:r>
        <w:t xml:space="preserve"> настоящего Порядка.</w:t>
      </w:r>
    </w:p>
    <w:p w:rsidR="00EC5A47" w:rsidRDefault="00EC5A47">
      <w:pPr>
        <w:pStyle w:val="ConsPlusNormal"/>
        <w:spacing w:before="220"/>
        <w:ind w:firstLine="540"/>
        <w:jc w:val="both"/>
      </w:pPr>
      <w:bookmarkStart w:id="15" w:name="P155"/>
      <w:bookmarkEnd w:id="15"/>
      <w:r>
        <w:lastRenderedPageBreak/>
        <w:t xml:space="preserve">26. Для оценки результатов конкурсного отбора используется балльная система с учетом критериев и баллов, предусмотренных в </w:t>
      </w:r>
      <w:hyperlink w:anchor="P759" w:history="1">
        <w:r w:rsidRPr="002E1CB3">
          <w:t>приложении N 4</w:t>
        </w:r>
      </w:hyperlink>
      <w:r>
        <w:t xml:space="preserve"> к настоящему Порядку.</w:t>
      </w:r>
    </w:p>
    <w:p w:rsidR="00EC5A47" w:rsidRDefault="00EC5A47">
      <w:pPr>
        <w:pStyle w:val="ConsPlusNormal"/>
        <w:spacing w:before="220"/>
        <w:ind w:firstLine="540"/>
        <w:jc w:val="both"/>
      </w:pPr>
      <w:bookmarkStart w:id="16" w:name="P156"/>
      <w:bookmarkEnd w:id="16"/>
      <w:r>
        <w:t>27. Комиссия присваивает итоговый балл заявке, как среднее значение баллов, выставленное заявке всеми присутствовавшими на заседании членами Комиссии. Значение балла округляется до сотых долей числа.</w:t>
      </w:r>
    </w:p>
    <w:p w:rsidR="00EC5A47" w:rsidRDefault="00EC5A47">
      <w:pPr>
        <w:pStyle w:val="ConsPlusNormal"/>
        <w:spacing w:before="220"/>
        <w:ind w:firstLine="540"/>
        <w:jc w:val="both"/>
      </w:pPr>
      <w:bookmarkStart w:id="17" w:name="P157"/>
      <w:bookmarkEnd w:id="17"/>
      <w:r>
        <w:t xml:space="preserve">28. Комиссия на основе итоговых баллов, присвоенных заявкам, определяет победителей конкурсного отбора. Победителями конкурсного отбора признаются заявки, набравшие наибольшее количество баллов в соответствии с критериями оценки. При недостаточности бюджетных ассигнований, предусмотренных Управлению на предоставление субсидий, прошедшими конкурсный отбор считаются </w:t>
      </w:r>
      <w:proofErr w:type="gramStart"/>
      <w:r>
        <w:t>заявки</w:t>
      </w:r>
      <w:proofErr w:type="gramEnd"/>
      <w:r>
        <w:t xml:space="preserve"> набравшие наибольшее количество баллов и реализация которых возможна в пределах лимитов бюджетных обязательств, доведенных Управлению на соответствующий финансовый год и плановый период.</w:t>
      </w:r>
    </w:p>
    <w:p w:rsidR="00EC5A47" w:rsidRDefault="00EC5A47">
      <w:pPr>
        <w:pStyle w:val="ConsPlusNormal"/>
        <w:spacing w:before="220"/>
        <w:ind w:firstLine="540"/>
        <w:jc w:val="both"/>
      </w:pPr>
      <w:bookmarkStart w:id="18" w:name="P158"/>
      <w:bookmarkEnd w:id="18"/>
      <w:r>
        <w:t xml:space="preserve">29. В случае если по результатам подсчета баллов две и более заявки набрали равное количество баллов, победитель конкурсного отбора определяется путем открытого голосования большинством голосов членов Комиссии, присутствующих на заседании. При равном количестве голосов членов Комиссии победителем признается участник конкурсного отбора, подавший заявку и документы ранее и зарегистрированный в соответствии с </w:t>
      </w:r>
      <w:hyperlink w:anchor="P136" w:history="1">
        <w:r w:rsidRPr="002E1CB3">
          <w:t>пунктом 15</w:t>
        </w:r>
      </w:hyperlink>
      <w:r>
        <w:t xml:space="preserve"> настоящего Порядка с наименьшим порядковым номером.</w:t>
      </w:r>
    </w:p>
    <w:p w:rsidR="00EC5A47" w:rsidRDefault="00EC5A47">
      <w:pPr>
        <w:pStyle w:val="ConsPlusNormal"/>
        <w:spacing w:before="220"/>
        <w:ind w:firstLine="540"/>
        <w:jc w:val="both"/>
      </w:pPr>
      <w:r>
        <w:t>30. Решение Комиссии оформляется протоколом.</w:t>
      </w:r>
    </w:p>
    <w:p w:rsidR="00EC5A47" w:rsidRDefault="00EC5A47">
      <w:pPr>
        <w:pStyle w:val="ConsPlusNormal"/>
        <w:spacing w:before="220"/>
        <w:ind w:firstLine="540"/>
        <w:jc w:val="both"/>
      </w:pPr>
      <w:r>
        <w:t>В срок не позднее трех рабочих дней с момента проведения заседания Комиссии секретарь Комиссии оформляет протокол заседания Комиссии, организует его подписание членами Комиссии, присутствующими на заседании, и в течение одного рабочего дня со дня подписания членами Комиссии направляет его в Управление.</w:t>
      </w:r>
    </w:p>
    <w:p w:rsidR="00EC5A47" w:rsidRDefault="00EC5A47">
      <w:pPr>
        <w:pStyle w:val="ConsPlusNormal"/>
        <w:spacing w:before="220"/>
        <w:ind w:firstLine="540"/>
        <w:jc w:val="both"/>
      </w:pPr>
      <w:r>
        <w:t>Протокол размещается Управлением на Едином портале, а также на официальном сайте администрации Уссурийского городского округа (</w:t>
      </w:r>
      <w:proofErr w:type="spellStart"/>
      <w:r>
        <w:t>www.adm-ussuriisk.ru</w:t>
      </w:r>
      <w:proofErr w:type="spellEnd"/>
      <w:r>
        <w:t>) в течение одного рабочего дня со дня поступления подписанного протокола заседания Комиссии в Управление.</w:t>
      </w:r>
    </w:p>
    <w:p w:rsidR="00EC5A47" w:rsidRDefault="00EC5A47">
      <w:pPr>
        <w:pStyle w:val="ConsPlusNormal"/>
        <w:spacing w:before="220"/>
        <w:ind w:firstLine="540"/>
        <w:jc w:val="both"/>
      </w:pPr>
      <w:r>
        <w:t>Управление в течение одного рабочего дня с момента получения подписанного протокола заседания Комиссии размещает на Едином портале, а также на официальном сайте администрации Уссурийского городского округа (</w:t>
      </w:r>
      <w:proofErr w:type="spellStart"/>
      <w:r>
        <w:t>www.adm-ussuriisk.ru</w:t>
      </w:r>
      <w:proofErr w:type="spellEnd"/>
      <w:r>
        <w:t>) информацию о результатах рассмотрения заявок, включающую следующие сведения:</w:t>
      </w:r>
    </w:p>
    <w:p w:rsidR="00EC5A47" w:rsidRDefault="00EC5A47">
      <w:pPr>
        <w:pStyle w:val="ConsPlusNormal"/>
        <w:spacing w:before="220"/>
        <w:ind w:firstLine="540"/>
        <w:jc w:val="both"/>
      </w:pPr>
      <w:r>
        <w:t>дата, время и место проведения рассмотрения заявок;</w:t>
      </w:r>
    </w:p>
    <w:p w:rsidR="00EC5A47" w:rsidRDefault="00EC5A47">
      <w:pPr>
        <w:pStyle w:val="ConsPlusNormal"/>
        <w:spacing w:before="220"/>
        <w:ind w:firstLine="540"/>
        <w:jc w:val="both"/>
      </w:pPr>
      <w:r>
        <w:t>дата, время и место оценки заявок участников конкурсного отбора;</w:t>
      </w:r>
    </w:p>
    <w:p w:rsidR="00EC5A47" w:rsidRDefault="00EC5A47">
      <w:pPr>
        <w:pStyle w:val="ConsPlusNormal"/>
        <w:spacing w:before="220"/>
        <w:ind w:firstLine="540"/>
        <w:jc w:val="both"/>
      </w:pPr>
      <w:r>
        <w:t>информация об участниках конкурсного отбора, заявки которых были рассмотрены;</w:t>
      </w:r>
    </w:p>
    <w:p w:rsidR="00EC5A47" w:rsidRDefault="00EC5A47">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EC5A47" w:rsidRDefault="00EC5A47">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EC5A47" w:rsidRDefault="00EC5A47">
      <w:pPr>
        <w:pStyle w:val="ConsPlusNormal"/>
        <w:spacing w:before="220"/>
        <w:ind w:firstLine="540"/>
        <w:jc w:val="both"/>
      </w:pPr>
      <w:r>
        <w:t>наименование получателей субсидии, с которым заключается соглашение, и размер предоставляемой ему субсидии.</w:t>
      </w:r>
    </w:p>
    <w:p w:rsidR="00EC5A47" w:rsidRDefault="00EC5A47">
      <w:pPr>
        <w:pStyle w:val="ConsPlusNormal"/>
        <w:jc w:val="both"/>
      </w:pPr>
    </w:p>
    <w:p w:rsidR="00EC5A47" w:rsidRDefault="00EC5A47">
      <w:pPr>
        <w:pStyle w:val="ConsPlusTitle"/>
        <w:jc w:val="center"/>
        <w:outlineLvl w:val="1"/>
      </w:pPr>
      <w:r>
        <w:lastRenderedPageBreak/>
        <w:t>III. Условия и порядок предоставления субсидий</w:t>
      </w:r>
    </w:p>
    <w:p w:rsidR="00EC5A47" w:rsidRDefault="00EC5A47">
      <w:pPr>
        <w:pStyle w:val="ConsPlusNormal"/>
        <w:jc w:val="both"/>
      </w:pPr>
    </w:p>
    <w:p w:rsidR="00EC5A47" w:rsidRDefault="00EC5A47">
      <w:pPr>
        <w:pStyle w:val="ConsPlusNormal"/>
        <w:ind w:firstLine="540"/>
        <w:jc w:val="both"/>
      </w:pPr>
      <w:bookmarkStart w:id="19" w:name="P172"/>
      <w:bookmarkEnd w:id="19"/>
      <w:r>
        <w:t>31. Субсидия предоставляется Получателям субсидии по следующим направлениям:</w:t>
      </w:r>
    </w:p>
    <w:p w:rsidR="00EC5A47" w:rsidRDefault="00EC5A47">
      <w:pPr>
        <w:pStyle w:val="ConsPlusNormal"/>
        <w:spacing w:before="220"/>
        <w:ind w:firstLine="540"/>
        <w:jc w:val="both"/>
      </w:pPr>
      <w:r>
        <w:t xml:space="preserve">оплата труда и начисления на выплаты по оплате труда педагогических работников и учебно-вспомогательного персонала, установленных </w:t>
      </w:r>
      <w:hyperlink r:id="rId21" w:history="1">
        <w:r w:rsidRPr="002E1CB3">
          <w:t>Приказом</w:t>
        </w:r>
      </w:hyperlink>
      <w: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EC5A47" w:rsidRDefault="00EC5A47">
      <w:pPr>
        <w:pStyle w:val="ConsPlusNormal"/>
        <w:spacing w:before="220"/>
        <w:ind w:firstLine="540"/>
        <w:jc w:val="both"/>
      </w:pPr>
      <w:r>
        <w:t xml:space="preserve">оплата труда и начисления на выплаты по оплате труда общеотраслевых должностей служащих в части работников, занятых в приготовлении детского питания, установленных в соответствии с </w:t>
      </w:r>
      <w:hyperlink r:id="rId22" w:history="1">
        <w:r w:rsidRPr="002E1CB3">
          <w:t>Приказом</w:t>
        </w:r>
      </w:hyperlink>
      <w: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EC5A47" w:rsidRDefault="00EC5A47">
      <w:pPr>
        <w:pStyle w:val="ConsPlusNormal"/>
        <w:spacing w:before="220"/>
        <w:ind w:firstLine="540"/>
        <w:jc w:val="both"/>
      </w:pPr>
      <w:proofErr w:type="gramStart"/>
      <w:r>
        <w:t xml:space="preserve">увеличение стоимости материальных запасов, необходимых для содержания ребенка в частных дошкольных образовательных организациях и у индивидуальных предпринимателей, оказывающих услуги по присмотру и уходу за детьми дошкольного возраста, в части приобретения материальных запасов, используемых для обеспечения соблюдения ребенком личной гигиены и режима дня в соответствии с </w:t>
      </w:r>
      <w:hyperlink r:id="rId23" w:history="1">
        <w:r w:rsidRPr="002E1CB3">
          <w:t>Постановлением</w:t>
        </w:r>
      </w:hyperlink>
      <w:r>
        <w:t xml:space="preserve"> Главного государственного санитарного врача РФ от 28 сентября 2020 года N 28 "Об утверждении</w:t>
      </w:r>
      <w:proofErr w:type="gramEnd"/>
      <w: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и </w:t>
      </w:r>
      <w:hyperlink w:anchor="P285" w:history="1">
        <w:r w:rsidRPr="002E1CB3">
          <w:t>Перечнем</w:t>
        </w:r>
      </w:hyperlink>
      <w:r>
        <w:t xml:space="preserve"> материальных запасов, используемых для обеспечения соблюдения ребенком личной гигиены и режима дня согласно приложению N 1 к настоящему Порядку;</w:t>
      </w:r>
    </w:p>
    <w:p w:rsidR="00EC5A47" w:rsidRDefault="00EC5A47">
      <w:pPr>
        <w:pStyle w:val="ConsPlusNormal"/>
        <w:spacing w:before="220"/>
        <w:ind w:firstLine="540"/>
        <w:jc w:val="both"/>
      </w:pPr>
      <w:proofErr w:type="gramStart"/>
      <w:r>
        <w:t xml:space="preserve">увеличение стоимости материальных запасов, необходимых для содержания ребенка в частных дошкольных образовательных организациях и у индивидуальных предпринимателей, оказывающих услуги по присмотру и уходу за детьми дошкольного возраста (перечень приобретаемых материальных запасов определяется на основании санитарных </w:t>
      </w:r>
      <w:hyperlink r:id="rId24" w:history="1">
        <w:r w:rsidRPr="002E1CB3">
          <w:t>правил</w:t>
        </w:r>
      </w:hyperlink>
      <w:r>
        <w:t xml:space="preserve"> СП 2.4.3648-20 "Санитарно-эпидемиологические требования к организациям воспитания и обучения, отдыха и оздоровления детей и молодежи"), в том числе расходы на организацию питания (среднесуточный</w:t>
      </w:r>
      <w:proofErr w:type="gramEnd"/>
      <w:r>
        <w:t xml:space="preserve"> </w:t>
      </w:r>
      <w:proofErr w:type="gramStart"/>
      <w:r>
        <w:t xml:space="preserve">набор пищевой продукции для детей в возрасте до 3 лет определяется в соответствии с </w:t>
      </w:r>
      <w:hyperlink r:id="rId25" w:history="1">
        <w:r w:rsidRPr="002E1CB3">
          <w:t>Постановлением</w:t>
        </w:r>
      </w:hyperlink>
      <w:r>
        <w:t xml:space="preserve"> Главного государственного санитарного врача Российской Федерации от 27 октября 2020 года N 32 "Об утверждении санитарно-эпидемиологических правил и норм </w:t>
      </w:r>
      <w:proofErr w:type="spellStart"/>
      <w:r>
        <w:t>СанПиН</w:t>
      </w:r>
      <w:proofErr w:type="spellEnd"/>
      <w:r>
        <w:t xml:space="preserve"> 2.3/2.4.3590-20 "Санитарно-эпидемиологические требования к организации общественного питания населения" (далее - </w:t>
      </w:r>
      <w:proofErr w:type="spellStart"/>
      <w:r>
        <w:t>СанПиН</w:t>
      </w:r>
      <w:proofErr w:type="spellEnd"/>
      <w:r>
        <w:t xml:space="preserve"> 2.3/2.4.3590-20), обеспечение питьевой </w:t>
      </w:r>
      <w:proofErr w:type="spellStart"/>
      <w:r>
        <w:t>бутилированной</w:t>
      </w:r>
      <w:proofErr w:type="spellEnd"/>
      <w:r>
        <w:t xml:space="preserve"> водой, в зависимости от режима функционирования организации</w:t>
      </w:r>
      <w:proofErr w:type="gramEnd"/>
      <w:r>
        <w:t xml:space="preserve">, оказывающей услуги по присмотру и уходу за детьми дошкольного возраста (норматив питьевой </w:t>
      </w:r>
      <w:proofErr w:type="spellStart"/>
      <w:r>
        <w:t>бутилированной</w:t>
      </w:r>
      <w:proofErr w:type="spellEnd"/>
      <w:r>
        <w:t xml:space="preserve"> воды в день на одного ребенка составляет 150 миллилитров);</w:t>
      </w:r>
    </w:p>
    <w:p w:rsidR="00EC5A47" w:rsidRDefault="00EC5A47">
      <w:pPr>
        <w:pStyle w:val="ConsPlusNormal"/>
        <w:spacing w:before="220"/>
        <w:ind w:firstLine="540"/>
        <w:jc w:val="both"/>
      </w:pPr>
      <w:r>
        <w:t>расходы, связанные с содержанием имущества, используемого частными дошкольными образовательными организациями и индивидуальными предпринимателями, оказывающими услуги по присмотру и уходу за детьми дошкольного возраста, в целях создания условий для осуществления присмотра и ухода за детьми дошкольного возраста (далее - расходы, связанные с содержанием имущества):</w:t>
      </w:r>
    </w:p>
    <w:p w:rsidR="00EC5A47" w:rsidRDefault="00EC5A47">
      <w:pPr>
        <w:pStyle w:val="ConsPlusNormal"/>
        <w:spacing w:before="220"/>
        <w:ind w:firstLine="540"/>
        <w:jc w:val="both"/>
      </w:pPr>
      <w:r>
        <w:t>а) аренда помещений;</w:t>
      </w:r>
    </w:p>
    <w:p w:rsidR="00EC5A47" w:rsidRDefault="00EC5A47">
      <w:pPr>
        <w:pStyle w:val="ConsPlusNormal"/>
        <w:spacing w:before="220"/>
        <w:ind w:firstLine="540"/>
        <w:jc w:val="both"/>
      </w:pPr>
      <w:r>
        <w:t>б) аренда земельного участка для использования под игровую площадку;</w:t>
      </w:r>
    </w:p>
    <w:p w:rsidR="00EC5A47" w:rsidRDefault="00EC5A47">
      <w:pPr>
        <w:pStyle w:val="ConsPlusNormal"/>
        <w:spacing w:before="220"/>
        <w:ind w:firstLine="540"/>
        <w:jc w:val="both"/>
      </w:pPr>
      <w:r>
        <w:t>в) коммунальные услуги, в том числе вывоз мусора;</w:t>
      </w:r>
    </w:p>
    <w:p w:rsidR="00EC5A47" w:rsidRDefault="00EC5A47">
      <w:pPr>
        <w:pStyle w:val="ConsPlusNormal"/>
        <w:spacing w:before="220"/>
        <w:ind w:firstLine="540"/>
        <w:jc w:val="both"/>
      </w:pPr>
      <w:r>
        <w:t>г) охрана здания.</w:t>
      </w:r>
    </w:p>
    <w:p w:rsidR="00EC5A47" w:rsidRDefault="00EC5A47">
      <w:pPr>
        <w:pStyle w:val="ConsPlusNormal"/>
        <w:spacing w:before="220"/>
        <w:ind w:firstLine="540"/>
        <w:jc w:val="both"/>
      </w:pPr>
      <w:r>
        <w:t xml:space="preserve">32. Субсидии предоставляются участникам конкурсного отбора, признанным победителями </w:t>
      </w:r>
      <w:r>
        <w:lastRenderedPageBreak/>
        <w:t>конкурсного отбора, проведенного в соответствии с Порядком, в размере, определенном в заявке.</w:t>
      </w:r>
    </w:p>
    <w:p w:rsidR="00EC5A47" w:rsidRDefault="00EC5A47">
      <w:pPr>
        <w:pStyle w:val="ConsPlusNormal"/>
        <w:spacing w:before="220"/>
        <w:ind w:firstLine="540"/>
        <w:jc w:val="both"/>
      </w:pPr>
      <w:r>
        <w:t>Расчет размера субсидии осуществляется участником конкурсного отбора по следующей формуле:</w:t>
      </w:r>
    </w:p>
    <w:p w:rsidR="00EC5A47" w:rsidRDefault="00EC5A47">
      <w:pPr>
        <w:pStyle w:val="ConsPlusNormal"/>
        <w:jc w:val="both"/>
      </w:pPr>
    </w:p>
    <w:p w:rsidR="00EC5A47" w:rsidRDefault="00EC5A47">
      <w:pPr>
        <w:pStyle w:val="ConsPlusNormal"/>
        <w:ind w:firstLine="540"/>
        <w:jc w:val="both"/>
      </w:pPr>
      <w:proofErr w:type="spellStart"/>
      <w:proofErr w:type="gramStart"/>
      <w:r>
        <w:t>Ci</w:t>
      </w:r>
      <w:proofErr w:type="spellEnd"/>
      <w:r>
        <w:t xml:space="preserve"> = ((F</w:t>
      </w:r>
      <w:r>
        <w:rPr>
          <w:vertAlign w:val="superscript"/>
        </w:rPr>
        <w:t>1</w:t>
      </w:r>
      <w:r>
        <w:t xml:space="preserve"> </w:t>
      </w:r>
      <w:proofErr w:type="spellStart"/>
      <w:r>
        <w:t>x</w:t>
      </w:r>
      <w:proofErr w:type="spellEnd"/>
      <w:r>
        <w:t xml:space="preserve"> Чнi</w:t>
      </w:r>
      <w:r>
        <w:rPr>
          <w:vertAlign w:val="superscript"/>
        </w:rPr>
        <w:t>1</w:t>
      </w:r>
      <w:r>
        <w:t xml:space="preserve"> </w:t>
      </w:r>
      <w:proofErr w:type="spellStart"/>
      <w:r>
        <w:t>x</w:t>
      </w:r>
      <w:proofErr w:type="spellEnd"/>
      <w:r>
        <w:t xml:space="preserve"> Км) + ((F</w:t>
      </w:r>
      <w:r>
        <w:rPr>
          <w:vertAlign w:val="superscript"/>
        </w:rPr>
        <w:t>2</w:t>
      </w:r>
      <w:r>
        <w:t xml:space="preserve"> </w:t>
      </w:r>
      <w:proofErr w:type="spellStart"/>
      <w:r>
        <w:t>x</w:t>
      </w:r>
      <w:proofErr w:type="spellEnd"/>
      <w:r>
        <w:t xml:space="preserve"> Чнi</w:t>
      </w:r>
      <w:r>
        <w:rPr>
          <w:vertAlign w:val="superscript"/>
        </w:rPr>
        <w:t>2</w:t>
      </w:r>
      <w:r>
        <w:t xml:space="preserve"> </w:t>
      </w:r>
      <w:proofErr w:type="spellStart"/>
      <w:r>
        <w:t>x</w:t>
      </w:r>
      <w:proofErr w:type="spellEnd"/>
      <w:r>
        <w:t xml:space="preserve"> Км)), где:</w:t>
      </w:r>
      <w:proofErr w:type="gramEnd"/>
    </w:p>
    <w:p w:rsidR="00EC5A47" w:rsidRDefault="00EC5A47">
      <w:pPr>
        <w:pStyle w:val="ConsPlusNormal"/>
        <w:jc w:val="both"/>
      </w:pPr>
    </w:p>
    <w:p w:rsidR="00EC5A47" w:rsidRDefault="00EC5A47">
      <w:pPr>
        <w:pStyle w:val="ConsPlusNormal"/>
        <w:ind w:firstLine="540"/>
        <w:jc w:val="both"/>
      </w:pPr>
      <w:proofErr w:type="spellStart"/>
      <w:r>
        <w:t>Ci</w:t>
      </w:r>
      <w:proofErr w:type="spellEnd"/>
      <w:r>
        <w:t xml:space="preserve"> - размер субсидии i-того получателя субсидии;</w:t>
      </w:r>
    </w:p>
    <w:p w:rsidR="00EC5A47" w:rsidRDefault="00EC5A47">
      <w:pPr>
        <w:pStyle w:val="ConsPlusNormal"/>
        <w:spacing w:before="220"/>
        <w:ind w:firstLine="540"/>
        <w:jc w:val="both"/>
      </w:pPr>
      <w:r>
        <w:t>F - величина возмещения затрат за присмотр и уход за детьми дошкольного возраста, установленная в зависимости от режима работы организации:</w:t>
      </w:r>
    </w:p>
    <w:p w:rsidR="00EC5A47" w:rsidRDefault="00EC5A47">
      <w:pPr>
        <w:pStyle w:val="ConsPlusNormal"/>
        <w:spacing w:before="220"/>
        <w:ind w:firstLine="540"/>
        <w:jc w:val="both"/>
      </w:pPr>
      <w:r>
        <w:t>F</w:t>
      </w:r>
      <w:r>
        <w:rPr>
          <w:vertAlign w:val="superscript"/>
        </w:rPr>
        <w:t>1</w:t>
      </w:r>
      <w:r>
        <w:t xml:space="preserve"> - при 5 часовом режиме в размере 9267,00 руб. в месяц;</w:t>
      </w:r>
    </w:p>
    <w:p w:rsidR="00EC5A47" w:rsidRDefault="00EC5A47">
      <w:pPr>
        <w:pStyle w:val="ConsPlusNormal"/>
        <w:spacing w:before="220"/>
        <w:ind w:firstLine="540"/>
        <w:jc w:val="both"/>
      </w:pPr>
      <w:r>
        <w:t>F</w:t>
      </w:r>
      <w:r>
        <w:rPr>
          <w:vertAlign w:val="superscript"/>
        </w:rPr>
        <w:t>2</w:t>
      </w:r>
      <w:r>
        <w:t xml:space="preserve"> - при режиме работы от 10,5 часов в размере 13747,00 руб. в месяц.</w:t>
      </w:r>
    </w:p>
    <w:p w:rsidR="00EC5A47" w:rsidRDefault="00EC5A47">
      <w:pPr>
        <w:pStyle w:val="ConsPlusNormal"/>
        <w:spacing w:before="220"/>
        <w:ind w:firstLine="540"/>
        <w:jc w:val="both"/>
      </w:pPr>
      <w:proofErr w:type="spellStart"/>
      <w:r>
        <w:t>Чн</w:t>
      </w:r>
      <w:proofErr w:type="gramStart"/>
      <w:r>
        <w:t>i</w:t>
      </w:r>
      <w:proofErr w:type="spellEnd"/>
      <w:proofErr w:type="gramEnd"/>
      <w:r>
        <w:t xml:space="preserve"> - численность детей в возрасте до 3-х лет, заявленная получателем субсидии, в том числе:</w:t>
      </w:r>
    </w:p>
    <w:p w:rsidR="00EC5A47" w:rsidRDefault="00EC5A47">
      <w:pPr>
        <w:pStyle w:val="ConsPlusNormal"/>
        <w:spacing w:before="220"/>
        <w:ind w:firstLine="540"/>
        <w:jc w:val="both"/>
      </w:pPr>
      <w:r>
        <w:t>Чнi</w:t>
      </w:r>
      <w:r>
        <w:rPr>
          <w:vertAlign w:val="superscript"/>
        </w:rPr>
        <w:t>1</w:t>
      </w:r>
      <w:r>
        <w:t xml:space="preserve"> - численность детей для направления в группы с 5 </w:t>
      </w:r>
      <w:proofErr w:type="gramStart"/>
      <w:r>
        <w:t>часовом</w:t>
      </w:r>
      <w:proofErr w:type="gramEnd"/>
      <w:r>
        <w:t xml:space="preserve"> режимом работы;</w:t>
      </w:r>
    </w:p>
    <w:p w:rsidR="00EC5A47" w:rsidRDefault="00EC5A47">
      <w:pPr>
        <w:pStyle w:val="ConsPlusNormal"/>
        <w:spacing w:before="220"/>
        <w:ind w:firstLine="540"/>
        <w:jc w:val="both"/>
      </w:pPr>
      <w:r>
        <w:t>Чнi</w:t>
      </w:r>
      <w:r>
        <w:rPr>
          <w:vertAlign w:val="superscript"/>
        </w:rPr>
        <w:t>2</w:t>
      </w:r>
      <w:r>
        <w:t xml:space="preserve"> - численность детей для направления в группы с режимом работы от 10,5 часов;</w:t>
      </w:r>
    </w:p>
    <w:p w:rsidR="00EC5A47" w:rsidRDefault="00EC5A47">
      <w:pPr>
        <w:pStyle w:val="ConsPlusNormal"/>
        <w:spacing w:before="220"/>
        <w:ind w:firstLine="540"/>
        <w:jc w:val="both"/>
      </w:pPr>
      <w:proofErr w:type="gramStart"/>
      <w:r>
        <w:t>Км</w:t>
      </w:r>
      <w:proofErr w:type="gramEnd"/>
      <w:r>
        <w:t xml:space="preserve"> - количество месяцев получения услуги (11 месяцев - средняя посещаемость детьми организации в течение года).</w:t>
      </w:r>
    </w:p>
    <w:p w:rsidR="00EC5A47" w:rsidRDefault="00EC5A47">
      <w:pPr>
        <w:pStyle w:val="ConsPlusNormal"/>
        <w:spacing w:before="220"/>
        <w:ind w:firstLine="540"/>
        <w:jc w:val="both"/>
      </w:pPr>
      <w:r>
        <w:t xml:space="preserve">33. В случае недостаточности лимитов бюджетных обязательств, предусмотренных на цели, указанные в </w:t>
      </w:r>
      <w:hyperlink w:anchor="P61" w:history="1">
        <w:r w:rsidRPr="002E1CB3">
          <w:t>пункте 3</w:t>
        </w:r>
      </w:hyperlink>
      <w:r>
        <w:t xml:space="preserve"> настоящего Порядка, размер субсидии победителю конкурсного отбора, набравшему наименьшее количество баллов, подлежит сокращению в пределах доведенных лимитов бюджетных обязательств.</w:t>
      </w:r>
    </w:p>
    <w:p w:rsidR="00EC5A47" w:rsidRDefault="00EC5A47">
      <w:pPr>
        <w:pStyle w:val="ConsPlusNormal"/>
        <w:spacing w:before="220"/>
        <w:ind w:firstLine="540"/>
        <w:jc w:val="both"/>
      </w:pPr>
      <w:bookmarkStart w:id="20" w:name="P203"/>
      <w:bookmarkEnd w:id="20"/>
      <w:r>
        <w:t>34. Основаниями для отказа в предоставлении субсидии являются:</w:t>
      </w:r>
    </w:p>
    <w:p w:rsidR="00EC5A47" w:rsidRDefault="00EC5A47">
      <w:pPr>
        <w:pStyle w:val="ConsPlusNormal"/>
        <w:spacing w:before="220"/>
        <w:ind w:firstLine="540"/>
        <w:jc w:val="both"/>
      </w:pPr>
      <w:r>
        <w:t xml:space="preserve">несоответствие получателя субсидии критериям, указанным в </w:t>
      </w:r>
      <w:hyperlink w:anchor="P64" w:history="1">
        <w:r w:rsidRPr="002E1CB3">
          <w:t>п. 6</w:t>
        </w:r>
      </w:hyperlink>
      <w:r>
        <w:t xml:space="preserve"> настоящего Порядка;</w:t>
      </w:r>
    </w:p>
    <w:p w:rsidR="00EC5A47" w:rsidRDefault="00EC5A47">
      <w:pPr>
        <w:pStyle w:val="ConsPlusNormal"/>
        <w:spacing w:before="220"/>
        <w:ind w:firstLine="540"/>
        <w:jc w:val="both"/>
      </w:pPr>
      <w:r>
        <w:t xml:space="preserve">предоставление недостоверных сведений и (или) документов указанных в </w:t>
      </w:r>
      <w:hyperlink w:anchor="P113" w:history="1">
        <w:r w:rsidRPr="002E1CB3">
          <w:t>пункте 11</w:t>
        </w:r>
      </w:hyperlink>
      <w:r>
        <w:t xml:space="preserve"> настоящего Порядка.</w:t>
      </w:r>
    </w:p>
    <w:p w:rsidR="00EC5A47" w:rsidRDefault="00EC5A47">
      <w:pPr>
        <w:pStyle w:val="ConsPlusNormal"/>
        <w:spacing w:before="220"/>
        <w:ind w:firstLine="540"/>
        <w:jc w:val="both"/>
      </w:pPr>
      <w:proofErr w:type="gramStart"/>
      <w:r>
        <w:t>В случае отказа в предоставлении субсидии участнику конкурсного отбора Управление в течение пяти рабочих дней со дня размещения протокола заседания Комиссии на Едином портале и на официальном сайте администрации Уссурийского городского округа (</w:t>
      </w:r>
      <w:proofErr w:type="spellStart"/>
      <w:r>
        <w:t>www.adm-ussuriisk.ru</w:t>
      </w:r>
      <w:proofErr w:type="spellEnd"/>
      <w:r>
        <w:t>) посредством телефакса или электронной почты или почтового отправления направляет уведомление участнику конкурсного отбора с указанием причин отказа в предоставлении субсидии.</w:t>
      </w:r>
      <w:proofErr w:type="gramEnd"/>
    </w:p>
    <w:p w:rsidR="00EC5A47" w:rsidRDefault="00EC5A47">
      <w:pPr>
        <w:pStyle w:val="ConsPlusNormal"/>
        <w:spacing w:before="220"/>
        <w:ind w:firstLine="540"/>
        <w:jc w:val="both"/>
      </w:pPr>
      <w:r>
        <w:t>35. Субсидия предоставляется на основании соглашения о предоставлении субсидий, заключенного между Управлением и Получателем субсидии (далее - Соглашение).</w:t>
      </w:r>
    </w:p>
    <w:p w:rsidR="00EC5A47" w:rsidRDefault="00EC5A47">
      <w:pPr>
        <w:pStyle w:val="ConsPlusNormal"/>
        <w:spacing w:before="220"/>
        <w:ind w:firstLine="540"/>
        <w:jc w:val="both"/>
      </w:pPr>
      <w:proofErr w:type="gramStart"/>
      <w:r>
        <w:t>Соглашение заключается по типовой форме, утвержденной распоряжением финансового управления администрации Уссурийского городского округа от 14 декабря 2020 года N 67 "Об утверждении типовых форм соглашений о предоставлении из бюджета Уссурийского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распоряжение N 67).</w:t>
      </w:r>
      <w:proofErr w:type="gramEnd"/>
    </w:p>
    <w:p w:rsidR="00EC5A47" w:rsidRDefault="00EC5A47">
      <w:pPr>
        <w:pStyle w:val="ConsPlusNormal"/>
        <w:spacing w:before="220"/>
        <w:ind w:firstLine="540"/>
        <w:jc w:val="both"/>
      </w:pPr>
      <w:r>
        <w:t xml:space="preserve">36. В случае уменьшения Управлению ранее доведенных лимитов бюджетных обязательств, </w:t>
      </w:r>
      <w:r>
        <w:lastRenderedPageBreak/>
        <w:t xml:space="preserve">приводящего к невозможности предоставления субсидий в размере, определенном в Соглашении, новые условия предоставления субсидии определяются дополнительным соглашением по типовой форме, утвержденной распоряжением N 67. При </w:t>
      </w:r>
      <w:proofErr w:type="spellStart"/>
      <w:r>
        <w:t>недостижении</w:t>
      </w:r>
      <w:proofErr w:type="spellEnd"/>
      <w:r>
        <w:t xml:space="preserve"> согласия по новым условиям Соглашение подлежит расторжению.</w:t>
      </w:r>
    </w:p>
    <w:p w:rsidR="00EC5A47" w:rsidRDefault="00EC5A47">
      <w:pPr>
        <w:pStyle w:val="ConsPlusNormal"/>
        <w:spacing w:before="220"/>
        <w:ind w:firstLine="540"/>
        <w:jc w:val="both"/>
      </w:pPr>
      <w:r>
        <w:t>37. Субсидии предоставляются на возмещение затрат, возникающих при создании условий для осуществления присмотра и ухода за детьми дошкольного возраста до 3 лет.</w:t>
      </w:r>
    </w:p>
    <w:p w:rsidR="00EC5A47" w:rsidRDefault="00EC5A47">
      <w:pPr>
        <w:pStyle w:val="ConsPlusNormal"/>
        <w:spacing w:before="220"/>
        <w:ind w:firstLine="540"/>
        <w:jc w:val="both"/>
      </w:pPr>
      <w:r>
        <w:t>38. В соглашении указываются значения показателей, необходимых для достижения результатов предоставления субсидии, которые должны быть конкретными и измеримыми.</w:t>
      </w:r>
    </w:p>
    <w:p w:rsidR="00EC5A47" w:rsidRDefault="00EC5A47">
      <w:pPr>
        <w:pStyle w:val="ConsPlusNormal"/>
        <w:spacing w:before="220"/>
        <w:ind w:firstLine="540"/>
        <w:jc w:val="both"/>
      </w:pPr>
      <w:r>
        <w:t xml:space="preserve">39. </w:t>
      </w:r>
      <w:proofErr w:type="gramStart"/>
      <w:r>
        <w:t xml:space="preserve">В случае нарушения получателем субсидии условий, установленных при их предоставлении, установления фактов искажения информации в представленных отчетах либо установления факта нецелевого использования денежных средств, выявленных Управлением и (или) органом внутреннего муниципального финансового контроля во время проверки, </w:t>
      </w:r>
      <w:proofErr w:type="spellStart"/>
      <w:r>
        <w:t>недостижения</w:t>
      </w:r>
      <w:proofErr w:type="spellEnd"/>
      <w:r>
        <w:t xml:space="preserve"> показателей результативности предоставления субсидии, а также в случае </w:t>
      </w:r>
      <w:proofErr w:type="spellStart"/>
      <w:r>
        <w:t>непредоставления</w:t>
      </w:r>
      <w:proofErr w:type="spellEnd"/>
      <w:r>
        <w:t xml:space="preserve"> отчетности в сроки, установленные в соответствии с </w:t>
      </w:r>
      <w:hyperlink w:anchor="P223" w:history="1">
        <w:r w:rsidRPr="002E1CB3">
          <w:t>пунктами 46</w:t>
        </w:r>
      </w:hyperlink>
      <w:r w:rsidRPr="002E1CB3">
        <w:t xml:space="preserve">, </w:t>
      </w:r>
      <w:hyperlink w:anchor="P239" w:history="1">
        <w:r w:rsidRPr="002E1CB3">
          <w:t>47</w:t>
        </w:r>
      </w:hyperlink>
      <w:r w:rsidRPr="002E1CB3">
        <w:t xml:space="preserve"> </w:t>
      </w:r>
      <w:r>
        <w:t>настоящего Порядка, Управление в</w:t>
      </w:r>
      <w:proofErr w:type="gramEnd"/>
      <w:r>
        <w:t xml:space="preserve"> течение пяти рабочих дней со дня установления нарушений письменно посредством телефакса или электронной почты или почтового отправления уведомляет получателя субсидии о необходимости возврата денежных сре</w:t>
      </w:r>
      <w:proofErr w:type="gramStart"/>
      <w:r>
        <w:t>дств в б</w:t>
      </w:r>
      <w:proofErr w:type="gramEnd"/>
      <w:r>
        <w:t>юджет Уссурийского городского округа в полном объеме. В уведомлении о возврате средств субсидии содержится информация о причинах возврата субсидии, объем средств субсидии подлежащий возврату, срок возврата и платежные реквизиты для перечисления субсидии.</w:t>
      </w:r>
    </w:p>
    <w:p w:rsidR="00EC5A47" w:rsidRDefault="00EC5A47">
      <w:pPr>
        <w:pStyle w:val="ConsPlusNormal"/>
        <w:spacing w:before="220"/>
        <w:ind w:firstLine="540"/>
        <w:jc w:val="both"/>
      </w:pPr>
      <w:r>
        <w:t>40. В течение пяти рабочих дней со дня размещения протокола заседания Комиссии на Едином портале и на официальном сайте администрации Уссурийского городского округа (</w:t>
      </w:r>
      <w:proofErr w:type="spellStart"/>
      <w:r>
        <w:t>www.adm-ussuriisk.ru</w:t>
      </w:r>
      <w:proofErr w:type="spellEnd"/>
      <w:r>
        <w:t>), Управление вручает лично получателю субсидии проект Соглашения.</w:t>
      </w:r>
    </w:p>
    <w:p w:rsidR="00EC5A47" w:rsidRDefault="00EC5A47">
      <w:pPr>
        <w:pStyle w:val="ConsPlusNormal"/>
        <w:spacing w:before="220"/>
        <w:ind w:firstLine="540"/>
        <w:jc w:val="both"/>
      </w:pPr>
      <w:r>
        <w:t xml:space="preserve">41. Получатель субсидии в течение пяти рабочих дней со </w:t>
      </w:r>
      <w:proofErr w:type="gramStart"/>
      <w:r>
        <w:t>дня, следующего за днем получения им проекта Соглашения предоставляет</w:t>
      </w:r>
      <w:proofErr w:type="gramEnd"/>
      <w:r>
        <w:t xml:space="preserve"> в Управление подписанное Соглашение в двух экземплярах.</w:t>
      </w:r>
    </w:p>
    <w:p w:rsidR="00EC5A47" w:rsidRDefault="00EC5A47">
      <w:pPr>
        <w:pStyle w:val="ConsPlusNormal"/>
        <w:spacing w:before="220"/>
        <w:ind w:firstLine="540"/>
        <w:jc w:val="both"/>
      </w:pPr>
      <w:r>
        <w:t xml:space="preserve">В случае </w:t>
      </w:r>
      <w:proofErr w:type="spellStart"/>
      <w:r>
        <w:t>непредоставления</w:t>
      </w:r>
      <w:proofErr w:type="spellEnd"/>
      <w:r>
        <w:t xml:space="preserve"> экземпляров подписанных проектов Соглашения в срок, установленный абзацем первым настоящего пункта, получатель субсидии признается уклонившимся от заключения Соглашения, о чем Управление в течение пяти рабочих дней после истечения срока предоставления получателем субсидии проекта Соглашения, письменно посредством почтового отправления уведомляет получателя субсидии.</w:t>
      </w:r>
    </w:p>
    <w:p w:rsidR="00EC5A47" w:rsidRDefault="00EC5A47">
      <w:pPr>
        <w:pStyle w:val="ConsPlusNormal"/>
        <w:spacing w:before="220"/>
        <w:ind w:firstLine="540"/>
        <w:jc w:val="both"/>
      </w:pPr>
      <w:r>
        <w:t xml:space="preserve">42. </w:t>
      </w:r>
      <w:proofErr w:type="gramStart"/>
      <w:r>
        <w:t>Субсидия из бюджета Уссурийского городского округа перечисляется Управлением на расчетные или корреспондентские счета получателей субсидии, открытые в учреждениях Центрального банка Российской Федерации или в кредитных организациях, на основании Соглашения ежемесячно, не позднее 25 числа месяца, следующего за месяцем предоставления отчета о расходах, возникающих при создании условий для осуществления присмотра и ухода за детьми дошкольного возраста до 3 лет, (за декабрь</w:t>
      </w:r>
      <w:proofErr w:type="gramEnd"/>
      <w:r>
        <w:t xml:space="preserve"> - </w:t>
      </w:r>
      <w:proofErr w:type="gramStart"/>
      <w:r>
        <w:t>не позднее 30 декабря текущего года), но не более суммы, установленной Соглашением, при условии своевременного и полного перечисления средств с лицевого счета министерства образования Приморского края на лицевой счет Управления.</w:t>
      </w:r>
      <w:proofErr w:type="gramEnd"/>
      <w:r>
        <w:t xml:space="preserve"> В случае отсутствия своевременного поступления субсидий из министерства образования Приморского края субсидия перечисляется в течение пяти рабочих дней, следующих за днем поступления субсидии на лицевой счет Управления.</w:t>
      </w:r>
    </w:p>
    <w:p w:rsidR="00EC5A47" w:rsidRDefault="00EC5A47">
      <w:pPr>
        <w:pStyle w:val="ConsPlusNormal"/>
        <w:spacing w:before="220"/>
        <w:ind w:firstLine="540"/>
        <w:jc w:val="both"/>
      </w:pPr>
      <w:bookmarkStart w:id="21" w:name="P217"/>
      <w:bookmarkEnd w:id="21"/>
      <w:r>
        <w:t>43. Результатом предоставления субсидии является количество детей дошкольного возраста до 3 лет, получающих услуги по присмотру и уходу в частных дошкольных образовательных организациях, у индивидуальных предпринимателей.</w:t>
      </w:r>
    </w:p>
    <w:p w:rsidR="00EC5A47" w:rsidRDefault="00EC5A47">
      <w:pPr>
        <w:pStyle w:val="ConsPlusNormal"/>
        <w:spacing w:before="220"/>
        <w:ind w:firstLine="540"/>
        <w:jc w:val="both"/>
      </w:pPr>
      <w:bookmarkStart w:id="22" w:name="P218"/>
      <w:bookmarkEnd w:id="22"/>
      <w:r>
        <w:t xml:space="preserve">44. Показателем, необходимым для достижения результата предоставления субсидии, </w:t>
      </w:r>
      <w:r>
        <w:lastRenderedPageBreak/>
        <w:t>является количество детей дошкольного возраста до 3 лет, для которых планируется создать условия для осуществления присмотра и ухода за детьми дошкольного возраста за счет субсидии.</w:t>
      </w:r>
    </w:p>
    <w:p w:rsidR="00EC5A47" w:rsidRDefault="00EC5A47">
      <w:pPr>
        <w:pStyle w:val="ConsPlusNormal"/>
        <w:spacing w:before="220"/>
        <w:ind w:firstLine="540"/>
        <w:jc w:val="both"/>
      </w:pPr>
      <w:r>
        <w:t>45. Значения результата, показателя, порядок, сроки и формы предоставления получателем субсидии в Управление отчетности о достижении результата определяются Соглашением.</w:t>
      </w:r>
    </w:p>
    <w:p w:rsidR="00EC5A47" w:rsidRDefault="00EC5A47">
      <w:pPr>
        <w:pStyle w:val="ConsPlusNormal"/>
        <w:jc w:val="both"/>
      </w:pPr>
    </w:p>
    <w:p w:rsidR="00EC5A47" w:rsidRDefault="00EC5A47">
      <w:pPr>
        <w:pStyle w:val="ConsPlusTitle"/>
        <w:jc w:val="center"/>
        <w:outlineLvl w:val="1"/>
      </w:pPr>
      <w:r>
        <w:t>IV. Требования к отчетности</w:t>
      </w:r>
    </w:p>
    <w:p w:rsidR="00EC5A47" w:rsidRDefault="00EC5A47">
      <w:pPr>
        <w:pStyle w:val="ConsPlusNormal"/>
        <w:jc w:val="both"/>
      </w:pPr>
    </w:p>
    <w:p w:rsidR="00EC5A47" w:rsidRDefault="00EC5A47">
      <w:pPr>
        <w:pStyle w:val="ConsPlusNormal"/>
        <w:ind w:firstLine="540"/>
        <w:jc w:val="both"/>
      </w:pPr>
      <w:bookmarkStart w:id="23" w:name="P223"/>
      <w:bookmarkEnd w:id="23"/>
      <w:r>
        <w:t xml:space="preserve">46. </w:t>
      </w:r>
      <w:proofErr w:type="gramStart"/>
      <w:r>
        <w:t xml:space="preserve">Для перечисления субсидии получатели субсидии ежемесячно в срок до 30 числа текущего месяца (в декабре - до 20 числа) нарочно на бумажном носителе предоставляют в Управление отчет о затратах, возникающих при создании условий для осуществления присмотра и ухода за детьми дошкольного возраста до 3 лет с приложением документов, подтверждающих произведенные затраты, (далее - Отчет о затратах) по </w:t>
      </w:r>
      <w:hyperlink w:anchor="P823" w:history="1">
        <w:r w:rsidRPr="002E1CB3">
          <w:t>форме</w:t>
        </w:r>
      </w:hyperlink>
      <w:r>
        <w:t>, установленной приложением N 5</w:t>
      </w:r>
      <w:proofErr w:type="gramEnd"/>
      <w:r>
        <w:t xml:space="preserve"> к настоящему Порядку.</w:t>
      </w:r>
    </w:p>
    <w:p w:rsidR="00EC5A47" w:rsidRDefault="00EC5A47">
      <w:pPr>
        <w:pStyle w:val="ConsPlusNormal"/>
        <w:spacing w:before="220"/>
        <w:ind w:firstLine="540"/>
        <w:jc w:val="both"/>
      </w:pPr>
      <w:r>
        <w:t>К отчету о затратах прилагаются:</w:t>
      </w:r>
    </w:p>
    <w:p w:rsidR="00EC5A47" w:rsidRDefault="00EC5A47">
      <w:pPr>
        <w:pStyle w:val="ConsPlusNormal"/>
        <w:spacing w:before="220"/>
        <w:ind w:firstLine="540"/>
        <w:jc w:val="both"/>
      </w:pPr>
      <w:r>
        <w:t xml:space="preserve">список детей согласно </w:t>
      </w:r>
      <w:hyperlink w:anchor="P700" w:history="1">
        <w:r w:rsidRPr="002E1CB3">
          <w:t>приложению N 3</w:t>
        </w:r>
      </w:hyperlink>
      <w:r>
        <w:t xml:space="preserve"> к настоящему Порядку;</w:t>
      </w:r>
    </w:p>
    <w:p w:rsidR="00EC5A47" w:rsidRDefault="00EC5A47">
      <w:pPr>
        <w:pStyle w:val="ConsPlusNormal"/>
        <w:spacing w:before="220"/>
        <w:ind w:firstLine="540"/>
        <w:jc w:val="both"/>
      </w:pPr>
      <w:proofErr w:type="gramStart"/>
      <w:r>
        <w:t>заверенные копии квитанций кредитных учреждений и/или заверенные выписки из лицевого или расчетного счета с указанием размера ежемесячной платы, перечисленной родителем (законным представителем), но не выше максимального размера родительской платы за присмотр и уход за детьми в государственных и муниципальных образовательных организациях, устанавливаемого нормативным правовым актом Приморского края для Уссурийского городского округа;</w:t>
      </w:r>
      <w:proofErr w:type="gramEnd"/>
    </w:p>
    <w:p w:rsidR="00EC5A47" w:rsidRDefault="00EC5A47">
      <w:pPr>
        <w:pStyle w:val="ConsPlusNormal"/>
        <w:spacing w:before="220"/>
        <w:ind w:firstLine="540"/>
        <w:jc w:val="both"/>
      </w:pPr>
      <w:proofErr w:type="gramStart"/>
      <w:r>
        <w:t>документы, подтверждающие фактически произведенные затраты на создание условий дл</w:t>
      </w:r>
      <w:r w:rsidRPr="002E1CB3">
        <w:t xml:space="preserve">я осуществления присмотра и ухода за детьми дошкольного возраста до 3 лет согласно </w:t>
      </w:r>
      <w:hyperlink w:anchor="P172" w:history="1">
        <w:r w:rsidRPr="002E1CB3">
          <w:t>пункту 31</w:t>
        </w:r>
      </w:hyperlink>
      <w:r>
        <w:t xml:space="preserve"> настоящего Порядка в части оплаты труда и начислений на выплаты по оплате труда педагогических работников и (или) учебно-вспомогательного персонала и (или) общеотраслевых должностей служащих в части работников, занятых в приготовлении детского питания (расчетно-платежные ведомости, расчет начислений на</w:t>
      </w:r>
      <w:proofErr w:type="gramEnd"/>
      <w:r>
        <w:t xml:space="preserve"> оплату труда, платежные документы, подтверждающие уплату налогов, страховых взносов и сборов и иные подтверждающие затраты документы);</w:t>
      </w:r>
    </w:p>
    <w:p w:rsidR="00EC5A47" w:rsidRDefault="00EC5A47">
      <w:pPr>
        <w:pStyle w:val="ConsPlusNormal"/>
        <w:spacing w:before="220"/>
        <w:ind w:firstLine="540"/>
        <w:jc w:val="both"/>
      </w:pPr>
      <w:proofErr w:type="gramStart"/>
      <w:r>
        <w:t xml:space="preserve">документы, подтверждающие фактически произведенные затраты, связанные с увеличением стоимости материальных запасов, необходимые для содержания ребенка в частных дошкольных образовательных организациях и у индивидуальных предпринимателей в части приобретения материальных запасов, используемых для обеспечения соблюдения ребенком личной гигиены и режима дня в соответствии с Перечнем материальных запасов, используемых для обеспечения соблюдения ребенком личной гигиены и режима дня согласно </w:t>
      </w:r>
      <w:hyperlink w:anchor="P285" w:history="1">
        <w:r w:rsidRPr="002E1CB3">
          <w:t>приложению N 1</w:t>
        </w:r>
      </w:hyperlink>
      <w:r w:rsidRPr="002E1CB3">
        <w:t xml:space="preserve"> </w:t>
      </w:r>
      <w:r>
        <w:t>к</w:t>
      </w:r>
      <w:proofErr w:type="gramEnd"/>
      <w:r>
        <w:t xml:space="preserve"> настоящему Порядку (договоры, </w:t>
      </w:r>
      <w:proofErr w:type="spellStart"/>
      <w:proofErr w:type="gramStart"/>
      <w:r>
        <w:t>счет-фактуры</w:t>
      </w:r>
      <w:proofErr w:type="spellEnd"/>
      <w:proofErr w:type="gramEnd"/>
      <w:r>
        <w:t>, товарные накладные, универсальные передаточные документы, платежные документы и иные документы, подтверждающие приобретение материальных запасов, используемых для обеспечения соблюдения ребенком личной гигиены и режима дня);</w:t>
      </w:r>
    </w:p>
    <w:p w:rsidR="00EC5A47" w:rsidRDefault="00EC5A47">
      <w:pPr>
        <w:pStyle w:val="ConsPlusNormal"/>
        <w:spacing w:before="220"/>
        <w:ind w:firstLine="540"/>
        <w:jc w:val="both"/>
      </w:pPr>
      <w:proofErr w:type="gramStart"/>
      <w:r>
        <w:t xml:space="preserve">документы, подтверждающие фактически произведенные затраты, связанные с увеличением стоимости материальных запасов, необходимые для приобретения продуктов питания исходя из расчета среднесуточного набора пищевой продукции для детей в возрасте до 3 лет, утвержденного </w:t>
      </w:r>
      <w:hyperlink r:id="rId26" w:history="1">
        <w:proofErr w:type="spellStart"/>
        <w:r w:rsidRPr="002E1CB3">
          <w:t>СанПиН</w:t>
        </w:r>
        <w:proofErr w:type="spellEnd"/>
        <w:r w:rsidRPr="002E1CB3">
          <w:t xml:space="preserve"> 2.3/2.4.3590-20</w:t>
        </w:r>
      </w:hyperlink>
      <w:r>
        <w:t xml:space="preserve"> и питьевой </w:t>
      </w:r>
      <w:proofErr w:type="spellStart"/>
      <w:r>
        <w:t>бутилированной</w:t>
      </w:r>
      <w:proofErr w:type="spellEnd"/>
      <w:r>
        <w:t xml:space="preserve"> воды, с учетом режима функционирования организации, оказывающей услуги по присмотру и уходу за детьми дошкольного возраста (расчет затрат, подтверждающий нормы питания, установленные</w:t>
      </w:r>
      <w:proofErr w:type="gramEnd"/>
      <w:r>
        <w:t xml:space="preserve"> в соответствии с </w:t>
      </w:r>
      <w:hyperlink r:id="rId27" w:history="1">
        <w:proofErr w:type="spellStart"/>
        <w:r w:rsidRPr="002E1CB3">
          <w:t>СанПиН</w:t>
        </w:r>
        <w:proofErr w:type="spellEnd"/>
        <w:r w:rsidRPr="002E1CB3">
          <w:t xml:space="preserve"> 2.3/2.4.3590-20</w:t>
        </w:r>
      </w:hyperlink>
      <w:r w:rsidRPr="002E1CB3">
        <w:t>,</w:t>
      </w:r>
      <w:r>
        <w:t xml:space="preserve"> договоры, </w:t>
      </w:r>
      <w:proofErr w:type="spellStart"/>
      <w:proofErr w:type="gramStart"/>
      <w:r>
        <w:t>счет-фактуры</w:t>
      </w:r>
      <w:proofErr w:type="spellEnd"/>
      <w:proofErr w:type="gramEnd"/>
      <w:r>
        <w:t xml:space="preserve">, товарные накладные, универсальные передаточные документы, платежные документы и иные документы, подтверждающие приобретение продуктов питания и питьевой </w:t>
      </w:r>
      <w:proofErr w:type="spellStart"/>
      <w:r>
        <w:t>бутилированной</w:t>
      </w:r>
      <w:proofErr w:type="spellEnd"/>
      <w:r>
        <w:t xml:space="preserve"> воды).</w:t>
      </w:r>
    </w:p>
    <w:p w:rsidR="00EC5A47" w:rsidRDefault="00EC5A47">
      <w:pPr>
        <w:pStyle w:val="ConsPlusNormal"/>
        <w:spacing w:before="220"/>
        <w:ind w:firstLine="540"/>
        <w:jc w:val="both"/>
      </w:pPr>
      <w:r>
        <w:lastRenderedPageBreak/>
        <w:t>В случае, если частной дошкольной образовательной организацией или индивидуальным предпринимателем ребенку в возрасте до 3 лет, являющемуся "очередником" была оказана услуга по присмотру и уходу за детьми неполный месяц, то субсидия за отчетный месяц предоставляется в размере фактически понесенных затрат, связанных с увеличением стоимости материальных запасов.</w:t>
      </w:r>
    </w:p>
    <w:p w:rsidR="00EC5A47" w:rsidRDefault="00EC5A47">
      <w:pPr>
        <w:pStyle w:val="ConsPlusNormal"/>
        <w:spacing w:before="220"/>
        <w:ind w:firstLine="540"/>
        <w:jc w:val="both"/>
      </w:pPr>
      <w:r>
        <w:t>К отчету о затратах на расходы, связанные с содержанием имущества, дополнительно прилагаются:</w:t>
      </w:r>
    </w:p>
    <w:p w:rsidR="00EC5A47" w:rsidRDefault="00EC5A47">
      <w:pPr>
        <w:pStyle w:val="ConsPlusNormal"/>
        <w:spacing w:before="220"/>
        <w:ind w:firstLine="540"/>
        <w:jc w:val="both"/>
      </w:pPr>
      <w:r>
        <w:t>по аренде помещений, аренде земельного участка для использования под игровую площадку:</w:t>
      </w:r>
    </w:p>
    <w:p w:rsidR="00EC5A47" w:rsidRDefault="00EC5A47">
      <w:pPr>
        <w:pStyle w:val="ConsPlusNormal"/>
        <w:spacing w:before="220"/>
        <w:ind w:firstLine="540"/>
        <w:jc w:val="both"/>
      </w:pPr>
      <w:r>
        <w:t>договор аренды, составленный в соответствии с гражданским законодательством, платежные документы, подтверждающие факт уплаты арендных платежей, и иные документы, подтверждающие произведенные расходы;</w:t>
      </w:r>
    </w:p>
    <w:p w:rsidR="00EC5A47" w:rsidRDefault="00EC5A47">
      <w:pPr>
        <w:pStyle w:val="ConsPlusNormal"/>
        <w:spacing w:before="220"/>
        <w:ind w:firstLine="540"/>
        <w:jc w:val="both"/>
      </w:pPr>
      <w:proofErr w:type="gramStart"/>
      <w:r>
        <w:t xml:space="preserve">по расходам на коммунальные услуги, в том числе вывоз мусора, и охрану здания: договор на оказание услуг между частной дошкольной образовательной организацией или индивидуальным предпринимателем, оказывающим услуги по присмотру и уходу за детьми дошкольного возраста, и </w:t>
      </w:r>
      <w:proofErr w:type="spellStart"/>
      <w:r>
        <w:t>ресурсоснабжающей</w:t>
      </w:r>
      <w:proofErr w:type="spellEnd"/>
      <w:r>
        <w:t xml:space="preserve"> организацией или организацией, предоставляющей услуги охраны, первичные документы: счета, счета-фактуры, акты приемки выполненных работ (оказанных услуг) или универсальный передаточный документ (в случае применения</w:t>
      </w:r>
      <w:proofErr w:type="gramEnd"/>
      <w:r>
        <w:t>), платежные поручения на оплату услуг и иные документы, подтверждающие произведенные расходы.</w:t>
      </w:r>
    </w:p>
    <w:p w:rsidR="00EC5A47" w:rsidRDefault="00EC5A47">
      <w:pPr>
        <w:pStyle w:val="ConsPlusNormal"/>
        <w:spacing w:before="220"/>
        <w:ind w:firstLine="540"/>
        <w:jc w:val="both"/>
      </w:pPr>
      <w:bookmarkStart w:id="24" w:name="P239"/>
      <w:bookmarkEnd w:id="24"/>
      <w:r>
        <w:t xml:space="preserve">47. </w:t>
      </w:r>
      <w:proofErr w:type="gramStart"/>
      <w:r>
        <w:t>Получатель субсидии не позднее 20 декабря года, в котором была предоставлена субсидия, предоставляет в Управление отчет о достигнутых значениях результатов и показателей предоставления субсидии на возмещение затрат, возникающих при создании условий для осуществления присмотра и ухода за детьми дошкольного возраста до 3 лет (далее - Отчет о достигнутых значениях результатов и показателей), по форме, установленной Соглашением.</w:t>
      </w:r>
      <w:proofErr w:type="gramEnd"/>
    </w:p>
    <w:p w:rsidR="00EC5A47" w:rsidRDefault="00EC5A47">
      <w:pPr>
        <w:pStyle w:val="ConsPlusNormal"/>
        <w:jc w:val="both"/>
      </w:pPr>
    </w:p>
    <w:p w:rsidR="00EC5A47" w:rsidRDefault="00EC5A47">
      <w:pPr>
        <w:pStyle w:val="ConsPlusNormal"/>
        <w:spacing w:before="220"/>
        <w:ind w:firstLine="540"/>
        <w:jc w:val="both"/>
      </w:pPr>
      <w:r>
        <w:t>48. В течение пяти рабочих дней со дня, следующего за днем предоставления получателем субсидии Отчета о затратах Управление:</w:t>
      </w:r>
    </w:p>
    <w:p w:rsidR="00EC5A47" w:rsidRDefault="00EC5A47">
      <w:pPr>
        <w:pStyle w:val="ConsPlusNormal"/>
        <w:spacing w:before="220"/>
        <w:ind w:firstLine="540"/>
        <w:jc w:val="both"/>
      </w:pPr>
      <w:proofErr w:type="gramStart"/>
      <w:r>
        <w:t xml:space="preserve">проверяет правильность его заполнения, наличие документов, приложенных к отчету, подтверждающих фактически произведенные расходы, возникающие при создании условий для осуществления присмотра и ухода за детьми дошкольного возраста до 3 лет, на соответствие целям предоставления субсидии, предусмотренным </w:t>
      </w:r>
      <w:hyperlink w:anchor="P61" w:history="1">
        <w:r>
          <w:rPr>
            <w:color w:val="0000FF"/>
          </w:rPr>
          <w:t>пунктом 3</w:t>
        </w:r>
      </w:hyperlink>
      <w:r>
        <w:t xml:space="preserve"> настоящего Порядка, и требованиям, установленным настоящим Порядком и Соглашением, и при отсутствии замечаний согласовывает Отчет о затратах.</w:t>
      </w:r>
      <w:proofErr w:type="gramEnd"/>
      <w:r>
        <w:t xml:space="preserve"> В случае наличия замечаний отчет о затратах, в течение одного рабочего дня, следующего за днем окончания проверки направляется посредством электронной почты получателю субсидии для устранения замечаний. Получатель субсидии в течение одного рабочего дня обязан устранить замечания и вновь </w:t>
      </w:r>
      <w:proofErr w:type="gramStart"/>
      <w:r>
        <w:t>предоставить отчет</w:t>
      </w:r>
      <w:proofErr w:type="gramEnd"/>
      <w:r>
        <w:t xml:space="preserve"> о затратах;</w:t>
      </w:r>
    </w:p>
    <w:p w:rsidR="00EC5A47" w:rsidRDefault="00EC5A47">
      <w:pPr>
        <w:pStyle w:val="ConsPlusNormal"/>
        <w:spacing w:before="220"/>
        <w:ind w:firstLine="540"/>
        <w:jc w:val="both"/>
      </w:pPr>
      <w:proofErr w:type="gramStart"/>
      <w:r>
        <w:t>основанием для перечисления субсидии является Отчет о затратах, согласованный Управлением, на основании которого Управление перечисляет получателю субсидии субсидию в соответствии с фактическими затратами, отраженными в отчете о затратах, но не более суммы, предусмотренной в соглашении, не позднее 30 числа месяца, следующего за месяцем предоставления Отчета о затратах (за декабрь - не позднее 30 декабря текущего года), при условии своевременного и полного</w:t>
      </w:r>
      <w:proofErr w:type="gramEnd"/>
      <w:r>
        <w:t xml:space="preserve"> перечисления сре</w:t>
      </w:r>
      <w:proofErr w:type="gramStart"/>
      <w:r>
        <w:t>дств с л</w:t>
      </w:r>
      <w:proofErr w:type="gramEnd"/>
      <w:r>
        <w:t>ицевого счета министерства образования Приморского края на лицевой счет Управления. В случае отсутствия своевременного поступления субсидий из министерства образования Приморского края субсидия перечисляется в течение пяти рабочих дней, следующих за днем поступления субсидии на лицевой счет Управления.</w:t>
      </w:r>
    </w:p>
    <w:p w:rsidR="00EC5A47" w:rsidRDefault="00EC5A47">
      <w:pPr>
        <w:pStyle w:val="ConsPlusNormal"/>
        <w:spacing w:before="220"/>
        <w:ind w:firstLine="540"/>
        <w:jc w:val="both"/>
      </w:pPr>
      <w:r>
        <w:lastRenderedPageBreak/>
        <w:t xml:space="preserve">49. Отчет о достигнутых значениях результатов и показателей проверяется Управлением на предмет правильности его заполнения, а также достижения результатов и </w:t>
      </w:r>
      <w:proofErr w:type="gramStart"/>
      <w:r>
        <w:t>показателей, предусмотренных Соглашением и согласовывается</w:t>
      </w:r>
      <w:proofErr w:type="gramEnd"/>
      <w:r>
        <w:t xml:space="preserve"> Управлением в течение трех рабочих дней со дня его предоставления получателем субсидии.</w:t>
      </w:r>
    </w:p>
    <w:p w:rsidR="00EC5A47" w:rsidRDefault="00EC5A47">
      <w:pPr>
        <w:pStyle w:val="ConsPlusNormal"/>
        <w:jc w:val="both"/>
      </w:pPr>
    </w:p>
    <w:p w:rsidR="00EC5A47" w:rsidRDefault="00EC5A47">
      <w:pPr>
        <w:pStyle w:val="ConsPlusTitle"/>
        <w:jc w:val="center"/>
        <w:outlineLvl w:val="1"/>
      </w:pPr>
      <w:r>
        <w:t>V. Требования об осуществлении контроля</w:t>
      </w:r>
    </w:p>
    <w:p w:rsidR="00EC5A47" w:rsidRDefault="00EC5A47">
      <w:pPr>
        <w:pStyle w:val="ConsPlusTitle"/>
        <w:jc w:val="center"/>
      </w:pPr>
      <w:r>
        <w:t>за соблюдением условий, целей и порядка предоставления</w:t>
      </w:r>
    </w:p>
    <w:p w:rsidR="00EC5A47" w:rsidRDefault="00EC5A47">
      <w:pPr>
        <w:pStyle w:val="ConsPlusTitle"/>
        <w:jc w:val="center"/>
      </w:pPr>
      <w:r>
        <w:t>субсидий и ответственности за их нарушение</w:t>
      </w:r>
    </w:p>
    <w:p w:rsidR="00EC5A47" w:rsidRDefault="00EC5A47">
      <w:pPr>
        <w:pStyle w:val="ConsPlusNormal"/>
        <w:jc w:val="both"/>
      </w:pPr>
    </w:p>
    <w:p w:rsidR="00EC5A47" w:rsidRDefault="00EC5A47">
      <w:pPr>
        <w:pStyle w:val="ConsPlusNormal"/>
        <w:ind w:firstLine="540"/>
        <w:jc w:val="both"/>
      </w:pPr>
      <w:r>
        <w:t xml:space="preserve">50. </w:t>
      </w:r>
      <w:proofErr w:type="gramStart"/>
      <w:r>
        <w:t>Контроль за</w:t>
      </w:r>
      <w:proofErr w:type="gramEnd"/>
      <w:r>
        <w:t xml:space="preserve"> выполнением получателем субсидии достижения показателей результативности в рамках предоставления субсидии, за правильным расчетом размера субсидии и его соответствием документам, подтверждающим фактические объемы затрат, направлением затрат, на возмещение которых предоставляется субсидия, а также за соблюдением условий Соглашения осуществляет Управление.</w:t>
      </w:r>
    </w:p>
    <w:p w:rsidR="00EC5A47" w:rsidRDefault="00EC5A47">
      <w:pPr>
        <w:pStyle w:val="ConsPlusNormal"/>
        <w:spacing w:before="220"/>
        <w:ind w:firstLine="540"/>
        <w:jc w:val="both"/>
      </w:pPr>
      <w:r>
        <w:t xml:space="preserve">51. </w:t>
      </w:r>
      <w:proofErr w:type="gramStart"/>
      <w:r>
        <w:t>Проверку соблюдения условий, целей и порядка предоставления субсидий получателями субсидий в соответствии с полномочиями, установленными муниципальными нормативными актами, осуществляют Управление и орган внутреннего муниципального финансового контроля администрации Уссурийского городского округа.</w:t>
      </w:r>
      <w:proofErr w:type="gramEnd"/>
    </w:p>
    <w:p w:rsidR="00EC5A47" w:rsidRDefault="00EC5A47">
      <w:pPr>
        <w:pStyle w:val="ConsPlusNormal"/>
        <w:spacing w:before="220"/>
        <w:ind w:firstLine="540"/>
        <w:jc w:val="both"/>
      </w:pPr>
      <w:r>
        <w:t xml:space="preserve">52. Ответственность за нарушение условий, целей и порядка предоставления субсидии, </w:t>
      </w:r>
      <w:proofErr w:type="spellStart"/>
      <w:r>
        <w:t>недостижение</w:t>
      </w:r>
      <w:proofErr w:type="spellEnd"/>
      <w:r>
        <w:t xml:space="preserve"> показателей результативности, полноту и достоверность предоставленных отчетов и документов несет получатель субсидии в соответствии с действующим законодательством.</w:t>
      </w:r>
    </w:p>
    <w:p w:rsidR="00EC5A47" w:rsidRDefault="00EC5A47">
      <w:pPr>
        <w:pStyle w:val="ConsPlusNormal"/>
        <w:spacing w:before="220"/>
        <w:ind w:firstLine="540"/>
        <w:jc w:val="both"/>
      </w:pPr>
      <w:r>
        <w:t xml:space="preserve">53. В случае непредставления получателем субсидии Отчета о расходах, </w:t>
      </w:r>
      <w:proofErr w:type="spellStart"/>
      <w:r>
        <w:t>недостижения</w:t>
      </w:r>
      <w:proofErr w:type="spellEnd"/>
      <w:r>
        <w:t xml:space="preserve"> значений результатов и показателей, неисполнения условий, целей и порядка предоставления субсидий в установленные сроки, Управление расторгает Соглашение в одностороннем порядке.</w:t>
      </w:r>
    </w:p>
    <w:p w:rsidR="00EC5A47" w:rsidRDefault="00EC5A47">
      <w:pPr>
        <w:pStyle w:val="ConsPlusNormal"/>
        <w:spacing w:before="220"/>
        <w:ind w:firstLine="540"/>
        <w:jc w:val="both"/>
      </w:pPr>
      <w:r>
        <w:t xml:space="preserve">54. </w:t>
      </w:r>
      <w:proofErr w:type="gramStart"/>
      <w:r>
        <w:t xml:space="preserve">В случае непредставления получателем субсидии в установленные </w:t>
      </w:r>
      <w:hyperlink w:anchor="P223" w:history="1">
        <w:r w:rsidRPr="0089485C">
          <w:t>пунктом 46</w:t>
        </w:r>
      </w:hyperlink>
      <w:r w:rsidRPr="0089485C">
        <w:t xml:space="preserve"> </w:t>
      </w:r>
      <w:r>
        <w:t xml:space="preserve">настоящего Порядка сроки Отчета о достигнутых значениях результатов и показателей, а также в случае нарушения получателем субсидий условий, установленных при их предоставлении, установления фактов искажения информации в предоставленных отчетах, либо установления нецелевого использования денежных средств, выявленных Управлением, отделом внутреннего муниципального финансового контроля администрации Уссурийского городского округа во время проверки, </w:t>
      </w:r>
      <w:proofErr w:type="spellStart"/>
      <w:r>
        <w:t>недостижения</w:t>
      </w:r>
      <w:proofErr w:type="spellEnd"/>
      <w:r>
        <w:t xml:space="preserve"> показателей</w:t>
      </w:r>
      <w:proofErr w:type="gramEnd"/>
      <w:r>
        <w:t xml:space="preserve"> предоставления субсидии, Управление в течение пяти рабочих дней со дня установления нарушений письменно извещает руководителя получателя субсидии о необходимости возврата денежных сре</w:t>
      </w:r>
      <w:proofErr w:type="gramStart"/>
      <w:r>
        <w:t>дств в б</w:t>
      </w:r>
      <w:proofErr w:type="gramEnd"/>
      <w:r>
        <w:t>юджет Уссурийского городского округа в полном объеме с указанием срока возврата, платежных реквизитов и кода классификации доходов бюджета Уссурийского городского округа.</w:t>
      </w:r>
    </w:p>
    <w:p w:rsidR="00EC5A47" w:rsidRDefault="00EC5A47">
      <w:pPr>
        <w:pStyle w:val="ConsPlusNormal"/>
        <w:spacing w:before="220"/>
        <w:ind w:firstLine="540"/>
        <w:jc w:val="both"/>
      </w:pPr>
      <w:r>
        <w:t>55. В случае отказа от добровольного возврата денежных средств, средства взыскиваются в судебном порядке в соответствии с действующим законодательством Российской Федерации.</w:t>
      </w: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right"/>
        <w:outlineLvl w:val="1"/>
      </w:pPr>
      <w:r>
        <w:t>Приложение N 1</w:t>
      </w:r>
    </w:p>
    <w:p w:rsidR="00EC5A47" w:rsidRDefault="00EC5A47">
      <w:pPr>
        <w:pStyle w:val="ConsPlusNormal"/>
        <w:jc w:val="right"/>
      </w:pPr>
      <w:r>
        <w:t>к Порядку</w:t>
      </w:r>
    </w:p>
    <w:p w:rsidR="00EC5A47" w:rsidRDefault="00EC5A47">
      <w:pPr>
        <w:pStyle w:val="ConsPlusNormal"/>
        <w:jc w:val="right"/>
      </w:pPr>
      <w:r>
        <w:t>предоставления</w:t>
      </w:r>
    </w:p>
    <w:p w:rsidR="00EC5A47" w:rsidRDefault="00EC5A47">
      <w:pPr>
        <w:pStyle w:val="ConsPlusNormal"/>
        <w:jc w:val="right"/>
      </w:pPr>
      <w:r>
        <w:t>субсидий частным</w:t>
      </w:r>
    </w:p>
    <w:p w:rsidR="00EC5A47" w:rsidRDefault="00EC5A47">
      <w:pPr>
        <w:pStyle w:val="ConsPlusNormal"/>
        <w:jc w:val="right"/>
      </w:pPr>
      <w:r>
        <w:t>дошкольным</w:t>
      </w:r>
    </w:p>
    <w:p w:rsidR="00EC5A47" w:rsidRDefault="00EC5A47">
      <w:pPr>
        <w:pStyle w:val="ConsPlusNormal"/>
        <w:jc w:val="right"/>
      </w:pPr>
      <w:r>
        <w:t>образовательным</w:t>
      </w:r>
    </w:p>
    <w:p w:rsidR="00EC5A47" w:rsidRDefault="00EC5A47">
      <w:pPr>
        <w:pStyle w:val="ConsPlusNormal"/>
        <w:jc w:val="right"/>
      </w:pPr>
      <w:r>
        <w:t>организациям,</w:t>
      </w:r>
    </w:p>
    <w:p w:rsidR="00EC5A47" w:rsidRDefault="00EC5A47">
      <w:pPr>
        <w:pStyle w:val="ConsPlusNormal"/>
        <w:jc w:val="right"/>
      </w:pPr>
      <w:r>
        <w:t>индивидуальным</w:t>
      </w:r>
    </w:p>
    <w:p w:rsidR="00EC5A47" w:rsidRDefault="00EC5A47">
      <w:pPr>
        <w:pStyle w:val="ConsPlusNormal"/>
        <w:jc w:val="right"/>
      </w:pPr>
      <w:r>
        <w:lastRenderedPageBreak/>
        <w:t>предпринимателям,</w:t>
      </w:r>
    </w:p>
    <w:p w:rsidR="00EC5A47" w:rsidRDefault="00EC5A47">
      <w:pPr>
        <w:pStyle w:val="ConsPlusNormal"/>
        <w:jc w:val="right"/>
      </w:pPr>
      <w:proofErr w:type="gramStart"/>
      <w:r>
        <w:t>оказывающим</w:t>
      </w:r>
      <w:proofErr w:type="gramEnd"/>
      <w:r>
        <w:t xml:space="preserve"> услуги</w:t>
      </w:r>
    </w:p>
    <w:p w:rsidR="00EC5A47" w:rsidRDefault="00EC5A47">
      <w:pPr>
        <w:pStyle w:val="ConsPlusNormal"/>
        <w:jc w:val="right"/>
      </w:pPr>
      <w:r>
        <w:t>по присмотру и уходу</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 в возрасте</w:t>
      </w:r>
    </w:p>
    <w:p w:rsidR="00EC5A47" w:rsidRDefault="00EC5A47">
      <w:pPr>
        <w:pStyle w:val="ConsPlusNormal"/>
        <w:jc w:val="right"/>
      </w:pPr>
      <w:r>
        <w:t>до 3 лет, направленных</w:t>
      </w:r>
    </w:p>
    <w:p w:rsidR="00EC5A47" w:rsidRDefault="00EC5A47">
      <w:pPr>
        <w:pStyle w:val="ConsPlusNormal"/>
        <w:jc w:val="right"/>
      </w:pPr>
      <w:r>
        <w:t>на возмещение затрат,</w:t>
      </w:r>
    </w:p>
    <w:p w:rsidR="00EC5A47" w:rsidRDefault="00EC5A47">
      <w:pPr>
        <w:pStyle w:val="ConsPlusNormal"/>
        <w:jc w:val="right"/>
      </w:pPr>
      <w:proofErr w:type="gramStart"/>
      <w:r>
        <w:t>возникающих</w:t>
      </w:r>
      <w:proofErr w:type="gramEnd"/>
      <w:r>
        <w:t xml:space="preserve"> при создании</w:t>
      </w:r>
    </w:p>
    <w:p w:rsidR="00EC5A47" w:rsidRDefault="00EC5A47">
      <w:pPr>
        <w:pStyle w:val="ConsPlusNormal"/>
        <w:jc w:val="right"/>
      </w:pPr>
      <w:r>
        <w:t>условий для осуществления</w:t>
      </w:r>
    </w:p>
    <w:p w:rsidR="00EC5A47" w:rsidRDefault="00EC5A47">
      <w:pPr>
        <w:pStyle w:val="ConsPlusNormal"/>
        <w:jc w:val="right"/>
      </w:pPr>
      <w:r>
        <w:t>присмотра и ухода</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w:t>
      </w:r>
    </w:p>
    <w:p w:rsidR="00EC5A47" w:rsidRDefault="00EC5A47">
      <w:pPr>
        <w:pStyle w:val="ConsPlusNormal"/>
        <w:jc w:val="both"/>
      </w:pPr>
    </w:p>
    <w:p w:rsidR="00EC5A47" w:rsidRDefault="00EC5A47">
      <w:pPr>
        <w:pStyle w:val="ConsPlusTitle"/>
        <w:jc w:val="center"/>
      </w:pPr>
      <w:bookmarkStart w:id="25" w:name="P285"/>
      <w:bookmarkEnd w:id="25"/>
      <w:r>
        <w:t>ПЕРЕЧЕНЬ</w:t>
      </w:r>
    </w:p>
    <w:p w:rsidR="00EC5A47" w:rsidRDefault="00EC5A47">
      <w:pPr>
        <w:pStyle w:val="ConsPlusTitle"/>
        <w:jc w:val="center"/>
      </w:pPr>
      <w:r>
        <w:t>МАТЕРИАЛЬНЫХ ЗАПАСОВ, ИСПОЛЬЗУЕМЫХ ДЛЯ ОБЕСПЕЧЕНИЯ</w:t>
      </w:r>
    </w:p>
    <w:p w:rsidR="00EC5A47" w:rsidRDefault="00EC5A47">
      <w:pPr>
        <w:pStyle w:val="ConsPlusTitle"/>
        <w:jc w:val="center"/>
      </w:pPr>
      <w:r>
        <w:t>СОБЛЮДЕНИЯ РЕБЕНКОМ ЛИЧНОЙ ГИГИЕНЫ И РЕЖИМА ДНЯ</w:t>
      </w:r>
    </w:p>
    <w:p w:rsidR="00EC5A47" w:rsidRDefault="00EC5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3798"/>
        <w:gridCol w:w="907"/>
        <w:gridCol w:w="1417"/>
        <w:gridCol w:w="1587"/>
      </w:tblGrid>
      <w:tr w:rsidR="00EC5A47">
        <w:tc>
          <w:tcPr>
            <w:tcW w:w="619" w:type="dxa"/>
          </w:tcPr>
          <w:p w:rsidR="00EC5A47" w:rsidRDefault="00EC5A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98" w:type="dxa"/>
          </w:tcPr>
          <w:p w:rsidR="00EC5A47" w:rsidRDefault="00EC5A47">
            <w:pPr>
              <w:pStyle w:val="ConsPlusNormal"/>
              <w:jc w:val="center"/>
            </w:pPr>
            <w:r>
              <w:t>Наименование материальных запасов</w:t>
            </w:r>
          </w:p>
        </w:tc>
        <w:tc>
          <w:tcPr>
            <w:tcW w:w="907" w:type="dxa"/>
          </w:tcPr>
          <w:p w:rsidR="00EC5A47" w:rsidRDefault="00EC5A47">
            <w:pPr>
              <w:pStyle w:val="ConsPlusNormal"/>
              <w:jc w:val="center"/>
            </w:pPr>
            <w:r>
              <w:t xml:space="preserve">Ед. </w:t>
            </w:r>
            <w:proofErr w:type="spellStart"/>
            <w:r>
              <w:t>изм</w:t>
            </w:r>
            <w:proofErr w:type="spellEnd"/>
            <w:r>
              <w:t>.</w:t>
            </w:r>
          </w:p>
        </w:tc>
        <w:tc>
          <w:tcPr>
            <w:tcW w:w="1417" w:type="dxa"/>
          </w:tcPr>
          <w:p w:rsidR="00EC5A47" w:rsidRDefault="00EC5A47">
            <w:pPr>
              <w:pStyle w:val="ConsPlusNormal"/>
              <w:jc w:val="center"/>
            </w:pPr>
            <w:r>
              <w:t>Количество</w:t>
            </w:r>
          </w:p>
        </w:tc>
        <w:tc>
          <w:tcPr>
            <w:tcW w:w="1587" w:type="dxa"/>
          </w:tcPr>
          <w:p w:rsidR="00EC5A47" w:rsidRDefault="00EC5A47">
            <w:pPr>
              <w:pStyle w:val="ConsPlusNormal"/>
              <w:jc w:val="center"/>
            </w:pPr>
            <w:r>
              <w:t>Норматив расхода</w:t>
            </w:r>
          </w:p>
        </w:tc>
      </w:tr>
      <w:tr w:rsidR="00EC5A47">
        <w:tc>
          <w:tcPr>
            <w:tcW w:w="8328" w:type="dxa"/>
            <w:gridSpan w:val="5"/>
          </w:tcPr>
          <w:p w:rsidR="00EC5A47" w:rsidRDefault="00EC5A47">
            <w:pPr>
              <w:pStyle w:val="ConsPlusNormal"/>
              <w:jc w:val="center"/>
              <w:outlineLvl w:val="2"/>
            </w:pPr>
            <w:r>
              <w:t>Мягкий инвентарь</w:t>
            </w:r>
          </w:p>
        </w:tc>
      </w:tr>
      <w:tr w:rsidR="00EC5A47">
        <w:tc>
          <w:tcPr>
            <w:tcW w:w="619" w:type="dxa"/>
          </w:tcPr>
          <w:p w:rsidR="00EC5A47" w:rsidRDefault="00EC5A47">
            <w:pPr>
              <w:pStyle w:val="ConsPlusNormal"/>
            </w:pPr>
            <w:r>
              <w:t>1</w:t>
            </w:r>
          </w:p>
        </w:tc>
        <w:tc>
          <w:tcPr>
            <w:tcW w:w="3798" w:type="dxa"/>
          </w:tcPr>
          <w:p w:rsidR="00EC5A47" w:rsidRDefault="00EC5A47">
            <w:pPr>
              <w:pStyle w:val="ConsPlusNormal"/>
            </w:pPr>
            <w:r>
              <w:t>полотенце детское для лица</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2</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2</w:t>
            </w:r>
          </w:p>
        </w:tc>
        <w:tc>
          <w:tcPr>
            <w:tcW w:w="3798" w:type="dxa"/>
          </w:tcPr>
          <w:p w:rsidR="00EC5A47" w:rsidRDefault="00EC5A47">
            <w:pPr>
              <w:pStyle w:val="ConsPlusNormal"/>
            </w:pPr>
            <w:r>
              <w:t>полотенце детское для ног</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2</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3</w:t>
            </w:r>
          </w:p>
        </w:tc>
        <w:tc>
          <w:tcPr>
            <w:tcW w:w="3798" w:type="dxa"/>
          </w:tcPr>
          <w:p w:rsidR="00EC5A47" w:rsidRDefault="00EC5A47">
            <w:pPr>
              <w:pStyle w:val="ConsPlusNormal"/>
            </w:pPr>
            <w:r>
              <w:t>полотенце банное</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2</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4</w:t>
            </w:r>
          </w:p>
        </w:tc>
        <w:tc>
          <w:tcPr>
            <w:tcW w:w="3798" w:type="dxa"/>
          </w:tcPr>
          <w:p w:rsidR="00EC5A47" w:rsidRDefault="00EC5A47">
            <w:pPr>
              <w:pStyle w:val="ConsPlusNormal"/>
            </w:pPr>
            <w:r>
              <w:t>матрац</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5</w:t>
            </w:r>
          </w:p>
        </w:tc>
        <w:tc>
          <w:tcPr>
            <w:tcW w:w="3798" w:type="dxa"/>
          </w:tcPr>
          <w:p w:rsidR="00EC5A47" w:rsidRDefault="00EC5A47">
            <w:pPr>
              <w:pStyle w:val="ConsPlusNormal"/>
            </w:pPr>
            <w:proofErr w:type="spellStart"/>
            <w:r>
              <w:t>наматрасник</w:t>
            </w:r>
            <w:proofErr w:type="spellEnd"/>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2</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6</w:t>
            </w:r>
          </w:p>
        </w:tc>
        <w:tc>
          <w:tcPr>
            <w:tcW w:w="3798" w:type="dxa"/>
          </w:tcPr>
          <w:p w:rsidR="00EC5A47" w:rsidRDefault="00EC5A47">
            <w:pPr>
              <w:pStyle w:val="ConsPlusNormal"/>
            </w:pPr>
            <w:r>
              <w:t>подушка</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7</w:t>
            </w:r>
          </w:p>
        </w:tc>
        <w:tc>
          <w:tcPr>
            <w:tcW w:w="3798" w:type="dxa"/>
          </w:tcPr>
          <w:p w:rsidR="00EC5A47" w:rsidRDefault="00EC5A47">
            <w:pPr>
              <w:pStyle w:val="ConsPlusNormal"/>
            </w:pPr>
            <w:r>
              <w:t>одеяло теплое (приобретается по сезону)</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8</w:t>
            </w:r>
          </w:p>
        </w:tc>
        <w:tc>
          <w:tcPr>
            <w:tcW w:w="3798" w:type="dxa"/>
          </w:tcPr>
          <w:p w:rsidR="00EC5A47" w:rsidRDefault="00EC5A47">
            <w:pPr>
              <w:pStyle w:val="ConsPlusNormal"/>
            </w:pPr>
            <w:r>
              <w:t>одеяло байковое (приобретается по сезону)</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9</w:t>
            </w:r>
          </w:p>
        </w:tc>
        <w:tc>
          <w:tcPr>
            <w:tcW w:w="3798" w:type="dxa"/>
          </w:tcPr>
          <w:p w:rsidR="00EC5A47" w:rsidRDefault="00EC5A47">
            <w:pPr>
              <w:pStyle w:val="ConsPlusNormal"/>
            </w:pPr>
            <w:r>
              <w:t>наволочка</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2</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10</w:t>
            </w:r>
          </w:p>
        </w:tc>
        <w:tc>
          <w:tcPr>
            <w:tcW w:w="3798" w:type="dxa"/>
          </w:tcPr>
          <w:p w:rsidR="00EC5A47" w:rsidRDefault="00EC5A47">
            <w:pPr>
              <w:pStyle w:val="ConsPlusNormal"/>
            </w:pPr>
            <w:r>
              <w:t>простыня</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2</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11</w:t>
            </w:r>
          </w:p>
        </w:tc>
        <w:tc>
          <w:tcPr>
            <w:tcW w:w="3798" w:type="dxa"/>
          </w:tcPr>
          <w:p w:rsidR="00EC5A47" w:rsidRDefault="00EC5A47">
            <w:pPr>
              <w:pStyle w:val="ConsPlusNormal"/>
            </w:pPr>
            <w:r>
              <w:t>пододеяльник</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2</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12</w:t>
            </w:r>
          </w:p>
        </w:tc>
        <w:tc>
          <w:tcPr>
            <w:tcW w:w="3798" w:type="dxa"/>
          </w:tcPr>
          <w:p w:rsidR="00EC5A47" w:rsidRDefault="00EC5A47">
            <w:pPr>
              <w:pStyle w:val="ConsPlusNormal"/>
            </w:pPr>
            <w:r>
              <w:t>нагрудник</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2</w:t>
            </w:r>
          </w:p>
        </w:tc>
        <w:tc>
          <w:tcPr>
            <w:tcW w:w="1587" w:type="dxa"/>
          </w:tcPr>
          <w:p w:rsidR="00EC5A47" w:rsidRDefault="00EC5A47">
            <w:pPr>
              <w:pStyle w:val="ConsPlusNormal"/>
            </w:pPr>
            <w:r>
              <w:t xml:space="preserve">на 1 ребенка </w:t>
            </w:r>
            <w:proofErr w:type="spellStart"/>
            <w:r>
              <w:lastRenderedPageBreak/>
              <w:t>единоразово</w:t>
            </w:r>
            <w:proofErr w:type="spellEnd"/>
          </w:p>
        </w:tc>
      </w:tr>
      <w:tr w:rsidR="00EC5A47">
        <w:tc>
          <w:tcPr>
            <w:tcW w:w="8328" w:type="dxa"/>
            <w:gridSpan w:val="5"/>
          </w:tcPr>
          <w:p w:rsidR="00EC5A47" w:rsidRDefault="00EC5A47">
            <w:pPr>
              <w:pStyle w:val="ConsPlusNormal"/>
              <w:jc w:val="center"/>
              <w:outlineLvl w:val="2"/>
            </w:pPr>
            <w:r>
              <w:lastRenderedPageBreak/>
              <w:t>Посуда детская столовая</w:t>
            </w:r>
          </w:p>
        </w:tc>
      </w:tr>
      <w:tr w:rsidR="00EC5A47">
        <w:tc>
          <w:tcPr>
            <w:tcW w:w="619" w:type="dxa"/>
          </w:tcPr>
          <w:p w:rsidR="00EC5A47" w:rsidRDefault="00EC5A47">
            <w:pPr>
              <w:pStyle w:val="ConsPlusNormal"/>
            </w:pPr>
            <w:r>
              <w:t>13</w:t>
            </w:r>
          </w:p>
        </w:tc>
        <w:tc>
          <w:tcPr>
            <w:tcW w:w="3798" w:type="dxa"/>
          </w:tcPr>
          <w:p w:rsidR="00EC5A47" w:rsidRDefault="00EC5A47">
            <w:pPr>
              <w:pStyle w:val="ConsPlusNormal"/>
            </w:pPr>
            <w:r>
              <w:t>хлебница (корзиночка) для хлеба и (или) печенья</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0,5</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14</w:t>
            </w:r>
          </w:p>
        </w:tc>
        <w:tc>
          <w:tcPr>
            <w:tcW w:w="3798" w:type="dxa"/>
          </w:tcPr>
          <w:p w:rsidR="00EC5A47" w:rsidRDefault="00EC5A47">
            <w:pPr>
              <w:pStyle w:val="ConsPlusNormal"/>
            </w:pPr>
            <w:proofErr w:type="spellStart"/>
            <w:r>
              <w:t>салфетница</w:t>
            </w:r>
            <w:proofErr w:type="spellEnd"/>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0,5</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15</w:t>
            </w:r>
          </w:p>
        </w:tc>
        <w:tc>
          <w:tcPr>
            <w:tcW w:w="3798" w:type="dxa"/>
          </w:tcPr>
          <w:p w:rsidR="00EC5A47" w:rsidRDefault="00EC5A47">
            <w:pPr>
              <w:pStyle w:val="ConsPlusNormal"/>
            </w:pPr>
            <w:r>
              <w:t>тарелка глубокая</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16</w:t>
            </w:r>
          </w:p>
        </w:tc>
        <w:tc>
          <w:tcPr>
            <w:tcW w:w="3798" w:type="dxa"/>
          </w:tcPr>
          <w:p w:rsidR="00EC5A47" w:rsidRDefault="00EC5A47">
            <w:pPr>
              <w:pStyle w:val="ConsPlusNormal"/>
            </w:pPr>
            <w:r>
              <w:t>тарелка десертная</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17</w:t>
            </w:r>
          </w:p>
        </w:tc>
        <w:tc>
          <w:tcPr>
            <w:tcW w:w="3798" w:type="dxa"/>
          </w:tcPr>
          <w:p w:rsidR="00EC5A47" w:rsidRDefault="00EC5A47">
            <w:pPr>
              <w:pStyle w:val="ConsPlusNormal"/>
            </w:pPr>
            <w:r>
              <w:t>блюдце</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18</w:t>
            </w:r>
          </w:p>
        </w:tc>
        <w:tc>
          <w:tcPr>
            <w:tcW w:w="3798" w:type="dxa"/>
          </w:tcPr>
          <w:p w:rsidR="00EC5A47" w:rsidRDefault="00EC5A47">
            <w:pPr>
              <w:pStyle w:val="ConsPlusNormal"/>
            </w:pPr>
            <w:r>
              <w:t>кружка</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19</w:t>
            </w:r>
          </w:p>
        </w:tc>
        <w:tc>
          <w:tcPr>
            <w:tcW w:w="3798" w:type="dxa"/>
          </w:tcPr>
          <w:p w:rsidR="00EC5A47" w:rsidRDefault="00EC5A47">
            <w:pPr>
              <w:pStyle w:val="ConsPlusNormal"/>
            </w:pPr>
            <w:r>
              <w:t>поильник</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20</w:t>
            </w:r>
          </w:p>
        </w:tc>
        <w:tc>
          <w:tcPr>
            <w:tcW w:w="3798" w:type="dxa"/>
          </w:tcPr>
          <w:p w:rsidR="00EC5A47" w:rsidRDefault="00EC5A47">
            <w:pPr>
              <w:pStyle w:val="ConsPlusNormal"/>
            </w:pPr>
            <w:r>
              <w:t>ложка десертная</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619" w:type="dxa"/>
          </w:tcPr>
          <w:p w:rsidR="00EC5A47" w:rsidRDefault="00EC5A47">
            <w:pPr>
              <w:pStyle w:val="ConsPlusNormal"/>
            </w:pPr>
            <w:r>
              <w:t>21</w:t>
            </w:r>
          </w:p>
        </w:tc>
        <w:tc>
          <w:tcPr>
            <w:tcW w:w="3798" w:type="dxa"/>
          </w:tcPr>
          <w:p w:rsidR="00EC5A47" w:rsidRDefault="00EC5A47">
            <w:pPr>
              <w:pStyle w:val="ConsPlusNormal"/>
            </w:pPr>
            <w:r>
              <w:t>ложка чайная</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8328" w:type="dxa"/>
            <w:gridSpan w:val="5"/>
          </w:tcPr>
          <w:p w:rsidR="00EC5A47" w:rsidRDefault="00EC5A47">
            <w:pPr>
              <w:pStyle w:val="ConsPlusNormal"/>
              <w:jc w:val="center"/>
              <w:outlineLvl w:val="2"/>
            </w:pPr>
            <w:r>
              <w:t>Средства личной гигиены детей</w:t>
            </w:r>
          </w:p>
        </w:tc>
      </w:tr>
      <w:tr w:rsidR="00EC5A47">
        <w:tc>
          <w:tcPr>
            <w:tcW w:w="619" w:type="dxa"/>
          </w:tcPr>
          <w:p w:rsidR="00EC5A47" w:rsidRDefault="00EC5A47">
            <w:pPr>
              <w:pStyle w:val="ConsPlusNormal"/>
            </w:pPr>
            <w:r>
              <w:t>22</w:t>
            </w:r>
          </w:p>
        </w:tc>
        <w:tc>
          <w:tcPr>
            <w:tcW w:w="3798" w:type="dxa"/>
          </w:tcPr>
          <w:p w:rsidR="00EC5A47" w:rsidRDefault="00EC5A47">
            <w:pPr>
              <w:pStyle w:val="ConsPlusNormal"/>
            </w:pPr>
            <w:r>
              <w:t>бумага туалетная</w:t>
            </w:r>
          </w:p>
        </w:tc>
        <w:tc>
          <w:tcPr>
            <w:tcW w:w="907" w:type="dxa"/>
          </w:tcPr>
          <w:p w:rsidR="00EC5A47" w:rsidRDefault="00EC5A47">
            <w:pPr>
              <w:pStyle w:val="ConsPlusNormal"/>
              <w:jc w:val="center"/>
            </w:pPr>
            <w:proofErr w:type="spellStart"/>
            <w:r>
              <w:t>рул</w:t>
            </w:r>
            <w:proofErr w:type="spellEnd"/>
            <w:r>
              <w:t>.</w:t>
            </w:r>
          </w:p>
        </w:tc>
        <w:tc>
          <w:tcPr>
            <w:tcW w:w="1417" w:type="dxa"/>
          </w:tcPr>
          <w:p w:rsidR="00EC5A47" w:rsidRDefault="00EC5A47">
            <w:pPr>
              <w:pStyle w:val="ConsPlusNormal"/>
              <w:jc w:val="right"/>
            </w:pPr>
            <w:r>
              <w:t>1</w:t>
            </w:r>
          </w:p>
        </w:tc>
        <w:tc>
          <w:tcPr>
            <w:tcW w:w="1587" w:type="dxa"/>
          </w:tcPr>
          <w:p w:rsidR="00EC5A47" w:rsidRDefault="00EC5A47">
            <w:pPr>
              <w:pStyle w:val="ConsPlusNormal"/>
            </w:pPr>
            <w:r>
              <w:t>на 1 ребенка в месяц</w:t>
            </w:r>
          </w:p>
        </w:tc>
      </w:tr>
      <w:tr w:rsidR="00EC5A47">
        <w:tc>
          <w:tcPr>
            <w:tcW w:w="619" w:type="dxa"/>
          </w:tcPr>
          <w:p w:rsidR="00EC5A47" w:rsidRDefault="00EC5A47">
            <w:pPr>
              <w:pStyle w:val="ConsPlusNormal"/>
            </w:pPr>
            <w:r>
              <w:t>23</w:t>
            </w:r>
          </w:p>
        </w:tc>
        <w:tc>
          <w:tcPr>
            <w:tcW w:w="3798" w:type="dxa"/>
          </w:tcPr>
          <w:p w:rsidR="00EC5A47" w:rsidRDefault="00EC5A47">
            <w:pPr>
              <w:pStyle w:val="ConsPlusNormal"/>
            </w:pPr>
            <w:r>
              <w:t>мыло жидкое детское</w:t>
            </w:r>
          </w:p>
        </w:tc>
        <w:tc>
          <w:tcPr>
            <w:tcW w:w="907" w:type="dxa"/>
          </w:tcPr>
          <w:p w:rsidR="00EC5A47" w:rsidRDefault="00EC5A47">
            <w:pPr>
              <w:pStyle w:val="ConsPlusNormal"/>
              <w:jc w:val="center"/>
            </w:pPr>
            <w:r>
              <w:t>мл</w:t>
            </w:r>
          </w:p>
        </w:tc>
        <w:tc>
          <w:tcPr>
            <w:tcW w:w="1417" w:type="dxa"/>
          </w:tcPr>
          <w:p w:rsidR="00EC5A47" w:rsidRDefault="00EC5A47">
            <w:pPr>
              <w:pStyle w:val="ConsPlusNormal"/>
              <w:jc w:val="right"/>
            </w:pPr>
            <w:r>
              <w:t>100</w:t>
            </w:r>
          </w:p>
        </w:tc>
        <w:tc>
          <w:tcPr>
            <w:tcW w:w="1587" w:type="dxa"/>
          </w:tcPr>
          <w:p w:rsidR="00EC5A47" w:rsidRDefault="00EC5A47">
            <w:pPr>
              <w:pStyle w:val="ConsPlusNormal"/>
            </w:pPr>
            <w:r>
              <w:t>на 1 ребенка в месяц</w:t>
            </w:r>
          </w:p>
        </w:tc>
      </w:tr>
      <w:tr w:rsidR="00EC5A47">
        <w:tc>
          <w:tcPr>
            <w:tcW w:w="619" w:type="dxa"/>
          </w:tcPr>
          <w:p w:rsidR="00EC5A47" w:rsidRDefault="00EC5A47">
            <w:pPr>
              <w:pStyle w:val="ConsPlusNormal"/>
            </w:pPr>
            <w:r>
              <w:t>24</w:t>
            </w:r>
          </w:p>
        </w:tc>
        <w:tc>
          <w:tcPr>
            <w:tcW w:w="3798" w:type="dxa"/>
          </w:tcPr>
          <w:p w:rsidR="00EC5A47" w:rsidRDefault="00EC5A47">
            <w:pPr>
              <w:pStyle w:val="ConsPlusNormal"/>
            </w:pPr>
            <w:r>
              <w:t>салфетки бумажные</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100</w:t>
            </w:r>
          </w:p>
        </w:tc>
        <w:tc>
          <w:tcPr>
            <w:tcW w:w="1587" w:type="dxa"/>
          </w:tcPr>
          <w:p w:rsidR="00EC5A47" w:rsidRDefault="00EC5A47">
            <w:pPr>
              <w:pStyle w:val="ConsPlusNormal"/>
            </w:pPr>
            <w:r>
              <w:t>на 1 ребенка в месяц</w:t>
            </w:r>
          </w:p>
        </w:tc>
      </w:tr>
      <w:tr w:rsidR="00EC5A47">
        <w:tc>
          <w:tcPr>
            <w:tcW w:w="619" w:type="dxa"/>
          </w:tcPr>
          <w:p w:rsidR="00EC5A47" w:rsidRDefault="00EC5A47">
            <w:pPr>
              <w:pStyle w:val="ConsPlusNormal"/>
            </w:pPr>
            <w:r>
              <w:t>25</w:t>
            </w:r>
          </w:p>
        </w:tc>
        <w:tc>
          <w:tcPr>
            <w:tcW w:w="3798" w:type="dxa"/>
          </w:tcPr>
          <w:p w:rsidR="00EC5A47" w:rsidRDefault="00EC5A47">
            <w:pPr>
              <w:pStyle w:val="ConsPlusNormal"/>
            </w:pPr>
            <w:r>
              <w:t>горшок детский</w:t>
            </w:r>
          </w:p>
        </w:tc>
        <w:tc>
          <w:tcPr>
            <w:tcW w:w="907" w:type="dxa"/>
          </w:tcPr>
          <w:p w:rsidR="00EC5A47" w:rsidRDefault="00EC5A47">
            <w:pPr>
              <w:pStyle w:val="ConsPlusNormal"/>
              <w:jc w:val="center"/>
            </w:pPr>
            <w:r>
              <w:t>шт.</w:t>
            </w:r>
          </w:p>
        </w:tc>
        <w:tc>
          <w:tcPr>
            <w:tcW w:w="1417" w:type="dxa"/>
          </w:tcPr>
          <w:p w:rsidR="00EC5A47" w:rsidRDefault="00EC5A47">
            <w:pPr>
              <w:pStyle w:val="ConsPlusNormal"/>
              <w:jc w:val="right"/>
            </w:pPr>
            <w:r>
              <w:t>1</w:t>
            </w:r>
          </w:p>
        </w:tc>
        <w:tc>
          <w:tcPr>
            <w:tcW w:w="1587" w:type="dxa"/>
          </w:tcPr>
          <w:p w:rsidR="00EC5A47" w:rsidRDefault="00EC5A47">
            <w:pPr>
              <w:pStyle w:val="ConsPlusNormal"/>
            </w:pPr>
            <w:r>
              <w:t xml:space="preserve">на 1 ребенка </w:t>
            </w:r>
            <w:proofErr w:type="spellStart"/>
            <w:r>
              <w:t>единоразово</w:t>
            </w:r>
            <w:proofErr w:type="spellEnd"/>
          </w:p>
        </w:tc>
      </w:tr>
      <w:tr w:rsidR="00EC5A47">
        <w:tc>
          <w:tcPr>
            <w:tcW w:w="8328" w:type="dxa"/>
            <w:gridSpan w:val="5"/>
          </w:tcPr>
          <w:p w:rsidR="00EC5A47" w:rsidRDefault="00EC5A47">
            <w:pPr>
              <w:pStyle w:val="ConsPlusNormal"/>
              <w:jc w:val="center"/>
              <w:outlineLvl w:val="2"/>
            </w:pPr>
            <w:r>
              <w:t>Моющие и дезинфицирующие средства</w:t>
            </w:r>
          </w:p>
        </w:tc>
      </w:tr>
      <w:tr w:rsidR="00EC5A47">
        <w:tc>
          <w:tcPr>
            <w:tcW w:w="619" w:type="dxa"/>
          </w:tcPr>
          <w:p w:rsidR="00EC5A47" w:rsidRDefault="00EC5A47">
            <w:pPr>
              <w:pStyle w:val="ConsPlusNormal"/>
            </w:pPr>
            <w:r>
              <w:t>26</w:t>
            </w:r>
          </w:p>
        </w:tc>
        <w:tc>
          <w:tcPr>
            <w:tcW w:w="3798" w:type="dxa"/>
          </w:tcPr>
          <w:p w:rsidR="00EC5A47" w:rsidRDefault="00EC5A47">
            <w:pPr>
              <w:pStyle w:val="ConsPlusNormal"/>
            </w:pPr>
            <w:r>
              <w:t>мыло хозяйственное</w:t>
            </w:r>
          </w:p>
        </w:tc>
        <w:tc>
          <w:tcPr>
            <w:tcW w:w="907" w:type="dxa"/>
          </w:tcPr>
          <w:p w:rsidR="00EC5A47" w:rsidRDefault="00EC5A47">
            <w:pPr>
              <w:pStyle w:val="ConsPlusNormal"/>
              <w:jc w:val="center"/>
            </w:pPr>
            <w:proofErr w:type="spellStart"/>
            <w:r>
              <w:t>гр</w:t>
            </w:r>
            <w:proofErr w:type="spellEnd"/>
          </w:p>
        </w:tc>
        <w:tc>
          <w:tcPr>
            <w:tcW w:w="1417" w:type="dxa"/>
          </w:tcPr>
          <w:p w:rsidR="00EC5A47" w:rsidRDefault="00EC5A47">
            <w:pPr>
              <w:pStyle w:val="ConsPlusNormal"/>
              <w:jc w:val="right"/>
            </w:pPr>
            <w:r>
              <w:t>25</w:t>
            </w:r>
          </w:p>
        </w:tc>
        <w:tc>
          <w:tcPr>
            <w:tcW w:w="1587" w:type="dxa"/>
          </w:tcPr>
          <w:p w:rsidR="00EC5A47" w:rsidRDefault="00EC5A47">
            <w:pPr>
              <w:pStyle w:val="ConsPlusNormal"/>
            </w:pPr>
            <w:r>
              <w:t>на 1 ребенка в месяц</w:t>
            </w:r>
          </w:p>
        </w:tc>
      </w:tr>
      <w:tr w:rsidR="00EC5A47">
        <w:tc>
          <w:tcPr>
            <w:tcW w:w="619" w:type="dxa"/>
          </w:tcPr>
          <w:p w:rsidR="00EC5A47" w:rsidRDefault="00EC5A47">
            <w:pPr>
              <w:pStyle w:val="ConsPlusNormal"/>
            </w:pPr>
            <w:r>
              <w:t>27</w:t>
            </w:r>
          </w:p>
        </w:tc>
        <w:tc>
          <w:tcPr>
            <w:tcW w:w="3798" w:type="dxa"/>
          </w:tcPr>
          <w:p w:rsidR="00EC5A47" w:rsidRDefault="00EC5A47">
            <w:pPr>
              <w:pStyle w:val="ConsPlusNormal"/>
            </w:pPr>
            <w:r>
              <w:t>порошок стиральный</w:t>
            </w:r>
          </w:p>
        </w:tc>
        <w:tc>
          <w:tcPr>
            <w:tcW w:w="907" w:type="dxa"/>
          </w:tcPr>
          <w:p w:rsidR="00EC5A47" w:rsidRDefault="00EC5A47">
            <w:pPr>
              <w:pStyle w:val="ConsPlusNormal"/>
              <w:jc w:val="center"/>
            </w:pPr>
            <w:proofErr w:type="spellStart"/>
            <w:r>
              <w:t>гр</w:t>
            </w:r>
            <w:proofErr w:type="spellEnd"/>
          </w:p>
        </w:tc>
        <w:tc>
          <w:tcPr>
            <w:tcW w:w="1417" w:type="dxa"/>
          </w:tcPr>
          <w:p w:rsidR="00EC5A47" w:rsidRDefault="00EC5A47">
            <w:pPr>
              <w:pStyle w:val="ConsPlusNormal"/>
              <w:jc w:val="right"/>
            </w:pPr>
            <w:r>
              <w:t>100</w:t>
            </w:r>
          </w:p>
        </w:tc>
        <w:tc>
          <w:tcPr>
            <w:tcW w:w="1587" w:type="dxa"/>
          </w:tcPr>
          <w:p w:rsidR="00EC5A47" w:rsidRDefault="00EC5A47">
            <w:pPr>
              <w:pStyle w:val="ConsPlusNormal"/>
            </w:pPr>
            <w:r>
              <w:t>на 1 ребенка в месяц</w:t>
            </w:r>
          </w:p>
        </w:tc>
      </w:tr>
      <w:tr w:rsidR="00EC5A47">
        <w:tc>
          <w:tcPr>
            <w:tcW w:w="619" w:type="dxa"/>
          </w:tcPr>
          <w:p w:rsidR="00EC5A47" w:rsidRDefault="00EC5A47">
            <w:pPr>
              <w:pStyle w:val="ConsPlusNormal"/>
            </w:pPr>
            <w:r>
              <w:t>28</w:t>
            </w:r>
          </w:p>
        </w:tc>
        <w:tc>
          <w:tcPr>
            <w:tcW w:w="3798" w:type="dxa"/>
          </w:tcPr>
          <w:p w:rsidR="00EC5A47" w:rsidRDefault="00EC5A47">
            <w:pPr>
              <w:pStyle w:val="ConsPlusNormal"/>
            </w:pPr>
            <w:r>
              <w:t>сода питьевая</w:t>
            </w:r>
          </w:p>
        </w:tc>
        <w:tc>
          <w:tcPr>
            <w:tcW w:w="907" w:type="dxa"/>
          </w:tcPr>
          <w:p w:rsidR="00EC5A47" w:rsidRDefault="00EC5A47">
            <w:pPr>
              <w:pStyle w:val="ConsPlusNormal"/>
              <w:jc w:val="center"/>
            </w:pPr>
            <w:proofErr w:type="spellStart"/>
            <w:r>
              <w:t>гр</w:t>
            </w:r>
            <w:proofErr w:type="spellEnd"/>
          </w:p>
        </w:tc>
        <w:tc>
          <w:tcPr>
            <w:tcW w:w="1417" w:type="dxa"/>
          </w:tcPr>
          <w:p w:rsidR="00EC5A47" w:rsidRDefault="00EC5A47">
            <w:pPr>
              <w:pStyle w:val="ConsPlusNormal"/>
              <w:jc w:val="right"/>
            </w:pPr>
            <w:r>
              <w:t>20</w:t>
            </w:r>
          </w:p>
        </w:tc>
        <w:tc>
          <w:tcPr>
            <w:tcW w:w="1587" w:type="dxa"/>
          </w:tcPr>
          <w:p w:rsidR="00EC5A47" w:rsidRDefault="00EC5A47">
            <w:pPr>
              <w:pStyle w:val="ConsPlusNormal"/>
            </w:pPr>
            <w:r>
              <w:t>на 1 ребенка в месяц</w:t>
            </w:r>
          </w:p>
        </w:tc>
      </w:tr>
      <w:tr w:rsidR="00EC5A47">
        <w:tc>
          <w:tcPr>
            <w:tcW w:w="619" w:type="dxa"/>
          </w:tcPr>
          <w:p w:rsidR="00EC5A47" w:rsidRDefault="00EC5A47">
            <w:pPr>
              <w:pStyle w:val="ConsPlusNormal"/>
            </w:pPr>
            <w:r>
              <w:t>29</w:t>
            </w:r>
          </w:p>
        </w:tc>
        <w:tc>
          <w:tcPr>
            <w:tcW w:w="3798" w:type="dxa"/>
          </w:tcPr>
          <w:p w:rsidR="00EC5A47" w:rsidRDefault="00EC5A47">
            <w:pPr>
              <w:pStyle w:val="ConsPlusNormal"/>
            </w:pPr>
            <w:r>
              <w:t xml:space="preserve">дезинфицирующие средства </w:t>
            </w:r>
            <w:r>
              <w:lastRenderedPageBreak/>
              <w:t>(</w:t>
            </w:r>
            <w:proofErr w:type="spellStart"/>
            <w:r>
              <w:t>Жавилион</w:t>
            </w:r>
            <w:proofErr w:type="spellEnd"/>
            <w:r>
              <w:t xml:space="preserve"> и др.)</w:t>
            </w:r>
          </w:p>
        </w:tc>
        <w:tc>
          <w:tcPr>
            <w:tcW w:w="907" w:type="dxa"/>
          </w:tcPr>
          <w:p w:rsidR="00EC5A47" w:rsidRDefault="00EC5A47">
            <w:pPr>
              <w:pStyle w:val="ConsPlusNormal"/>
              <w:jc w:val="center"/>
            </w:pPr>
            <w:r>
              <w:lastRenderedPageBreak/>
              <w:t>таб.</w:t>
            </w:r>
          </w:p>
        </w:tc>
        <w:tc>
          <w:tcPr>
            <w:tcW w:w="1417" w:type="dxa"/>
          </w:tcPr>
          <w:p w:rsidR="00EC5A47" w:rsidRDefault="00EC5A47">
            <w:pPr>
              <w:pStyle w:val="ConsPlusNormal"/>
              <w:jc w:val="right"/>
            </w:pPr>
            <w:r>
              <w:t>5</w:t>
            </w:r>
          </w:p>
        </w:tc>
        <w:tc>
          <w:tcPr>
            <w:tcW w:w="1587" w:type="dxa"/>
          </w:tcPr>
          <w:p w:rsidR="00EC5A47" w:rsidRDefault="00EC5A47">
            <w:pPr>
              <w:pStyle w:val="ConsPlusNormal"/>
            </w:pPr>
            <w:r>
              <w:t xml:space="preserve">на 1 ребенка в </w:t>
            </w:r>
            <w:r>
              <w:lastRenderedPageBreak/>
              <w:t>месяц</w:t>
            </w:r>
          </w:p>
        </w:tc>
      </w:tr>
      <w:tr w:rsidR="00EC5A47">
        <w:tc>
          <w:tcPr>
            <w:tcW w:w="619" w:type="dxa"/>
          </w:tcPr>
          <w:p w:rsidR="00EC5A47" w:rsidRDefault="00EC5A47">
            <w:pPr>
              <w:pStyle w:val="ConsPlusNormal"/>
            </w:pPr>
            <w:r>
              <w:lastRenderedPageBreak/>
              <w:t>30</w:t>
            </w:r>
          </w:p>
        </w:tc>
        <w:tc>
          <w:tcPr>
            <w:tcW w:w="3798" w:type="dxa"/>
          </w:tcPr>
          <w:p w:rsidR="00EC5A47" w:rsidRDefault="00EC5A47">
            <w:pPr>
              <w:pStyle w:val="ConsPlusNormal"/>
            </w:pPr>
            <w:r>
              <w:t>средство чистящее</w:t>
            </w:r>
          </w:p>
        </w:tc>
        <w:tc>
          <w:tcPr>
            <w:tcW w:w="907" w:type="dxa"/>
          </w:tcPr>
          <w:p w:rsidR="00EC5A47" w:rsidRDefault="00EC5A47">
            <w:pPr>
              <w:pStyle w:val="ConsPlusNormal"/>
              <w:jc w:val="center"/>
            </w:pPr>
            <w:proofErr w:type="spellStart"/>
            <w:r>
              <w:t>гр</w:t>
            </w:r>
            <w:proofErr w:type="spellEnd"/>
          </w:p>
        </w:tc>
        <w:tc>
          <w:tcPr>
            <w:tcW w:w="1417" w:type="dxa"/>
          </w:tcPr>
          <w:p w:rsidR="00EC5A47" w:rsidRDefault="00EC5A47">
            <w:pPr>
              <w:pStyle w:val="ConsPlusNormal"/>
              <w:jc w:val="right"/>
            </w:pPr>
            <w:r>
              <w:t>20</w:t>
            </w:r>
          </w:p>
        </w:tc>
        <w:tc>
          <w:tcPr>
            <w:tcW w:w="1587" w:type="dxa"/>
          </w:tcPr>
          <w:p w:rsidR="00EC5A47" w:rsidRDefault="00EC5A47">
            <w:pPr>
              <w:pStyle w:val="ConsPlusNormal"/>
            </w:pPr>
            <w:r>
              <w:t>на 1 ребенка в месяц</w:t>
            </w:r>
          </w:p>
        </w:tc>
      </w:tr>
      <w:tr w:rsidR="00EC5A47">
        <w:tc>
          <w:tcPr>
            <w:tcW w:w="619" w:type="dxa"/>
          </w:tcPr>
          <w:p w:rsidR="00EC5A47" w:rsidRDefault="00EC5A47">
            <w:pPr>
              <w:pStyle w:val="ConsPlusNormal"/>
            </w:pPr>
            <w:r>
              <w:t>31</w:t>
            </w:r>
          </w:p>
        </w:tc>
        <w:tc>
          <w:tcPr>
            <w:tcW w:w="3798" w:type="dxa"/>
          </w:tcPr>
          <w:p w:rsidR="00EC5A47" w:rsidRDefault="00EC5A47">
            <w:pPr>
              <w:pStyle w:val="ConsPlusNormal"/>
            </w:pPr>
            <w:r>
              <w:t>моющее средство</w:t>
            </w:r>
          </w:p>
        </w:tc>
        <w:tc>
          <w:tcPr>
            <w:tcW w:w="907" w:type="dxa"/>
          </w:tcPr>
          <w:p w:rsidR="00EC5A47" w:rsidRDefault="00EC5A47">
            <w:pPr>
              <w:pStyle w:val="ConsPlusNormal"/>
              <w:jc w:val="center"/>
            </w:pPr>
            <w:r>
              <w:t>мл</w:t>
            </w:r>
          </w:p>
        </w:tc>
        <w:tc>
          <w:tcPr>
            <w:tcW w:w="1417" w:type="dxa"/>
          </w:tcPr>
          <w:p w:rsidR="00EC5A47" w:rsidRDefault="00EC5A47">
            <w:pPr>
              <w:pStyle w:val="ConsPlusNormal"/>
              <w:jc w:val="right"/>
            </w:pPr>
            <w:r>
              <w:t>30</w:t>
            </w:r>
          </w:p>
        </w:tc>
        <w:tc>
          <w:tcPr>
            <w:tcW w:w="1587" w:type="dxa"/>
          </w:tcPr>
          <w:p w:rsidR="00EC5A47" w:rsidRDefault="00EC5A47">
            <w:pPr>
              <w:pStyle w:val="ConsPlusNormal"/>
            </w:pPr>
            <w:r>
              <w:t>на 1 ребенка в месяц</w:t>
            </w:r>
          </w:p>
        </w:tc>
      </w:tr>
      <w:tr w:rsidR="00EC5A47">
        <w:tc>
          <w:tcPr>
            <w:tcW w:w="619" w:type="dxa"/>
          </w:tcPr>
          <w:p w:rsidR="00EC5A47" w:rsidRDefault="00EC5A47">
            <w:pPr>
              <w:pStyle w:val="ConsPlusNormal"/>
            </w:pPr>
            <w:r>
              <w:t>32</w:t>
            </w:r>
          </w:p>
        </w:tc>
        <w:tc>
          <w:tcPr>
            <w:tcW w:w="3798" w:type="dxa"/>
          </w:tcPr>
          <w:p w:rsidR="00EC5A47" w:rsidRDefault="00EC5A47">
            <w:pPr>
              <w:pStyle w:val="ConsPlusNormal"/>
            </w:pPr>
            <w:r>
              <w:t>средство для мытья посуды</w:t>
            </w:r>
          </w:p>
        </w:tc>
        <w:tc>
          <w:tcPr>
            <w:tcW w:w="907" w:type="dxa"/>
          </w:tcPr>
          <w:p w:rsidR="00EC5A47" w:rsidRDefault="00EC5A47">
            <w:pPr>
              <w:pStyle w:val="ConsPlusNormal"/>
              <w:jc w:val="center"/>
            </w:pPr>
            <w:r>
              <w:t>табл.</w:t>
            </w:r>
          </w:p>
        </w:tc>
        <w:tc>
          <w:tcPr>
            <w:tcW w:w="1417" w:type="dxa"/>
          </w:tcPr>
          <w:p w:rsidR="00EC5A47" w:rsidRDefault="00EC5A47">
            <w:pPr>
              <w:pStyle w:val="ConsPlusNormal"/>
              <w:jc w:val="right"/>
            </w:pPr>
            <w:r>
              <w:t>7</w:t>
            </w:r>
          </w:p>
        </w:tc>
        <w:tc>
          <w:tcPr>
            <w:tcW w:w="1587" w:type="dxa"/>
          </w:tcPr>
          <w:p w:rsidR="00EC5A47" w:rsidRDefault="00EC5A47">
            <w:pPr>
              <w:pStyle w:val="ConsPlusNormal"/>
            </w:pPr>
            <w:r>
              <w:t>на 1 ребенка в месяц</w:t>
            </w:r>
          </w:p>
        </w:tc>
      </w:tr>
      <w:tr w:rsidR="00EC5A47">
        <w:tc>
          <w:tcPr>
            <w:tcW w:w="8328" w:type="dxa"/>
            <w:gridSpan w:val="5"/>
          </w:tcPr>
          <w:p w:rsidR="00EC5A47" w:rsidRDefault="00EC5A47">
            <w:pPr>
              <w:pStyle w:val="ConsPlusNormal"/>
              <w:jc w:val="center"/>
              <w:outlineLvl w:val="2"/>
            </w:pPr>
            <w:r>
              <w:t>Игры и игрушки</w:t>
            </w:r>
          </w:p>
        </w:tc>
      </w:tr>
      <w:tr w:rsidR="00EC5A47">
        <w:tc>
          <w:tcPr>
            <w:tcW w:w="619" w:type="dxa"/>
          </w:tcPr>
          <w:p w:rsidR="00EC5A47" w:rsidRDefault="00EC5A47">
            <w:pPr>
              <w:pStyle w:val="ConsPlusNormal"/>
            </w:pPr>
            <w:r>
              <w:t>33</w:t>
            </w:r>
          </w:p>
        </w:tc>
        <w:tc>
          <w:tcPr>
            <w:tcW w:w="3798" w:type="dxa"/>
          </w:tcPr>
          <w:p w:rsidR="00EC5A47" w:rsidRDefault="00EC5A47">
            <w:pPr>
              <w:pStyle w:val="ConsPlusNormal"/>
            </w:pPr>
            <w:r>
              <w:t>Игры и игрушки</w:t>
            </w:r>
          </w:p>
        </w:tc>
        <w:tc>
          <w:tcPr>
            <w:tcW w:w="907" w:type="dxa"/>
          </w:tcPr>
          <w:p w:rsidR="00EC5A47" w:rsidRDefault="00EC5A47">
            <w:pPr>
              <w:pStyle w:val="ConsPlusNormal"/>
              <w:jc w:val="center"/>
            </w:pPr>
            <w:r>
              <w:t>руб.</w:t>
            </w:r>
          </w:p>
        </w:tc>
        <w:tc>
          <w:tcPr>
            <w:tcW w:w="1417" w:type="dxa"/>
          </w:tcPr>
          <w:p w:rsidR="00EC5A47" w:rsidRDefault="00EC5A47">
            <w:pPr>
              <w:pStyle w:val="ConsPlusNormal"/>
              <w:jc w:val="right"/>
            </w:pPr>
            <w:r>
              <w:t>1000</w:t>
            </w:r>
          </w:p>
        </w:tc>
        <w:tc>
          <w:tcPr>
            <w:tcW w:w="1587" w:type="dxa"/>
          </w:tcPr>
          <w:p w:rsidR="00EC5A47" w:rsidRDefault="00EC5A47">
            <w:pPr>
              <w:pStyle w:val="ConsPlusNormal"/>
            </w:pPr>
            <w:r>
              <w:t xml:space="preserve">на 1 ребенка </w:t>
            </w:r>
            <w:proofErr w:type="spellStart"/>
            <w:r>
              <w:t>единоразово</w:t>
            </w:r>
            <w:proofErr w:type="spellEnd"/>
          </w:p>
        </w:tc>
      </w:tr>
    </w:tbl>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right"/>
        <w:outlineLvl w:val="1"/>
      </w:pPr>
      <w:r>
        <w:t>Приложение N 2</w:t>
      </w:r>
    </w:p>
    <w:p w:rsidR="00EC5A47" w:rsidRDefault="00EC5A47">
      <w:pPr>
        <w:pStyle w:val="ConsPlusNormal"/>
        <w:jc w:val="right"/>
      </w:pPr>
      <w:r>
        <w:t>к Порядку</w:t>
      </w:r>
    </w:p>
    <w:p w:rsidR="00EC5A47" w:rsidRDefault="00EC5A47">
      <w:pPr>
        <w:pStyle w:val="ConsPlusNormal"/>
        <w:jc w:val="right"/>
      </w:pPr>
      <w:r>
        <w:t>предоставления</w:t>
      </w:r>
    </w:p>
    <w:p w:rsidR="00EC5A47" w:rsidRDefault="00EC5A47">
      <w:pPr>
        <w:pStyle w:val="ConsPlusNormal"/>
        <w:jc w:val="right"/>
      </w:pPr>
      <w:r>
        <w:t>субсидий частным</w:t>
      </w:r>
    </w:p>
    <w:p w:rsidR="00EC5A47" w:rsidRDefault="00EC5A47">
      <w:pPr>
        <w:pStyle w:val="ConsPlusNormal"/>
        <w:jc w:val="right"/>
      </w:pPr>
      <w:r>
        <w:t>дошкольным</w:t>
      </w:r>
    </w:p>
    <w:p w:rsidR="00EC5A47" w:rsidRDefault="00EC5A47">
      <w:pPr>
        <w:pStyle w:val="ConsPlusNormal"/>
        <w:jc w:val="right"/>
      </w:pPr>
      <w:r>
        <w:t>образовательным</w:t>
      </w:r>
    </w:p>
    <w:p w:rsidR="00EC5A47" w:rsidRDefault="00EC5A47">
      <w:pPr>
        <w:pStyle w:val="ConsPlusNormal"/>
        <w:jc w:val="right"/>
      </w:pPr>
      <w:r>
        <w:t>организациям,</w:t>
      </w:r>
    </w:p>
    <w:p w:rsidR="00EC5A47" w:rsidRDefault="00EC5A47">
      <w:pPr>
        <w:pStyle w:val="ConsPlusNormal"/>
        <w:jc w:val="right"/>
      </w:pPr>
      <w:r>
        <w:t>индивидуальным</w:t>
      </w:r>
    </w:p>
    <w:p w:rsidR="00EC5A47" w:rsidRDefault="00EC5A47">
      <w:pPr>
        <w:pStyle w:val="ConsPlusNormal"/>
        <w:jc w:val="right"/>
      </w:pPr>
      <w:r>
        <w:t>предпринимателям,</w:t>
      </w:r>
    </w:p>
    <w:p w:rsidR="00EC5A47" w:rsidRDefault="00EC5A47">
      <w:pPr>
        <w:pStyle w:val="ConsPlusNormal"/>
        <w:jc w:val="right"/>
      </w:pPr>
      <w:proofErr w:type="gramStart"/>
      <w:r>
        <w:t>оказывающим</w:t>
      </w:r>
      <w:proofErr w:type="gramEnd"/>
      <w:r>
        <w:t xml:space="preserve"> услуги</w:t>
      </w:r>
    </w:p>
    <w:p w:rsidR="00EC5A47" w:rsidRDefault="00EC5A47">
      <w:pPr>
        <w:pStyle w:val="ConsPlusNormal"/>
        <w:jc w:val="right"/>
      </w:pPr>
      <w:r>
        <w:t>по присмотру и уходу</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 в возрасте</w:t>
      </w:r>
    </w:p>
    <w:p w:rsidR="00EC5A47" w:rsidRDefault="00EC5A47">
      <w:pPr>
        <w:pStyle w:val="ConsPlusNormal"/>
        <w:jc w:val="right"/>
      </w:pPr>
      <w:r>
        <w:t>до 3 лет, направленных</w:t>
      </w:r>
    </w:p>
    <w:p w:rsidR="00EC5A47" w:rsidRDefault="00EC5A47">
      <w:pPr>
        <w:pStyle w:val="ConsPlusNormal"/>
        <w:jc w:val="right"/>
      </w:pPr>
      <w:r>
        <w:t>на возмещение затрат,</w:t>
      </w:r>
    </w:p>
    <w:p w:rsidR="00EC5A47" w:rsidRDefault="00EC5A47">
      <w:pPr>
        <w:pStyle w:val="ConsPlusNormal"/>
        <w:jc w:val="right"/>
      </w:pPr>
      <w:proofErr w:type="gramStart"/>
      <w:r>
        <w:t>возникающих</w:t>
      </w:r>
      <w:proofErr w:type="gramEnd"/>
      <w:r>
        <w:t xml:space="preserve"> при создании</w:t>
      </w:r>
    </w:p>
    <w:p w:rsidR="00EC5A47" w:rsidRDefault="00EC5A47">
      <w:pPr>
        <w:pStyle w:val="ConsPlusNormal"/>
        <w:jc w:val="right"/>
      </w:pPr>
      <w:r>
        <w:t>условий для осуществления</w:t>
      </w:r>
    </w:p>
    <w:p w:rsidR="00EC5A47" w:rsidRDefault="00EC5A47">
      <w:pPr>
        <w:pStyle w:val="ConsPlusNormal"/>
        <w:jc w:val="right"/>
      </w:pPr>
      <w:r>
        <w:t>присмотра и ухода</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w:t>
      </w:r>
    </w:p>
    <w:p w:rsidR="00EC5A47" w:rsidRDefault="00EC5A47">
      <w:pPr>
        <w:pStyle w:val="ConsPlusNormal"/>
        <w:jc w:val="both"/>
      </w:pPr>
    </w:p>
    <w:tbl>
      <w:tblPr>
        <w:tblW w:w="0" w:type="auto"/>
        <w:tblLayout w:type="fixed"/>
        <w:tblCellMar>
          <w:top w:w="102" w:type="dxa"/>
          <w:left w:w="62" w:type="dxa"/>
          <w:bottom w:w="102" w:type="dxa"/>
          <w:right w:w="62" w:type="dxa"/>
        </w:tblCellMar>
        <w:tblLook w:val="0000"/>
      </w:tblPr>
      <w:tblGrid>
        <w:gridCol w:w="5031"/>
        <w:gridCol w:w="4039"/>
      </w:tblGrid>
      <w:tr w:rsidR="00EC5A47">
        <w:tc>
          <w:tcPr>
            <w:tcW w:w="9070" w:type="dxa"/>
            <w:gridSpan w:val="2"/>
            <w:tcBorders>
              <w:top w:val="nil"/>
              <w:left w:val="nil"/>
              <w:bottom w:val="nil"/>
              <w:right w:val="nil"/>
            </w:tcBorders>
          </w:tcPr>
          <w:p w:rsidR="00EC5A47" w:rsidRDefault="00EC5A47">
            <w:pPr>
              <w:pStyle w:val="ConsPlusNormal"/>
              <w:jc w:val="center"/>
            </w:pPr>
            <w:bookmarkStart w:id="26" w:name="P490"/>
            <w:bookmarkEnd w:id="26"/>
            <w:r>
              <w:t>ЗАЯВКА</w:t>
            </w:r>
          </w:p>
        </w:tc>
      </w:tr>
      <w:tr w:rsidR="00EC5A47">
        <w:tc>
          <w:tcPr>
            <w:tcW w:w="5031" w:type="dxa"/>
            <w:tcBorders>
              <w:top w:val="nil"/>
              <w:left w:val="nil"/>
              <w:bottom w:val="nil"/>
              <w:right w:val="nil"/>
            </w:tcBorders>
          </w:tcPr>
          <w:p w:rsidR="00EC5A47" w:rsidRDefault="00EC5A47">
            <w:pPr>
              <w:pStyle w:val="ConsPlusNormal"/>
            </w:pPr>
          </w:p>
        </w:tc>
        <w:tc>
          <w:tcPr>
            <w:tcW w:w="4039" w:type="dxa"/>
            <w:tcBorders>
              <w:top w:val="nil"/>
              <w:left w:val="nil"/>
              <w:bottom w:val="nil"/>
              <w:right w:val="nil"/>
            </w:tcBorders>
          </w:tcPr>
          <w:p w:rsidR="00EC5A47" w:rsidRDefault="00EC5A47">
            <w:pPr>
              <w:pStyle w:val="ConsPlusNormal"/>
            </w:pPr>
            <w:r>
              <w:t>Заместителю главы администрации - начальнику управления образования и молодежной политики администрации Уссурийского городского округа</w:t>
            </w:r>
          </w:p>
          <w:p w:rsidR="00EC5A47" w:rsidRDefault="00EC5A47">
            <w:pPr>
              <w:pStyle w:val="ConsPlusNormal"/>
            </w:pPr>
            <w:r>
              <w:t>(Ф.И.О.) _______________________</w:t>
            </w:r>
          </w:p>
          <w:p w:rsidR="00EC5A47" w:rsidRDefault="00EC5A47">
            <w:pPr>
              <w:pStyle w:val="ConsPlusNormal"/>
            </w:pPr>
            <w:r>
              <w:t>от ____________________________</w:t>
            </w:r>
          </w:p>
          <w:p w:rsidR="00EC5A47" w:rsidRDefault="00EC5A47">
            <w:pPr>
              <w:pStyle w:val="ConsPlusNormal"/>
            </w:pPr>
            <w:r>
              <w:t>Адрес _________________________</w:t>
            </w:r>
          </w:p>
          <w:p w:rsidR="00EC5A47" w:rsidRDefault="00EC5A47">
            <w:pPr>
              <w:pStyle w:val="ConsPlusNormal"/>
            </w:pPr>
            <w:r>
              <w:t>Тел. __________________________</w:t>
            </w:r>
          </w:p>
          <w:p w:rsidR="00EC5A47" w:rsidRDefault="00EC5A47">
            <w:pPr>
              <w:pStyle w:val="ConsPlusNormal"/>
            </w:pPr>
            <w:r>
              <w:t>ИНН _________________________</w:t>
            </w:r>
          </w:p>
          <w:p w:rsidR="00EC5A47" w:rsidRDefault="00EC5A47">
            <w:pPr>
              <w:pStyle w:val="ConsPlusNormal"/>
            </w:pPr>
            <w:r>
              <w:t>ОГРН _________________________</w:t>
            </w:r>
          </w:p>
        </w:tc>
      </w:tr>
      <w:tr w:rsidR="00EC5A47">
        <w:tc>
          <w:tcPr>
            <w:tcW w:w="9070" w:type="dxa"/>
            <w:gridSpan w:val="2"/>
            <w:tcBorders>
              <w:top w:val="nil"/>
              <w:left w:val="nil"/>
              <w:bottom w:val="nil"/>
              <w:right w:val="nil"/>
            </w:tcBorders>
          </w:tcPr>
          <w:p w:rsidR="00EC5A47" w:rsidRDefault="00EC5A47">
            <w:pPr>
              <w:pStyle w:val="ConsPlusNormal"/>
            </w:pPr>
            <w:r>
              <w:lastRenderedPageBreak/>
              <w:t>Прошу предоставить субсидию</w:t>
            </w:r>
          </w:p>
          <w:p w:rsidR="00EC5A47" w:rsidRDefault="00EC5A47">
            <w:pPr>
              <w:pStyle w:val="ConsPlusNormal"/>
            </w:pPr>
            <w:r>
              <w:t>_____________________________________________________________________</w:t>
            </w:r>
          </w:p>
          <w:p w:rsidR="00EC5A47" w:rsidRDefault="00EC5A47">
            <w:pPr>
              <w:pStyle w:val="ConsPlusNormal"/>
              <w:jc w:val="center"/>
            </w:pPr>
            <w:r>
              <w:t>(Ф.И.О. Получателя субсидии (наименование организации, индивидуального предпринимателя))</w:t>
            </w:r>
          </w:p>
          <w:p w:rsidR="00EC5A47" w:rsidRDefault="00EC5A47">
            <w:pPr>
              <w:pStyle w:val="ConsPlusNormal"/>
            </w:pPr>
            <w:r>
              <w:t>__________________________________________________________________________________________________________________________________________</w:t>
            </w:r>
          </w:p>
          <w:p w:rsidR="00EC5A47" w:rsidRDefault="00EC5A47">
            <w:pPr>
              <w:pStyle w:val="ConsPlusNormal"/>
              <w:jc w:val="both"/>
            </w:pPr>
            <w:r>
              <w:t>в целях возмещения затрат в связи с оказанием услуг по присмотру и уходу за детьми дошкольного возраста за период с "__" __________ 20_ года по "__" ____________ 20_ года.</w:t>
            </w:r>
          </w:p>
          <w:p w:rsidR="00EC5A47" w:rsidRDefault="00EC5A47">
            <w:pPr>
              <w:pStyle w:val="ConsPlusNormal"/>
            </w:pPr>
            <w:r>
              <w:t>Количество воспитанников в возрасте до 3 лет в статусе "очередник":</w:t>
            </w:r>
          </w:p>
        </w:tc>
      </w:tr>
    </w:tbl>
    <w:p w:rsidR="00EC5A47" w:rsidRDefault="00EC5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587"/>
        <w:gridCol w:w="1744"/>
        <w:gridCol w:w="1756"/>
        <w:gridCol w:w="1084"/>
      </w:tblGrid>
      <w:tr w:rsidR="00EC5A47">
        <w:tc>
          <w:tcPr>
            <w:tcW w:w="2891" w:type="dxa"/>
          </w:tcPr>
          <w:p w:rsidR="00EC5A47" w:rsidRDefault="00EC5A47">
            <w:pPr>
              <w:pStyle w:val="ConsPlusNormal"/>
              <w:jc w:val="center"/>
            </w:pPr>
            <w:r>
              <w:t>Присмотр и уход за детьми дошкольного возраста</w:t>
            </w:r>
          </w:p>
        </w:tc>
        <w:tc>
          <w:tcPr>
            <w:tcW w:w="1587" w:type="dxa"/>
          </w:tcPr>
          <w:p w:rsidR="00EC5A47" w:rsidRDefault="00EC5A47">
            <w:pPr>
              <w:pStyle w:val="ConsPlusNormal"/>
              <w:jc w:val="center"/>
            </w:pPr>
            <w:r>
              <w:t>Количество мест (групп), которые планируется создать ед.</w:t>
            </w:r>
          </w:p>
        </w:tc>
        <w:tc>
          <w:tcPr>
            <w:tcW w:w="1744" w:type="dxa"/>
          </w:tcPr>
          <w:p w:rsidR="00EC5A47" w:rsidRDefault="00EC5A47">
            <w:pPr>
              <w:pStyle w:val="ConsPlusNormal"/>
              <w:jc w:val="center"/>
            </w:pPr>
            <w:r>
              <w:t>Численность воспитанников, чел.</w:t>
            </w:r>
          </w:p>
        </w:tc>
        <w:tc>
          <w:tcPr>
            <w:tcW w:w="1756" w:type="dxa"/>
          </w:tcPr>
          <w:p w:rsidR="00EC5A47" w:rsidRDefault="00EC5A47">
            <w:pPr>
              <w:pStyle w:val="ConsPlusNormal"/>
              <w:jc w:val="center"/>
            </w:pPr>
            <w:r>
              <w:t>Количество месяцев предоставления услуги</w:t>
            </w:r>
          </w:p>
        </w:tc>
        <w:tc>
          <w:tcPr>
            <w:tcW w:w="1084" w:type="dxa"/>
          </w:tcPr>
          <w:p w:rsidR="00EC5A47" w:rsidRDefault="00EC5A47">
            <w:pPr>
              <w:pStyle w:val="ConsPlusNormal"/>
              <w:jc w:val="center"/>
            </w:pPr>
            <w:r>
              <w:t>Расчет размера субсидии</w:t>
            </w:r>
          </w:p>
        </w:tc>
      </w:tr>
      <w:tr w:rsidR="00EC5A47">
        <w:tc>
          <w:tcPr>
            <w:tcW w:w="2891" w:type="dxa"/>
          </w:tcPr>
          <w:p w:rsidR="00EC5A47" w:rsidRDefault="00EC5A47">
            <w:pPr>
              <w:pStyle w:val="ConsPlusNormal"/>
            </w:pPr>
            <w:r>
              <w:t>в группах кратковременного пребывания (до 5 часов в день)</w:t>
            </w:r>
          </w:p>
        </w:tc>
        <w:tc>
          <w:tcPr>
            <w:tcW w:w="1587" w:type="dxa"/>
          </w:tcPr>
          <w:p w:rsidR="00EC5A47" w:rsidRDefault="00EC5A47">
            <w:pPr>
              <w:pStyle w:val="ConsPlusNormal"/>
            </w:pPr>
          </w:p>
        </w:tc>
        <w:tc>
          <w:tcPr>
            <w:tcW w:w="1744" w:type="dxa"/>
          </w:tcPr>
          <w:p w:rsidR="00EC5A47" w:rsidRDefault="00EC5A47">
            <w:pPr>
              <w:pStyle w:val="ConsPlusNormal"/>
            </w:pPr>
          </w:p>
        </w:tc>
        <w:tc>
          <w:tcPr>
            <w:tcW w:w="1756" w:type="dxa"/>
          </w:tcPr>
          <w:p w:rsidR="00EC5A47" w:rsidRDefault="00EC5A47">
            <w:pPr>
              <w:pStyle w:val="ConsPlusNormal"/>
            </w:pPr>
          </w:p>
        </w:tc>
        <w:tc>
          <w:tcPr>
            <w:tcW w:w="1084" w:type="dxa"/>
          </w:tcPr>
          <w:p w:rsidR="00EC5A47" w:rsidRDefault="00EC5A47">
            <w:pPr>
              <w:pStyle w:val="ConsPlusNormal"/>
            </w:pPr>
          </w:p>
        </w:tc>
      </w:tr>
      <w:tr w:rsidR="00EC5A47">
        <w:tc>
          <w:tcPr>
            <w:tcW w:w="2891" w:type="dxa"/>
          </w:tcPr>
          <w:p w:rsidR="00EC5A47" w:rsidRDefault="00EC5A47">
            <w:pPr>
              <w:pStyle w:val="ConsPlusNormal"/>
            </w:pPr>
            <w:r>
              <w:t xml:space="preserve">в </w:t>
            </w:r>
            <w:proofErr w:type="gramStart"/>
            <w:r>
              <w:t>группах полного дня</w:t>
            </w:r>
            <w:proofErr w:type="gramEnd"/>
            <w:r>
              <w:t xml:space="preserve"> (от 10,5 часов в день)</w:t>
            </w:r>
          </w:p>
        </w:tc>
        <w:tc>
          <w:tcPr>
            <w:tcW w:w="1587" w:type="dxa"/>
          </w:tcPr>
          <w:p w:rsidR="00EC5A47" w:rsidRDefault="00EC5A47">
            <w:pPr>
              <w:pStyle w:val="ConsPlusNormal"/>
            </w:pPr>
          </w:p>
        </w:tc>
        <w:tc>
          <w:tcPr>
            <w:tcW w:w="1744" w:type="dxa"/>
          </w:tcPr>
          <w:p w:rsidR="00EC5A47" w:rsidRDefault="00EC5A47">
            <w:pPr>
              <w:pStyle w:val="ConsPlusNormal"/>
            </w:pPr>
          </w:p>
        </w:tc>
        <w:tc>
          <w:tcPr>
            <w:tcW w:w="1756" w:type="dxa"/>
          </w:tcPr>
          <w:p w:rsidR="00EC5A47" w:rsidRDefault="00EC5A47">
            <w:pPr>
              <w:pStyle w:val="ConsPlusNormal"/>
            </w:pPr>
          </w:p>
        </w:tc>
        <w:tc>
          <w:tcPr>
            <w:tcW w:w="1084" w:type="dxa"/>
          </w:tcPr>
          <w:p w:rsidR="00EC5A47" w:rsidRDefault="00EC5A47">
            <w:pPr>
              <w:pStyle w:val="ConsPlusNormal"/>
            </w:pPr>
          </w:p>
        </w:tc>
      </w:tr>
      <w:tr w:rsidR="00EC5A47">
        <w:tc>
          <w:tcPr>
            <w:tcW w:w="2891" w:type="dxa"/>
          </w:tcPr>
          <w:p w:rsidR="00EC5A47" w:rsidRDefault="00EC5A47">
            <w:pPr>
              <w:pStyle w:val="ConsPlusNormal"/>
            </w:pPr>
            <w:r>
              <w:t>Итого</w:t>
            </w:r>
          </w:p>
        </w:tc>
        <w:tc>
          <w:tcPr>
            <w:tcW w:w="1587" w:type="dxa"/>
          </w:tcPr>
          <w:p w:rsidR="00EC5A47" w:rsidRDefault="00EC5A47">
            <w:pPr>
              <w:pStyle w:val="ConsPlusNormal"/>
            </w:pPr>
          </w:p>
        </w:tc>
        <w:tc>
          <w:tcPr>
            <w:tcW w:w="1744" w:type="dxa"/>
          </w:tcPr>
          <w:p w:rsidR="00EC5A47" w:rsidRDefault="00EC5A47">
            <w:pPr>
              <w:pStyle w:val="ConsPlusNormal"/>
            </w:pPr>
          </w:p>
        </w:tc>
        <w:tc>
          <w:tcPr>
            <w:tcW w:w="1756" w:type="dxa"/>
          </w:tcPr>
          <w:p w:rsidR="00EC5A47" w:rsidRDefault="00EC5A47">
            <w:pPr>
              <w:pStyle w:val="ConsPlusNormal"/>
            </w:pPr>
          </w:p>
        </w:tc>
        <w:tc>
          <w:tcPr>
            <w:tcW w:w="1084" w:type="dxa"/>
          </w:tcPr>
          <w:p w:rsidR="00EC5A47" w:rsidRDefault="00EC5A47">
            <w:pPr>
              <w:pStyle w:val="ConsPlusNormal"/>
            </w:pPr>
          </w:p>
        </w:tc>
      </w:tr>
    </w:tbl>
    <w:p w:rsidR="00EC5A47" w:rsidRDefault="00EC5A4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EC5A47">
        <w:tc>
          <w:tcPr>
            <w:tcW w:w="9070" w:type="dxa"/>
            <w:tcBorders>
              <w:top w:val="nil"/>
              <w:left w:val="nil"/>
              <w:bottom w:val="nil"/>
              <w:right w:val="nil"/>
            </w:tcBorders>
          </w:tcPr>
          <w:p w:rsidR="00EC5A47" w:rsidRDefault="00EC5A47">
            <w:pPr>
              <w:pStyle w:val="ConsPlusNormal"/>
            </w:pPr>
            <w:r>
              <w:t>Объем потребности в субсидии составляет</w:t>
            </w:r>
          </w:p>
          <w:p w:rsidR="00EC5A47" w:rsidRDefault="00EC5A47">
            <w:pPr>
              <w:pStyle w:val="ConsPlusNormal"/>
            </w:pPr>
            <w:r>
              <w:t>________________(________________________________________________) руб.</w:t>
            </w:r>
          </w:p>
          <w:p w:rsidR="00EC5A47" w:rsidRDefault="00EC5A47">
            <w:pPr>
              <w:pStyle w:val="ConsPlusNormal"/>
            </w:pPr>
            <w:r>
              <w:t>Деятельность __________________________________________________________</w:t>
            </w:r>
          </w:p>
          <w:p w:rsidR="00EC5A47" w:rsidRDefault="00EC5A47">
            <w:pPr>
              <w:pStyle w:val="ConsPlusNormal"/>
              <w:jc w:val="center"/>
            </w:pPr>
            <w:r>
              <w:t>(Ф.И.О. Получателя субсидии (наименование организации, индивидуального предпринимателя))</w:t>
            </w:r>
          </w:p>
          <w:p w:rsidR="00EC5A47" w:rsidRDefault="00EC5A47">
            <w:pPr>
              <w:pStyle w:val="ConsPlusNormal"/>
            </w:pPr>
            <w:r>
              <w:t>осуществляется по следующим адресам:</w:t>
            </w:r>
          </w:p>
        </w:tc>
      </w:tr>
    </w:tbl>
    <w:p w:rsidR="00EC5A47" w:rsidRDefault="00EC5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748"/>
        <w:gridCol w:w="1408"/>
        <w:gridCol w:w="1348"/>
        <w:gridCol w:w="1701"/>
        <w:gridCol w:w="1684"/>
        <w:gridCol w:w="1684"/>
      </w:tblGrid>
      <w:tr w:rsidR="00EC5A47">
        <w:tc>
          <w:tcPr>
            <w:tcW w:w="460" w:type="dxa"/>
          </w:tcPr>
          <w:p w:rsidR="00EC5A47" w:rsidRDefault="00EC5A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48" w:type="dxa"/>
          </w:tcPr>
          <w:p w:rsidR="00EC5A47" w:rsidRDefault="00EC5A47">
            <w:pPr>
              <w:pStyle w:val="ConsPlusNormal"/>
              <w:jc w:val="center"/>
            </w:pPr>
            <w:r>
              <w:t>Адрес</w:t>
            </w:r>
          </w:p>
        </w:tc>
        <w:tc>
          <w:tcPr>
            <w:tcW w:w="1408" w:type="dxa"/>
          </w:tcPr>
          <w:p w:rsidR="00EC5A47" w:rsidRDefault="00EC5A47">
            <w:pPr>
              <w:pStyle w:val="ConsPlusNormal"/>
              <w:jc w:val="center"/>
            </w:pPr>
            <w:r>
              <w:t>Вид пользования &lt;*&gt;</w:t>
            </w:r>
          </w:p>
        </w:tc>
        <w:tc>
          <w:tcPr>
            <w:tcW w:w="1348" w:type="dxa"/>
          </w:tcPr>
          <w:p w:rsidR="00EC5A47" w:rsidRDefault="00EC5A47">
            <w:pPr>
              <w:pStyle w:val="ConsPlusNormal"/>
              <w:jc w:val="center"/>
            </w:pPr>
            <w:r>
              <w:t>Общая площадь помещения, кв. м</w:t>
            </w:r>
          </w:p>
        </w:tc>
        <w:tc>
          <w:tcPr>
            <w:tcW w:w="1701" w:type="dxa"/>
          </w:tcPr>
          <w:p w:rsidR="00EC5A47" w:rsidRDefault="00EC5A47">
            <w:pPr>
              <w:pStyle w:val="ConsPlusNormal"/>
              <w:jc w:val="center"/>
            </w:pPr>
            <w:r>
              <w:t>Размер площади групповых (игровых) помещений для создания мест для детей до 3 лет, кв. м</w:t>
            </w:r>
          </w:p>
        </w:tc>
        <w:tc>
          <w:tcPr>
            <w:tcW w:w="1684" w:type="dxa"/>
          </w:tcPr>
          <w:p w:rsidR="00EC5A47" w:rsidRDefault="00EC5A47">
            <w:pPr>
              <w:pStyle w:val="ConsPlusNormal"/>
              <w:jc w:val="center"/>
            </w:pPr>
            <w:r>
              <w:t>Списочное количество всех воспитанников</w:t>
            </w:r>
          </w:p>
        </w:tc>
        <w:tc>
          <w:tcPr>
            <w:tcW w:w="1684" w:type="dxa"/>
          </w:tcPr>
          <w:p w:rsidR="00EC5A47" w:rsidRDefault="00EC5A47">
            <w:pPr>
              <w:pStyle w:val="ConsPlusNormal"/>
              <w:jc w:val="center"/>
            </w:pPr>
            <w:r>
              <w:t>Списочное количество воспитанников до 3 лет</w:t>
            </w:r>
          </w:p>
        </w:tc>
      </w:tr>
      <w:tr w:rsidR="00EC5A47">
        <w:tc>
          <w:tcPr>
            <w:tcW w:w="460" w:type="dxa"/>
          </w:tcPr>
          <w:p w:rsidR="00EC5A47" w:rsidRDefault="00EC5A47">
            <w:pPr>
              <w:pStyle w:val="ConsPlusNormal"/>
            </w:pPr>
          </w:p>
        </w:tc>
        <w:tc>
          <w:tcPr>
            <w:tcW w:w="748" w:type="dxa"/>
          </w:tcPr>
          <w:p w:rsidR="00EC5A47" w:rsidRDefault="00EC5A47">
            <w:pPr>
              <w:pStyle w:val="ConsPlusNormal"/>
            </w:pPr>
          </w:p>
        </w:tc>
        <w:tc>
          <w:tcPr>
            <w:tcW w:w="1408" w:type="dxa"/>
          </w:tcPr>
          <w:p w:rsidR="00EC5A47" w:rsidRDefault="00EC5A47">
            <w:pPr>
              <w:pStyle w:val="ConsPlusNormal"/>
            </w:pPr>
          </w:p>
        </w:tc>
        <w:tc>
          <w:tcPr>
            <w:tcW w:w="1348" w:type="dxa"/>
          </w:tcPr>
          <w:p w:rsidR="00EC5A47" w:rsidRDefault="00EC5A47">
            <w:pPr>
              <w:pStyle w:val="ConsPlusNormal"/>
            </w:pPr>
          </w:p>
        </w:tc>
        <w:tc>
          <w:tcPr>
            <w:tcW w:w="1701" w:type="dxa"/>
          </w:tcPr>
          <w:p w:rsidR="00EC5A47" w:rsidRDefault="00EC5A47">
            <w:pPr>
              <w:pStyle w:val="ConsPlusNormal"/>
            </w:pPr>
          </w:p>
        </w:tc>
        <w:tc>
          <w:tcPr>
            <w:tcW w:w="1684" w:type="dxa"/>
          </w:tcPr>
          <w:p w:rsidR="00EC5A47" w:rsidRDefault="00EC5A47">
            <w:pPr>
              <w:pStyle w:val="ConsPlusNormal"/>
            </w:pPr>
          </w:p>
        </w:tc>
        <w:tc>
          <w:tcPr>
            <w:tcW w:w="1684" w:type="dxa"/>
          </w:tcPr>
          <w:p w:rsidR="00EC5A47" w:rsidRDefault="00EC5A47">
            <w:pPr>
              <w:pStyle w:val="ConsPlusNormal"/>
            </w:pPr>
          </w:p>
        </w:tc>
      </w:tr>
      <w:tr w:rsidR="00EC5A47">
        <w:tc>
          <w:tcPr>
            <w:tcW w:w="460" w:type="dxa"/>
          </w:tcPr>
          <w:p w:rsidR="00EC5A47" w:rsidRDefault="00EC5A47">
            <w:pPr>
              <w:pStyle w:val="ConsPlusNormal"/>
            </w:pPr>
          </w:p>
        </w:tc>
        <w:tc>
          <w:tcPr>
            <w:tcW w:w="748" w:type="dxa"/>
          </w:tcPr>
          <w:p w:rsidR="00EC5A47" w:rsidRDefault="00EC5A47">
            <w:pPr>
              <w:pStyle w:val="ConsPlusNormal"/>
            </w:pPr>
          </w:p>
        </w:tc>
        <w:tc>
          <w:tcPr>
            <w:tcW w:w="1408" w:type="dxa"/>
          </w:tcPr>
          <w:p w:rsidR="00EC5A47" w:rsidRDefault="00EC5A47">
            <w:pPr>
              <w:pStyle w:val="ConsPlusNormal"/>
            </w:pPr>
          </w:p>
        </w:tc>
        <w:tc>
          <w:tcPr>
            <w:tcW w:w="1348" w:type="dxa"/>
          </w:tcPr>
          <w:p w:rsidR="00EC5A47" w:rsidRDefault="00EC5A47">
            <w:pPr>
              <w:pStyle w:val="ConsPlusNormal"/>
            </w:pPr>
          </w:p>
        </w:tc>
        <w:tc>
          <w:tcPr>
            <w:tcW w:w="1701" w:type="dxa"/>
          </w:tcPr>
          <w:p w:rsidR="00EC5A47" w:rsidRDefault="00EC5A47">
            <w:pPr>
              <w:pStyle w:val="ConsPlusNormal"/>
            </w:pPr>
          </w:p>
        </w:tc>
        <w:tc>
          <w:tcPr>
            <w:tcW w:w="1684" w:type="dxa"/>
          </w:tcPr>
          <w:p w:rsidR="00EC5A47" w:rsidRDefault="00EC5A47">
            <w:pPr>
              <w:pStyle w:val="ConsPlusNormal"/>
            </w:pPr>
          </w:p>
        </w:tc>
        <w:tc>
          <w:tcPr>
            <w:tcW w:w="1684" w:type="dxa"/>
          </w:tcPr>
          <w:p w:rsidR="00EC5A47" w:rsidRDefault="00EC5A47">
            <w:pPr>
              <w:pStyle w:val="ConsPlusNormal"/>
            </w:pPr>
          </w:p>
        </w:tc>
      </w:tr>
      <w:tr w:rsidR="00EC5A47">
        <w:tc>
          <w:tcPr>
            <w:tcW w:w="460" w:type="dxa"/>
          </w:tcPr>
          <w:p w:rsidR="00EC5A47" w:rsidRDefault="00EC5A47">
            <w:pPr>
              <w:pStyle w:val="ConsPlusNormal"/>
            </w:pPr>
          </w:p>
        </w:tc>
        <w:tc>
          <w:tcPr>
            <w:tcW w:w="748" w:type="dxa"/>
          </w:tcPr>
          <w:p w:rsidR="00EC5A47" w:rsidRDefault="00EC5A47">
            <w:pPr>
              <w:pStyle w:val="ConsPlusNormal"/>
            </w:pPr>
          </w:p>
        </w:tc>
        <w:tc>
          <w:tcPr>
            <w:tcW w:w="1408" w:type="dxa"/>
          </w:tcPr>
          <w:p w:rsidR="00EC5A47" w:rsidRDefault="00EC5A47">
            <w:pPr>
              <w:pStyle w:val="ConsPlusNormal"/>
            </w:pPr>
          </w:p>
        </w:tc>
        <w:tc>
          <w:tcPr>
            <w:tcW w:w="1348" w:type="dxa"/>
          </w:tcPr>
          <w:p w:rsidR="00EC5A47" w:rsidRDefault="00EC5A47">
            <w:pPr>
              <w:pStyle w:val="ConsPlusNormal"/>
            </w:pPr>
          </w:p>
        </w:tc>
        <w:tc>
          <w:tcPr>
            <w:tcW w:w="1701" w:type="dxa"/>
          </w:tcPr>
          <w:p w:rsidR="00EC5A47" w:rsidRDefault="00EC5A47">
            <w:pPr>
              <w:pStyle w:val="ConsPlusNormal"/>
            </w:pPr>
          </w:p>
        </w:tc>
        <w:tc>
          <w:tcPr>
            <w:tcW w:w="1684" w:type="dxa"/>
          </w:tcPr>
          <w:p w:rsidR="00EC5A47" w:rsidRDefault="00EC5A47">
            <w:pPr>
              <w:pStyle w:val="ConsPlusNormal"/>
            </w:pPr>
          </w:p>
        </w:tc>
        <w:tc>
          <w:tcPr>
            <w:tcW w:w="1684" w:type="dxa"/>
          </w:tcPr>
          <w:p w:rsidR="00EC5A47" w:rsidRDefault="00EC5A47">
            <w:pPr>
              <w:pStyle w:val="ConsPlusNormal"/>
            </w:pPr>
          </w:p>
        </w:tc>
      </w:tr>
    </w:tbl>
    <w:p w:rsidR="00EC5A47" w:rsidRDefault="00EC5A47">
      <w:pPr>
        <w:pStyle w:val="ConsPlusNormal"/>
        <w:jc w:val="both"/>
      </w:pPr>
    </w:p>
    <w:tbl>
      <w:tblPr>
        <w:tblW w:w="0" w:type="auto"/>
        <w:tblLayout w:type="fixed"/>
        <w:tblCellMar>
          <w:top w:w="102" w:type="dxa"/>
          <w:left w:w="62" w:type="dxa"/>
          <w:bottom w:w="102" w:type="dxa"/>
          <w:right w:w="62" w:type="dxa"/>
        </w:tblCellMar>
        <w:tblLook w:val="0000"/>
      </w:tblPr>
      <w:tblGrid>
        <w:gridCol w:w="1646"/>
        <w:gridCol w:w="3734"/>
        <w:gridCol w:w="3690"/>
      </w:tblGrid>
      <w:tr w:rsidR="00EC5A47">
        <w:tc>
          <w:tcPr>
            <w:tcW w:w="9070" w:type="dxa"/>
            <w:gridSpan w:val="3"/>
            <w:tcBorders>
              <w:top w:val="nil"/>
              <w:left w:val="nil"/>
              <w:bottom w:val="nil"/>
              <w:right w:val="nil"/>
            </w:tcBorders>
          </w:tcPr>
          <w:p w:rsidR="00EC5A47" w:rsidRDefault="00EC5A47">
            <w:pPr>
              <w:pStyle w:val="ConsPlusNormal"/>
              <w:ind w:firstLine="283"/>
              <w:jc w:val="both"/>
            </w:pPr>
            <w:r>
              <w:t>--------------------------------</w:t>
            </w:r>
          </w:p>
          <w:p w:rsidR="00EC5A47" w:rsidRDefault="00EC5A47">
            <w:pPr>
              <w:pStyle w:val="ConsPlusNormal"/>
              <w:ind w:firstLine="283"/>
              <w:jc w:val="both"/>
            </w:pPr>
            <w:r>
              <w:t>&lt;*&gt; - собственность, аренда, безвозмездное пользование.</w:t>
            </w:r>
          </w:p>
        </w:tc>
      </w:tr>
      <w:tr w:rsidR="00EC5A47">
        <w:tc>
          <w:tcPr>
            <w:tcW w:w="9070" w:type="dxa"/>
            <w:gridSpan w:val="3"/>
            <w:tcBorders>
              <w:top w:val="nil"/>
              <w:left w:val="nil"/>
              <w:bottom w:val="nil"/>
              <w:right w:val="nil"/>
            </w:tcBorders>
          </w:tcPr>
          <w:p w:rsidR="00EC5A47" w:rsidRDefault="00EC5A47">
            <w:pPr>
              <w:pStyle w:val="ConsPlusNormal"/>
            </w:pPr>
          </w:p>
        </w:tc>
      </w:tr>
      <w:tr w:rsidR="00EC5A47">
        <w:tc>
          <w:tcPr>
            <w:tcW w:w="9070" w:type="dxa"/>
            <w:gridSpan w:val="3"/>
            <w:tcBorders>
              <w:top w:val="nil"/>
              <w:left w:val="nil"/>
              <w:bottom w:val="nil"/>
              <w:right w:val="nil"/>
            </w:tcBorders>
          </w:tcPr>
          <w:p w:rsidR="00EC5A47" w:rsidRDefault="00EC5A47">
            <w:pPr>
              <w:pStyle w:val="ConsPlusNormal"/>
              <w:jc w:val="both"/>
            </w:pPr>
            <w:r>
              <w:lastRenderedPageBreak/>
              <w:t>Субсидию прошу перечислять по следующим реквизитам:</w:t>
            </w:r>
          </w:p>
          <w:p w:rsidR="00EC5A47" w:rsidRDefault="00EC5A47">
            <w:pPr>
              <w:pStyle w:val="ConsPlusNormal"/>
              <w:jc w:val="both"/>
            </w:pPr>
            <w:r>
              <w:t>Наименование банка ____________________________________________________</w:t>
            </w:r>
          </w:p>
          <w:p w:rsidR="00EC5A47" w:rsidRDefault="00EC5A47">
            <w:pPr>
              <w:pStyle w:val="ConsPlusNormal"/>
              <w:jc w:val="both"/>
            </w:pPr>
            <w:r>
              <w:t>БИК _________________________________________________________________</w:t>
            </w:r>
          </w:p>
          <w:p w:rsidR="00EC5A47" w:rsidRDefault="00EC5A47">
            <w:pPr>
              <w:pStyle w:val="ConsPlusNormal"/>
              <w:jc w:val="both"/>
            </w:pPr>
            <w:r>
              <w:t>Корр. счет ____________________________________________________________</w:t>
            </w:r>
          </w:p>
          <w:p w:rsidR="00EC5A47" w:rsidRDefault="00EC5A47">
            <w:pPr>
              <w:pStyle w:val="ConsPlusNormal"/>
              <w:jc w:val="both"/>
            </w:pPr>
            <w:r>
              <w:t>Расчетный счет ________________________________________________________</w:t>
            </w:r>
          </w:p>
          <w:p w:rsidR="00EC5A47" w:rsidRDefault="00EC5A47">
            <w:pPr>
              <w:pStyle w:val="ConsPlusNormal"/>
              <w:jc w:val="both"/>
            </w:pPr>
            <w:r>
              <w:t>Контактная информация: ________________________________________________</w:t>
            </w:r>
          </w:p>
          <w:p w:rsidR="00EC5A47" w:rsidRDefault="00EC5A47">
            <w:pPr>
              <w:pStyle w:val="ConsPlusNormal"/>
              <w:jc w:val="center"/>
            </w:pPr>
            <w:r>
              <w:t>(указывается почтовый адрес, адрес электронной почты, на который можно направить информацию)</w:t>
            </w:r>
          </w:p>
          <w:p w:rsidR="00EC5A47" w:rsidRDefault="00EC5A47">
            <w:pPr>
              <w:pStyle w:val="ConsPlusNormal"/>
              <w:jc w:val="both"/>
            </w:pPr>
            <w:r>
              <w:t>Настоящей заявкой даем согласие на публикацию (размещение) в информационно-телекоммуникационной сети "Интернет" информации о Получателе субсидии, о подаваемой Получателем субсидии заявке, иной информации о Получателе субсидии, связанной с предоставлением субсидии.</w:t>
            </w:r>
          </w:p>
          <w:p w:rsidR="00EC5A47" w:rsidRDefault="00EC5A47">
            <w:pPr>
              <w:pStyle w:val="ConsPlusNormal"/>
              <w:ind w:firstLine="283"/>
              <w:jc w:val="both"/>
            </w:pPr>
            <w:r>
              <w:t>К настоящей заявке прилагаются следующие документы:</w:t>
            </w:r>
          </w:p>
          <w:p w:rsidR="00EC5A47" w:rsidRDefault="00EC5A47">
            <w:pPr>
              <w:pStyle w:val="ConsPlusNormal"/>
              <w:ind w:firstLine="283"/>
              <w:jc w:val="both"/>
            </w:pPr>
            <w:r>
              <w:t>1. Выписка из Единого государственного реестра юридических лиц или единого государственного реестра индивидуальных предпринимателей;</w:t>
            </w:r>
          </w:p>
          <w:p w:rsidR="00EC5A47" w:rsidRDefault="00EC5A47">
            <w:pPr>
              <w:pStyle w:val="ConsPlusNormal"/>
              <w:ind w:firstLine="283"/>
              <w:jc w:val="both"/>
            </w:pPr>
            <w:r>
              <w:t>2. Заверенные копии учредительных документов (для юридических лиц) или копию документа, удостоверяющего личность (для индивидуальных предпринимателей);</w:t>
            </w:r>
          </w:p>
          <w:p w:rsidR="00EC5A47" w:rsidRDefault="00EC5A47">
            <w:pPr>
              <w:pStyle w:val="ConsPlusNormal"/>
              <w:ind w:firstLine="283"/>
              <w:jc w:val="both"/>
            </w:pPr>
            <w:r>
              <w:t>3. Справка налогового органа об отсутств</w:t>
            </w:r>
            <w:proofErr w:type="gramStart"/>
            <w:r>
              <w:t>ии у у</w:t>
            </w:r>
            <w:proofErr w:type="gramEnd"/>
            <w:r>
              <w:t>частников конкурсного отбора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по форме КНД 1120101 по состоянию на первое число месяца, предшествующего месяцу, в котором проводится конкурсный отбор;</w:t>
            </w:r>
          </w:p>
          <w:p w:rsidR="00EC5A47" w:rsidRDefault="00EC5A47">
            <w:pPr>
              <w:pStyle w:val="ConsPlusNormal"/>
              <w:ind w:firstLine="283"/>
              <w:jc w:val="both"/>
            </w:pPr>
            <w:r>
              <w:t>4. Заверенные копии договоров с родителями (законными представителями) на оказание услуг по присмотру и уходу за детьми дошкольного возраста до 3 лет с указанием размера ежемесячной оплаты;</w:t>
            </w:r>
          </w:p>
          <w:p w:rsidR="00EC5A47" w:rsidRDefault="00EC5A47">
            <w:pPr>
              <w:pStyle w:val="ConsPlusNormal"/>
              <w:ind w:firstLine="283"/>
              <w:jc w:val="both"/>
            </w:pPr>
            <w:r>
              <w:t>5. Документ, подтверждающий регистрацию ребенка дошкольного возраста до 3 лет на территории Уссурийского городского округа (свидетельство о регистрации по месту жительства либо свидетельство о регистрации по месту пребывания);</w:t>
            </w:r>
          </w:p>
          <w:p w:rsidR="00EC5A47" w:rsidRDefault="00EC5A47">
            <w:pPr>
              <w:pStyle w:val="ConsPlusNormal"/>
              <w:ind w:firstLine="283"/>
              <w:jc w:val="both"/>
            </w:pPr>
            <w:r>
              <w:t xml:space="preserve">6. Заверенную копию приказа о зачислении детей в частную дошкольную организацию и к индивидуальному предпринимателю, </w:t>
            </w:r>
            <w:proofErr w:type="gramStart"/>
            <w:r>
              <w:t>оказывающим</w:t>
            </w:r>
            <w:proofErr w:type="gramEnd"/>
            <w:r>
              <w:t xml:space="preserve"> услуги по присмотру и уходу за детьми дошкольного возраста в возрасте до 3 лет;</w:t>
            </w:r>
          </w:p>
          <w:p w:rsidR="00EC5A47" w:rsidRDefault="00EC5A47">
            <w:pPr>
              <w:pStyle w:val="ConsPlusNormal"/>
              <w:ind w:firstLine="283"/>
              <w:jc w:val="both"/>
            </w:pPr>
            <w:r>
              <w:t xml:space="preserve">7. Список детей </w:t>
            </w:r>
            <w:r w:rsidRPr="0089485C">
              <w:t xml:space="preserve">по </w:t>
            </w:r>
            <w:hyperlink w:anchor="P700" w:history="1">
              <w:r w:rsidRPr="0089485C">
                <w:t>форме</w:t>
              </w:r>
            </w:hyperlink>
            <w:r>
              <w:t xml:space="preserve"> согласно приложению N 3 к настоящему Порядку;</w:t>
            </w:r>
          </w:p>
          <w:p w:rsidR="00EC5A47" w:rsidRDefault="00EC5A47">
            <w:pPr>
              <w:pStyle w:val="ConsPlusNormal"/>
              <w:ind w:firstLine="283"/>
              <w:jc w:val="both"/>
            </w:pPr>
            <w:r>
              <w:t>8. Копию документа, подтверждающего право использования помещений для оказания услуги по присмотру и уходу за детьми дошкольного возраста;</w:t>
            </w:r>
          </w:p>
          <w:p w:rsidR="00EC5A47" w:rsidRDefault="00EC5A47">
            <w:pPr>
              <w:pStyle w:val="ConsPlusNormal"/>
              <w:ind w:firstLine="283"/>
              <w:jc w:val="both"/>
            </w:pPr>
            <w:r>
              <w:t>9. Справку, выданную кредитной организацией, о наличии действующего расчетного счета, оформленного на участника конкурсного отбора;</w:t>
            </w:r>
          </w:p>
          <w:p w:rsidR="00EC5A47" w:rsidRDefault="00EC5A47">
            <w:pPr>
              <w:pStyle w:val="ConsPlusNormal"/>
              <w:ind w:firstLine="283"/>
              <w:jc w:val="both"/>
            </w:pPr>
            <w:r>
              <w:t xml:space="preserve">10. </w:t>
            </w:r>
            <w:proofErr w:type="gramStart"/>
            <w:r>
              <w:t>Обязательство о том, что услуга по присмотру и уходу за детьми дошкольного возраста предполагает пребывание ребенка по месту оказания услуги в течение полного дня и включает в себя при режиме работы организации до пяти часов - организация питания включает два приема пищи, прогулки продолжительностью не менее одного часа, без организации дневного сна и (или) при режиме работы организации от 10,5 часов</w:t>
            </w:r>
            <w:proofErr w:type="gramEnd"/>
            <w:r>
              <w:t xml:space="preserve"> работы - организация питания включает 5 приемов пищи (завтрак, второй завтрак, обед, полдник, ужин) с интервалом приема пищи 3 - 4 часа, прогулок продолжительностью не менее 1 часа и дневного сна;</w:t>
            </w:r>
          </w:p>
          <w:p w:rsidR="00EC5A47" w:rsidRDefault="00EC5A47">
            <w:pPr>
              <w:pStyle w:val="ConsPlusNormal"/>
              <w:ind w:firstLine="283"/>
              <w:jc w:val="both"/>
            </w:pPr>
            <w:r>
              <w:t xml:space="preserve">11. </w:t>
            </w:r>
            <w:proofErr w:type="gramStart"/>
            <w:r>
              <w:t>Обязательство о том, что услуга по присмотру и уходу за детьми дошкольного возраста организована в жилом помещении (жилой дом, часть жилого дома, квартира, за исключением подвального и цокольного этажей)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противоэпидемических и иных требований законодательства и (или) в приспособленных для этих целей помещениях</w:t>
            </w:r>
            <w:proofErr w:type="gramEnd"/>
            <w:r>
              <w:t xml:space="preserve"> </w:t>
            </w:r>
            <w:proofErr w:type="gramStart"/>
            <w:r>
              <w:t>зданий административного, общественного назначения, нежилых помещениях многоквартирных жилых домов, соответствующих санитарно-гигиеническим нормам и требованиям безопасности и (или) в отдельно стоящем здании с учетом соблюдения санитарно-</w:t>
            </w:r>
            <w:r>
              <w:lastRenderedPageBreak/>
              <w:t>гигиенических, противоэпидемиологических и иных требований законодательства:</w:t>
            </w:r>
            <w:proofErr w:type="gramEnd"/>
          </w:p>
          <w:p w:rsidR="00EC5A47" w:rsidRDefault="00EC5A47">
            <w:pPr>
              <w:pStyle w:val="ConsPlusNormal"/>
              <w:ind w:firstLine="283"/>
              <w:jc w:val="both"/>
            </w:pPr>
            <w:r>
              <w:t xml:space="preserve">12. Обязательство участников конкурсного отбора о том, что лица, осуществляющие деятельность, непосредственно связанную с оказанием услуги по присмотру и уходу за детьми дошкольного возраста, проходят периодическое медицинское обследование в установленном порядке (санитарные </w:t>
            </w:r>
            <w:hyperlink r:id="rId28" w:history="1">
              <w:r w:rsidRPr="0089485C">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w:t>
            </w:r>
          </w:p>
          <w:p w:rsidR="00EC5A47" w:rsidRDefault="00EC5A47">
            <w:pPr>
              <w:pStyle w:val="ConsPlusNormal"/>
              <w:ind w:firstLine="283"/>
              <w:jc w:val="both"/>
            </w:pPr>
            <w:r>
              <w:t>13. Обязательство участников конкурсного отбора вести учет детей дошкольного возраста до 3 лет в отношении "очередников" в автоматизированной информационной системе "Сетевой город. Образование";</w:t>
            </w:r>
          </w:p>
          <w:p w:rsidR="00EC5A47" w:rsidRDefault="00EC5A47">
            <w:pPr>
              <w:pStyle w:val="ConsPlusNormal"/>
              <w:ind w:firstLine="283"/>
              <w:jc w:val="both"/>
            </w:pPr>
            <w:r>
              <w:t>14. Обязательство участников конкурсного отбора по достижению показателей результативности предоставления субсидии;</w:t>
            </w:r>
          </w:p>
          <w:p w:rsidR="00EC5A47" w:rsidRDefault="00EC5A47">
            <w:pPr>
              <w:pStyle w:val="ConsPlusNormal"/>
              <w:ind w:firstLine="283"/>
              <w:jc w:val="both"/>
            </w:pPr>
            <w:r>
              <w:t>15. Обязательство участников конкурсного отбора о сроках функционирования созданных мест (групп) не менее периода предоставления субсидии на текущий финансовый год в рамках муниципальной программы (до 31 декабря текущего года);</w:t>
            </w:r>
          </w:p>
          <w:p w:rsidR="00EC5A47" w:rsidRDefault="00EC5A47">
            <w:pPr>
              <w:pStyle w:val="ConsPlusNormal"/>
              <w:ind w:firstLine="283"/>
              <w:jc w:val="both"/>
            </w:pPr>
            <w:r>
              <w:t>16. Согласие на обработку персональных данных (для индивидуальных предпринимателей (физических лиц)) по прилагаемой форме.</w:t>
            </w:r>
          </w:p>
          <w:p w:rsidR="00EC5A47" w:rsidRDefault="00EC5A47">
            <w:pPr>
              <w:pStyle w:val="ConsPlusNormal"/>
              <w:ind w:firstLine="283"/>
              <w:jc w:val="both"/>
            </w:pPr>
            <w:r>
              <w:t>17. Согласие на обработку персональных данных, разрешенных субъектом персональных данных для распространения (для индивидуальных предпринимателей (физических лиц)) по прилагаемой форме.</w:t>
            </w:r>
          </w:p>
        </w:tc>
      </w:tr>
      <w:tr w:rsidR="00EC5A47">
        <w:tc>
          <w:tcPr>
            <w:tcW w:w="9070" w:type="dxa"/>
            <w:gridSpan w:val="3"/>
            <w:tcBorders>
              <w:top w:val="nil"/>
              <w:left w:val="nil"/>
              <w:bottom w:val="nil"/>
              <w:right w:val="nil"/>
            </w:tcBorders>
          </w:tcPr>
          <w:p w:rsidR="00EC5A47" w:rsidRDefault="00EC5A47">
            <w:pPr>
              <w:pStyle w:val="ConsPlusNormal"/>
            </w:pPr>
            <w:r>
              <w:lastRenderedPageBreak/>
              <w:t>Руководитель (Индивидуальный предприниматель)</w:t>
            </w:r>
          </w:p>
        </w:tc>
      </w:tr>
      <w:tr w:rsidR="00EC5A47">
        <w:tc>
          <w:tcPr>
            <w:tcW w:w="1646" w:type="dxa"/>
            <w:tcBorders>
              <w:top w:val="nil"/>
              <w:left w:val="nil"/>
              <w:bottom w:val="nil"/>
              <w:right w:val="nil"/>
            </w:tcBorders>
          </w:tcPr>
          <w:p w:rsidR="00EC5A47" w:rsidRDefault="00EC5A47">
            <w:pPr>
              <w:pStyle w:val="ConsPlusNormal"/>
              <w:jc w:val="center"/>
            </w:pPr>
            <w:r>
              <w:t>___________</w:t>
            </w:r>
          </w:p>
          <w:p w:rsidR="00EC5A47" w:rsidRDefault="00EC5A47">
            <w:pPr>
              <w:pStyle w:val="ConsPlusNormal"/>
              <w:jc w:val="center"/>
            </w:pPr>
            <w:r>
              <w:t>(подпись)</w:t>
            </w:r>
          </w:p>
        </w:tc>
        <w:tc>
          <w:tcPr>
            <w:tcW w:w="3734" w:type="dxa"/>
            <w:tcBorders>
              <w:top w:val="nil"/>
              <w:left w:val="nil"/>
              <w:bottom w:val="nil"/>
              <w:right w:val="nil"/>
            </w:tcBorders>
          </w:tcPr>
          <w:p w:rsidR="00EC5A47" w:rsidRDefault="00EC5A47">
            <w:pPr>
              <w:pStyle w:val="ConsPlusNormal"/>
              <w:jc w:val="center"/>
            </w:pPr>
            <w:r>
              <w:t>___________________________</w:t>
            </w:r>
          </w:p>
          <w:p w:rsidR="00EC5A47" w:rsidRDefault="00EC5A47">
            <w:pPr>
              <w:pStyle w:val="ConsPlusNormal"/>
              <w:jc w:val="center"/>
            </w:pPr>
            <w:r>
              <w:t>(расшифровка подписи)</w:t>
            </w:r>
          </w:p>
        </w:tc>
        <w:tc>
          <w:tcPr>
            <w:tcW w:w="3690" w:type="dxa"/>
            <w:tcBorders>
              <w:top w:val="nil"/>
              <w:left w:val="nil"/>
              <w:bottom w:val="nil"/>
              <w:right w:val="nil"/>
            </w:tcBorders>
          </w:tcPr>
          <w:p w:rsidR="00EC5A47" w:rsidRDefault="00EC5A47">
            <w:pPr>
              <w:pStyle w:val="ConsPlusNormal"/>
            </w:pPr>
          </w:p>
        </w:tc>
      </w:tr>
      <w:tr w:rsidR="00EC5A47">
        <w:tc>
          <w:tcPr>
            <w:tcW w:w="9070" w:type="dxa"/>
            <w:gridSpan w:val="3"/>
            <w:tcBorders>
              <w:top w:val="nil"/>
              <w:left w:val="nil"/>
              <w:bottom w:val="nil"/>
              <w:right w:val="nil"/>
            </w:tcBorders>
          </w:tcPr>
          <w:p w:rsidR="00EC5A47" w:rsidRDefault="00EC5A47">
            <w:pPr>
              <w:pStyle w:val="ConsPlusNormal"/>
            </w:pPr>
            <w:r>
              <w:t>М.П. (при наличии) "__" _____________ 20_ г.</w:t>
            </w:r>
          </w:p>
        </w:tc>
      </w:tr>
    </w:tbl>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tbl>
      <w:tblPr>
        <w:tblW w:w="0" w:type="auto"/>
        <w:tblLayout w:type="fixed"/>
        <w:tblCellMar>
          <w:top w:w="102" w:type="dxa"/>
          <w:left w:w="62" w:type="dxa"/>
          <w:bottom w:w="102" w:type="dxa"/>
          <w:right w:w="62" w:type="dxa"/>
        </w:tblCellMar>
        <w:tblLook w:val="0000"/>
      </w:tblPr>
      <w:tblGrid>
        <w:gridCol w:w="6255"/>
        <w:gridCol w:w="2815"/>
      </w:tblGrid>
      <w:tr w:rsidR="00EC5A47">
        <w:tc>
          <w:tcPr>
            <w:tcW w:w="9070" w:type="dxa"/>
            <w:gridSpan w:val="2"/>
            <w:tcBorders>
              <w:top w:val="nil"/>
              <w:left w:val="nil"/>
              <w:bottom w:val="nil"/>
              <w:right w:val="nil"/>
            </w:tcBorders>
          </w:tcPr>
          <w:p w:rsidR="00EC5A47" w:rsidRDefault="00EC5A47">
            <w:pPr>
              <w:pStyle w:val="ConsPlusNormal"/>
              <w:jc w:val="center"/>
              <w:outlineLvl w:val="2"/>
            </w:pPr>
            <w:r>
              <w:t>СОГЛАСИЕ</w:t>
            </w:r>
          </w:p>
          <w:p w:rsidR="00EC5A47" w:rsidRDefault="00EC5A47">
            <w:pPr>
              <w:pStyle w:val="ConsPlusNormal"/>
              <w:jc w:val="center"/>
            </w:pPr>
            <w:r>
              <w:t>на обработку персональных данных</w:t>
            </w:r>
          </w:p>
        </w:tc>
      </w:tr>
      <w:tr w:rsidR="00EC5A47">
        <w:tc>
          <w:tcPr>
            <w:tcW w:w="9070" w:type="dxa"/>
            <w:gridSpan w:val="2"/>
            <w:tcBorders>
              <w:top w:val="nil"/>
              <w:left w:val="nil"/>
              <w:bottom w:val="nil"/>
              <w:right w:val="nil"/>
            </w:tcBorders>
          </w:tcPr>
          <w:p w:rsidR="00EC5A47" w:rsidRDefault="00EC5A47">
            <w:pPr>
              <w:pStyle w:val="ConsPlusNormal"/>
              <w:jc w:val="both"/>
            </w:pPr>
            <w:r>
              <w:t>Я, ___________________________________________________________________</w:t>
            </w:r>
          </w:p>
          <w:p w:rsidR="00EC5A47" w:rsidRDefault="00EC5A47">
            <w:pPr>
              <w:pStyle w:val="ConsPlusNormal"/>
              <w:jc w:val="center"/>
            </w:pPr>
            <w:r>
              <w:t>(Ф.И.О.)</w:t>
            </w:r>
          </w:p>
          <w:p w:rsidR="00EC5A47" w:rsidRDefault="00EC5A47">
            <w:pPr>
              <w:pStyle w:val="ConsPlusNormal"/>
              <w:jc w:val="both"/>
            </w:pPr>
            <w:r>
              <w:t>_________________________________________ серия ______ N ______________</w:t>
            </w:r>
          </w:p>
          <w:p w:rsidR="00EC5A47" w:rsidRDefault="00EC5A47">
            <w:pPr>
              <w:pStyle w:val="ConsPlusNormal"/>
              <w:jc w:val="center"/>
            </w:pPr>
            <w:r>
              <w:t>(вид документа, удостоверяющего личность)</w:t>
            </w:r>
          </w:p>
          <w:p w:rsidR="00EC5A47" w:rsidRDefault="00EC5A47">
            <w:pPr>
              <w:pStyle w:val="ConsPlusNormal"/>
              <w:jc w:val="both"/>
            </w:pPr>
            <w:r>
              <w:t>выдан ________________________________________________________________</w:t>
            </w:r>
          </w:p>
          <w:p w:rsidR="00EC5A47" w:rsidRDefault="00EC5A47">
            <w:pPr>
              <w:pStyle w:val="ConsPlusNormal"/>
              <w:jc w:val="center"/>
            </w:pPr>
            <w:r>
              <w:t>(когда и кем)</w:t>
            </w:r>
          </w:p>
          <w:p w:rsidR="00EC5A47" w:rsidRDefault="00EC5A47">
            <w:pPr>
              <w:pStyle w:val="ConsPlusNormal"/>
              <w:jc w:val="both"/>
            </w:pPr>
            <w:r>
              <w:t>проживающи</w:t>
            </w:r>
            <w:proofErr w:type="gramStart"/>
            <w:r>
              <w:t>й(</w:t>
            </w:r>
            <w:proofErr w:type="spellStart"/>
            <w:proofErr w:type="gramEnd"/>
            <w:r>
              <w:t>ая</w:t>
            </w:r>
            <w:proofErr w:type="spellEnd"/>
            <w:r>
              <w:t>) по адресу: _____________________________________________</w:t>
            </w:r>
          </w:p>
          <w:p w:rsidR="00EC5A47" w:rsidRDefault="00EC5A47">
            <w:pPr>
              <w:pStyle w:val="ConsPlusNormal"/>
              <w:jc w:val="both"/>
            </w:pPr>
            <w:r>
              <w:t>_____________________________________________________________________</w:t>
            </w:r>
          </w:p>
          <w:p w:rsidR="00EC5A47" w:rsidRDefault="00EC5A47">
            <w:pPr>
              <w:pStyle w:val="ConsPlusNormal"/>
              <w:jc w:val="both"/>
            </w:pPr>
            <w:r>
              <w:t>в целях _______________________________________________________________</w:t>
            </w:r>
          </w:p>
          <w:p w:rsidR="00EC5A47" w:rsidRDefault="00EC5A47">
            <w:pPr>
              <w:pStyle w:val="ConsPlusNormal"/>
              <w:jc w:val="both"/>
            </w:pPr>
            <w:r>
              <w:t>_____________________________________________________________________</w:t>
            </w:r>
          </w:p>
          <w:p w:rsidR="00EC5A47" w:rsidRDefault="00EC5A47">
            <w:pPr>
              <w:pStyle w:val="ConsPlusNormal"/>
              <w:jc w:val="center"/>
            </w:pPr>
            <w:r>
              <w:t>(цель обработки персональных данных)</w:t>
            </w:r>
          </w:p>
          <w:p w:rsidR="00EC5A47" w:rsidRDefault="00EC5A47">
            <w:pPr>
              <w:pStyle w:val="ConsPlusNormal"/>
              <w:jc w:val="both"/>
            </w:pPr>
            <w:r>
              <w:t>даю согласие __________________________________________________________</w:t>
            </w:r>
          </w:p>
          <w:p w:rsidR="00EC5A47" w:rsidRDefault="00EC5A47">
            <w:pPr>
              <w:pStyle w:val="ConsPlusNormal"/>
              <w:jc w:val="both"/>
            </w:pPr>
            <w:r>
              <w:t>_____________________________________________________________________</w:t>
            </w:r>
          </w:p>
          <w:p w:rsidR="00EC5A47" w:rsidRDefault="00EC5A47">
            <w:pPr>
              <w:pStyle w:val="ConsPlusNormal"/>
              <w:jc w:val="center"/>
            </w:pPr>
            <w:r>
              <w:t>(наименование и адрес оператора)</w:t>
            </w:r>
          </w:p>
          <w:p w:rsidR="00EC5A47" w:rsidRDefault="00EC5A47">
            <w:pPr>
              <w:pStyle w:val="ConsPlusNormal"/>
              <w:jc w:val="both"/>
            </w:pPr>
            <w:r>
              <w:t>на обработку моих персональных данных, а именно: __________________________</w:t>
            </w:r>
          </w:p>
          <w:p w:rsidR="00EC5A47" w:rsidRDefault="00EC5A47">
            <w:pPr>
              <w:pStyle w:val="ConsPlusNormal"/>
              <w:jc w:val="both"/>
            </w:pPr>
            <w:r>
              <w:t>__________________________________________________________________________________________________________________________________________</w:t>
            </w:r>
          </w:p>
          <w:p w:rsidR="00EC5A47" w:rsidRDefault="00EC5A47">
            <w:pPr>
              <w:pStyle w:val="ConsPlusNormal"/>
              <w:jc w:val="center"/>
            </w:pPr>
            <w:r>
              <w:t>(перечень персональных данных)</w:t>
            </w:r>
          </w:p>
          <w:p w:rsidR="00EC5A47" w:rsidRDefault="00EC5A47">
            <w:pPr>
              <w:pStyle w:val="ConsPlusNormal"/>
              <w:jc w:val="both"/>
            </w:pPr>
            <w:proofErr w:type="gramStart"/>
            <w:r>
              <w:lastRenderedPageBreak/>
              <w:t>то есть на осуществление 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в том числе на передачу, доступ, распространение, предоставление персональных данных определенному кругу лиц (в том числе, на обработку персональных</w:t>
            </w:r>
            <w:proofErr w:type="gramEnd"/>
            <w:r>
              <w:t xml:space="preserve"> данных по поручению оператора другому лицу):</w:t>
            </w:r>
          </w:p>
          <w:p w:rsidR="00EC5A47" w:rsidRDefault="00EC5A47">
            <w:pPr>
              <w:pStyle w:val="ConsPlusNormal"/>
              <w:jc w:val="both"/>
            </w:pPr>
            <w:r>
              <w:t>_____________________________________________________________________</w:t>
            </w:r>
          </w:p>
          <w:p w:rsidR="00EC5A47" w:rsidRDefault="00EC5A47">
            <w:pPr>
              <w:pStyle w:val="ConsPlusNormal"/>
              <w:jc w:val="center"/>
            </w:pPr>
            <w:proofErr w:type="gramStart"/>
            <w:r>
              <w:t>(наименование и адрес лица, осуществляющего обработку персональных данных по поручению оператора</w:t>
            </w:r>
            <w:proofErr w:type="gramEnd"/>
          </w:p>
          <w:p w:rsidR="00EC5A47" w:rsidRDefault="00EC5A47">
            <w:pPr>
              <w:pStyle w:val="ConsPlusNormal"/>
              <w:jc w:val="center"/>
            </w:pPr>
            <w:r>
              <w:t>_____________________________________________________________________</w:t>
            </w:r>
          </w:p>
          <w:p w:rsidR="00EC5A47" w:rsidRDefault="00EC5A47">
            <w:pPr>
              <w:pStyle w:val="ConsPlusNormal"/>
              <w:jc w:val="center"/>
            </w:pPr>
            <w:r>
              <w:t>(если обработка будет поручена такому лицу))</w:t>
            </w:r>
          </w:p>
          <w:p w:rsidR="00EC5A47" w:rsidRDefault="00EC5A47">
            <w:pPr>
              <w:pStyle w:val="ConsPlusNormal"/>
              <w:jc w:val="both"/>
            </w:pPr>
            <w:r>
              <w:t>Настоящее согласие действует со дня его подписания и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Настоящее согласие может быть отозвано в соответствии с законодательством Российской Федерации.</w:t>
            </w:r>
          </w:p>
        </w:tc>
      </w:tr>
      <w:tr w:rsidR="00EC5A47">
        <w:tc>
          <w:tcPr>
            <w:tcW w:w="6255" w:type="dxa"/>
            <w:tcBorders>
              <w:top w:val="nil"/>
              <w:left w:val="nil"/>
              <w:bottom w:val="nil"/>
              <w:right w:val="nil"/>
            </w:tcBorders>
          </w:tcPr>
          <w:p w:rsidR="00EC5A47" w:rsidRDefault="00EC5A47">
            <w:pPr>
              <w:pStyle w:val="ConsPlusNormal"/>
              <w:jc w:val="center"/>
            </w:pPr>
            <w:r>
              <w:lastRenderedPageBreak/>
              <w:t>(фамилия, инициалы лица, давшего согласие)</w:t>
            </w:r>
          </w:p>
        </w:tc>
        <w:tc>
          <w:tcPr>
            <w:tcW w:w="2815" w:type="dxa"/>
            <w:tcBorders>
              <w:top w:val="nil"/>
              <w:left w:val="nil"/>
              <w:bottom w:val="nil"/>
              <w:right w:val="nil"/>
            </w:tcBorders>
          </w:tcPr>
          <w:p w:rsidR="00EC5A47" w:rsidRDefault="00EC5A47">
            <w:pPr>
              <w:pStyle w:val="ConsPlusNormal"/>
              <w:jc w:val="center"/>
            </w:pPr>
            <w:r>
              <w:t>(подпись)</w:t>
            </w:r>
          </w:p>
        </w:tc>
      </w:tr>
      <w:tr w:rsidR="00EC5A47">
        <w:tc>
          <w:tcPr>
            <w:tcW w:w="9070" w:type="dxa"/>
            <w:gridSpan w:val="2"/>
            <w:tcBorders>
              <w:top w:val="nil"/>
              <w:left w:val="nil"/>
              <w:bottom w:val="nil"/>
              <w:right w:val="nil"/>
            </w:tcBorders>
          </w:tcPr>
          <w:p w:rsidR="00EC5A47" w:rsidRDefault="00EC5A47">
            <w:pPr>
              <w:pStyle w:val="ConsPlusNormal"/>
              <w:jc w:val="both"/>
            </w:pPr>
            <w:r>
              <w:t xml:space="preserve">"__" ______________ ___ </w:t>
            </w:r>
            <w:proofErr w:type="gramStart"/>
            <w:r>
              <w:t>г</w:t>
            </w:r>
            <w:proofErr w:type="gramEnd"/>
            <w:r>
              <w:t>.</w:t>
            </w:r>
          </w:p>
        </w:tc>
      </w:tr>
    </w:tbl>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tbl>
      <w:tblPr>
        <w:tblW w:w="0" w:type="auto"/>
        <w:tblLayout w:type="fixed"/>
        <w:tblCellMar>
          <w:top w:w="102" w:type="dxa"/>
          <w:left w:w="62" w:type="dxa"/>
          <w:bottom w:w="102" w:type="dxa"/>
          <w:right w:w="62" w:type="dxa"/>
        </w:tblCellMar>
        <w:tblLook w:val="0000"/>
      </w:tblPr>
      <w:tblGrid>
        <w:gridCol w:w="6485"/>
        <w:gridCol w:w="2585"/>
      </w:tblGrid>
      <w:tr w:rsidR="00EC5A47">
        <w:tc>
          <w:tcPr>
            <w:tcW w:w="9070" w:type="dxa"/>
            <w:gridSpan w:val="2"/>
            <w:tcBorders>
              <w:top w:val="nil"/>
              <w:left w:val="nil"/>
              <w:bottom w:val="nil"/>
              <w:right w:val="nil"/>
            </w:tcBorders>
          </w:tcPr>
          <w:p w:rsidR="00EC5A47" w:rsidRDefault="00EC5A47">
            <w:pPr>
              <w:pStyle w:val="ConsPlusNormal"/>
              <w:jc w:val="center"/>
              <w:outlineLvl w:val="2"/>
            </w:pPr>
            <w:r>
              <w:t>СОГЛАСИЕ</w:t>
            </w:r>
          </w:p>
          <w:p w:rsidR="00EC5A47" w:rsidRDefault="00EC5A47">
            <w:pPr>
              <w:pStyle w:val="ConsPlusNormal"/>
              <w:jc w:val="center"/>
            </w:pPr>
            <w:r>
              <w:t>на обработку персональных данных, разрешенных субъектом персональных данных для распространения</w:t>
            </w:r>
          </w:p>
        </w:tc>
      </w:tr>
      <w:tr w:rsidR="00EC5A47">
        <w:tc>
          <w:tcPr>
            <w:tcW w:w="9070" w:type="dxa"/>
            <w:gridSpan w:val="2"/>
            <w:tcBorders>
              <w:top w:val="nil"/>
              <w:left w:val="nil"/>
              <w:bottom w:val="nil"/>
              <w:right w:val="nil"/>
            </w:tcBorders>
          </w:tcPr>
          <w:p w:rsidR="00EC5A47" w:rsidRDefault="00EC5A47">
            <w:pPr>
              <w:pStyle w:val="ConsPlusNormal"/>
              <w:jc w:val="both"/>
            </w:pPr>
            <w:r>
              <w:t>Я, __________________________________________________________________,</w:t>
            </w:r>
          </w:p>
          <w:p w:rsidR="00EC5A47" w:rsidRDefault="00EC5A47">
            <w:pPr>
              <w:pStyle w:val="ConsPlusNormal"/>
              <w:jc w:val="center"/>
            </w:pPr>
            <w:r>
              <w:t>(Ф.И.О.)</w:t>
            </w:r>
          </w:p>
          <w:p w:rsidR="00EC5A47" w:rsidRDefault="00EC5A47">
            <w:pPr>
              <w:pStyle w:val="ConsPlusNormal"/>
              <w:jc w:val="both"/>
            </w:pPr>
            <w:r>
              <w:t>_________________________________________ серия ________ N ____________</w:t>
            </w:r>
          </w:p>
          <w:p w:rsidR="00EC5A47" w:rsidRDefault="00EC5A47">
            <w:pPr>
              <w:pStyle w:val="ConsPlusNormal"/>
              <w:jc w:val="center"/>
            </w:pPr>
            <w:r>
              <w:t>(вид документа, удостоверяющего личность)</w:t>
            </w:r>
          </w:p>
          <w:p w:rsidR="00EC5A47" w:rsidRDefault="00EC5A47">
            <w:pPr>
              <w:pStyle w:val="ConsPlusNormal"/>
              <w:jc w:val="both"/>
            </w:pPr>
            <w:r>
              <w:t>выдан ________________________________________________________________</w:t>
            </w:r>
          </w:p>
          <w:p w:rsidR="00EC5A47" w:rsidRDefault="00EC5A47">
            <w:pPr>
              <w:pStyle w:val="ConsPlusNormal"/>
              <w:jc w:val="center"/>
            </w:pPr>
            <w:r>
              <w:t>(когда и кем)</w:t>
            </w:r>
          </w:p>
          <w:p w:rsidR="00EC5A47" w:rsidRDefault="00EC5A47">
            <w:pPr>
              <w:pStyle w:val="ConsPlusNormal"/>
              <w:jc w:val="both"/>
            </w:pPr>
            <w:r>
              <w:t>проживающи</w:t>
            </w:r>
            <w:proofErr w:type="gramStart"/>
            <w:r>
              <w:t>й(</w:t>
            </w:r>
            <w:proofErr w:type="spellStart"/>
            <w:proofErr w:type="gramEnd"/>
            <w:r>
              <w:t>ая</w:t>
            </w:r>
            <w:proofErr w:type="spellEnd"/>
            <w:r>
              <w:t>) по адресу: _____________________________________________</w:t>
            </w:r>
          </w:p>
          <w:p w:rsidR="00EC5A47" w:rsidRDefault="00EC5A47">
            <w:pPr>
              <w:pStyle w:val="ConsPlusNormal"/>
              <w:jc w:val="both"/>
            </w:pPr>
            <w:r>
              <w:t>_____________________________________________________________________,</w:t>
            </w:r>
          </w:p>
          <w:p w:rsidR="00EC5A47" w:rsidRDefault="00EC5A47">
            <w:pPr>
              <w:pStyle w:val="ConsPlusNormal"/>
              <w:jc w:val="both"/>
            </w:pPr>
            <w:r>
              <w:t>в целях _______________________________________________________________</w:t>
            </w:r>
          </w:p>
          <w:p w:rsidR="00EC5A47" w:rsidRDefault="00EC5A47">
            <w:pPr>
              <w:pStyle w:val="ConsPlusNormal"/>
              <w:jc w:val="both"/>
            </w:pPr>
            <w:r>
              <w:t>_____________________________________________________________________</w:t>
            </w:r>
          </w:p>
          <w:p w:rsidR="00EC5A47" w:rsidRDefault="00EC5A47">
            <w:pPr>
              <w:pStyle w:val="ConsPlusNormal"/>
              <w:jc w:val="center"/>
            </w:pPr>
            <w:r>
              <w:t>(цель распространения персональных данных)</w:t>
            </w:r>
          </w:p>
          <w:p w:rsidR="00EC5A47" w:rsidRDefault="00EC5A47">
            <w:pPr>
              <w:pStyle w:val="ConsPlusNormal"/>
              <w:jc w:val="both"/>
            </w:pPr>
            <w:r>
              <w:t>даю согласие __________________________________________________________</w:t>
            </w:r>
          </w:p>
          <w:p w:rsidR="00EC5A47" w:rsidRDefault="00EC5A47">
            <w:pPr>
              <w:pStyle w:val="ConsPlusNormal"/>
              <w:jc w:val="both"/>
            </w:pPr>
            <w:r>
              <w:t>_____________________________________________________________________</w:t>
            </w:r>
          </w:p>
          <w:p w:rsidR="00EC5A47" w:rsidRDefault="00EC5A47">
            <w:pPr>
              <w:pStyle w:val="ConsPlusNormal"/>
              <w:jc w:val="center"/>
            </w:pPr>
            <w:r>
              <w:t>(наименование и адрес оператора)</w:t>
            </w:r>
          </w:p>
          <w:p w:rsidR="00EC5A47" w:rsidRDefault="00EC5A47">
            <w:pPr>
              <w:pStyle w:val="ConsPlusNormal"/>
              <w:jc w:val="both"/>
            </w:pPr>
            <w:r>
              <w:t>на распространение моих персональных данных неограниченному кругу лиц:</w:t>
            </w:r>
          </w:p>
          <w:p w:rsidR="00EC5A47" w:rsidRDefault="00EC5A47">
            <w:pPr>
              <w:pStyle w:val="ConsPlusNormal"/>
              <w:jc w:val="center"/>
            </w:pPr>
            <w:r>
              <w:t>(категории и перечень персональных данных)</w:t>
            </w:r>
          </w:p>
          <w:p w:rsidR="00EC5A47" w:rsidRDefault="00EC5A47">
            <w:pPr>
              <w:pStyle w:val="ConsPlusNormal"/>
              <w:jc w:val="both"/>
            </w:pPr>
            <w:r>
              <w:t>общие персональные данные: _____________________________________________</w:t>
            </w:r>
          </w:p>
          <w:p w:rsidR="00EC5A47" w:rsidRDefault="00EC5A47">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A47" w:rsidRDefault="00EC5A47">
            <w:pPr>
              <w:pStyle w:val="ConsPlusNormal"/>
              <w:jc w:val="both"/>
            </w:pPr>
            <w:r>
              <w:t>специальные категории персональных данных: _______________________________</w:t>
            </w:r>
          </w:p>
          <w:p w:rsidR="00EC5A47" w:rsidRDefault="00EC5A47">
            <w:pPr>
              <w:pStyle w:val="ConsPlusNormal"/>
              <w:jc w:val="both"/>
            </w:pPr>
            <w:r>
              <w:lastRenderedPageBreak/>
              <w:t>_______________________________________________________________________________________________________________________________________________________________________________________________________________</w:t>
            </w:r>
          </w:p>
          <w:p w:rsidR="00EC5A47" w:rsidRDefault="00EC5A47">
            <w:pPr>
              <w:pStyle w:val="ConsPlusNormal"/>
              <w:jc w:val="both"/>
            </w:pPr>
            <w:r>
              <w:t>биометрические персональные данные: _____________________________________</w:t>
            </w:r>
          </w:p>
          <w:p w:rsidR="00EC5A47" w:rsidRDefault="00EC5A47">
            <w:pPr>
              <w:pStyle w:val="ConsPlusNormal"/>
              <w:jc w:val="both"/>
            </w:pPr>
            <w:r>
              <w:t>_______________________________________________________________________________________________________________________________________________________________________________________________________________</w:t>
            </w:r>
          </w:p>
          <w:p w:rsidR="00EC5A47" w:rsidRDefault="00EC5A47">
            <w:pPr>
              <w:pStyle w:val="ConsPlusNormal"/>
              <w:jc w:val="both"/>
            </w:pPr>
            <w:r>
              <w:t xml:space="preserve">Категории и перечень персональных данных, для обработки которых </w:t>
            </w:r>
            <w:proofErr w:type="gramStart"/>
            <w:r>
              <w:t>устанавливаются условия</w:t>
            </w:r>
            <w:proofErr w:type="gramEnd"/>
            <w:r>
              <w:t xml:space="preserve"> и запреты, а также перечень устанавливаемых условий и запретов (за исключением предоставления и получения доступа), в том числе условия, при которых персональные данные могут передаваться только по внутренней сети, обеспечивающей доступ к информации лишь для строго определенных сотрудников оператора:</w:t>
            </w:r>
          </w:p>
          <w:p w:rsidR="00EC5A47" w:rsidRDefault="00EC5A47">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A47" w:rsidRDefault="00EC5A47">
            <w:pPr>
              <w:pStyle w:val="ConsPlusNormal"/>
              <w:jc w:val="both"/>
            </w:pPr>
            <w:r>
              <w:t>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EC5A47" w:rsidRDefault="00EC5A47">
            <w:pPr>
              <w:pStyle w:val="ConsPlusNormal"/>
              <w:jc w:val="both"/>
            </w:pPr>
            <w:r>
              <w:t>_______________________________________________________________________________________________________________________________________________________________________________________________________________</w:t>
            </w:r>
          </w:p>
          <w:p w:rsidR="00EC5A47" w:rsidRDefault="00EC5A47">
            <w:pPr>
              <w:pStyle w:val="ConsPlusNormal"/>
              <w:jc w:val="center"/>
            </w:pPr>
            <w:r>
              <w:t>(адрес информационного ресурса (сайта, страницы сайта))</w:t>
            </w:r>
          </w:p>
          <w:p w:rsidR="00EC5A47" w:rsidRDefault="00EC5A47">
            <w:pPr>
              <w:pStyle w:val="ConsPlusNormal"/>
              <w:jc w:val="both"/>
            </w:pPr>
            <w:r>
              <w:t xml:space="preserve">Настоящее согласие дано мной добровольно и действует со дня его подписания и дается на период </w:t>
            </w:r>
            <w:proofErr w:type="gramStart"/>
            <w:r>
              <w:t>до</w:t>
            </w:r>
            <w:proofErr w:type="gramEnd"/>
            <w:r>
              <w:t xml:space="preserve"> ____________________________________________________</w:t>
            </w:r>
          </w:p>
          <w:p w:rsidR="00EC5A47" w:rsidRDefault="00EC5A47">
            <w:pPr>
              <w:pStyle w:val="ConsPlusNormal"/>
              <w:jc w:val="both"/>
            </w:pPr>
            <w:r>
              <w:t>_____________________________________________________________________</w:t>
            </w:r>
          </w:p>
          <w:p w:rsidR="00EC5A47" w:rsidRDefault="00EC5A47">
            <w:pPr>
              <w:pStyle w:val="ConsPlusNormal"/>
              <w:jc w:val="center"/>
            </w:pPr>
            <w:r>
              <w:t>(дата окончания или период действия)</w:t>
            </w:r>
          </w:p>
          <w:p w:rsidR="00EC5A47" w:rsidRDefault="00EC5A47">
            <w:pPr>
              <w:pStyle w:val="ConsPlusNormal"/>
              <w:jc w:val="both"/>
            </w:pPr>
            <w:r>
              <w:t>Настоящее согласие может быть отозвано мною в соответствии с законодательством Российской Федерации.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tc>
      </w:tr>
      <w:tr w:rsidR="00EC5A47">
        <w:tc>
          <w:tcPr>
            <w:tcW w:w="6485" w:type="dxa"/>
            <w:tcBorders>
              <w:top w:val="nil"/>
              <w:left w:val="nil"/>
              <w:bottom w:val="nil"/>
              <w:right w:val="nil"/>
            </w:tcBorders>
          </w:tcPr>
          <w:p w:rsidR="00EC5A47" w:rsidRDefault="00EC5A47">
            <w:pPr>
              <w:pStyle w:val="ConsPlusNormal"/>
              <w:jc w:val="center"/>
            </w:pPr>
            <w:r>
              <w:lastRenderedPageBreak/>
              <w:t>________________________________________________</w:t>
            </w:r>
          </w:p>
          <w:p w:rsidR="00EC5A47" w:rsidRDefault="00EC5A47">
            <w:pPr>
              <w:pStyle w:val="ConsPlusNormal"/>
              <w:jc w:val="center"/>
            </w:pPr>
            <w:r>
              <w:t>(фамилия, инициалы лица, давшего согласие)</w:t>
            </w:r>
          </w:p>
        </w:tc>
        <w:tc>
          <w:tcPr>
            <w:tcW w:w="2585" w:type="dxa"/>
            <w:tcBorders>
              <w:top w:val="nil"/>
              <w:left w:val="nil"/>
              <w:bottom w:val="nil"/>
              <w:right w:val="nil"/>
            </w:tcBorders>
          </w:tcPr>
          <w:p w:rsidR="00EC5A47" w:rsidRDefault="00EC5A47">
            <w:pPr>
              <w:pStyle w:val="ConsPlusNormal"/>
              <w:jc w:val="center"/>
            </w:pPr>
            <w:r>
              <w:t>__________________</w:t>
            </w:r>
          </w:p>
          <w:p w:rsidR="00EC5A47" w:rsidRDefault="00EC5A47">
            <w:pPr>
              <w:pStyle w:val="ConsPlusNormal"/>
              <w:jc w:val="center"/>
            </w:pPr>
            <w:r>
              <w:t>(подпись)</w:t>
            </w:r>
          </w:p>
        </w:tc>
      </w:tr>
      <w:tr w:rsidR="00EC5A47">
        <w:tc>
          <w:tcPr>
            <w:tcW w:w="9070" w:type="dxa"/>
            <w:gridSpan w:val="2"/>
            <w:tcBorders>
              <w:top w:val="nil"/>
              <w:left w:val="nil"/>
              <w:bottom w:val="nil"/>
              <w:right w:val="nil"/>
            </w:tcBorders>
          </w:tcPr>
          <w:p w:rsidR="00EC5A47" w:rsidRDefault="00EC5A47">
            <w:pPr>
              <w:pStyle w:val="ConsPlusNormal"/>
              <w:jc w:val="both"/>
            </w:pPr>
            <w:r>
              <w:t>"__" _____________ ___</w:t>
            </w:r>
          </w:p>
        </w:tc>
      </w:tr>
    </w:tbl>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right"/>
        <w:outlineLvl w:val="1"/>
      </w:pPr>
      <w:r>
        <w:t>Приложение N 3</w:t>
      </w:r>
    </w:p>
    <w:p w:rsidR="00EC5A47" w:rsidRDefault="00EC5A47">
      <w:pPr>
        <w:pStyle w:val="ConsPlusNormal"/>
        <w:jc w:val="right"/>
      </w:pPr>
      <w:r>
        <w:t>к Порядку</w:t>
      </w:r>
    </w:p>
    <w:p w:rsidR="00EC5A47" w:rsidRDefault="00EC5A47">
      <w:pPr>
        <w:pStyle w:val="ConsPlusNormal"/>
        <w:jc w:val="right"/>
      </w:pPr>
      <w:r>
        <w:t>предоставления</w:t>
      </w:r>
    </w:p>
    <w:p w:rsidR="00EC5A47" w:rsidRDefault="00EC5A47">
      <w:pPr>
        <w:pStyle w:val="ConsPlusNormal"/>
        <w:jc w:val="right"/>
      </w:pPr>
      <w:r>
        <w:t>субсидий частным</w:t>
      </w:r>
    </w:p>
    <w:p w:rsidR="00EC5A47" w:rsidRDefault="00EC5A47">
      <w:pPr>
        <w:pStyle w:val="ConsPlusNormal"/>
        <w:jc w:val="right"/>
      </w:pPr>
      <w:r>
        <w:t>дошкольным</w:t>
      </w:r>
    </w:p>
    <w:p w:rsidR="00EC5A47" w:rsidRDefault="00EC5A47">
      <w:pPr>
        <w:pStyle w:val="ConsPlusNormal"/>
        <w:jc w:val="right"/>
      </w:pPr>
      <w:r>
        <w:t>образовательным</w:t>
      </w:r>
    </w:p>
    <w:p w:rsidR="00EC5A47" w:rsidRDefault="00EC5A47">
      <w:pPr>
        <w:pStyle w:val="ConsPlusNormal"/>
        <w:jc w:val="right"/>
      </w:pPr>
      <w:r>
        <w:t>организациям,</w:t>
      </w:r>
    </w:p>
    <w:p w:rsidR="00EC5A47" w:rsidRDefault="00EC5A47">
      <w:pPr>
        <w:pStyle w:val="ConsPlusNormal"/>
        <w:jc w:val="right"/>
      </w:pPr>
      <w:r>
        <w:t>индивидуальным</w:t>
      </w:r>
    </w:p>
    <w:p w:rsidR="00EC5A47" w:rsidRDefault="00EC5A47">
      <w:pPr>
        <w:pStyle w:val="ConsPlusNormal"/>
        <w:jc w:val="right"/>
      </w:pPr>
      <w:r>
        <w:t>предпринимателям,</w:t>
      </w:r>
    </w:p>
    <w:p w:rsidR="00EC5A47" w:rsidRDefault="00EC5A47">
      <w:pPr>
        <w:pStyle w:val="ConsPlusNormal"/>
        <w:jc w:val="right"/>
      </w:pPr>
      <w:proofErr w:type="gramStart"/>
      <w:r>
        <w:t>оказывающим</w:t>
      </w:r>
      <w:proofErr w:type="gramEnd"/>
      <w:r>
        <w:t xml:space="preserve"> услуги</w:t>
      </w:r>
    </w:p>
    <w:p w:rsidR="00EC5A47" w:rsidRDefault="00EC5A47">
      <w:pPr>
        <w:pStyle w:val="ConsPlusNormal"/>
        <w:jc w:val="right"/>
      </w:pPr>
      <w:r>
        <w:lastRenderedPageBreak/>
        <w:t>по присмотру и уходу</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 в возрасте</w:t>
      </w:r>
    </w:p>
    <w:p w:rsidR="00EC5A47" w:rsidRDefault="00EC5A47">
      <w:pPr>
        <w:pStyle w:val="ConsPlusNormal"/>
        <w:jc w:val="right"/>
      </w:pPr>
      <w:r>
        <w:t>до 3 лет, направленных</w:t>
      </w:r>
    </w:p>
    <w:p w:rsidR="00EC5A47" w:rsidRDefault="00EC5A47">
      <w:pPr>
        <w:pStyle w:val="ConsPlusNormal"/>
        <w:jc w:val="right"/>
      </w:pPr>
      <w:r>
        <w:t>на возмещение затрат,</w:t>
      </w:r>
    </w:p>
    <w:p w:rsidR="00EC5A47" w:rsidRDefault="00EC5A47">
      <w:pPr>
        <w:pStyle w:val="ConsPlusNormal"/>
        <w:jc w:val="right"/>
      </w:pPr>
      <w:proofErr w:type="gramStart"/>
      <w:r>
        <w:t>возникающих</w:t>
      </w:r>
      <w:proofErr w:type="gramEnd"/>
      <w:r>
        <w:t xml:space="preserve"> при создании</w:t>
      </w:r>
    </w:p>
    <w:p w:rsidR="00EC5A47" w:rsidRDefault="00EC5A47">
      <w:pPr>
        <w:pStyle w:val="ConsPlusNormal"/>
        <w:jc w:val="right"/>
      </w:pPr>
      <w:r>
        <w:t>условий для осуществления</w:t>
      </w:r>
    </w:p>
    <w:p w:rsidR="00EC5A47" w:rsidRDefault="00EC5A47">
      <w:pPr>
        <w:pStyle w:val="ConsPlusNormal"/>
        <w:jc w:val="right"/>
      </w:pPr>
      <w:r>
        <w:t>присмотра и ухода</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w:t>
      </w:r>
    </w:p>
    <w:p w:rsidR="00EC5A47" w:rsidRDefault="00EC5A4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EC5A47">
        <w:tc>
          <w:tcPr>
            <w:tcW w:w="9070" w:type="dxa"/>
            <w:tcBorders>
              <w:top w:val="nil"/>
              <w:left w:val="nil"/>
              <w:bottom w:val="nil"/>
              <w:right w:val="nil"/>
            </w:tcBorders>
          </w:tcPr>
          <w:p w:rsidR="00EC5A47" w:rsidRDefault="00EC5A47">
            <w:pPr>
              <w:pStyle w:val="ConsPlusNormal"/>
              <w:jc w:val="center"/>
            </w:pPr>
            <w:bookmarkStart w:id="27" w:name="P700"/>
            <w:bookmarkEnd w:id="27"/>
            <w:r>
              <w:t>Список детей</w:t>
            </w:r>
          </w:p>
          <w:p w:rsidR="00EC5A47" w:rsidRDefault="00EC5A47">
            <w:pPr>
              <w:pStyle w:val="ConsPlusNormal"/>
              <w:jc w:val="center"/>
            </w:pPr>
            <w:r>
              <w:t>по состоянию на ____________ 20_ г.</w:t>
            </w:r>
          </w:p>
        </w:tc>
      </w:tr>
    </w:tbl>
    <w:p w:rsidR="00EC5A47" w:rsidRDefault="00EC5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4241"/>
        <w:gridCol w:w="4195"/>
      </w:tblGrid>
      <w:tr w:rsidR="00EC5A47">
        <w:tc>
          <w:tcPr>
            <w:tcW w:w="576" w:type="dxa"/>
          </w:tcPr>
          <w:p w:rsidR="00EC5A47" w:rsidRDefault="00EC5A47">
            <w:pPr>
              <w:pStyle w:val="ConsPlusNormal"/>
            </w:pPr>
          </w:p>
        </w:tc>
        <w:tc>
          <w:tcPr>
            <w:tcW w:w="4241" w:type="dxa"/>
          </w:tcPr>
          <w:p w:rsidR="00EC5A47" w:rsidRDefault="00EC5A47">
            <w:pPr>
              <w:pStyle w:val="ConsPlusNormal"/>
              <w:jc w:val="center"/>
            </w:pPr>
            <w:r>
              <w:t>Ф.И.О. ребенка</w:t>
            </w:r>
          </w:p>
        </w:tc>
        <w:tc>
          <w:tcPr>
            <w:tcW w:w="4195" w:type="dxa"/>
          </w:tcPr>
          <w:p w:rsidR="00EC5A47" w:rsidRDefault="00EC5A47">
            <w:pPr>
              <w:pStyle w:val="ConsPlusNormal"/>
              <w:jc w:val="center"/>
            </w:pPr>
            <w:r>
              <w:t>Дата рождения</w:t>
            </w:r>
          </w:p>
        </w:tc>
      </w:tr>
      <w:tr w:rsidR="00EC5A47">
        <w:tc>
          <w:tcPr>
            <w:tcW w:w="576" w:type="dxa"/>
          </w:tcPr>
          <w:p w:rsidR="00EC5A47" w:rsidRDefault="00EC5A47">
            <w:pPr>
              <w:pStyle w:val="ConsPlusNormal"/>
            </w:pPr>
            <w:r>
              <w:t>1</w:t>
            </w:r>
          </w:p>
        </w:tc>
        <w:tc>
          <w:tcPr>
            <w:tcW w:w="4241" w:type="dxa"/>
          </w:tcPr>
          <w:p w:rsidR="00EC5A47" w:rsidRDefault="00EC5A47">
            <w:pPr>
              <w:pStyle w:val="ConsPlusNormal"/>
            </w:pPr>
          </w:p>
        </w:tc>
        <w:tc>
          <w:tcPr>
            <w:tcW w:w="4195" w:type="dxa"/>
          </w:tcPr>
          <w:p w:rsidR="00EC5A47" w:rsidRDefault="00EC5A47">
            <w:pPr>
              <w:pStyle w:val="ConsPlusNormal"/>
            </w:pPr>
          </w:p>
        </w:tc>
      </w:tr>
      <w:tr w:rsidR="00EC5A47">
        <w:tc>
          <w:tcPr>
            <w:tcW w:w="576" w:type="dxa"/>
          </w:tcPr>
          <w:p w:rsidR="00EC5A47" w:rsidRDefault="00EC5A47">
            <w:pPr>
              <w:pStyle w:val="ConsPlusNormal"/>
            </w:pPr>
            <w:r>
              <w:t>2</w:t>
            </w:r>
          </w:p>
        </w:tc>
        <w:tc>
          <w:tcPr>
            <w:tcW w:w="4241" w:type="dxa"/>
          </w:tcPr>
          <w:p w:rsidR="00EC5A47" w:rsidRDefault="00EC5A47">
            <w:pPr>
              <w:pStyle w:val="ConsPlusNormal"/>
            </w:pPr>
          </w:p>
        </w:tc>
        <w:tc>
          <w:tcPr>
            <w:tcW w:w="4195" w:type="dxa"/>
          </w:tcPr>
          <w:p w:rsidR="00EC5A47" w:rsidRDefault="00EC5A47">
            <w:pPr>
              <w:pStyle w:val="ConsPlusNormal"/>
            </w:pPr>
          </w:p>
        </w:tc>
      </w:tr>
      <w:tr w:rsidR="00EC5A47">
        <w:tc>
          <w:tcPr>
            <w:tcW w:w="576" w:type="dxa"/>
          </w:tcPr>
          <w:p w:rsidR="00EC5A47" w:rsidRDefault="00EC5A47">
            <w:pPr>
              <w:pStyle w:val="ConsPlusNormal"/>
            </w:pPr>
            <w:r>
              <w:t>3</w:t>
            </w:r>
          </w:p>
        </w:tc>
        <w:tc>
          <w:tcPr>
            <w:tcW w:w="4241" w:type="dxa"/>
          </w:tcPr>
          <w:p w:rsidR="00EC5A47" w:rsidRDefault="00EC5A47">
            <w:pPr>
              <w:pStyle w:val="ConsPlusNormal"/>
            </w:pPr>
          </w:p>
        </w:tc>
        <w:tc>
          <w:tcPr>
            <w:tcW w:w="4195" w:type="dxa"/>
          </w:tcPr>
          <w:p w:rsidR="00EC5A47" w:rsidRDefault="00EC5A47">
            <w:pPr>
              <w:pStyle w:val="ConsPlusNormal"/>
            </w:pPr>
          </w:p>
        </w:tc>
      </w:tr>
      <w:tr w:rsidR="00EC5A47">
        <w:tc>
          <w:tcPr>
            <w:tcW w:w="576" w:type="dxa"/>
          </w:tcPr>
          <w:p w:rsidR="00EC5A47" w:rsidRDefault="00EC5A47">
            <w:pPr>
              <w:pStyle w:val="ConsPlusNormal"/>
            </w:pPr>
            <w:r>
              <w:t>4</w:t>
            </w:r>
          </w:p>
        </w:tc>
        <w:tc>
          <w:tcPr>
            <w:tcW w:w="4241" w:type="dxa"/>
          </w:tcPr>
          <w:p w:rsidR="00EC5A47" w:rsidRDefault="00EC5A47">
            <w:pPr>
              <w:pStyle w:val="ConsPlusNormal"/>
            </w:pPr>
          </w:p>
        </w:tc>
        <w:tc>
          <w:tcPr>
            <w:tcW w:w="4195" w:type="dxa"/>
          </w:tcPr>
          <w:p w:rsidR="00EC5A47" w:rsidRDefault="00EC5A47">
            <w:pPr>
              <w:pStyle w:val="ConsPlusNormal"/>
            </w:pPr>
          </w:p>
        </w:tc>
      </w:tr>
      <w:tr w:rsidR="00EC5A47">
        <w:tc>
          <w:tcPr>
            <w:tcW w:w="576" w:type="dxa"/>
          </w:tcPr>
          <w:p w:rsidR="00EC5A47" w:rsidRDefault="00EC5A47">
            <w:pPr>
              <w:pStyle w:val="ConsPlusNormal"/>
            </w:pPr>
            <w:r>
              <w:t>5</w:t>
            </w:r>
          </w:p>
        </w:tc>
        <w:tc>
          <w:tcPr>
            <w:tcW w:w="4241" w:type="dxa"/>
          </w:tcPr>
          <w:p w:rsidR="00EC5A47" w:rsidRDefault="00EC5A47">
            <w:pPr>
              <w:pStyle w:val="ConsPlusNormal"/>
            </w:pPr>
          </w:p>
        </w:tc>
        <w:tc>
          <w:tcPr>
            <w:tcW w:w="4195" w:type="dxa"/>
          </w:tcPr>
          <w:p w:rsidR="00EC5A47" w:rsidRDefault="00EC5A47">
            <w:pPr>
              <w:pStyle w:val="ConsPlusNormal"/>
            </w:pPr>
          </w:p>
        </w:tc>
      </w:tr>
      <w:tr w:rsidR="00EC5A47">
        <w:tc>
          <w:tcPr>
            <w:tcW w:w="576" w:type="dxa"/>
          </w:tcPr>
          <w:p w:rsidR="00EC5A47" w:rsidRDefault="00EC5A47">
            <w:pPr>
              <w:pStyle w:val="ConsPlusNormal"/>
            </w:pPr>
          </w:p>
        </w:tc>
        <w:tc>
          <w:tcPr>
            <w:tcW w:w="4241" w:type="dxa"/>
          </w:tcPr>
          <w:p w:rsidR="00EC5A47" w:rsidRDefault="00EC5A47">
            <w:pPr>
              <w:pStyle w:val="ConsPlusNormal"/>
            </w:pPr>
          </w:p>
        </w:tc>
        <w:tc>
          <w:tcPr>
            <w:tcW w:w="4195" w:type="dxa"/>
          </w:tcPr>
          <w:p w:rsidR="00EC5A47" w:rsidRDefault="00EC5A47">
            <w:pPr>
              <w:pStyle w:val="ConsPlusNormal"/>
            </w:pPr>
          </w:p>
        </w:tc>
      </w:tr>
    </w:tbl>
    <w:p w:rsidR="00EC5A47" w:rsidRDefault="00EC5A47">
      <w:pPr>
        <w:pStyle w:val="ConsPlusNormal"/>
        <w:jc w:val="both"/>
      </w:pPr>
    </w:p>
    <w:tbl>
      <w:tblPr>
        <w:tblW w:w="0" w:type="auto"/>
        <w:tblLayout w:type="fixed"/>
        <w:tblCellMar>
          <w:top w:w="102" w:type="dxa"/>
          <w:left w:w="62" w:type="dxa"/>
          <w:bottom w:w="102" w:type="dxa"/>
          <w:right w:w="62" w:type="dxa"/>
        </w:tblCellMar>
        <w:tblLook w:val="0000"/>
      </w:tblPr>
      <w:tblGrid>
        <w:gridCol w:w="1710"/>
        <w:gridCol w:w="3109"/>
        <w:gridCol w:w="4251"/>
      </w:tblGrid>
      <w:tr w:rsidR="00EC5A47">
        <w:tc>
          <w:tcPr>
            <w:tcW w:w="9070" w:type="dxa"/>
            <w:gridSpan w:val="3"/>
            <w:tcBorders>
              <w:top w:val="nil"/>
              <w:left w:val="nil"/>
              <w:bottom w:val="nil"/>
              <w:right w:val="nil"/>
            </w:tcBorders>
          </w:tcPr>
          <w:p w:rsidR="00EC5A47" w:rsidRDefault="00EC5A47">
            <w:pPr>
              <w:pStyle w:val="ConsPlusNormal"/>
            </w:pPr>
            <w:r>
              <w:t>Руководитель</w:t>
            </w:r>
          </w:p>
          <w:p w:rsidR="00EC5A47" w:rsidRDefault="00EC5A47">
            <w:pPr>
              <w:pStyle w:val="ConsPlusNormal"/>
            </w:pPr>
            <w:r>
              <w:t>(Индивидуальный предприниматель)</w:t>
            </w:r>
          </w:p>
        </w:tc>
      </w:tr>
      <w:tr w:rsidR="00EC5A47">
        <w:tc>
          <w:tcPr>
            <w:tcW w:w="1710" w:type="dxa"/>
            <w:tcBorders>
              <w:top w:val="nil"/>
              <w:left w:val="nil"/>
              <w:bottom w:val="nil"/>
              <w:right w:val="nil"/>
            </w:tcBorders>
          </w:tcPr>
          <w:p w:rsidR="00EC5A47" w:rsidRDefault="00EC5A47">
            <w:pPr>
              <w:pStyle w:val="ConsPlusNormal"/>
              <w:jc w:val="center"/>
            </w:pPr>
            <w:r>
              <w:t>___________</w:t>
            </w:r>
          </w:p>
          <w:p w:rsidR="00EC5A47" w:rsidRDefault="00EC5A47">
            <w:pPr>
              <w:pStyle w:val="ConsPlusNormal"/>
              <w:jc w:val="center"/>
            </w:pPr>
            <w:r>
              <w:t>(подпись)</w:t>
            </w:r>
          </w:p>
        </w:tc>
        <w:tc>
          <w:tcPr>
            <w:tcW w:w="3109" w:type="dxa"/>
            <w:tcBorders>
              <w:top w:val="nil"/>
              <w:left w:val="nil"/>
              <w:bottom w:val="nil"/>
              <w:right w:val="nil"/>
            </w:tcBorders>
          </w:tcPr>
          <w:p w:rsidR="00EC5A47" w:rsidRDefault="00EC5A47">
            <w:pPr>
              <w:pStyle w:val="ConsPlusNormal"/>
              <w:jc w:val="center"/>
            </w:pPr>
            <w:r>
              <w:t>______________________</w:t>
            </w:r>
          </w:p>
          <w:p w:rsidR="00EC5A47" w:rsidRDefault="00EC5A47">
            <w:pPr>
              <w:pStyle w:val="ConsPlusNormal"/>
              <w:jc w:val="center"/>
            </w:pPr>
            <w:r>
              <w:t>(расшифровка подписи)</w:t>
            </w:r>
          </w:p>
        </w:tc>
        <w:tc>
          <w:tcPr>
            <w:tcW w:w="4251" w:type="dxa"/>
            <w:tcBorders>
              <w:top w:val="nil"/>
              <w:left w:val="nil"/>
              <w:bottom w:val="nil"/>
              <w:right w:val="nil"/>
            </w:tcBorders>
          </w:tcPr>
          <w:p w:rsidR="00EC5A47" w:rsidRDefault="00EC5A47">
            <w:pPr>
              <w:pStyle w:val="ConsPlusNormal"/>
            </w:pPr>
          </w:p>
        </w:tc>
      </w:tr>
      <w:tr w:rsidR="00EC5A47">
        <w:tc>
          <w:tcPr>
            <w:tcW w:w="9070" w:type="dxa"/>
            <w:gridSpan w:val="3"/>
            <w:tcBorders>
              <w:top w:val="nil"/>
              <w:left w:val="nil"/>
              <w:bottom w:val="nil"/>
              <w:right w:val="nil"/>
            </w:tcBorders>
          </w:tcPr>
          <w:p w:rsidR="00EC5A47" w:rsidRDefault="00EC5A47">
            <w:pPr>
              <w:pStyle w:val="ConsPlusNormal"/>
              <w:jc w:val="both"/>
            </w:pPr>
            <w:r>
              <w:t>М.П. (при наличии) "__" ____________ 20_ г.</w:t>
            </w:r>
          </w:p>
        </w:tc>
      </w:tr>
    </w:tbl>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right"/>
        <w:outlineLvl w:val="1"/>
      </w:pPr>
      <w:r>
        <w:t>Приложение N 4</w:t>
      </w:r>
    </w:p>
    <w:p w:rsidR="00EC5A47" w:rsidRDefault="00EC5A47">
      <w:pPr>
        <w:pStyle w:val="ConsPlusNormal"/>
        <w:jc w:val="right"/>
      </w:pPr>
      <w:r>
        <w:t>к Порядку</w:t>
      </w:r>
    </w:p>
    <w:p w:rsidR="00EC5A47" w:rsidRDefault="00EC5A47">
      <w:pPr>
        <w:pStyle w:val="ConsPlusNormal"/>
        <w:jc w:val="right"/>
      </w:pPr>
      <w:r>
        <w:t>предоставления</w:t>
      </w:r>
    </w:p>
    <w:p w:rsidR="00EC5A47" w:rsidRDefault="00EC5A47">
      <w:pPr>
        <w:pStyle w:val="ConsPlusNormal"/>
        <w:jc w:val="right"/>
      </w:pPr>
      <w:r>
        <w:t>субсидий частным</w:t>
      </w:r>
    </w:p>
    <w:p w:rsidR="00EC5A47" w:rsidRDefault="00EC5A47">
      <w:pPr>
        <w:pStyle w:val="ConsPlusNormal"/>
        <w:jc w:val="right"/>
      </w:pPr>
      <w:r>
        <w:t>дошкольным</w:t>
      </w:r>
    </w:p>
    <w:p w:rsidR="00EC5A47" w:rsidRDefault="00EC5A47">
      <w:pPr>
        <w:pStyle w:val="ConsPlusNormal"/>
        <w:jc w:val="right"/>
      </w:pPr>
      <w:r>
        <w:t>образовательным</w:t>
      </w:r>
    </w:p>
    <w:p w:rsidR="00EC5A47" w:rsidRDefault="00EC5A47">
      <w:pPr>
        <w:pStyle w:val="ConsPlusNormal"/>
        <w:jc w:val="right"/>
      </w:pPr>
      <w:r>
        <w:t>организациям,</w:t>
      </w:r>
    </w:p>
    <w:p w:rsidR="00EC5A47" w:rsidRDefault="00EC5A47">
      <w:pPr>
        <w:pStyle w:val="ConsPlusNormal"/>
        <w:jc w:val="right"/>
      </w:pPr>
      <w:r>
        <w:t>индивидуальным</w:t>
      </w:r>
    </w:p>
    <w:p w:rsidR="00EC5A47" w:rsidRDefault="00EC5A47">
      <w:pPr>
        <w:pStyle w:val="ConsPlusNormal"/>
        <w:jc w:val="right"/>
      </w:pPr>
      <w:r>
        <w:t>предпринимателям,</w:t>
      </w:r>
    </w:p>
    <w:p w:rsidR="00EC5A47" w:rsidRDefault="00EC5A47">
      <w:pPr>
        <w:pStyle w:val="ConsPlusNormal"/>
        <w:jc w:val="right"/>
      </w:pPr>
      <w:proofErr w:type="gramStart"/>
      <w:r>
        <w:t>оказывающим</w:t>
      </w:r>
      <w:proofErr w:type="gramEnd"/>
      <w:r>
        <w:t xml:space="preserve"> услуги</w:t>
      </w:r>
    </w:p>
    <w:p w:rsidR="00EC5A47" w:rsidRDefault="00EC5A47">
      <w:pPr>
        <w:pStyle w:val="ConsPlusNormal"/>
        <w:jc w:val="right"/>
      </w:pPr>
      <w:r>
        <w:t>по присмотру и уходу</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 в возрасте</w:t>
      </w:r>
    </w:p>
    <w:p w:rsidR="00EC5A47" w:rsidRDefault="00EC5A47">
      <w:pPr>
        <w:pStyle w:val="ConsPlusNormal"/>
        <w:jc w:val="right"/>
      </w:pPr>
      <w:r>
        <w:lastRenderedPageBreak/>
        <w:t>до 3 лет, направленных</w:t>
      </w:r>
    </w:p>
    <w:p w:rsidR="00EC5A47" w:rsidRDefault="00EC5A47">
      <w:pPr>
        <w:pStyle w:val="ConsPlusNormal"/>
        <w:jc w:val="right"/>
      </w:pPr>
      <w:r>
        <w:t>на возмещение затрат,</w:t>
      </w:r>
    </w:p>
    <w:p w:rsidR="00EC5A47" w:rsidRDefault="00EC5A47">
      <w:pPr>
        <w:pStyle w:val="ConsPlusNormal"/>
        <w:jc w:val="right"/>
      </w:pPr>
      <w:proofErr w:type="gramStart"/>
      <w:r>
        <w:t>возникающих</w:t>
      </w:r>
      <w:proofErr w:type="gramEnd"/>
      <w:r>
        <w:t xml:space="preserve"> при создании</w:t>
      </w:r>
    </w:p>
    <w:p w:rsidR="00EC5A47" w:rsidRDefault="00EC5A47">
      <w:pPr>
        <w:pStyle w:val="ConsPlusNormal"/>
        <w:jc w:val="right"/>
      </w:pPr>
      <w:r>
        <w:t>условий для осуществления</w:t>
      </w:r>
    </w:p>
    <w:p w:rsidR="00EC5A47" w:rsidRDefault="00EC5A47">
      <w:pPr>
        <w:pStyle w:val="ConsPlusNormal"/>
        <w:jc w:val="right"/>
      </w:pPr>
      <w:r>
        <w:t>присмотра и ухода</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w:t>
      </w:r>
    </w:p>
    <w:p w:rsidR="00EC5A47" w:rsidRDefault="00EC5A47">
      <w:pPr>
        <w:pStyle w:val="ConsPlusNormal"/>
        <w:jc w:val="both"/>
      </w:pPr>
    </w:p>
    <w:p w:rsidR="00EC5A47" w:rsidRDefault="00EC5A47">
      <w:pPr>
        <w:pStyle w:val="ConsPlusTitle"/>
        <w:jc w:val="center"/>
      </w:pPr>
      <w:bookmarkStart w:id="28" w:name="P759"/>
      <w:bookmarkEnd w:id="28"/>
      <w:r>
        <w:t>КРИТЕРИИ</w:t>
      </w:r>
    </w:p>
    <w:p w:rsidR="00EC5A47" w:rsidRDefault="00EC5A47">
      <w:pPr>
        <w:pStyle w:val="ConsPlusTitle"/>
        <w:jc w:val="center"/>
      </w:pPr>
      <w:r>
        <w:t>ОЦЕНКИ КОНКУРСНОГО ОТБОРА</w:t>
      </w:r>
    </w:p>
    <w:p w:rsidR="00EC5A47" w:rsidRDefault="00EC5A47">
      <w:pPr>
        <w:pStyle w:val="ConsPlusTitle"/>
        <w:jc w:val="center"/>
      </w:pPr>
      <w:r>
        <w:t>ПРИ ПРЕДОСТАВЛЕНИИ СУБСИДИИ ЧАСТНЫМ</w:t>
      </w:r>
    </w:p>
    <w:p w:rsidR="00EC5A47" w:rsidRDefault="00EC5A47">
      <w:pPr>
        <w:pStyle w:val="ConsPlusTitle"/>
        <w:jc w:val="center"/>
      </w:pPr>
      <w:r>
        <w:t>ДОШКОЛЬНЫМ ОБРАЗОВАТЕЛЬНЫМ ОРГАНИЗАЦИЯМ,</w:t>
      </w:r>
    </w:p>
    <w:p w:rsidR="00EC5A47" w:rsidRDefault="00EC5A47">
      <w:pPr>
        <w:pStyle w:val="ConsPlusTitle"/>
        <w:jc w:val="center"/>
      </w:pPr>
      <w:r>
        <w:t>ИНДИВИДУАЛЬНЫМ ПРЕДПРИНИМАТЕЛЯМ, ОКАЗЫВАЮЩИМ</w:t>
      </w:r>
    </w:p>
    <w:p w:rsidR="00EC5A47" w:rsidRDefault="00EC5A47">
      <w:pPr>
        <w:pStyle w:val="ConsPlusTitle"/>
        <w:jc w:val="center"/>
      </w:pPr>
      <w:r>
        <w:t xml:space="preserve">УСЛУГИ ПО ПРИСМОТРУ И УХОДУ ЗА ДЕТЬМИ </w:t>
      </w:r>
      <w:proofErr w:type="gramStart"/>
      <w:r>
        <w:t>ДОШКОЛЬНОГО</w:t>
      </w:r>
      <w:proofErr w:type="gramEnd"/>
    </w:p>
    <w:p w:rsidR="00EC5A47" w:rsidRDefault="00EC5A47">
      <w:pPr>
        <w:pStyle w:val="ConsPlusTitle"/>
        <w:jc w:val="center"/>
      </w:pPr>
      <w:r>
        <w:t>ВОЗРАСТА ДО 3 ЛЕТ, НАПРАВЛЕННЫХ НА ВОЗМЕЩЕНИЕ ЗАТРАТ,</w:t>
      </w:r>
    </w:p>
    <w:p w:rsidR="00EC5A47" w:rsidRDefault="00EC5A47">
      <w:pPr>
        <w:pStyle w:val="ConsPlusTitle"/>
        <w:jc w:val="center"/>
      </w:pPr>
      <w:r>
        <w:t>ВОЗНИКАЮЩИХ ПРИ СОЗДАНИИ УСЛОВИЙ ДЛЯ ОСУЩЕСТВЛЕНИЯ</w:t>
      </w:r>
    </w:p>
    <w:p w:rsidR="00EC5A47" w:rsidRDefault="00EC5A47">
      <w:pPr>
        <w:pStyle w:val="ConsPlusTitle"/>
        <w:jc w:val="center"/>
      </w:pPr>
      <w:r>
        <w:t>ПРИСМОТРА И УХОДА ЗА ДЕТЬМИ ДОШКОЛЬНОГО ВОЗРАСТА</w:t>
      </w:r>
    </w:p>
    <w:p w:rsidR="00EC5A47" w:rsidRDefault="00EC5A47">
      <w:pPr>
        <w:spacing w:after="1"/>
      </w:pPr>
    </w:p>
    <w:p w:rsidR="00EC5A47" w:rsidRDefault="00EC5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4195"/>
        <w:gridCol w:w="3852"/>
      </w:tblGrid>
      <w:tr w:rsidR="00EC5A47">
        <w:tc>
          <w:tcPr>
            <w:tcW w:w="835" w:type="dxa"/>
          </w:tcPr>
          <w:p w:rsidR="00EC5A47" w:rsidRDefault="00EC5A47">
            <w:pPr>
              <w:pStyle w:val="ConsPlusNormal"/>
            </w:pPr>
            <w:r>
              <w:t xml:space="preserve">N </w:t>
            </w:r>
            <w:proofErr w:type="spellStart"/>
            <w:proofErr w:type="gramStart"/>
            <w:r>
              <w:t>п</w:t>
            </w:r>
            <w:proofErr w:type="spellEnd"/>
            <w:proofErr w:type="gramEnd"/>
            <w:r>
              <w:t>/</w:t>
            </w:r>
            <w:proofErr w:type="spellStart"/>
            <w:r>
              <w:t>п</w:t>
            </w:r>
            <w:proofErr w:type="spellEnd"/>
          </w:p>
        </w:tc>
        <w:tc>
          <w:tcPr>
            <w:tcW w:w="4195" w:type="dxa"/>
          </w:tcPr>
          <w:p w:rsidR="00EC5A47" w:rsidRDefault="00EC5A47">
            <w:pPr>
              <w:pStyle w:val="ConsPlusNormal"/>
            </w:pPr>
            <w:r>
              <w:t>Наименование критерия оценки</w:t>
            </w:r>
          </w:p>
        </w:tc>
        <w:tc>
          <w:tcPr>
            <w:tcW w:w="3852" w:type="dxa"/>
          </w:tcPr>
          <w:p w:rsidR="00EC5A47" w:rsidRDefault="00EC5A47">
            <w:pPr>
              <w:pStyle w:val="ConsPlusNormal"/>
            </w:pPr>
            <w:r>
              <w:t>Значение критерия оценки и их балльная наполняемость</w:t>
            </w:r>
          </w:p>
        </w:tc>
      </w:tr>
      <w:tr w:rsidR="00EC5A47">
        <w:tc>
          <w:tcPr>
            <w:tcW w:w="835" w:type="dxa"/>
          </w:tcPr>
          <w:p w:rsidR="00EC5A47" w:rsidRDefault="00EC5A47">
            <w:pPr>
              <w:pStyle w:val="ConsPlusNormal"/>
            </w:pPr>
            <w:r>
              <w:t>1.</w:t>
            </w:r>
          </w:p>
        </w:tc>
        <w:tc>
          <w:tcPr>
            <w:tcW w:w="4195" w:type="dxa"/>
          </w:tcPr>
          <w:p w:rsidR="00EC5A47" w:rsidRDefault="00EC5A47">
            <w:pPr>
              <w:pStyle w:val="ConsPlusNormal"/>
            </w:pPr>
            <w:r>
              <w:t>Количество детей в возрасте до 3 лет, для которых планируется создать условия для осуществления присмотра и ухода за детьми дошкольного возраста за счет субсидии</w:t>
            </w:r>
          </w:p>
        </w:tc>
        <w:tc>
          <w:tcPr>
            <w:tcW w:w="3852" w:type="dxa"/>
          </w:tcPr>
          <w:p w:rsidR="00EC5A47" w:rsidRDefault="00EC5A47">
            <w:pPr>
              <w:pStyle w:val="ConsPlusNormal"/>
            </w:pPr>
            <w:r>
              <w:t>до 10 человек - 1 балл;</w:t>
            </w:r>
          </w:p>
          <w:p w:rsidR="00EC5A47" w:rsidRDefault="00EC5A47">
            <w:pPr>
              <w:pStyle w:val="ConsPlusNormal"/>
            </w:pPr>
            <w:r>
              <w:t>от 11 до 30 человек - 2 балла;</w:t>
            </w:r>
          </w:p>
          <w:p w:rsidR="00EC5A47" w:rsidRDefault="00EC5A47">
            <w:pPr>
              <w:pStyle w:val="ConsPlusNormal"/>
            </w:pPr>
            <w:r>
              <w:t>от 31 до 50 человек - 3 балла;</w:t>
            </w:r>
          </w:p>
          <w:p w:rsidR="00EC5A47" w:rsidRDefault="00EC5A47">
            <w:pPr>
              <w:pStyle w:val="ConsPlusNormal"/>
            </w:pPr>
            <w:r>
              <w:t>от 51 до 100 человек - 4 балла;</w:t>
            </w:r>
          </w:p>
          <w:p w:rsidR="00EC5A47" w:rsidRDefault="00EC5A47">
            <w:pPr>
              <w:pStyle w:val="ConsPlusNormal"/>
            </w:pPr>
            <w:r>
              <w:t>от 101 человека и выше - 5 баллов</w:t>
            </w:r>
          </w:p>
        </w:tc>
      </w:tr>
      <w:tr w:rsidR="00EC5A47">
        <w:tc>
          <w:tcPr>
            <w:tcW w:w="835" w:type="dxa"/>
          </w:tcPr>
          <w:p w:rsidR="00EC5A47" w:rsidRDefault="00EC5A47">
            <w:pPr>
              <w:pStyle w:val="ConsPlusNormal"/>
            </w:pPr>
            <w:r>
              <w:t>2.</w:t>
            </w:r>
          </w:p>
        </w:tc>
        <w:tc>
          <w:tcPr>
            <w:tcW w:w="4195" w:type="dxa"/>
          </w:tcPr>
          <w:p w:rsidR="00EC5A47" w:rsidRDefault="00EC5A47">
            <w:pPr>
              <w:pStyle w:val="ConsPlusNormal"/>
            </w:pPr>
            <w:r>
              <w:t>Размер площади групповых (игровых) помещений для детей до 3 лет в группах созданных частными дошкольными образовательными организациями и индивидуальными предпринимателями, осуществляющими присмотр и уход за детьми, в том числе в группах, размещенных в жилых и нежилых помещениях жилищного фонда и нежилых зданий, в расчете на 1 ребенка</w:t>
            </w:r>
          </w:p>
        </w:tc>
        <w:tc>
          <w:tcPr>
            <w:tcW w:w="3852" w:type="dxa"/>
          </w:tcPr>
          <w:p w:rsidR="00EC5A47" w:rsidRDefault="00EC5A47">
            <w:pPr>
              <w:pStyle w:val="ConsPlusNormal"/>
            </w:pPr>
            <w:r>
              <w:t>менее 2,5 кв. м на 1 ребенка - 0 баллов;</w:t>
            </w:r>
          </w:p>
          <w:p w:rsidR="00EC5A47" w:rsidRDefault="00EC5A47">
            <w:pPr>
              <w:pStyle w:val="ConsPlusNormal"/>
            </w:pPr>
            <w:r>
              <w:t>2,5 кв. м на 1 ребенка - 2 балла</w:t>
            </w:r>
          </w:p>
        </w:tc>
      </w:tr>
      <w:tr w:rsidR="00EC5A47">
        <w:tblPrEx>
          <w:tblBorders>
            <w:insideH w:val="nil"/>
          </w:tblBorders>
        </w:tblPrEx>
        <w:tc>
          <w:tcPr>
            <w:tcW w:w="835" w:type="dxa"/>
            <w:tcBorders>
              <w:bottom w:val="nil"/>
            </w:tcBorders>
          </w:tcPr>
          <w:p w:rsidR="00EC5A47" w:rsidRDefault="00EC5A47">
            <w:pPr>
              <w:pStyle w:val="ConsPlusNormal"/>
            </w:pPr>
            <w:r>
              <w:t>3.</w:t>
            </w:r>
          </w:p>
        </w:tc>
        <w:tc>
          <w:tcPr>
            <w:tcW w:w="4195" w:type="dxa"/>
            <w:tcBorders>
              <w:bottom w:val="nil"/>
            </w:tcBorders>
          </w:tcPr>
          <w:p w:rsidR="00EC5A47" w:rsidRDefault="00EC5A47">
            <w:pPr>
              <w:pStyle w:val="ConsPlusNormal"/>
            </w:pPr>
            <w:r>
              <w:t>Эффективность реализации мероприятия - соотношение планируемых затрат и количество созданных мест (стоимость 1 места)</w:t>
            </w:r>
          </w:p>
        </w:tc>
        <w:tc>
          <w:tcPr>
            <w:tcW w:w="3852" w:type="dxa"/>
            <w:tcBorders>
              <w:bottom w:val="nil"/>
            </w:tcBorders>
          </w:tcPr>
          <w:p w:rsidR="00EC5A47" w:rsidRDefault="00EC5A47">
            <w:pPr>
              <w:pStyle w:val="ConsPlusNormal"/>
              <w:jc w:val="both"/>
            </w:pPr>
            <w:r>
              <w:t>до 9267,00 руб. включительно - 2 балла;</w:t>
            </w:r>
          </w:p>
          <w:p w:rsidR="00EC5A47" w:rsidRDefault="00EC5A47">
            <w:pPr>
              <w:pStyle w:val="ConsPlusNormal"/>
              <w:jc w:val="both"/>
            </w:pPr>
            <w:r>
              <w:t>от 9268,00 руб. до 13747,00 руб. включительно - 1 балл;</w:t>
            </w:r>
          </w:p>
          <w:p w:rsidR="00EC5A47" w:rsidRDefault="00EC5A47">
            <w:pPr>
              <w:pStyle w:val="ConsPlusNormal"/>
              <w:jc w:val="both"/>
            </w:pPr>
            <w:r>
              <w:t>более 13747,00 руб. - 0 баллов</w:t>
            </w:r>
          </w:p>
        </w:tc>
      </w:tr>
      <w:tr w:rsidR="00EC5A47">
        <w:tblPrEx>
          <w:tblBorders>
            <w:insideH w:val="nil"/>
          </w:tblBorders>
        </w:tblPrEx>
        <w:tc>
          <w:tcPr>
            <w:tcW w:w="8882" w:type="dxa"/>
            <w:gridSpan w:val="3"/>
            <w:tcBorders>
              <w:top w:val="nil"/>
            </w:tcBorders>
          </w:tcPr>
          <w:p w:rsidR="00EC5A47" w:rsidRDefault="00EC5A47">
            <w:pPr>
              <w:pStyle w:val="ConsPlusNormal"/>
              <w:jc w:val="both"/>
            </w:pPr>
          </w:p>
        </w:tc>
      </w:tr>
      <w:tr w:rsidR="00EC5A47">
        <w:tc>
          <w:tcPr>
            <w:tcW w:w="835" w:type="dxa"/>
          </w:tcPr>
          <w:p w:rsidR="00EC5A47" w:rsidRDefault="00EC5A47">
            <w:pPr>
              <w:pStyle w:val="ConsPlusNormal"/>
            </w:pPr>
            <w:r>
              <w:t>4.</w:t>
            </w:r>
          </w:p>
        </w:tc>
        <w:tc>
          <w:tcPr>
            <w:tcW w:w="4195" w:type="dxa"/>
          </w:tcPr>
          <w:p w:rsidR="00EC5A47" w:rsidRDefault="00EC5A47">
            <w:pPr>
              <w:pStyle w:val="ConsPlusNormal"/>
            </w:pPr>
            <w:r>
              <w:t>Наличие лицензии на осуществление образовательной деятельности</w:t>
            </w:r>
          </w:p>
        </w:tc>
        <w:tc>
          <w:tcPr>
            <w:tcW w:w="3852" w:type="dxa"/>
          </w:tcPr>
          <w:p w:rsidR="00EC5A47" w:rsidRDefault="00EC5A47">
            <w:pPr>
              <w:pStyle w:val="ConsPlusNormal"/>
            </w:pPr>
            <w:r>
              <w:t>лицензия имеется - 1 балл;</w:t>
            </w:r>
          </w:p>
          <w:p w:rsidR="00EC5A47" w:rsidRDefault="00EC5A47">
            <w:pPr>
              <w:pStyle w:val="ConsPlusNormal"/>
            </w:pPr>
            <w:r>
              <w:t>лицензия отсутствует - 0 баллов</w:t>
            </w:r>
          </w:p>
        </w:tc>
      </w:tr>
    </w:tbl>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right"/>
        <w:outlineLvl w:val="1"/>
      </w:pPr>
      <w:r>
        <w:lastRenderedPageBreak/>
        <w:t>Приложение N 5</w:t>
      </w:r>
    </w:p>
    <w:p w:rsidR="00EC5A47" w:rsidRDefault="00EC5A47">
      <w:pPr>
        <w:pStyle w:val="ConsPlusNormal"/>
        <w:jc w:val="right"/>
      </w:pPr>
      <w:r>
        <w:t>к Порядку</w:t>
      </w:r>
    </w:p>
    <w:p w:rsidR="00EC5A47" w:rsidRDefault="00EC5A47">
      <w:pPr>
        <w:pStyle w:val="ConsPlusNormal"/>
        <w:jc w:val="right"/>
      </w:pPr>
      <w:r>
        <w:t>предоставления</w:t>
      </w:r>
    </w:p>
    <w:p w:rsidR="00EC5A47" w:rsidRDefault="00EC5A47">
      <w:pPr>
        <w:pStyle w:val="ConsPlusNormal"/>
        <w:jc w:val="right"/>
      </w:pPr>
      <w:r>
        <w:t>субсидий частным</w:t>
      </w:r>
    </w:p>
    <w:p w:rsidR="00EC5A47" w:rsidRDefault="00EC5A47">
      <w:pPr>
        <w:pStyle w:val="ConsPlusNormal"/>
        <w:jc w:val="right"/>
      </w:pPr>
      <w:r>
        <w:t>дошкольным</w:t>
      </w:r>
    </w:p>
    <w:p w:rsidR="00EC5A47" w:rsidRDefault="00EC5A47">
      <w:pPr>
        <w:pStyle w:val="ConsPlusNormal"/>
        <w:jc w:val="right"/>
      </w:pPr>
      <w:r>
        <w:t>образовательным</w:t>
      </w:r>
    </w:p>
    <w:p w:rsidR="00EC5A47" w:rsidRDefault="00EC5A47">
      <w:pPr>
        <w:pStyle w:val="ConsPlusNormal"/>
        <w:jc w:val="right"/>
      </w:pPr>
      <w:r>
        <w:t>организациям,</w:t>
      </w:r>
    </w:p>
    <w:p w:rsidR="00EC5A47" w:rsidRDefault="00EC5A47">
      <w:pPr>
        <w:pStyle w:val="ConsPlusNormal"/>
        <w:jc w:val="right"/>
      </w:pPr>
      <w:r>
        <w:t>индивидуальным</w:t>
      </w:r>
    </w:p>
    <w:p w:rsidR="00EC5A47" w:rsidRDefault="00EC5A47">
      <w:pPr>
        <w:pStyle w:val="ConsPlusNormal"/>
        <w:jc w:val="right"/>
      </w:pPr>
      <w:r>
        <w:t>предпринимателям,</w:t>
      </w:r>
    </w:p>
    <w:p w:rsidR="00EC5A47" w:rsidRDefault="00EC5A47">
      <w:pPr>
        <w:pStyle w:val="ConsPlusNormal"/>
        <w:jc w:val="right"/>
      </w:pPr>
      <w:proofErr w:type="gramStart"/>
      <w:r>
        <w:t>оказывающим</w:t>
      </w:r>
      <w:proofErr w:type="gramEnd"/>
      <w:r>
        <w:t xml:space="preserve"> услуги</w:t>
      </w:r>
    </w:p>
    <w:p w:rsidR="00EC5A47" w:rsidRDefault="00EC5A47">
      <w:pPr>
        <w:pStyle w:val="ConsPlusNormal"/>
        <w:jc w:val="right"/>
      </w:pPr>
      <w:r>
        <w:t>по присмотру и уходу</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 в возрасте</w:t>
      </w:r>
    </w:p>
    <w:p w:rsidR="00EC5A47" w:rsidRDefault="00EC5A47">
      <w:pPr>
        <w:pStyle w:val="ConsPlusNormal"/>
        <w:jc w:val="right"/>
      </w:pPr>
      <w:r>
        <w:t>до 3 лет, направленных</w:t>
      </w:r>
    </w:p>
    <w:p w:rsidR="00EC5A47" w:rsidRDefault="00EC5A47">
      <w:pPr>
        <w:pStyle w:val="ConsPlusNormal"/>
        <w:jc w:val="right"/>
      </w:pPr>
      <w:r>
        <w:t>на возмещение затрат,</w:t>
      </w:r>
    </w:p>
    <w:p w:rsidR="00EC5A47" w:rsidRDefault="00EC5A47">
      <w:pPr>
        <w:pStyle w:val="ConsPlusNormal"/>
        <w:jc w:val="right"/>
      </w:pPr>
      <w:proofErr w:type="gramStart"/>
      <w:r>
        <w:t>возникающих</w:t>
      </w:r>
      <w:proofErr w:type="gramEnd"/>
      <w:r>
        <w:t xml:space="preserve"> при создании</w:t>
      </w:r>
    </w:p>
    <w:p w:rsidR="00EC5A47" w:rsidRDefault="00EC5A47">
      <w:pPr>
        <w:pStyle w:val="ConsPlusNormal"/>
        <w:jc w:val="right"/>
      </w:pPr>
      <w:r>
        <w:t>условий для осуществления</w:t>
      </w:r>
    </w:p>
    <w:p w:rsidR="00EC5A47" w:rsidRDefault="00EC5A47">
      <w:pPr>
        <w:pStyle w:val="ConsPlusNormal"/>
        <w:jc w:val="right"/>
      </w:pPr>
      <w:r>
        <w:t>присмотра и ухода</w:t>
      </w:r>
    </w:p>
    <w:p w:rsidR="00EC5A47" w:rsidRDefault="00EC5A47">
      <w:pPr>
        <w:pStyle w:val="ConsPlusNormal"/>
        <w:jc w:val="right"/>
      </w:pPr>
      <w:r>
        <w:t xml:space="preserve">за детьми </w:t>
      </w:r>
      <w:proofErr w:type="gramStart"/>
      <w:r>
        <w:t>дошкольного</w:t>
      </w:r>
      <w:proofErr w:type="gramEnd"/>
    </w:p>
    <w:p w:rsidR="00EC5A47" w:rsidRDefault="00EC5A47">
      <w:pPr>
        <w:pStyle w:val="ConsPlusNormal"/>
        <w:jc w:val="right"/>
      </w:pPr>
      <w:r>
        <w:t>возраста</w:t>
      </w:r>
    </w:p>
    <w:p w:rsidR="00EC5A47" w:rsidRDefault="00EC5A4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EC5A47">
        <w:tc>
          <w:tcPr>
            <w:tcW w:w="9070" w:type="dxa"/>
            <w:tcBorders>
              <w:top w:val="nil"/>
              <w:left w:val="nil"/>
              <w:bottom w:val="nil"/>
              <w:right w:val="nil"/>
            </w:tcBorders>
          </w:tcPr>
          <w:p w:rsidR="00EC5A47" w:rsidRDefault="00EC5A47">
            <w:pPr>
              <w:pStyle w:val="ConsPlusNormal"/>
              <w:jc w:val="center"/>
            </w:pPr>
            <w:bookmarkStart w:id="29" w:name="P823"/>
            <w:bookmarkEnd w:id="29"/>
            <w:r>
              <w:t>Отчет</w:t>
            </w:r>
          </w:p>
          <w:p w:rsidR="00EC5A47" w:rsidRDefault="00EC5A47">
            <w:pPr>
              <w:pStyle w:val="ConsPlusNormal"/>
              <w:jc w:val="center"/>
            </w:pPr>
            <w:r>
              <w:t>о затратах, возникающих при создании условий для осуществления присмотра и ухода за детьми дошкольного возраста до 3 лет</w:t>
            </w:r>
          </w:p>
          <w:p w:rsidR="00EC5A47" w:rsidRDefault="00EC5A47">
            <w:pPr>
              <w:pStyle w:val="ConsPlusNormal"/>
              <w:jc w:val="center"/>
            </w:pPr>
            <w:r>
              <w:t>за ________________ 20_ г.</w:t>
            </w:r>
          </w:p>
          <w:p w:rsidR="00EC5A47" w:rsidRDefault="00EC5A47">
            <w:pPr>
              <w:pStyle w:val="ConsPlusNormal"/>
              <w:jc w:val="center"/>
            </w:pPr>
            <w:r>
              <w:t>(месяц)</w:t>
            </w:r>
          </w:p>
        </w:tc>
      </w:tr>
      <w:tr w:rsidR="00EC5A47">
        <w:tc>
          <w:tcPr>
            <w:tcW w:w="9070" w:type="dxa"/>
            <w:tcBorders>
              <w:top w:val="nil"/>
              <w:left w:val="nil"/>
              <w:bottom w:val="nil"/>
              <w:right w:val="nil"/>
            </w:tcBorders>
          </w:tcPr>
          <w:p w:rsidR="00EC5A47" w:rsidRDefault="00EC5A47">
            <w:pPr>
              <w:pStyle w:val="ConsPlusNormal"/>
            </w:pPr>
            <w:r>
              <w:t>Наименование получателя субсидии _______________________________________</w:t>
            </w:r>
          </w:p>
        </w:tc>
      </w:tr>
    </w:tbl>
    <w:p w:rsidR="00EC5A47" w:rsidRDefault="00EC5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6"/>
        <w:gridCol w:w="1757"/>
        <w:gridCol w:w="2324"/>
        <w:gridCol w:w="1814"/>
        <w:gridCol w:w="2381"/>
      </w:tblGrid>
      <w:tr w:rsidR="00EC5A47">
        <w:tc>
          <w:tcPr>
            <w:tcW w:w="806" w:type="dxa"/>
          </w:tcPr>
          <w:p w:rsidR="00EC5A47" w:rsidRDefault="00EC5A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EC5A47" w:rsidRDefault="00EC5A47">
            <w:pPr>
              <w:pStyle w:val="ConsPlusNormal"/>
              <w:jc w:val="center"/>
            </w:pPr>
            <w:r>
              <w:t>Дата возникновения затрат</w:t>
            </w:r>
          </w:p>
        </w:tc>
        <w:tc>
          <w:tcPr>
            <w:tcW w:w="2324" w:type="dxa"/>
          </w:tcPr>
          <w:p w:rsidR="00EC5A47" w:rsidRDefault="00EC5A47">
            <w:pPr>
              <w:pStyle w:val="ConsPlusNormal"/>
              <w:jc w:val="center"/>
            </w:pPr>
            <w:r>
              <w:t>Направление затрат</w:t>
            </w:r>
          </w:p>
        </w:tc>
        <w:tc>
          <w:tcPr>
            <w:tcW w:w="1814" w:type="dxa"/>
          </w:tcPr>
          <w:p w:rsidR="00EC5A47" w:rsidRDefault="00EC5A47">
            <w:pPr>
              <w:pStyle w:val="ConsPlusNormal"/>
              <w:jc w:val="center"/>
            </w:pPr>
            <w:r>
              <w:t>Объем средств, подлежащий к возмещению, в рублях</w:t>
            </w:r>
          </w:p>
        </w:tc>
        <w:tc>
          <w:tcPr>
            <w:tcW w:w="2381" w:type="dxa"/>
          </w:tcPr>
          <w:p w:rsidR="00EC5A47" w:rsidRDefault="00EC5A47">
            <w:pPr>
              <w:pStyle w:val="ConsPlusNormal"/>
              <w:jc w:val="center"/>
            </w:pPr>
            <w:r>
              <w:t>Документ-основание (указывается наименование документов и их реквизиты)</w:t>
            </w:r>
          </w:p>
        </w:tc>
      </w:tr>
      <w:tr w:rsidR="00EC5A47">
        <w:tc>
          <w:tcPr>
            <w:tcW w:w="806" w:type="dxa"/>
          </w:tcPr>
          <w:p w:rsidR="00EC5A47" w:rsidRDefault="00EC5A47">
            <w:pPr>
              <w:pStyle w:val="ConsPlusNormal"/>
            </w:pPr>
          </w:p>
        </w:tc>
        <w:tc>
          <w:tcPr>
            <w:tcW w:w="1757" w:type="dxa"/>
          </w:tcPr>
          <w:p w:rsidR="00EC5A47" w:rsidRDefault="00EC5A47">
            <w:pPr>
              <w:pStyle w:val="ConsPlusNormal"/>
            </w:pPr>
          </w:p>
        </w:tc>
        <w:tc>
          <w:tcPr>
            <w:tcW w:w="2324" w:type="dxa"/>
          </w:tcPr>
          <w:p w:rsidR="00EC5A47" w:rsidRDefault="00EC5A47">
            <w:pPr>
              <w:pStyle w:val="ConsPlusNormal"/>
            </w:pPr>
          </w:p>
        </w:tc>
        <w:tc>
          <w:tcPr>
            <w:tcW w:w="1814" w:type="dxa"/>
          </w:tcPr>
          <w:p w:rsidR="00EC5A47" w:rsidRDefault="00EC5A47">
            <w:pPr>
              <w:pStyle w:val="ConsPlusNormal"/>
            </w:pPr>
          </w:p>
        </w:tc>
        <w:tc>
          <w:tcPr>
            <w:tcW w:w="2381" w:type="dxa"/>
          </w:tcPr>
          <w:p w:rsidR="00EC5A47" w:rsidRDefault="00EC5A47">
            <w:pPr>
              <w:pStyle w:val="ConsPlusNormal"/>
            </w:pPr>
          </w:p>
        </w:tc>
      </w:tr>
    </w:tbl>
    <w:p w:rsidR="00EC5A47" w:rsidRDefault="00EC5A47">
      <w:pPr>
        <w:pStyle w:val="ConsPlusNormal"/>
        <w:jc w:val="both"/>
      </w:pPr>
    </w:p>
    <w:tbl>
      <w:tblPr>
        <w:tblW w:w="0" w:type="auto"/>
        <w:tblLayout w:type="fixed"/>
        <w:tblCellMar>
          <w:top w:w="102" w:type="dxa"/>
          <w:left w:w="62" w:type="dxa"/>
          <w:bottom w:w="102" w:type="dxa"/>
          <w:right w:w="62" w:type="dxa"/>
        </w:tblCellMar>
        <w:tblLook w:val="0000"/>
      </w:tblPr>
      <w:tblGrid>
        <w:gridCol w:w="4314"/>
        <w:gridCol w:w="2548"/>
        <w:gridCol w:w="2208"/>
      </w:tblGrid>
      <w:tr w:rsidR="00EC5A47">
        <w:tc>
          <w:tcPr>
            <w:tcW w:w="9070" w:type="dxa"/>
            <w:gridSpan w:val="3"/>
            <w:tcBorders>
              <w:top w:val="nil"/>
              <w:left w:val="nil"/>
              <w:bottom w:val="nil"/>
              <w:right w:val="nil"/>
            </w:tcBorders>
          </w:tcPr>
          <w:p w:rsidR="00EC5A47" w:rsidRDefault="00EC5A47">
            <w:pPr>
              <w:pStyle w:val="ConsPlusNormal"/>
            </w:pPr>
            <w:r>
              <w:t>Приложение к отчету: (указывается перечень прилагаемых документов)</w:t>
            </w:r>
          </w:p>
        </w:tc>
      </w:tr>
      <w:tr w:rsidR="00EC5A47">
        <w:tc>
          <w:tcPr>
            <w:tcW w:w="4314" w:type="dxa"/>
            <w:tcBorders>
              <w:top w:val="nil"/>
              <w:left w:val="nil"/>
              <w:bottom w:val="nil"/>
              <w:right w:val="nil"/>
            </w:tcBorders>
          </w:tcPr>
          <w:p w:rsidR="00EC5A47" w:rsidRDefault="00EC5A47">
            <w:pPr>
              <w:pStyle w:val="ConsPlusNormal"/>
            </w:pPr>
            <w:r>
              <w:t>Руководитель</w:t>
            </w:r>
          </w:p>
          <w:p w:rsidR="00EC5A47" w:rsidRDefault="00EC5A47">
            <w:pPr>
              <w:pStyle w:val="ConsPlusNormal"/>
            </w:pPr>
            <w:r>
              <w:t>(Индивидуальный предприниматель)</w:t>
            </w:r>
          </w:p>
        </w:tc>
        <w:tc>
          <w:tcPr>
            <w:tcW w:w="2548" w:type="dxa"/>
            <w:tcBorders>
              <w:top w:val="nil"/>
              <w:left w:val="nil"/>
              <w:bottom w:val="nil"/>
              <w:right w:val="nil"/>
            </w:tcBorders>
          </w:tcPr>
          <w:p w:rsidR="00EC5A47" w:rsidRDefault="00EC5A47">
            <w:pPr>
              <w:pStyle w:val="ConsPlusNormal"/>
              <w:jc w:val="center"/>
            </w:pPr>
            <w:r>
              <w:t>_________________</w:t>
            </w:r>
          </w:p>
          <w:p w:rsidR="00EC5A47" w:rsidRDefault="00EC5A47">
            <w:pPr>
              <w:pStyle w:val="ConsPlusNormal"/>
              <w:jc w:val="center"/>
            </w:pPr>
            <w:r>
              <w:t>(Ф.И.О.)</w:t>
            </w:r>
          </w:p>
        </w:tc>
        <w:tc>
          <w:tcPr>
            <w:tcW w:w="2208" w:type="dxa"/>
            <w:tcBorders>
              <w:top w:val="nil"/>
              <w:left w:val="nil"/>
              <w:bottom w:val="nil"/>
              <w:right w:val="nil"/>
            </w:tcBorders>
          </w:tcPr>
          <w:p w:rsidR="00EC5A47" w:rsidRDefault="00EC5A47">
            <w:pPr>
              <w:pStyle w:val="ConsPlusNormal"/>
              <w:jc w:val="center"/>
            </w:pPr>
            <w:r>
              <w:t>_______________</w:t>
            </w:r>
          </w:p>
          <w:p w:rsidR="00EC5A47" w:rsidRDefault="00EC5A47">
            <w:pPr>
              <w:pStyle w:val="ConsPlusNormal"/>
              <w:jc w:val="center"/>
            </w:pPr>
            <w:r>
              <w:t>(подпись)</w:t>
            </w:r>
          </w:p>
        </w:tc>
      </w:tr>
      <w:tr w:rsidR="00EC5A47">
        <w:tc>
          <w:tcPr>
            <w:tcW w:w="9070" w:type="dxa"/>
            <w:gridSpan w:val="3"/>
            <w:tcBorders>
              <w:top w:val="nil"/>
              <w:left w:val="nil"/>
              <w:bottom w:val="nil"/>
              <w:right w:val="nil"/>
            </w:tcBorders>
          </w:tcPr>
          <w:p w:rsidR="00EC5A47" w:rsidRDefault="00EC5A47">
            <w:pPr>
              <w:pStyle w:val="ConsPlusNormal"/>
            </w:pPr>
            <w:r>
              <w:t>М.П.</w:t>
            </w:r>
          </w:p>
        </w:tc>
      </w:tr>
      <w:tr w:rsidR="00EC5A47">
        <w:tc>
          <w:tcPr>
            <w:tcW w:w="9070" w:type="dxa"/>
            <w:gridSpan w:val="3"/>
            <w:tcBorders>
              <w:top w:val="nil"/>
              <w:left w:val="nil"/>
              <w:bottom w:val="nil"/>
              <w:right w:val="nil"/>
            </w:tcBorders>
          </w:tcPr>
          <w:p w:rsidR="00EC5A47" w:rsidRDefault="00EC5A47">
            <w:pPr>
              <w:pStyle w:val="ConsPlusNormal"/>
            </w:pPr>
            <w:r>
              <w:t>Дата составления отчета "__" ____________ 20_ г.</w:t>
            </w:r>
          </w:p>
        </w:tc>
      </w:tr>
    </w:tbl>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both"/>
      </w:pPr>
    </w:p>
    <w:p w:rsidR="00EC5A47" w:rsidRDefault="00EC5A47">
      <w:pPr>
        <w:pStyle w:val="ConsPlusNormal"/>
        <w:jc w:val="right"/>
        <w:outlineLvl w:val="0"/>
      </w:pPr>
      <w:r>
        <w:t>Утвержден</w:t>
      </w:r>
    </w:p>
    <w:p w:rsidR="00EC5A47" w:rsidRDefault="00EC5A47">
      <w:pPr>
        <w:pStyle w:val="ConsPlusNormal"/>
        <w:jc w:val="right"/>
      </w:pPr>
      <w:r>
        <w:t>постановлением</w:t>
      </w:r>
    </w:p>
    <w:p w:rsidR="00EC5A47" w:rsidRDefault="00EC5A47">
      <w:pPr>
        <w:pStyle w:val="ConsPlusNormal"/>
        <w:jc w:val="right"/>
      </w:pPr>
      <w:r>
        <w:t>администрации</w:t>
      </w:r>
    </w:p>
    <w:p w:rsidR="00EC5A47" w:rsidRDefault="00EC5A47">
      <w:pPr>
        <w:pStyle w:val="ConsPlusNormal"/>
        <w:jc w:val="right"/>
      </w:pPr>
      <w:r>
        <w:lastRenderedPageBreak/>
        <w:t>Уссурийского</w:t>
      </w:r>
    </w:p>
    <w:p w:rsidR="00EC5A47" w:rsidRDefault="00EC5A47">
      <w:pPr>
        <w:pStyle w:val="ConsPlusNormal"/>
        <w:jc w:val="right"/>
      </w:pPr>
      <w:r>
        <w:t>городского округа</w:t>
      </w:r>
    </w:p>
    <w:p w:rsidR="00EC5A47" w:rsidRDefault="00EC5A47">
      <w:pPr>
        <w:pStyle w:val="ConsPlusNormal"/>
        <w:jc w:val="right"/>
      </w:pPr>
      <w:r>
        <w:t>от 13.07.2021 N 1584-НПА</w:t>
      </w:r>
    </w:p>
    <w:p w:rsidR="00EC5A47" w:rsidRDefault="00EC5A47">
      <w:pPr>
        <w:pStyle w:val="ConsPlusNormal"/>
        <w:jc w:val="both"/>
      </w:pPr>
    </w:p>
    <w:p w:rsidR="00EC5A47" w:rsidRDefault="00EC5A47">
      <w:pPr>
        <w:pStyle w:val="ConsPlusTitle"/>
        <w:jc w:val="center"/>
      </w:pPr>
      <w:bookmarkStart w:id="30" w:name="P861"/>
      <w:bookmarkEnd w:id="30"/>
      <w:r>
        <w:t>СОСТАВ КОМИССИИ</w:t>
      </w:r>
    </w:p>
    <w:p w:rsidR="00EC5A47" w:rsidRDefault="00EC5A47">
      <w:pPr>
        <w:pStyle w:val="ConsPlusTitle"/>
        <w:jc w:val="center"/>
      </w:pPr>
      <w:r>
        <w:t>ПО ПРЕДОСТАВЛЕНИЮ СУБСИДИЙ ЧАСТНЫМ</w:t>
      </w:r>
    </w:p>
    <w:p w:rsidR="00EC5A47" w:rsidRDefault="00EC5A47">
      <w:pPr>
        <w:pStyle w:val="ConsPlusTitle"/>
        <w:jc w:val="center"/>
      </w:pPr>
      <w:r>
        <w:t>ДОШКОЛЬНЫМ ОБРАЗОВАТЕЛЬНЫМ ОРГАНИЗАЦИЯМ,</w:t>
      </w:r>
    </w:p>
    <w:p w:rsidR="00EC5A47" w:rsidRDefault="00EC5A47">
      <w:pPr>
        <w:pStyle w:val="ConsPlusTitle"/>
        <w:jc w:val="center"/>
      </w:pPr>
      <w:r>
        <w:t>ИНДИВИДУАЛЬНЫМ ПРЕДПРИНИМАТЕЛЯМ, ОКАЗЫВАЮЩИМ</w:t>
      </w:r>
    </w:p>
    <w:p w:rsidR="00EC5A47" w:rsidRDefault="00EC5A47">
      <w:pPr>
        <w:pStyle w:val="ConsPlusTitle"/>
        <w:jc w:val="center"/>
      </w:pPr>
      <w:r>
        <w:t xml:space="preserve">УСЛУГИ ПО ПРИСМОТРУ И УХОДУ ЗА ДЕТЬМИ </w:t>
      </w:r>
      <w:proofErr w:type="gramStart"/>
      <w:r>
        <w:t>ДОШКОЛЬНОГО</w:t>
      </w:r>
      <w:proofErr w:type="gramEnd"/>
    </w:p>
    <w:p w:rsidR="00EC5A47" w:rsidRDefault="00EC5A47">
      <w:pPr>
        <w:pStyle w:val="ConsPlusTitle"/>
        <w:jc w:val="center"/>
      </w:pPr>
      <w:r>
        <w:t>ВОЗРАСТА В ВОЗРАСТЕ ДО 3 ЛЕТ, НАПРАВЛЕННЫХ НА ВОЗМЕЩЕНИЕ</w:t>
      </w:r>
    </w:p>
    <w:p w:rsidR="00EC5A47" w:rsidRDefault="00EC5A47">
      <w:pPr>
        <w:pStyle w:val="ConsPlusTitle"/>
        <w:jc w:val="center"/>
      </w:pPr>
      <w:r>
        <w:t>ЗАТРАТ, ВОЗНИКАЮЩИХ ПРИ СОЗДАНИИ УСЛОВИЙ ДЛЯ ОСУЩЕСТВЛЕНИЯ</w:t>
      </w:r>
    </w:p>
    <w:p w:rsidR="00EC5A47" w:rsidRDefault="00EC5A47">
      <w:pPr>
        <w:pStyle w:val="ConsPlusTitle"/>
        <w:jc w:val="center"/>
      </w:pPr>
      <w:r>
        <w:t>ПРИСМОТРА И УХОДА ЗА ДЕТЬМИ ДОШКОЛЬНОГО ВОЗРАСТА</w:t>
      </w:r>
    </w:p>
    <w:p w:rsidR="00EC5A47" w:rsidRDefault="00EC5A47">
      <w:pPr>
        <w:pStyle w:val="ConsPlusNormal"/>
        <w:jc w:val="both"/>
      </w:pPr>
    </w:p>
    <w:p w:rsidR="00EC5A47" w:rsidRDefault="00EC5A47">
      <w:pPr>
        <w:pStyle w:val="ConsPlusNormal"/>
        <w:ind w:firstLine="540"/>
        <w:jc w:val="both"/>
      </w:pPr>
      <w:r>
        <w:t>Председатель комиссии - заместитель главы администрации - начальник управления образования и молодежной политики администрации Уссурийского городского округа;</w:t>
      </w:r>
    </w:p>
    <w:p w:rsidR="00EC5A47" w:rsidRDefault="00EC5A47">
      <w:pPr>
        <w:pStyle w:val="ConsPlusNormal"/>
        <w:spacing w:before="220"/>
        <w:ind w:firstLine="540"/>
        <w:jc w:val="both"/>
      </w:pPr>
      <w:r>
        <w:t>заместитель председателя комиссии - заместитель начальника управления образования и молодежной политики администрации Уссурийского городского округа;</w:t>
      </w:r>
    </w:p>
    <w:p w:rsidR="00EC5A47" w:rsidRDefault="00EC5A47">
      <w:pPr>
        <w:pStyle w:val="ConsPlusNormal"/>
        <w:spacing w:before="220"/>
        <w:ind w:firstLine="540"/>
        <w:jc w:val="both"/>
      </w:pPr>
      <w:r>
        <w:t>секретарь комиссии - начальник финансово - экономического отдела управления образования и молодежной политики администрации Уссурийского городского округа.</w:t>
      </w:r>
    </w:p>
    <w:p w:rsidR="00EC5A47" w:rsidRDefault="00EC5A47">
      <w:pPr>
        <w:pStyle w:val="ConsPlusNormal"/>
        <w:jc w:val="both"/>
      </w:pPr>
    </w:p>
    <w:p w:rsidR="00EC5A47" w:rsidRDefault="00EC5A47">
      <w:pPr>
        <w:pStyle w:val="ConsPlusNormal"/>
        <w:ind w:firstLine="540"/>
        <w:jc w:val="both"/>
      </w:pPr>
      <w:r>
        <w:t>Члены комиссии:</w:t>
      </w:r>
    </w:p>
    <w:p w:rsidR="00EC5A47" w:rsidRDefault="00EC5A47">
      <w:pPr>
        <w:pStyle w:val="ConsPlusNormal"/>
        <w:spacing w:before="220"/>
        <w:ind w:firstLine="540"/>
        <w:jc w:val="both"/>
      </w:pPr>
      <w:r>
        <w:t>начальник управления экономического развития администрации Уссурийского городского округа;</w:t>
      </w:r>
    </w:p>
    <w:p w:rsidR="00EC5A47" w:rsidRDefault="00EC5A47">
      <w:pPr>
        <w:pStyle w:val="ConsPlusNormal"/>
        <w:spacing w:before="220"/>
        <w:ind w:firstLine="540"/>
        <w:jc w:val="both"/>
      </w:pPr>
      <w:r>
        <w:t>главный специалист бюджетного отдела финансового управления администрации Уссурийского городского округа;</w:t>
      </w:r>
    </w:p>
    <w:p w:rsidR="00EC5A47" w:rsidRDefault="00EC5A47">
      <w:pPr>
        <w:pStyle w:val="ConsPlusNormal"/>
        <w:spacing w:before="220"/>
        <w:ind w:firstLine="540"/>
        <w:jc w:val="both"/>
      </w:pPr>
      <w:r>
        <w:t>начальник отдела дошкольного, общего и дополнительного образования управления образования и молодежной политики администрации Уссурийского городского округа;</w:t>
      </w:r>
    </w:p>
    <w:p w:rsidR="00EC5A47" w:rsidRDefault="00EC5A47">
      <w:pPr>
        <w:pStyle w:val="ConsPlusNormal"/>
        <w:spacing w:before="220"/>
        <w:ind w:firstLine="540"/>
        <w:jc w:val="both"/>
      </w:pPr>
      <w:r>
        <w:t>депутат (депутаты) Думы Уссурийского городского округа (по согласованию);</w:t>
      </w:r>
    </w:p>
    <w:p w:rsidR="00EC5A47" w:rsidRDefault="00EC5A47">
      <w:pPr>
        <w:pStyle w:val="ConsPlusNormal"/>
        <w:spacing w:before="220"/>
        <w:ind w:firstLine="540"/>
        <w:jc w:val="both"/>
      </w:pPr>
      <w:r>
        <w:t>руководитель общественной приемной депутатского центра местного отделения партии "Единая Россия" Уссурийского городского округа;</w:t>
      </w:r>
    </w:p>
    <w:p w:rsidR="00EC5A47" w:rsidRDefault="00EC5A47">
      <w:pPr>
        <w:pStyle w:val="ConsPlusNormal"/>
        <w:spacing w:before="220"/>
        <w:ind w:firstLine="540"/>
        <w:jc w:val="both"/>
      </w:pPr>
      <w:r>
        <w:t>руководитель уссурийского общественного движения "Матери России".</w:t>
      </w:r>
    </w:p>
    <w:p w:rsidR="00EC5A47" w:rsidRDefault="00EC5A47">
      <w:pPr>
        <w:pStyle w:val="ConsPlusNormal"/>
        <w:jc w:val="both"/>
      </w:pPr>
    </w:p>
    <w:p w:rsidR="00EC5A47" w:rsidRDefault="00EC5A47">
      <w:pPr>
        <w:pStyle w:val="ConsPlusNormal"/>
        <w:jc w:val="both"/>
      </w:pPr>
    </w:p>
    <w:p w:rsidR="00EC5A47" w:rsidRDefault="00EC5A47">
      <w:pPr>
        <w:pStyle w:val="ConsPlusNormal"/>
        <w:pBdr>
          <w:top w:val="single" w:sz="6" w:space="0" w:color="auto"/>
        </w:pBdr>
        <w:spacing w:before="100" w:after="100"/>
        <w:jc w:val="both"/>
        <w:rPr>
          <w:sz w:val="2"/>
          <w:szCs w:val="2"/>
        </w:rPr>
      </w:pPr>
    </w:p>
    <w:p w:rsidR="00DF5374" w:rsidRDefault="00DF5374"/>
    <w:sectPr w:rsidR="00DF5374" w:rsidSect="002E1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A47"/>
    <w:rsid w:val="002E1CB3"/>
    <w:rsid w:val="00302B50"/>
    <w:rsid w:val="0054564E"/>
    <w:rsid w:val="0089485C"/>
    <w:rsid w:val="008D69D2"/>
    <w:rsid w:val="00DF5374"/>
    <w:rsid w:val="00EC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A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5A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A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A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D0DD7217C817864BD24C8EC47A67F17DDCC400827CDB614E921546B22A3F998BE31DD16B4A6C259C48502D8CDCBC9FFI6w5X" TargetMode="External"/><Relationship Id="rId13" Type="http://schemas.openxmlformats.org/officeDocument/2006/relationships/hyperlink" Target="consultantplus://offline/ref=721D0DD7217C817864BD3AC5FA2BF87013D697450A23C0E740B927033472A5ACCAFE6F8447F5EDCF5ADF9902D9IDw1X" TargetMode="External"/><Relationship Id="rId18" Type="http://schemas.openxmlformats.org/officeDocument/2006/relationships/hyperlink" Target="consultantplus://offline/ref=721D0DD7217C817864BD24C8EC47A67F17DDCC400827CBB31AEC21546B22A3F998BE31DD16B4A6C259C48502D8CDCBC9FFI6w5X" TargetMode="External"/><Relationship Id="rId26" Type="http://schemas.openxmlformats.org/officeDocument/2006/relationships/hyperlink" Target="consultantplus://offline/ref=721D0DD7217C817864BD3AC5FA2BF87014D095480F25C0E740B927033472A5ACD8FE378847F0F3CC5ECACF539F86C4C9F87921BEE68C2792I7wFX" TargetMode="External"/><Relationship Id="rId3" Type="http://schemas.openxmlformats.org/officeDocument/2006/relationships/webSettings" Target="webSettings.xml"/><Relationship Id="rId21" Type="http://schemas.openxmlformats.org/officeDocument/2006/relationships/hyperlink" Target="consultantplus://offline/ref=721D0DD7217C817864BD3AC5FA2BF87016D497480A26C0E740B927033472A5ACCAFE6F8447F5EDCF5ADF9902D9IDw1X" TargetMode="External"/><Relationship Id="rId7" Type="http://schemas.openxmlformats.org/officeDocument/2006/relationships/hyperlink" Target="consultantplus://offline/ref=721D0DD7217C817864BD3AC5FA2BF87014DF94440F23C0E740B927033472A5ACCAFE6F8447F5EDCF5ADF9902D9IDw1X" TargetMode="External"/><Relationship Id="rId12" Type="http://schemas.openxmlformats.org/officeDocument/2006/relationships/hyperlink" Target="consultantplus://offline/ref=721D0DD7217C817864BD3AC5FA2BF87014D1954D0B27C0E740B927033472A5ACD8FE378847F3F0C65CCACF539F86C4C9F87921BEE68C2792I7wFX" TargetMode="External"/><Relationship Id="rId17" Type="http://schemas.openxmlformats.org/officeDocument/2006/relationships/hyperlink" Target="consultantplus://offline/ref=721D0DD7217C817864BD24C8EC47A67F17DDCC400827CDB81CED21546B22A3F998BE31DD16B4A6C259C48502D8CDCBC9FFI6w5X" TargetMode="External"/><Relationship Id="rId25" Type="http://schemas.openxmlformats.org/officeDocument/2006/relationships/hyperlink" Target="consultantplus://offline/ref=721D0DD7217C817864BD3AC5FA2BF87014D095480F25C0E740B927033472A5ACCAFE6F8447F5EDCF5ADF9902D9IDw1X" TargetMode="External"/><Relationship Id="rId2" Type="http://schemas.openxmlformats.org/officeDocument/2006/relationships/settings" Target="settings.xml"/><Relationship Id="rId16" Type="http://schemas.openxmlformats.org/officeDocument/2006/relationships/hyperlink" Target="consultantplus://offline/ref=721D0DD7217C817864BD24C8EC47A67F17DDCC400827CDB614E921546B22A3F998BE31DD16B4A6C259C48502D8CDCBC9FFI6w5X" TargetMode="External"/><Relationship Id="rId20" Type="http://schemas.openxmlformats.org/officeDocument/2006/relationships/hyperlink" Target="consultantplus://offline/ref=721D0DD7217C817864BD3AC5FA2BF87014D193480025C0E740B927033472A5ACD8FE378847F0F3CB5ECACF539F86C4C9F87921BEE68C2792I7wF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1D0DD7217C817864BD3AC5FA2BF87014DE9A480F29C0E740B927033472A5ACCAFE6F8447F5EDCF5ADF9902D9IDw1X" TargetMode="External"/><Relationship Id="rId11" Type="http://schemas.openxmlformats.org/officeDocument/2006/relationships/hyperlink" Target="consultantplus://offline/ref=721D0DD7217C817864BD24C8EC47A67F17DDCC400827CBB31AEC21546B22A3F998BE31DD16B4A6C259C48502D8CDCBC9FFI6w5X" TargetMode="External"/><Relationship Id="rId24" Type="http://schemas.openxmlformats.org/officeDocument/2006/relationships/hyperlink" Target="consultantplus://offline/ref=721D0DD7217C817864BD3AC5FA2BF87014D193480025C0E740B927033472A5ACD8FE378847F0F3CB5ECACF539F86C4C9F87921BEE68C2792I7wFX" TargetMode="External"/><Relationship Id="rId5" Type="http://schemas.openxmlformats.org/officeDocument/2006/relationships/hyperlink" Target="consultantplus://offline/ref=721D0DD7217C817864BD3AC5FA2BF87013D697450A23C0E740B927033472A5ACCAFE6F8447F5EDCF5ADF9902D9IDw1X" TargetMode="External"/><Relationship Id="rId15" Type="http://schemas.openxmlformats.org/officeDocument/2006/relationships/hyperlink" Target="consultantplus://offline/ref=721D0DD7217C817864BD3AC5FA2BF87014DF94440F23C0E740B927033472A5ACCAFE6F8447F5EDCF5ADF9902D9IDw1X" TargetMode="External"/><Relationship Id="rId23" Type="http://schemas.openxmlformats.org/officeDocument/2006/relationships/hyperlink" Target="consultantplus://offline/ref=721D0DD7217C817864BD3AC5FA2BF87014D193480025C0E740B927033472A5ACCAFE6F8447F5EDCF5ADF9902D9IDw1X" TargetMode="External"/><Relationship Id="rId28" Type="http://schemas.openxmlformats.org/officeDocument/2006/relationships/hyperlink" Target="consultantplus://offline/ref=721D0DD7217C817864BD3AC5FA2BF87014D193480025C0E740B927033472A5ACD8FE378847F0F3CB5ECACF539F86C4C9F87921BEE68C2792I7wFX" TargetMode="External"/><Relationship Id="rId10" Type="http://schemas.openxmlformats.org/officeDocument/2006/relationships/hyperlink" Target="consultantplus://offline/ref=721D0DD7217C817864BD24C8EC47A67F17DDCC400827CDB81CED21546B22A3F998BE31DD16B4A6C259C48502D8CDCBC9FFI6w5X" TargetMode="External"/><Relationship Id="rId19" Type="http://schemas.openxmlformats.org/officeDocument/2006/relationships/hyperlink" Target="consultantplus://offline/ref=721D0DD7217C817864BD24C8EC47A67F17DDCC400827CDB81CED21546B22A3F998BE31DD04B4FECE59C09C02D8D89D98B9322CBDFD902793632291A3I2w6X" TargetMode="External"/><Relationship Id="rId4" Type="http://schemas.openxmlformats.org/officeDocument/2006/relationships/hyperlink" Target="consultantplus://offline/ref=721D0DD7217C817864BD3AC5FA2BF87014D1954D0B27C0E740B927033472A5ACD8FE378847F3F0C65CCACF539F86C4C9F87921BEE68C2792I7wFX" TargetMode="External"/><Relationship Id="rId9" Type="http://schemas.openxmlformats.org/officeDocument/2006/relationships/hyperlink" Target="consultantplus://offline/ref=721D0DD7217C817864BD24C8EC47A67F17DDCC400827CDB41FE421546B22A3F998BE31DD16B4A6C259C48502D8CDCBC9FFI6w5X" TargetMode="External"/><Relationship Id="rId14" Type="http://schemas.openxmlformats.org/officeDocument/2006/relationships/hyperlink" Target="consultantplus://offline/ref=721D0DD7217C817864BD3AC5FA2BF87014DE9A480F29C0E740B927033472A5ACCAFE6F8447F5EDCF5ADF9902D9IDw1X" TargetMode="External"/><Relationship Id="rId22" Type="http://schemas.openxmlformats.org/officeDocument/2006/relationships/hyperlink" Target="consultantplus://offline/ref=721D0DD7217C817864BD3AC5FA2BF8701FD2934B0D2A9DED48E02B01337DFAA9DFEF378942EEF3CC47C39B00IDw9X" TargetMode="External"/><Relationship Id="rId27" Type="http://schemas.openxmlformats.org/officeDocument/2006/relationships/hyperlink" Target="consultantplus://offline/ref=721D0DD7217C817864BD3AC5FA2BF87014D095480F25C0E740B927033472A5ACD8FE378847F0F3CC5ECACF539F86C4C9F87921BEE68C2792I7wF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11438</Words>
  <Characters>65199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Symchuk</dc:creator>
  <cp:lastModifiedBy>Papenko</cp:lastModifiedBy>
  <cp:revision>2</cp:revision>
  <dcterms:created xsi:type="dcterms:W3CDTF">2022-03-10T09:13:00Z</dcterms:created>
  <dcterms:modified xsi:type="dcterms:W3CDTF">2022-03-10T09:13:00Z</dcterms:modified>
</cp:coreProperties>
</file>