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2" w:rsidRPr="00797006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7006">
        <w:rPr>
          <w:rFonts w:ascii="Times New Roman" w:hAnsi="Times New Roman" w:cs="Times New Roman"/>
        </w:rPr>
        <w:t>МОНИТОРИНГ РЕАЛИЗАЦИИ</w:t>
      </w:r>
      <w:r w:rsidR="003728EF" w:rsidRPr="00B662D9">
        <w:rPr>
          <w:rFonts w:ascii="Times New Roman" w:hAnsi="Times New Roman" w:cs="Times New Roman"/>
        </w:rPr>
        <w:t xml:space="preserve"> </w:t>
      </w:r>
      <w:r w:rsidRPr="00797006">
        <w:rPr>
          <w:rFonts w:ascii="Times New Roman" w:hAnsi="Times New Roman" w:cs="Times New Roman"/>
        </w:rPr>
        <w:t xml:space="preserve">МУНИЦИПАЛЬНОЙ ПРОГРАММЫ </w:t>
      </w:r>
    </w:p>
    <w:p w:rsidR="00FD1082" w:rsidRPr="00797006" w:rsidRDefault="00FD1082" w:rsidP="00FD108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85242" w:rsidRPr="00797006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97006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797006">
        <w:rPr>
          <w:rFonts w:ascii="Times New Roman" w:hAnsi="Times New Roman" w:cs="Times New Roman"/>
        </w:rPr>
        <w:t>«</w:t>
      </w:r>
      <w:r w:rsidRPr="00797006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797006">
        <w:rPr>
          <w:rFonts w:ascii="Times New Roman" w:hAnsi="Times New Roman" w:cs="Times New Roman"/>
        </w:rPr>
        <w:t>»</w:t>
      </w:r>
      <w:r w:rsidRPr="00797006">
        <w:rPr>
          <w:rFonts w:ascii="Times New Roman" w:hAnsi="Times New Roman" w:cs="Times New Roman"/>
        </w:rPr>
        <w:t xml:space="preserve"> на 2018 – 2023 годы</w:t>
      </w:r>
    </w:p>
    <w:p w:rsidR="00FD1082" w:rsidRPr="003728EF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97006">
        <w:rPr>
          <w:rFonts w:ascii="Times New Roman" w:hAnsi="Times New Roman" w:cs="Times New Roman"/>
        </w:rPr>
        <w:t xml:space="preserve">Отчетный период </w:t>
      </w:r>
      <w:r w:rsidR="00051053" w:rsidRPr="00797006">
        <w:rPr>
          <w:rFonts w:ascii="Times New Roman" w:hAnsi="Times New Roman" w:cs="Times New Roman"/>
        </w:rPr>
        <w:t>–</w:t>
      </w:r>
      <w:r w:rsidRPr="00797006">
        <w:rPr>
          <w:rFonts w:ascii="Times New Roman" w:hAnsi="Times New Roman" w:cs="Times New Roman"/>
        </w:rPr>
        <w:t xml:space="preserve"> </w:t>
      </w:r>
      <w:r w:rsidR="009B3FA6">
        <w:rPr>
          <w:rFonts w:ascii="Times New Roman" w:hAnsi="Times New Roman" w:cs="Times New Roman"/>
        </w:rPr>
        <w:t>1</w:t>
      </w:r>
      <w:r w:rsidR="001F1A76" w:rsidRPr="00797006">
        <w:rPr>
          <w:rFonts w:ascii="Times New Roman" w:hAnsi="Times New Roman" w:cs="Times New Roman"/>
        </w:rPr>
        <w:t xml:space="preserve"> квартал </w:t>
      </w:r>
      <w:r w:rsidR="00051053" w:rsidRPr="00797006">
        <w:rPr>
          <w:rFonts w:ascii="Times New Roman" w:hAnsi="Times New Roman" w:cs="Times New Roman"/>
        </w:rPr>
        <w:t>202</w:t>
      </w:r>
      <w:r w:rsidR="001F1A76" w:rsidRPr="00797006">
        <w:rPr>
          <w:rFonts w:ascii="Times New Roman" w:hAnsi="Times New Roman" w:cs="Times New Roman"/>
        </w:rPr>
        <w:t>1</w:t>
      </w:r>
      <w:r w:rsidR="00051053" w:rsidRPr="00797006">
        <w:rPr>
          <w:rFonts w:ascii="Times New Roman" w:hAnsi="Times New Roman" w:cs="Times New Roman"/>
        </w:rPr>
        <w:t xml:space="preserve"> год</w:t>
      </w:r>
      <w:r w:rsidR="003728EF">
        <w:rPr>
          <w:rFonts w:ascii="Times New Roman" w:hAnsi="Times New Roman" w:cs="Times New Roman"/>
        </w:rPr>
        <w:t>а</w:t>
      </w:r>
    </w:p>
    <w:p w:rsidR="00FD1082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797006">
        <w:rPr>
          <w:rFonts w:ascii="Times New Roman" w:hAnsi="Times New Roman" w:cs="Times New Roman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p w:rsidR="003728EF" w:rsidRPr="00797006" w:rsidRDefault="003728EF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1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1559"/>
        <w:gridCol w:w="851"/>
        <w:gridCol w:w="18"/>
        <w:gridCol w:w="832"/>
        <w:gridCol w:w="18"/>
        <w:gridCol w:w="794"/>
        <w:gridCol w:w="39"/>
        <w:gridCol w:w="2268"/>
        <w:gridCol w:w="142"/>
        <w:gridCol w:w="1275"/>
        <w:gridCol w:w="1701"/>
        <w:gridCol w:w="1276"/>
        <w:gridCol w:w="1701"/>
        <w:gridCol w:w="1276"/>
        <w:gridCol w:w="1276"/>
      </w:tblGrid>
      <w:tr w:rsidR="00FD1082" w:rsidRPr="00797006" w:rsidTr="00A95927">
        <w:trPr>
          <w:gridAfter w:val="2"/>
          <w:wAfter w:w="2552" w:type="dxa"/>
        </w:trPr>
        <w:tc>
          <w:tcPr>
            <w:tcW w:w="460" w:type="dxa"/>
            <w:vMerge w:val="restart"/>
          </w:tcPr>
          <w:p w:rsidR="00FD1082" w:rsidRPr="00797006" w:rsidRDefault="003728EF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D1082" w:rsidRPr="00797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1082" w:rsidRPr="00797006">
              <w:rPr>
                <w:rFonts w:ascii="Times New Roman" w:hAnsi="Times New Roman" w:cs="Times New Roman"/>
              </w:rPr>
              <w:t>п</w:t>
            </w:r>
            <w:proofErr w:type="gramEnd"/>
            <w:r w:rsidR="00FD1082" w:rsidRPr="007970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2" w:type="dxa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7006">
              <w:rPr>
                <w:rFonts w:ascii="Times New Roman" w:hAnsi="Times New Roman" w:cs="Times New Roman"/>
              </w:rPr>
              <w:t>Ответствен</w:t>
            </w:r>
            <w:r w:rsidR="00385242" w:rsidRPr="00797006">
              <w:rPr>
                <w:rFonts w:ascii="Times New Roman" w:hAnsi="Times New Roman" w:cs="Times New Roman"/>
              </w:rPr>
              <w:t>-</w:t>
            </w:r>
            <w:proofErr w:type="spellStart"/>
            <w:r w:rsidRPr="0079700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97006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2513" w:type="dxa"/>
            <w:gridSpan w:val="5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49" w:type="dxa"/>
            <w:gridSpan w:val="3"/>
            <w:vMerge w:val="restart"/>
          </w:tcPr>
          <w:p w:rsidR="00FD1082" w:rsidRPr="00797006" w:rsidRDefault="00FD1082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4252" w:type="dxa"/>
            <w:gridSpan w:val="3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FD1082" w:rsidRPr="00797006" w:rsidTr="00A95927">
        <w:trPr>
          <w:gridAfter w:val="2"/>
          <w:wAfter w:w="2552" w:type="dxa"/>
          <w:trHeight w:val="491"/>
        </w:trPr>
        <w:tc>
          <w:tcPr>
            <w:tcW w:w="460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Плано</w:t>
            </w:r>
            <w:r w:rsidR="003728EF">
              <w:rPr>
                <w:rFonts w:ascii="Times New Roman" w:hAnsi="Times New Roman" w:cs="Times New Roman"/>
              </w:rPr>
              <w:t>-</w:t>
            </w:r>
            <w:r w:rsidRPr="00797006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Факти</w:t>
            </w:r>
            <w:r w:rsidR="003728EF">
              <w:rPr>
                <w:rFonts w:ascii="Times New Roman" w:hAnsi="Times New Roman" w:cs="Times New Roman"/>
              </w:rPr>
              <w:t>-</w:t>
            </w:r>
            <w:r w:rsidRPr="00797006">
              <w:rPr>
                <w:rFonts w:ascii="Times New Roman" w:hAnsi="Times New Roman" w:cs="Times New Roman"/>
              </w:rPr>
              <w:t>ческая</w:t>
            </w:r>
            <w:proofErr w:type="spellEnd"/>
            <w:proofErr w:type="gramEnd"/>
          </w:p>
        </w:tc>
        <w:tc>
          <w:tcPr>
            <w:tcW w:w="794" w:type="dxa"/>
            <w:vMerge w:val="restart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2449" w:type="dxa"/>
            <w:gridSpan w:val="3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797006" w:rsidTr="00A95927">
        <w:trPr>
          <w:gridAfter w:val="2"/>
          <w:wAfter w:w="2552" w:type="dxa"/>
        </w:trPr>
        <w:tc>
          <w:tcPr>
            <w:tcW w:w="460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3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701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1276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FD1082" w:rsidRPr="00797006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797006" w:rsidTr="00A95927">
        <w:trPr>
          <w:gridAfter w:val="2"/>
          <w:wAfter w:w="2552" w:type="dxa"/>
        </w:trPr>
        <w:tc>
          <w:tcPr>
            <w:tcW w:w="460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gridSpan w:val="2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  <w:gridSpan w:val="3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D1082" w:rsidRPr="00797006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797006" w:rsidTr="00D07F36">
        <w:trPr>
          <w:gridAfter w:val="2"/>
          <w:wAfter w:w="2552" w:type="dxa"/>
        </w:trPr>
        <w:tc>
          <w:tcPr>
            <w:tcW w:w="14946" w:type="dxa"/>
            <w:gridSpan w:val="15"/>
          </w:tcPr>
          <w:p w:rsidR="00FD1082" w:rsidRPr="00797006" w:rsidRDefault="00FD1082" w:rsidP="00385242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797006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2023 годы</w:t>
            </w:r>
          </w:p>
        </w:tc>
      </w:tr>
      <w:tr w:rsidR="009301A8" w:rsidRPr="00797006" w:rsidTr="00D07F36">
        <w:trPr>
          <w:gridAfter w:val="2"/>
          <w:wAfter w:w="2552" w:type="dxa"/>
        </w:trPr>
        <w:tc>
          <w:tcPr>
            <w:tcW w:w="14946" w:type="dxa"/>
            <w:gridSpan w:val="15"/>
          </w:tcPr>
          <w:p w:rsidR="009301A8" w:rsidRPr="00797006" w:rsidRDefault="009301A8" w:rsidP="00BC1CC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Мероприятия по исполнению задачи </w:t>
            </w:r>
            <w:r w:rsidR="00BC1CC4" w:rsidRPr="00797006">
              <w:rPr>
                <w:rFonts w:ascii="Times New Roman" w:hAnsi="Times New Roman" w:cs="Times New Roman"/>
              </w:rPr>
              <w:t>№</w:t>
            </w:r>
            <w:r w:rsidRPr="00797006">
              <w:rPr>
                <w:rFonts w:ascii="Times New Roman" w:hAnsi="Times New Roman" w:cs="Times New Roman"/>
              </w:rPr>
              <w:t xml:space="preserve"> 1 «Проведение информационно-пропагандистской работы, направленной на профилактику терроризма </w:t>
            </w:r>
            <w:r w:rsidR="00540553" w:rsidRPr="00797006">
              <w:rPr>
                <w:rFonts w:ascii="Times New Roman" w:hAnsi="Times New Roman" w:cs="Times New Roman"/>
              </w:rPr>
              <w:t xml:space="preserve">                               </w:t>
            </w:r>
            <w:r w:rsidRPr="00797006">
              <w:rPr>
                <w:rFonts w:ascii="Times New Roman" w:hAnsi="Times New Roman" w:cs="Times New Roman"/>
              </w:rPr>
              <w:t>и экстремизма, усиление антитеррористической защищенности объектов культуры Уссурийского городского округа»</w:t>
            </w:r>
          </w:p>
        </w:tc>
      </w:tr>
      <w:tr w:rsidR="009301A8" w:rsidRPr="00797006" w:rsidTr="00A95927">
        <w:trPr>
          <w:gridAfter w:val="2"/>
          <w:wAfter w:w="2552" w:type="dxa"/>
        </w:trPr>
        <w:tc>
          <w:tcPr>
            <w:tcW w:w="460" w:type="dxa"/>
          </w:tcPr>
          <w:p w:rsidR="009301A8" w:rsidRPr="00797006" w:rsidRDefault="009301A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3" w:type="dxa"/>
            <w:gridSpan w:val="10"/>
          </w:tcPr>
          <w:p w:rsidR="009301A8" w:rsidRPr="00797006" w:rsidRDefault="009301A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5" w:type="dxa"/>
          </w:tcPr>
          <w:p w:rsidR="009301A8" w:rsidRPr="00797006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9301A8" w:rsidRPr="00797006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6" w:type="dxa"/>
          </w:tcPr>
          <w:p w:rsidR="009301A8" w:rsidRPr="00DB7BEB" w:rsidRDefault="00AE3D1D" w:rsidP="004F08B3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301A8" w:rsidRPr="00797006" w:rsidRDefault="009A3DC6" w:rsidP="009A3DC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5D7108" w:rsidRPr="00797006" w:rsidTr="00A95927">
        <w:trPr>
          <w:gridAfter w:val="2"/>
          <w:wAfter w:w="2552" w:type="dxa"/>
        </w:trPr>
        <w:tc>
          <w:tcPr>
            <w:tcW w:w="460" w:type="dxa"/>
          </w:tcPr>
          <w:p w:rsidR="005D7108" w:rsidRPr="00797006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33" w:type="dxa"/>
            <w:gridSpan w:val="10"/>
          </w:tcPr>
          <w:p w:rsidR="005D7108" w:rsidRPr="00797006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Изготовление (приобретение) памяток антитеррористической направленности </w:t>
            </w:r>
            <w:r w:rsidR="00A95927">
              <w:rPr>
                <w:rFonts w:ascii="Times New Roman" w:hAnsi="Times New Roman" w:cs="Times New Roman"/>
              </w:rPr>
              <w:t xml:space="preserve">                            </w:t>
            </w:r>
            <w:r w:rsidRPr="00797006">
              <w:rPr>
                <w:rFonts w:ascii="Times New Roman" w:hAnsi="Times New Roman" w:cs="Times New Roman"/>
              </w:rPr>
              <w:t>и противодействия экстремизму</w:t>
            </w:r>
          </w:p>
        </w:tc>
        <w:tc>
          <w:tcPr>
            <w:tcW w:w="1275" w:type="dxa"/>
          </w:tcPr>
          <w:p w:rsidR="005D7108" w:rsidRPr="00797006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5D7108" w:rsidRPr="00797006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5D7108" w:rsidRPr="00797006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D7108" w:rsidRPr="00797006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</w:tr>
      <w:tr w:rsidR="00E25192" w:rsidRPr="00797006" w:rsidTr="00A95927">
        <w:trPr>
          <w:gridAfter w:val="2"/>
          <w:wAfter w:w="2552" w:type="dxa"/>
        </w:trPr>
        <w:tc>
          <w:tcPr>
            <w:tcW w:w="460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96E60" w:rsidRPr="00797006" w:rsidRDefault="003728EF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25192" w:rsidRPr="00797006">
              <w:rPr>
                <w:rFonts w:ascii="Times New Roman" w:hAnsi="Times New Roman" w:cs="Times New Roman"/>
              </w:rPr>
              <w:t xml:space="preserve"> Подготовка аукционной документации </w:t>
            </w:r>
          </w:p>
          <w:p w:rsidR="00E25192" w:rsidRPr="00797006" w:rsidRDefault="00E25192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для заключения контракта</w:t>
            </w:r>
          </w:p>
        </w:tc>
        <w:tc>
          <w:tcPr>
            <w:tcW w:w="1559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797006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0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5192" w:rsidRPr="00797006" w:rsidRDefault="00B662D9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449" w:type="dxa"/>
            <w:gridSpan w:val="3"/>
          </w:tcPr>
          <w:p w:rsidR="00E25192" w:rsidRPr="00797006" w:rsidRDefault="00894BDD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Подготовлен пакет </w:t>
            </w:r>
            <w:r w:rsidR="003728EF">
              <w:rPr>
                <w:rFonts w:ascii="Times New Roman" w:hAnsi="Times New Roman" w:cs="Times New Roman"/>
              </w:rPr>
              <w:t>аукционной</w:t>
            </w:r>
            <w:r w:rsidRPr="00797006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1275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C6D6F" w:rsidRPr="00797006" w:rsidTr="005B7151">
        <w:trPr>
          <w:gridAfter w:val="2"/>
          <w:wAfter w:w="2552" w:type="dxa"/>
        </w:trPr>
        <w:tc>
          <w:tcPr>
            <w:tcW w:w="460" w:type="dxa"/>
          </w:tcPr>
          <w:p w:rsidR="004C6D6F" w:rsidRPr="00797006" w:rsidRDefault="004C6D6F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4"/>
          </w:tcPr>
          <w:p w:rsidR="004C6D6F" w:rsidRPr="00797006" w:rsidRDefault="005B715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E25192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797006" w:rsidRDefault="003728EF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25192" w:rsidRPr="00797006">
              <w:rPr>
                <w:rFonts w:ascii="Times New Roman" w:hAnsi="Times New Roman" w:cs="Times New Roman"/>
              </w:rPr>
              <w:t xml:space="preserve"> Размещение извещения о проведении закупки </w:t>
            </w:r>
          </w:p>
        </w:tc>
        <w:tc>
          <w:tcPr>
            <w:tcW w:w="1559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797006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5192" w:rsidRPr="00797006" w:rsidRDefault="00E25192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797006" w:rsidRDefault="003728EF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E25192" w:rsidRPr="00797006">
              <w:rPr>
                <w:rFonts w:ascii="Times New Roman" w:hAnsi="Times New Roman" w:cs="Times New Roman"/>
              </w:rPr>
              <w:t xml:space="preserve"> Заключение контракта </w:t>
            </w:r>
          </w:p>
          <w:p w:rsidR="00E25192" w:rsidRPr="00797006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797006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5192" w:rsidRPr="00797006" w:rsidRDefault="00E25192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797006" w:rsidRDefault="003728EF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E25192" w:rsidRPr="00797006">
              <w:rPr>
                <w:rFonts w:ascii="Times New Roman" w:hAnsi="Times New Roman" w:cs="Times New Roman"/>
              </w:rPr>
              <w:t>Исполнение контракта исполнителем (приемка памяток)</w:t>
            </w:r>
          </w:p>
        </w:tc>
        <w:tc>
          <w:tcPr>
            <w:tcW w:w="1559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797006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5192" w:rsidRPr="00797006" w:rsidRDefault="00E25192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797006" w:rsidRDefault="003728EF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E25192" w:rsidRPr="00797006">
              <w:rPr>
                <w:rFonts w:ascii="Times New Roman" w:hAnsi="Times New Roman" w:cs="Times New Roman"/>
              </w:rPr>
              <w:t> Оплата контракта</w:t>
            </w:r>
          </w:p>
        </w:tc>
        <w:tc>
          <w:tcPr>
            <w:tcW w:w="1559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797006" w:rsidRDefault="00E25192" w:rsidP="00B662D9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850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25192" w:rsidRPr="00797006" w:rsidRDefault="00E25192" w:rsidP="00B662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797006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D7108" w:rsidRPr="00797006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391" w:type="dxa"/>
            <w:gridSpan w:val="9"/>
          </w:tcPr>
          <w:p w:rsidR="005D7108" w:rsidRPr="00797006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417" w:type="dxa"/>
            <w:gridSpan w:val="2"/>
          </w:tcPr>
          <w:p w:rsidR="005D7108" w:rsidRPr="00797006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5D7108" w:rsidRPr="00797006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5D7108" w:rsidRPr="00DB7BEB" w:rsidRDefault="00DB7BEB" w:rsidP="0074278A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5D7108" w:rsidRPr="00797006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BDD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797006" w:rsidRDefault="003728EF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94BDD" w:rsidRPr="00797006">
              <w:rPr>
                <w:rFonts w:ascii="Times New Roman" w:hAnsi="Times New Roman" w:cs="Times New Roman"/>
              </w:rPr>
              <w:t xml:space="preserve"> Подготовка документации для заключения договора, определение исполнителя </w:t>
            </w:r>
          </w:p>
        </w:tc>
        <w:tc>
          <w:tcPr>
            <w:tcW w:w="1559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2"/>
          </w:tcPr>
          <w:p w:rsidR="00894BDD" w:rsidRPr="00797006" w:rsidRDefault="00894BDD" w:rsidP="00E33583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33583" w:rsidRPr="00797006" w:rsidTr="00E33583">
        <w:trPr>
          <w:gridAfter w:val="2"/>
          <w:wAfter w:w="2552" w:type="dxa"/>
        </w:trPr>
        <w:tc>
          <w:tcPr>
            <w:tcW w:w="460" w:type="dxa"/>
          </w:tcPr>
          <w:p w:rsidR="00E33583" w:rsidRPr="00797006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4"/>
          </w:tcPr>
          <w:p w:rsidR="00E33583" w:rsidRPr="00797006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Перенос сроков осуществления закупки из-за отсутствия коммерческих предложений</w:t>
            </w:r>
          </w:p>
        </w:tc>
      </w:tr>
      <w:tr w:rsidR="00894BDD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797006" w:rsidRDefault="003728EF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94BDD" w:rsidRPr="00797006">
              <w:rPr>
                <w:rFonts w:ascii="Times New Roman" w:hAnsi="Times New Roman" w:cs="Times New Roman"/>
              </w:rPr>
              <w:t> Заключение договора</w:t>
            </w:r>
          </w:p>
          <w:p w:rsidR="00894BDD" w:rsidRPr="00797006" w:rsidRDefault="00894BD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0" w:type="dxa"/>
            <w:gridSpan w:val="2"/>
          </w:tcPr>
          <w:p w:rsidR="00894BDD" w:rsidRPr="00797006" w:rsidRDefault="00894BD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797006" w:rsidRDefault="00894BDD" w:rsidP="001C28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797006" w:rsidRDefault="00894BDD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Исполнение договора исполнителем (приемка баннеров)</w:t>
            </w:r>
          </w:p>
        </w:tc>
        <w:tc>
          <w:tcPr>
            <w:tcW w:w="1559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  <w:gridSpan w:val="2"/>
          </w:tcPr>
          <w:p w:rsidR="00894BDD" w:rsidRPr="00797006" w:rsidRDefault="00894BD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797006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36183">
        <w:trPr>
          <w:gridAfter w:val="2"/>
          <w:wAfter w:w="2552" w:type="dxa"/>
          <w:trHeight w:val="73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540553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0553" w:rsidRPr="00797006" w:rsidRDefault="002C4757" w:rsidP="002C47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540553" w:rsidRPr="00797006" w:rsidRDefault="002C4757" w:rsidP="002C47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540553" w:rsidRPr="00DB7BEB" w:rsidRDefault="00DB7BEB" w:rsidP="00540553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540553" w:rsidRPr="00DB7BEB" w:rsidRDefault="00DB7BEB" w:rsidP="00540553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391" w:type="dxa"/>
            <w:gridSpan w:val="9"/>
          </w:tcPr>
          <w:p w:rsidR="00540553" w:rsidRPr="00797006" w:rsidRDefault="00540553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40553" w:rsidRPr="00797006" w:rsidRDefault="009B3FA6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540553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Разработка технического задания </w:t>
            </w:r>
          </w:p>
          <w:p w:rsidR="00540553" w:rsidRPr="00797006" w:rsidRDefault="00540553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к муниципальному контракту, сбор коммерческих предложений, обоснование </w:t>
            </w:r>
            <w:proofErr w:type="gramStart"/>
            <w:r w:rsidRPr="00797006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797006">
              <w:rPr>
                <w:rFonts w:ascii="Times New Roman" w:hAnsi="Times New Roman" w:cs="Times New Roman"/>
              </w:rPr>
              <w:t xml:space="preserve"> максимальной </w:t>
            </w:r>
          </w:p>
          <w:p w:rsidR="00540553" w:rsidRPr="00797006" w:rsidRDefault="00540553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цены контракта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Собраны коммерческие предложения, подготовлен и согласован проект контракта 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540553" w:rsidRPr="00797006">
              <w:rPr>
                <w:rFonts w:ascii="Times New Roman" w:hAnsi="Times New Roman" w:cs="Times New Roman"/>
              </w:rPr>
              <w:t xml:space="preserve"> Проведение электронного аукциона. </w:t>
            </w:r>
          </w:p>
          <w:p w:rsidR="00540553" w:rsidRPr="00797006" w:rsidRDefault="00540553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Заключение муниципального контракта с победителем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 аукцион,               с МУП ТК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Телемикс</w:t>
            </w:r>
            <w:proofErr w:type="spellEnd"/>
            <w:r w:rsidRPr="00797006">
              <w:rPr>
                <w:rFonts w:ascii="Times New Roman" w:hAnsi="Times New Roman" w:cs="Times New Roman"/>
              </w:rPr>
              <w:t>» заключен муниципальный контракт на оказание информационных услуг по размещению видеопродукции антитеррористической направленности на сумму 34 000,00 руб.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540553" w:rsidRPr="00797006">
              <w:rPr>
                <w:rFonts w:ascii="Times New Roman" w:hAnsi="Times New Roman" w:cs="Times New Roman"/>
              </w:rPr>
              <w:t> </w:t>
            </w:r>
            <w:proofErr w:type="gramStart"/>
            <w:r w:rsidR="00540553" w:rsidRPr="0079700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540553" w:rsidRPr="00797006">
              <w:rPr>
                <w:rFonts w:ascii="Times New Roman" w:hAnsi="Times New Roman" w:cs="Times New Roman"/>
              </w:rPr>
              <w:t xml:space="preserve"> исполнением контракта, приемка результатов оказания услуг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0553" w:rsidRPr="00797006" w:rsidRDefault="00540553" w:rsidP="00E8226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540553" w:rsidRPr="00797006">
              <w:rPr>
                <w:rFonts w:ascii="Times New Roman" w:hAnsi="Times New Roman" w:cs="Times New Roman"/>
              </w:rPr>
              <w:t> Оплата контракта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540553" w:rsidRPr="00797006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</w:tr>
      <w:tr w:rsidR="00DB7BEB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391" w:type="dxa"/>
            <w:gridSpan w:val="9"/>
          </w:tcPr>
          <w:p w:rsidR="00DB7BEB" w:rsidRPr="00797006" w:rsidRDefault="00DB7BEB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417" w:type="dxa"/>
            <w:gridSpan w:val="2"/>
          </w:tcPr>
          <w:p w:rsidR="00DB7BEB" w:rsidRPr="00797006" w:rsidRDefault="00DB7BEB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540553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1). Включение </w:t>
            </w:r>
          </w:p>
          <w:p w:rsidR="00540553" w:rsidRPr="00797006" w:rsidRDefault="00540553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план работы </w:t>
            </w: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Pr="00797006">
              <w:rPr>
                <w:rFonts w:ascii="Times New Roman" w:hAnsi="Times New Roman" w:cs="Times New Roman"/>
              </w:rPr>
              <w:t xml:space="preserve"> организаций проведения классных часов </w:t>
            </w:r>
          </w:p>
          <w:p w:rsidR="00540553" w:rsidRPr="00797006" w:rsidRDefault="00540553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E822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 план работы общеобразовательных организаций включено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540553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2). Проведение классных часов в </w:t>
            </w: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Pr="00797006">
              <w:rPr>
                <w:rFonts w:ascii="Times New Roman" w:hAnsi="Times New Roman" w:cs="Times New Roman"/>
              </w:rPr>
              <w:t xml:space="preserve"> организациях</w:t>
            </w:r>
          </w:p>
          <w:p w:rsidR="00540553" w:rsidRPr="00797006" w:rsidRDefault="00540553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540553" w:rsidRPr="00797006" w:rsidRDefault="009B3FA6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540553" w:rsidRPr="00797006">
              <w:rPr>
                <w:rFonts w:ascii="Times New Roman" w:hAnsi="Times New Roman" w:cs="Times New Roman"/>
              </w:rPr>
              <w:t>.</w:t>
            </w:r>
          </w:p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540553" w:rsidRPr="00797006" w:rsidRDefault="009B3FA6" w:rsidP="009B3FA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Pr="00797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</w:t>
            </w:r>
            <w:r w:rsidR="009B3FA6">
              <w:rPr>
                <w:rFonts w:ascii="Times New Roman" w:hAnsi="Times New Roman" w:cs="Times New Roman"/>
              </w:rPr>
              <w:t>1.03</w:t>
            </w:r>
            <w:r w:rsidRPr="00797006">
              <w:rPr>
                <w:rFonts w:ascii="Times New Roman" w:hAnsi="Times New Roman" w:cs="Times New Roman"/>
              </w:rPr>
              <w:t>.</w:t>
            </w:r>
          </w:p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первом </w:t>
            </w:r>
            <w:r w:rsidR="009B3FA6">
              <w:rPr>
                <w:rFonts w:ascii="Times New Roman" w:hAnsi="Times New Roman" w:cs="Times New Roman"/>
              </w:rPr>
              <w:t>квартале</w:t>
            </w:r>
            <w:r w:rsidRPr="00797006">
              <w:rPr>
                <w:rFonts w:ascii="Times New Roman" w:hAnsi="Times New Roman" w:cs="Times New Roman"/>
              </w:rPr>
              <w:t xml:space="preserve"> 2021 года проведено </w:t>
            </w:r>
            <w:r w:rsidR="009B3FA6">
              <w:rPr>
                <w:rFonts w:ascii="Times New Roman" w:hAnsi="Times New Roman" w:cs="Times New Roman"/>
              </w:rPr>
              <w:t>124</w:t>
            </w:r>
            <w:r w:rsidRPr="00797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7006">
              <w:rPr>
                <w:rFonts w:ascii="Times New Roman" w:hAnsi="Times New Roman" w:cs="Times New Roman"/>
              </w:rPr>
              <w:t>классных</w:t>
            </w:r>
            <w:proofErr w:type="gramEnd"/>
            <w:r w:rsidRPr="0079700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DB7BEB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1" w:type="dxa"/>
            <w:gridSpan w:val="9"/>
          </w:tcPr>
          <w:p w:rsidR="00DB7BEB" w:rsidRPr="00797006" w:rsidRDefault="00DB7BEB" w:rsidP="00E8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417" w:type="dxa"/>
            <w:gridSpan w:val="2"/>
          </w:tcPr>
          <w:p w:rsidR="00DB7BEB" w:rsidRPr="00797006" w:rsidRDefault="00DB7BEB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7BEB" w:rsidRPr="00797006" w:rsidRDefault="00DB7BE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0553" w:rsidRPr="00797006">
              <w:rPr>
                <w:rFonts w:ascii="Times New Roman" w:hAnsi="Times New Roman" w:cs="Times New Roman"/>
              </w:rPr>
              <w:t xml:space="preserve"> Включение в план работы </w:t>
            </w:r>
            <w:proofErr w:type="spellStart"/>
            <w:proofErr w:type="gramStart"/>
            <w:r w:rsidR="00540553" w:rsidRPr="00797006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="00540553" w:rsidRPr="00797006">
              <w:rPr>
                <w:rFonts w:ascii="Times New Roman" w:hAnsi="Times New Roman" w:cs="Times New Roman"/>
              </w:rPr>
              <w:t xml:space="preserve"> организаций проведение встреч </w:t>
            </w:r>
            <w:r w:rsidR="00540553" w:rsidRPr="00797006">
              <w:rPr>
                <w:rFonts w:ascii="Times New Roman" w:hAnsi="Times New Roman" w:cs="Times New Roman"/>
              </w:rPr>
              <w:lastRenderedPageBreak/>
              <w:t xml:space="preserve">родителей и детей 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</w:t>
            </w:r>
            <w:proofErr w:type="spellStart"/>
            <w:r w:rsidR="00540553" w:rsidRPr="00797006">
              <w:rPr>
                <w:rFonts w:ascii="Times New Roman" w:hAnsi="Times New Roman" w:cs="Times New Roman"/>
              </w:rPr>
              <w:t>отношенияк</w:t>
            </w:r>
            <w:proofErr w:type="spellEnd"/>
            <w:r w:rsidR="00540553" w:rsidRPr="00797006">
              <w:rPr>
                <w:rFonts w:ascii="Times New Roman" w:hAnsi="Times New Roman" w:cs="Times New Roman"/>
              </w:rPr>
              <w:t xml:space="preserve"> противоправной и антисоциальной деятельности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Маслова Г.С.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2307" w:type="dxa"/>
            <w:gridSpan w:val="2"/>
          </w:tcPr>
          <w:p w:rsidR="00540553" w:rsidRPr="003728EF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планы работы общеобразовательных организаций включено проведение встреч родителей и детей               </w:t>
            </w:r>
            <w:r w:rsidRPr="00797006">
              <w:rPr>
                <w:rFonts w:ascii="Times New Roman" w:hAnsi="Times New Roman" w:cs="Times New Roman"/>
              </w:rPr>
              <w:lastRenderedPageBreak/>
              <w:t>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 к противоправной            и антисоциальной деятельности</w:t>
            </w:r>
          </w:p>
          <w:p w:rsidR="006D46CA" w:rsidRPr="006D46CA" w:rsidRDefault="006D46CA" w:rsidP="006D46C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540553" w:rsidRPr="00797006">
              <w:rPr>
                <w:rFonts w:ascii="Times New Roman" w:hAnsi="Times New Roman" w:cs="Times New Roman"/>
              </w:rPr>
              <w:t xml:space="preserve"> Проведение встреч в </w:t>
            </w:r>
            <w:proofErr w:type="spellStart"/>
            <w:proofErr w:type="gramStart"/>
            <w:r w:rsidR="00540553" w:rsidRPr="00797006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="00540553" w:rsidRPr="00797006">
              <w:rPr>
                <w:rFonts w:ascii="Times New Roman" w:hAnsi="Times New Roman" w:cs="Times New Roman"/>
              </w:rPr>
              <w:t xml:space="preserve"> организациях  1 раз в полугодие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</w:t>
            </w:r>
            <w:r w:rsidR="009B3FA6">
              <w:rPr>
                <w:rFonts w:ascii="Times New Roman" w:hAnsi="Times New Roman" w:cs="Times New Roman"/>
              </w:rPr>
              <w:t>1.03.</w:t>
            </w:r>
          </w:p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</w:t>
            </w:r>
            <w:r w:rsidR="009B3FA6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794" w:type="dxa"/>
          </w:tcPr>
          <w:p w:rsidR="009B3FA6" w:rsidRDefault="00540553" w:rsidP="009B3FA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</w:t>
            </w:r>
            <w:r w:rsidR="009B3FA6">
              <w:rPr>
                <w:rFonts w:ascii="Times New Roman" w:hAnsi="Times New Roman" w:cs="Times New Roman"/>
              </w:rPr>
              <w:t>1.03.</w:t>
            </w:r>
          </w:p>
          <w:p w:rsidR="00540553" w:rsidRPr="00797006" w:rsidRDefault="00540553" w:rsidP="009B3FA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первом </w:t>
            </w:r>
            <w:r w:rsidR="009B3FA6">
              <w:rPr>
                <w:rFonts w:ascii="Times New Roman" w:hAnsi="Times New Roman" w:cs="Times New Roman"/>
              </w:rPr>
              <w:t>квартале</w:t>
            </w:r>
            <w:r w:rsidRPr="00797006">
              <w:rPr>
                <w:rFonts w:ascii="Times New Roman" w:hAnsi="Times New Roman" w:cs="Times New Roman"/>
              </w:rPr>
              <w:t xml:space="preserve"> 2021 года проведено </w:t>
            </w:r>
            <w:r w:rsidR="009B3FA6">
              <w:rPr>
                <w:rFonts w:ascii="Times New Roman" w:hAnsi="Times New Roman" w:cs="Times New Roman"/>
              </w:rPr>
              <w:t>122</w:t>
            </w:r>
            <w:r w:rsidRPr="00797006">
              <w:rPr>
                <w:rFonts w:ascii="Times New Roman" w:hAnsi="Times New Roman" w:cs="Times New Roman"/>
              </w:rPr>
              <w:t xml:space="preserve"> встреч</w:t>
            </w:r>
            <w:r w:rsidR="009B3FA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D46CA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  <w:gridSpan w:val="9"/>
          </w:tcPr>
          <w:p w:rsidR="006D46CA" w:rsidRPr="00797006" w:rsidRDefault="006D46CA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Размещение информации 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417" w:type="dxa"/>
            <w:gridSpan w:val="2"/>
          </w:tcPr>
          <w:p w:rsidR="006D46CA" w:rsidRPr="00797006" w:rsidRDefault="006D46CA" w:rsidP="006D46C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фина</w:t>
            </w:r>
            <w:r>
              <w:rPr>
                <w:rFonts w:ascii="Times New Roman" w:hAnsi="Times New Roman" w:cs="Times New Roman"/>
              </w:rPr>
              <w:t>н-</w:t>
            </w:r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540553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Подготовка и опубликование материалов по </w:t>
            </w:r>
            <w:r w:rsidRPr="00797006">
              <w:rPr>
                <w:rFonts w:ascii="Times New Roman" w:hAnsi="Times New Roman" w:cs="Times New Roman"/>
              </w:rPr>
              <w:lastRenderedPageBreak/>
              <w:t>итогам заседаний антитеррористической комиссии, размещение информации в рамках работы антитеррористической комиссии Уссурийского городского округа, ежеквартально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31.03.</w:t>
            </w:r>
          </w:p>
          <w:p w:rsidR="00540553" w:rsidRPr="00797006" w:rsidRDefault="00540553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30.06.</w:t>
            </w:r>
          </w:p>
          <w:p w:rsidR="00540553" w:rsidRPr="00797006" w:rsidRDefault="00540553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30.09.</w:t>
            </w:r>
          </w:p>
          <w:p w:rsidR="00540553" w:rsidRPr="00797006" w:rsidRDefault="003728EF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30.12</w:t>
            </w:r>
          </w:p>
          <w:p w:rsidR="00540553" w:rsidRPr="00797006" w:rsidRDefault="00540553" w:rsidP="00894BDD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0553" w:rsidRPr="00797006" w:rsidRDefault="00540553" w:rsidP="00540553">
            <w:pPr>
              <w:spacing w:after="0" w:line="240" w:lineRule="auto"/>
              <w:ind w:right="-95" w:firstLine="8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31.03.</w:t>
            </w:r>
          </w:p>
          <w:p w:rsidR="00540553" w:rsidRPr="00797006" w:rsidRDefault="00540553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0553" w:rsidRPr="00797006" w:rsidRDefault="00540553" w:rsidP="00540553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31.03.</w:t>
            </w:r>
          </w:p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 w:rsidR="009B3FA6">
              <w:rPr>
                <w:rFonts w:ascii="Times New Roman" w:hAnsi="Times New Roman" w:cs="Times New Roman"/>
              </w:rPr>
              <w:t>8</w:t>
            </w:r>
            <w:r w:rsidRPr="00797006">
              <w:rPr>
                <w:rFonts w:ascii="Times New Roman" w:hAnsi="Times New Roman" w:cs="Times New Roman"/>
              </w:rPr>
              <w:t xml:space="preserve"> пресс-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релизов, в РОУ «Редакция уссурийской газеты «Коммунар» опубликованы </w:t>
            </w:r>
            <w:r w:rsidR="009B3FA6">
              <w:rPr>
                <w:rFonts w:ascii="Times New Roman" w:hAnsi="Times New Roman" w:cs="Times New Roman"/>
              </w:rPr>
              <w:t>12</w:t>
            </w:r>
            <w:r w:rsidRPr="00797006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540553" w:rsidRPr="00797006" w:rsidRDefault="00540553" w:rsidP="00A95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x-none"/>
              </w:rPr>
            </w:pPr>
            <w:r w:rsidRPr="00797006">
              <w:rPr>
                <w:rFonts w:ascii="Times New Roman" w:hAnsi="Times New Roman" w:cs="Times New Roman"/>
              </w:rPr>
              <w:t>в ИА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» - </w:t>
            </w:r>
            <w:r w:rsidR="009B3FA6">
              <w:rPr>
                <w:rFonts w:ascii="Times New Roman" w:hAnsi="Times New Roman" w:cs="Times New Roman"/>
              </w:rPr>
              <w:t>11</w:t>
            </w:r>
            <w:r w:rsidRPr="00797006">
              <w:rPr>
                <w:rFonts w:ascii="Times New Roman" w:hAnsi="Times New Roman" w:cs="Times New Roman"/>
              </w:rPr>
              <w:t xml:space="preserve"> материалов, на сайтах «Золото Уссурийска» и «Ussur.net» - </w:t>
            </w:r>
            <w:r w:rsidR="009B3FA6">
              <w:rPr>
                <w:rFonts w:ascii="Times New Roman" w:hAnsi="Times New Roman" w:cs="Times New Roman"/>
              </w:rPr>
              <w:t>6</w:t>
            </w:r>
            <w:r w:rsidRPr="00797006">
              <w:rPr>
                <w:rFonts w:ascii="Times New Roman" w:hAnsi="Times New Roman" w:cs="Times New Roman"/>
              </w:rPr>
              <w:t xml:space="preserve"> материалов.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391" w:type="dxa"/>
            <w:gridSpan w:val="9"/>
          </w:tcPr>
          <w:p w:rsidR="00540553" w:rsidRPr="00797006" w:rsidRDefault="00540553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DB7BE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 w:rsidR="006D46CA">
              <w:rPr>
                <w:rFonts w:ascii="Times New Roman" w:hAnsi="Times New Roman" w:cs="Times New Roman"/>
              </w:rPr>
              <w:t>н</w:t>
            </w:r>
            <w:proofErr w:type="spellEnd"/>
            <w:r w:rsidR="00DB7BEB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="00DB7B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0553" w:rsidRPr="00797006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="00540553" w:rsidRPr="00797006">
              <w:rPr>
                <w:rFonts w:ascii="Times New Roman" w:hAnsi="Times New Roman" w:cs="Times New Roman"/>
              </w:rPr>
              <w:t>Информирова-ние</w:t>
            </w:r>
            <w:proofErr w:type="spellEnd"/>
            <w:proofErr w:type="gramEnd"/>
            <w:r w:rsidR="00540553" w:rsidRPr="00797006">
              <w:rPr>
                <w:rFonts w:ascii="Times New Roman" w:hAnsi="Times New Roman" w:cs="Times New Roman"/>
              </w:rPr>
              <w:t xml:space="preserve">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540553" w:rsidRPr="00797006" w:rsidRDefault="003728E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0553" w:rsidRPr="00797006" w:rsidRDefault="003728EF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540553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2). 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540553" w:rsidRPr="00797006" w:rsidRDefault="003728E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0553" w:rsidRPr="00797006" w:rsidRDefault="003728EF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307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D46CA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  <w:gridSpan w:val="9"/>
          </w:tcPr>
          <w:p w:rsidR="006D46CA" w:rsidRPr="00797006" w:rsidRDefault="006D46CA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экстремизма и терроризма                в учреждениях культуры Уссурийского городского округа  </w:t>
            </w:r>
          </w:p>
        </w:tc>
        <w:tc>
          <w:tcPr>
            <w:tcW w:w="1417" w:type="dxa"/>
            <w:gridSpan w:val="2"/>
          </w:tcPr>
          <w:p w:rsidR="006D46CA" w:rsidRPr="00797006" w:rsidRDefault="006D46CA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6CA" w:rsidRPr="00797006" w:rsidRDefault="006D46C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40553" w:rsidRPr="00797006">
              <w:rPr>
                <w:rFonts w:ascii="Times New Roman" w:hAnsi="Times New Roman" w:cs="Times New Roman"/>
              </w:rPr>
              <w:t> Составление плана проведения мероприятий, направленных на профилактику терроризма и экстремизма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540553" w:rsidRPr="00797006" w:rsidRDefault="003728EF" w:rsidP="00894BDD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15.02</w:t>
            </w:r>
          </w:p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</w:tcPr>
          <w:p w:rsidR="00540553" w:rsidRPr="00797006" w:rsidRDefault="00540553" w:rsidP="00540553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>15.02</w:t>
            </w:r>
          </w:p>
          <w:p w:rsidR="00540553" w:rsidRPr="00797006" w:rsidRDefault="00540553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FA6" w:rsidRDefault="00540553" w:rsidP="00C821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Составлен план проведения мероприятий, направленных </w:t>
            </w:r>
          </w:p>
          <w:p w:rsidR="00540553" w:rsidRPr="00797006" w:rsidRDefault="00540553" w:rsidP="00C821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 профилактику терроризма и экстремизма, в учреждениях культуры УГО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0553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40553" w:rsidRPr="00797006" w:rsidRDefault="003728EF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540553" w:rsidRPr="00797006">
              <w:rPr>
                <w:rFonts w:ascii="Times New Roman" w:hAnsi="Times New Roman" w:cs="Times New Roman"/>
              </w:rPr>
              <w:t xml:space="preserve"> Проведение мероприятий </w:t>
            </w:r>
          </w:p>
          <w:p w:rsidR="00540553" w:rsidRPr="00797006" w:rsidRDefault="00540553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40553" w:rsidRPr="00797006" w:rsidRDefault="00540553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540553" w:rsidRPr="00797006" w:rsidRDefault="003728E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540553" w:rsidRPr="00797006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540553" w:rsidRPr="00797006" w:rsidRDefault="003728EF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307" w:type="dxa"/>
            <w:gridSpan w:val="2"/>
          </w:tcPr>
          <w:p w:rsidR="009B3FA6" w:rsidRDefault="00540553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Проведено </w:t>
            </w:r>
            <w:r w:rsidR="009B3FA6">
              <w:rPr>
                <w:rFonts w:ascii="Times New Roman" w:hAnsi="Times New Roman" w:cs="Times New Roman"/>
              </w:rPr>
              <w:t>1</w:t>
            </w:r>
            <w:r w:rsidRPr="00797006">
              <w:rPr>
                <w:rFonts w:ascii="Times New Roman" w:hAnsi="Times New Roman" w:cs="Times New Roman"/>
              </w:rPr>
              <w:t xml:space="preserve">2 мероприятия в учреждениях </w:t>
            </w:r>
          </w:p>
          <w:p w:rsidR="00540553" w:rsidRPr="00797006" w:rsidRDefault="00540553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417" w:type="dxa"/>
            <w:gridSpan w:val="2"/>
          </w:tcPr>
          <w:p w:rsidR="00540553" w:rsidRPr="00797006" w:rsidRDefault="00540553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553" w:rsidRPr="00797006" w:rsidRDefault="0054055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1" w:type="dxa"/>
            <w:gridSpan w:val="9"/>
          </w:tcPr>
          <w:p w:rsidR="002C4757" w:rsidRPr="00797006" w:rsidRDefault="002C4757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2C4757" w:rsidRPr="00AE3D1D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E3D1D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701" w:type="dxa"/>
          </w:tcPr>
          <w:p w:rsidR="002C4757" w:rsidRPr="00AE3D1D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E3D1D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276" w:type="dxa"/>
          </w:tcPr>
          <w:p w:rsidR="002C4757" w:rsidRPr="00AE3D1D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17,525</w:t>
            </w:r>
          </w:p>
        </w:tc>
        <w:tc>
          <w:tcPr>
            <w:tcW w:w="1701" w:type="dxa"/>
          </w:tcPr>
          <w:p w:rsidR="002C4757" w:rsidRPr="00AE3D1D" w:rsidRDefault="002C4757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E3D1D">
              <w:rPr>
                <w:rFonts w:ascii="Times New Roman" w:hAnsi="Times New Roman" w:cs="Times New Roman"/>
              </w:rPr>
              <w:t>285,0</w:t>
            </w: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391" w:type="dxa"/>
            <w:gridSpan w:val="9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Оказание услуги по монтажу системы видеонаблюдения клуба с.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192,475</w:t>
            </w: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192,475</w:t>
            </w:r>
          </w:p>
        </w:tc>
        <w:tc>
          <w:tcPr>
            <w:tcW w:w="1276" w:type="dxa"/>
          </w:tcPr>
          <w:p w:rsidR="002C4757" w:rsidRPr="00797006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192,475</w:t>
            </w: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2C4757" w:rsidRPr="00797006" w:rsidRDefault="002C4757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предложения) </w:t>
            </w:r>
          </w:p>
          <w:p w:rsidR="002C4757" w:rsidRPr="00797006" w:rsidRDefault="002C4757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3728E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</w:tcPr>
          <w:p w:rsidR="002C4757" w:rsidRPr="00797006" w:rsidRDefault="002C4757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Заключение договора с исполнителем об оказании услуг 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 разработке проектно-сметной документации, приобретению, установке, монтажу и подключению системы видеонаблюдения в клубе с.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2C4757" w:rsidRPr="00797006" w:rsidRDefault="002C4757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0842A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                 с ООО «Фотон» </w:t>
            </w:r>
          </w:p>
          <w:p w:rsidR="002C4757" w:rsidRPr="00797006" w:rsidRDefault="002C4757" w:rsidP="000842A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 монтаж системы видеонаблюдения на сумму 192475,00 руб.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94" w:type="dxa"/>
          </w:tcPr>
          <w:p w:rsidR="002C4757" w:rsidRPr="00797006" w:rsidRDefault="002C4757" w:rsidP="0054055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94" w:type="dxa"/>
          </w:tcPr>
          <w:p w:rsidR="002C4757" w:rsidRPr="00797006" w:rsidRDefault="002C4757" w:rsidP="0054055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Перечислены денежные средства           на счет исполнителя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192,475</w:t>
            </w:r>
          </w:p>
        </w:tc>
        <w:tc>
          <w:tcPr>
            <w:tcW w:w="1701" w:type="dxa"/>
          </w:tcPr>
          <w:p w:rsidR="002C4757" w:rsidRPr="00797006" w:rsidRDefault="002C4757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192,475</w:t>
            </w:r>
          </w:p>
        </w:tc>
        <w:tc>
          <w:tcPr>
            <w:tcW w:w="1276" w:type="dxa"/>
          </w:tcPr>
          <w:p w:rsidR="002C4757" w:rsidRPr="00797006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C4757" w:rsidRPr="00797006" w:rsidRDefault="002C4757" w:rsidP="0054055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192,475</w:t>
            </w: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391" w:type="dxa"/>
            <w:gridSpan w:val="9"/>
          </w:tcPr>
          <w:p w:rsidR="002C4757" w:rsidRPr="00797006" w:rsidRDefault="002C4757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</w:rPr>
              <w:t>Приобретение оборудования для системы видеонаблюдения в ДК с. </w:t>
            </w:r>
            <w:proofErr w:type="spellStart"/>
            <w:r w:rsidRPr="00797006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(дополнительная видеокамера)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3728EF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C4757" w:rsidRPr="00797006">
              <w:rPr>
                <w:rFonts w:ascii="Times New Roman" w:hAnsi="Times New Roman" w:cs="Times New Roman"/>
              </w:rPr>
              <w:t xml:space="preserve"> Подготовка документации </w:t>
            </w:r>
          </w:p>
          <w:p w:rsidR="002C4757" w:rsidRPr="00797006" w:rsidRDefault="002C4757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заключения договора на размещение системы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видеонаблюдения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894BD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7A540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794" w:type="dxa"/>
          </w:tcPr>
          <w:p w:rsidR="002C4757" w:rsidRPr="00797006" w:rsidRDefault="002C4757" w:rsidP="007A540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Подготовлены техническое задание, проект договора, собраны коммерческие предложения, определен </w:t>
            </w:r>
            <w:r w:rsidRPr="00797006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Заключение договора с исполнителем об оказании услуг 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 разработке проектно-сметной документации, приобретению, установке, монтажу и подключению системы видеонаблюдения 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ДК «Колос» 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7006">
              <w:rPr>
                <w:rFonts w:ascii="Times New Roman" w:hAnsi="Times New Roman" w:cs="Times New Roman"/>
              </w:rPr>
              <w:t>с</w:t>
            </w:r>
            <w:proofErr w:type="gramEnd"/>
            <w:r w:rsidRPr="00797006">
              <w:rPr>
                <w:rFonts w:ascii="Times New Roman" w:hAnsi="Times New Roman" w:cs="Times New Roman"/>
              </w:rPr>
              <w:t>. Степное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94" w:type="dxa"/>
          </w:tcPr>
          <w:p w:rsidR="002C4757" w:rsidRPr="00797006" w:rsidRDefault="002C4757" w:rsidP="003728EF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  <w:r w:rsidR="006D46CA">
              <w:rPr>
                <w:rFonts w:ascii="Times New Roman" w:hAnsi="Times New Roman" w:cs="Times New Roman"/>
              </w:rPr>
              <w:t xml:space="preserve">                </w:t>
            </w:r>
            <w:r w:rsidRPr="00797006">
              <w:rPr>
                <w:rFonts w:ascii="Times New Roman" w:hAnsi="Times New Roman" w:cs="Times New Roman"/>
              </w:rPr>
              <w:t xml:space="preserve">с ООО «Фотон» на </w:t>
            </w:r>
            <w:r w:rsidR="006D46CA">
              <w:rPr>
                <w:rFonts w:ascii="Times New Roman" w:hAnsi="Times New Roman" w:cs="Times New Roman"/>
              </w:rPr>
              <w:t xml:space="preserve">сумму </w:t>
            </w:r>
            <w:r w:rsidRPr="00797006">
              <w:rPr>
                <w:rFonts w:ascii="Times New Roman" w:hAnsi="Times New Roman" w:cs="Times New Roman"/>
              </w:rPr>
              <w:t>17525,00 руб.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3728EF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2C4757" w:rsidRPr="00797006">
              <w:rPr>
                <w:rFonts w:ascii="Times New Roman" w:hAnsi="Times New Roman" w:cs="Times New Roman"/>
              </w:rPr>
              <w:t>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94" w:type="dxa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Подписан акт приемки 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3728EF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</w:t>
            </w:r>
            <w:r w:rsidR="002C4757" w:rsidRPr="00797006">
              <w:rPr>
                <w:rFonts w:ascii="Times New Roman" w:hAnsi="Times New Roman" w:cs="Times New Roman"/>
              </w:rPr>
              <w:t xml:space="preserve">Оплата </w:t>
            </w:r>
            <w:r w:rsidR="002C4757" w:rsidRPr="00797006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</w:tcPr>
          <w:p w:rsidR="002C4757" w:rsidRPr="00797006" w:rsidRDefault="002C4757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Перечислены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денежные средства </w:t>
            </w:r>
          </w:p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счет исполнителя 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17,525</w:t>
            </w:r>
          </w:p>
        </w:tc>
        <w:tc>
          <w:tcPr>
            <w:tcW w:w="1701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  <w:tc>
          <w:tcPr>
            <w:tcW w:w="1276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  <w:tc>
          <w:tcPr>
            <w:tcW w:w="1701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17,525</w:t>
            </w: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8391" w:type="dxa"/>
            <w:gridSpan w:val="9"/>
          </w:tcPr>
          <w:p w:rsidR="002C4757" w:rsidRPr="00797006" w:rsidRDefault="002C4757" w:rsidP="00894BD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Приобретение и установка дополнительных камер видеонаблюдения в МБУК «Театр драмы им. В.Ф. Комиссаржевской»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2C4757" w:rsidRPr="00797006" w:rsidRDefault="009B3FA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75,0</w:t>
            </w: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2C4757" w:rsidRPr="00797006" w:rsidRDefault="002C4757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</w:t>
            </w: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proofErr w:type="gramEnd"/>
            <w:r w:rsidRPr="00797006">
              <w:rPr>
                <w:rFonts w:ascii="Times New Roman" w:hAnsi="Times New Roman" w:cs="Times New Roman"/>
              </w:rPr>
              <w:t xml:space="preserve"> договора, техническое задание, обоснование начальной максимальной цены, коммерческие предложения) </w:t>
            </w:r>
          </w:p>
          <w:p w:rsidR="002C4757" w:rsidRPr="00797006" w:rsidRDefault="002C4757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3728EF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C4757" w:rsidRPr="00797006">
              <w:rPr>
                <w:rFonts w:ascii="Times New Roman" w:hAnsi="Times New Roman" w:cs="Times New Roman"/>
              </w:rPr>
              <w:t>Заключение договора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об оказании услуг 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 разработке проектно-сметной документации, приобретению, установке, монтажу и подключению системы видеонаблюдения</w:t>
            </w:r>
          </w:p>
          <w:p w:rsidR="002C4757" w:rsidRPr="00797006" w:rsidRDefault="002C4757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 МБУК «Театр драмы им. В.Ф. Комиссаржевской»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Борисов А.В.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94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ИП Верочкина </w:t>
            </w:r>
          </w:p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модернизацию системы наружного видеонаблюдения </w:t>
            </w:r>
          </w:p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 сумму 75000 руб.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C4757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C4757" w:rsidRPr="00797006" w:rsidRDefault="002C4757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2C4757" w:rsidRPr="00797006" w:rsidRDefault="002C4757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  <w:gridSpan w:val="2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C4757" w:rsidRPr="00797006" w:rsidRDefault="002C47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C4757" w:rsidRPr="00797006" w:rsidRDefault="002C4757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75,0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91" w:type="dxa"/>
            <w:gridSpan w:val="9"/>
          </w:tcPr>
          <w:p w:rsidR="002B515F" w:rsidRPr="00797006" w:rsidRDefault="002B515F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охранной сигнализации в библиотеках Уссурийского городского округа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6D46C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701" w:type="dxa"/>
          </w:tcPr>
          <w:p w:rsidR="002B515F" w:rsidRPr="00797006" w:rsidRDefault="002B515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</w:tcPr>
          <w:p w:rsidR="002B515F" w:rsidRPr="00797006" w:rsidRDefault="002B515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98,580</w:t>
            </w:r>
          </w:p>
        </w:tc>
        <w:tc>
          <w:tcPr>
            <w:tcW w:w="1701" w:type="dxa"/>
          </w:tcPr>
          <w:p w:rsidR="002B515F" w:rsidRPr="00797006" w:rsidRDefault="002B515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98,580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2B515F" w:rsidRPr="00797006" w:rsidRDefault="002B515F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договора на изготовление проектно-сметной документации на установку систем охранной сигнализации в библиотеках № 3, 5, 12 и запрос коммерческих предложений 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 на разработку ПСД.</w:t>
            </w:r>
          </w:p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797006">
              <w:rPr>
                <w:rFonts w:ascii="Times New Roman" w:hAnsi="Times New Roman" w:cs="Times New Roman"/>
              </w:rPr>
              <w:t>библиотеках</w:t>
            </w:r>
            <w:proofErr w:type="gramEnd"/>
            <w:r w:rsidRPr="00797006">
              <w:rPr>
                <w:rFonts w:ascii="Times New Roman" w:hAnsi="Times New Roman" w:cs="Times New Roman"/>
              </w:rPr>
              <w:t xml:space="preserve"> № 3, 5, 12</w:t>
            </w:r>
          </w:p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 xml:space="preserve">2) Заключение договора на изготовление проектно-сметной документации на </w:t>
            </w:r>
            <w:r w:rsidRPr="00797006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установку систем охранной сигнализации в библиотеках № 3, 5, 12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4F0288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</w:t>
            </w:r>
            <w:r w:rsidRPr="00797006">
              <w:rPr>
                <w:rFonts w:ascii="Times New Roman" w:hAnsi="Times New Roman" w:cs="Times New Roman"/>
                <w:lang w:val="en-US"/>
              </w:rPr>
              <w:t>4</w:t>
            </w:r>
            <w:r w:rsidRPr="007970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A9592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с ООО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АйРон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Систем на сумму 98580,00 руб.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E1375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 акт приемки оказанных услуг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3728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797006">
              <w:rPr>
                <w:rFonts w:ascii="Times New Roman" w:hAnsi="Times New Roman" w:cs="Times New Roman"/>
              </w:rPr>
              <w:t xml:space="preserve"> </w:t>
            </w:r>
            <w:r w:rsidR="002B515F" w:rsidRPr="00797006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98,580</w:t>
            </w:r>
          </w:p>
        </w:tc>
        <w:tc>
          <w:tcPr>
            <w:tcW w:w="1701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98,580</w:t>
            </w: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98,580</w:t>
            </w:r>
          </w:p>
        </w:tc>
        <w:tc>
          <w:tcPr>
            <w:tcW w:w="1701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98,580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 xml:space="preserve">5). Подготовка технического задания, обоснования </w:t>
            </w:r>
          </w:p>
          <w:p w:rsidR="002B515F" w:rsidRPr="00797006" w:rsidRDefault="002B515F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 xml:space="preserve">НМЦК </w:t>
            </w:r>
          </w:p>
          <w:p w:rsidR="002B515F" w:rsidRPr="00797006" w:rsidRDefault="002B515F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>на установку систем охранной сигнализации в библиотеках № 3, 5, 12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контракт на осуществление монтажа охранной сигнализации в библиотеках № 3, 5, 12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894BD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>6). Проведение аукциона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E137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797006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Pr="00797006">
              <w:rPr>
                <w:rFonts w:ascii="Times New Roman" w:hAnsi="Times New Roman" w:cs="Times New Roman"/>
              </w:rPr>
              <w:t xml:space="preserve"> сайте ЕИС 20.02.2021 года размещено извещение о начале закупок. Дата подведение итогов 20.03.2021 года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894BD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97006">
              <w:rPr>
                <w:rFonts w:ascii="Times New Roman" w:eastAsiaTheme="minorEastAsia" w:hAnsi="Times New Roman" w:cs="Times New Roman"/>
                <w:szCs w:val="22"/>
              </w:rPr>
              <w:t xml:space="preserve">7). Заключение контракта на установку систем </w:t>
            </w:r>
            <w:r w:rsidRPr="00797006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охранной сигнализации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559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9B3FA6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2B51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701" w:type="dxa"/>
          </w:tcPr>
          <w:p w:rsidR="002B515F" w:rsidRPr="00797006" w:rsidRDefault="002B515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</w:tcPr>
          <w:p w:rsidR="002B515F" w:rsidRPr="00797006" w:rsidRDefault="002B515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B515F" w:rsidRPr="00797006" w:rsidRDefault="002B515F" w:rsidP="002B51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91" w:type="dxa"/>
            <w:gridSpan w:val="9"/>
          </w:tcPr>
          <w:p w:rsidR="002B515F" w:rsidRPr="00797006" w:rsidRDefault="002B515F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5830,00</w:t>
            </w:r>
          </w:p>
        </w:tc>
        <w:tc>
          <w:tcPr>
            <w:tcW w:w="1701" w:type="dxa"/>
          </w:tcPr>
          <w:p w:rsidR="002B515F" w:rsidRPr="00797006" w:rsidRDefault="002B515F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5830,00</w:t>
            </w:r>
          </w:p>
        </w:tc>
        <w:tc>
          <w:tcPr>
            <w:tcW w:w="1276" w:type="dxa"/>
          </w:tcPr>
          <w:p w:rsidR="002B515F" w:rsidRPr="00797006" w:rsidRDefault="00A90BFA" w:rsidP="00A90B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2B515F" w:rsidRPr="007970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2B515F" w:rsidRPr="00797006" w:rsidRDefault="00A90BFA" w:rsidP="00A90B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="002B515F" w:rsidRPr="00797006">
              <w:rPr>
                <w:rFonts w:ascii="Times New Roman" w:hAnsi="Times New Roman" w:cs="Times New Roman"/>
              </w:rPr>
              <w:t>,0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391" w:type="dxa"/>
            <w:gridSpan w:val="9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Ограждение территории ДК «Нива» пос. Тимирязевский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040E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707,97985</w:t>
            </w:r>
          </w:p>
        </w:tc>
        <w:tc>
          <w:tcPr>
            <w:tcW w:w="1701" w:type="dxa"/>
          </w:tcPr>
          <w:p w:rsidR="002B515F" w:rsidRPr="00797006" w:rsidRDefault="002B515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707,97985</w:t>
            </w:r>
          </w:p>
        </w:tc>
        <w:tc>
          <w:tcPr>
            <w:tcW w:w="1276" w:type="dxa"/>
          </w:tcPr>
          <w:p w:rsidR="002B515F" w:rsidRPr="00797006" w:rsidRDefault="002B515F" w:rsidP="002B51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B515F" w:rsidRPr="00797006" w:rsidRDefault="002B515F" w:rsidP="002B51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1) 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«Нива»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 Заключение договора по проведению геодезических изысканий и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выносу границ </w:t>
            </w:r>
          </w:p>
          <w:p w:rsidR="002B515F" w:rsidRPr="00797006" w:rsidRDefault="002B515F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 на сумму 40 000 руб. по разработке инженерно-</w:t>
            </w:r>
            <w:r w:rsidRPr="00797006">
              <w:rPr>
                <w:rFonts w:ascii="Times New Roman" w:hAnsi="Times New Roman" w:cs="Times New Roman"/>
              </w:rPr>
              <w:lastRenderedPageBreak/>
              <w:t>геодезических изысканий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                   по проведению геодезических изысканий, выносу границ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5)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6) 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72 000 руб.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3728EF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515F" w:rsidRPr="00797006">
              <w:rPr>
                <w:rFonts w:ascii="Times New Roman" w:hAnsi="Times New Roman" w:cs="Times New Roman"/>
              </w:rPr>
              <w:t>) Приемка результата оказанной услуги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72,0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9) Подготовка </w:t>
            </w:r>
            <w:r w:rsidRPr="00797006">
              <w:rPr>
                <w:rFonts w:ascii="Times New Roman" w:hAnsi="Times New Roman" w:cs="Times New Roman"/>
              </w:rPr>
              <w:lastRenderedPageBreak/>
              <w:t>документации для контракта по установке ограждения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10) Размещение извещения о проведении закупки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11) Заключение контракта исполнителем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12)</w:t>
            </w:r>
            <w:r w:rsidR="003728EF" w:rsidRPr="00797006">
              <w:rPr>
                <w:rFonts w:ascii="Times New Roman" w:hAnsi="Times New Roman" w:cs="Times New Roman"/>
              </w:rPr>
              <w:t xml:space="preserve"> </w:t>
            </w:r>
            <w:r w:rsidRPr="00797006">
              <w:rPr>
                <w:rFonts w:ascii="Times New Roman" w:hAnsi="Times New Roman" w:cs="Times New Roman"/>
              </w:rPr>
              <w:t>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13) Оплата контракта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7A540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690E6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595,97985</w:t>
            </w:r>
          </w:p>
        </w:tc>
        <w:tc>
          <w:tcPr>
            <w:tcW w:w="1701" w:type="dxa"/>
          </w:tcPr>
          <w:p w:rsidR="002B515F" w:rsidRPr="00797006" w:rsidRDefault="002B515F" w:rsidP="007A54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595,97985</w:t>
            </w:r>
          </w:p>
        </w:tc>
        <w:tc>
          <w:tcPr>
            <w:tcW w:w="1276" w:type="dxa"/>
          </w:tcPr>
          <w:p w:rsidR="002B515F" w:rsidRPr="00797006" w:rsidRDefault="002B515F" w:rsidP="002B51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B515F" w:rsidRPr="00797006" w:rsidRDefault="002B515F" w:rsidP="002B51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391" w:type="dxa"/>
            <w:gridSpan w:val="9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Ограждение территории ДК «Авангард» </w:t>
            </w:r>
            <w:proofErr w:type="gramStart"/>
            <w:r w:rsidRPr="00797006">
              <w:rPr>
                <w:rFonts w:ascii="Times New Roman" w:hAnsi="Times New Roman" w:cs="Times New Roman"/>
              </w:rPr>
              <w:t>с</w:t>
            </w:r>
            <w:proofErr w:type="gramEnd"/>
            <w:r w:rsidRPr="00797006">
              <w:rPr>
                <w:rFonts w:ascii="Times New Roman" w:hAnsi="Times New Roman" w:cs="Times New Roman"/>
              </w:rPr>
              <w:t>. Борисовка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898,228</w:t>
            </w: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898,228</w:t>
            </w:r>
          </w:p>
        </w:tc>
        <w:tc>
          <w:tcPr>
            <w:tcW w:w="1276" w:type="dxa"/>
          </w:tcPr>
          <w:p w:rsidR="002B515F" w:rsidRPr="00797006" w:rsidRDefault="00B411EF" w:rsidP="00B411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B515F" w:rsidRPr="00797006" w:rsidRDefault="00B411EF" w:rsidP="00B411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</w:t>
            </w:r>
            <w:r w:rsidR="002B515F" w:rsidRPr="00797006">
              <w:rPr>
                <w:rFonts w:ascii="Times New Roman" w:hAnsi="Times New Roman" w:cs="Times New Roman"/>
              </w:rPr>
              <w:t>8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для договора по проведению геодезических изысканий и выносу границ  </w:t>
            </w:r>
          </w:p>
          <w:p w:rsidR="002B515F" w:rsidRPr="00797006" w:rsidRDefault="002B515F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 Заключение договора по проведению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геодезических изысканий и выносу границ в натуру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»                на сумму 41 000 руб. </w:t>
            </w:r>
            <w:r w:rsidRPr="00797006">
              <w:rPr>
                <w:rFonts w:ascii="Times New Roman" w:hAnsi="Times New Roman" w:cs="Times New Roman"/>
              </w:rPr>
              <w:lastRenderedPageBreak/>
              <w:t>по разработке инженерно-геодезических изысканий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</w:tcPr>
          <w:p w:rsidR="002B515F" w:rsidRPr="00797006" w:rsidRDefault="002B515F" w:rsidP="00A959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</w:tcPr>
          <w:p w:rsidR="002B515F" w:rsidRPr="00797006" w:rsidRDefault="002B515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B515F" w:rsidRPr="00797006" w:rsidRDefault="002B515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41,0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5)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6)Заключение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3728E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2B515F" w:rsidRPr="00797006" w:rsidRDefault="002B515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70 800 руб.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3728EF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515F" w:rsidRPr="00797006">
              <w:rPr>
                <w:rFonts w:ascii="Times New Roman" w:hAnsi="Times New Roman" w:cs="Times New Roman"/>
              </w:rPr>
              <w:t>) Приемка результата оказанной услуги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76" w:type="dxa"/>
          </w:tcPr>
          <w:p w:rsidR="002B515F" w:rsidRPr="00797006" w:rsidRDefault="00FC7FA4" w:rsidP="00FC7F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B515F" w:rsidRPr="00797006" w:rsidRDefault="002B515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70,8</w:t>
            </w: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9) Подготовка документации для контракта по установке ограждения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10) Размещение извещения о проведении закупки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3728EF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r w:rsidR="002B515F" w:rsidRPr="00797006">
              <w:rPr>
                <w:rFonts w:ascii="Times New Roman" w:hAnsi="Times New Roman" w:cs="Times New Roman"/>
              </w:rPr>
              <w:t xml:space="preserve"> Заключение контракта с исполнителем 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515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515F" w:rsidRPr="00797006" w:rsidRDefault="002B515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12)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B515F" w:rsidRPr="00797006" w:rsidRDefault="002B515F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2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515F" w:rsidRPr="00797006" w:rsidRDefault="002B515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15F" w:rsidRPr="00797006" w:rsidRDefault="002B515F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13) Оплата контракта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786,428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786,428</w:t>
            </w:r>
          </w:p>
        </w:tc>
        <w:tc>
          <w:tcPr>
            <w:tcW w:w="1276" w:type="dxa"/>
          </w:tcPr>
          <w:p w:rsidR="00B411EF" w:rsidRPr="00797006" w:rsidRDefault="00B411EF" w:rsidP="00FC7F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FC7F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9C3D76">
        <w:trPr>
          <w:gridAfter w:val="2"/>
          <w:wAfter w:w="2552" w:type="dxa"/>
          <w:trHeight w:val="323"/>
        </w:trPr>
        <w:tc>
          <w:tcPr>
            <w:tcW w:w="460" w:type="dxa"/>
          </w:tcPr>
          <w:p w:rsidR="00B411EF" w:rsidRPr="00797006" w:rsidRDefault="00B411EF" w:rsidP="001002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10026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Ограждение территории клуба с.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Утёсное</w:t>
            </w:r>
            <w:proofErr w:type="spellEnd"/>
          </w:p>
        </w:tc>
        <w:tc>
          <w:tcPr>
            <w:tcW w:w="1417" w:type="dxa"/>
            <w:gridSpan w:val="2"/>
          </w:tcPr>
          <w:p w:rsidR="00B411EF" w:rsidRPr="00797006" w:rsidRDefault="00B411EF" w:rsidP="0079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691,985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691,985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B411EF" w:rsidRPr="00797006" w:rsidRDefault="00B411EF" w:rsidP="00B4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для договора по проведению геодезических изысканий и выносу границ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3728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411EF" w:rsidRPr="00797006">
              <w:rPr>
                <w:rFonts w:ascii="Times New Roman" w:hAnsi="Times New Roman" w:cs="Times New Roman"/>
              </w:rPr>
              <w:t xml:space="preserve">Заключение договора по </w:t>
            </w:r>
            <w:r w:rsidR="00B411EF" w:rsidRPr="00797006">
              <w:rPr>
                <w:rFonts w:ascii="Times New Roman" w:hAnsi="Times New Roman" w:cs="Times New Roman"/>
              </w:rPr>
              <w:lastRenderedPageBreak/>
              <w:t xml:space="preserve">проведению геодезических изысканий и выносу границ </w:t>
            </w:r>
          </w:p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»                </w:t>
            </w:r>
            <w:r w:rsidRPr="00797006">
              <w:rPr>
                <w:rFonts w:ascii="Times New Roman" w:hAnsi="Times New Roman" w:cs="Times New Roman"/>
              </w:rPr>
              <w:lastRenderedPageBreak/>
              <w:t>на сумму 38 000 руб. по разработке инженерно-геодезических изысканий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5)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54 600 руб.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7) Приемка результата оказанной услуги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Перечисление денежных средств </w:t>
            </w:r>
            <w:r w:rsidRPr="00797006">
              <w:rPr>
                <w:rFonts w:ascii="Times New Roman" w:hAnsi="Times New Roman" w:cs="Times New Roman"/>
              </w:rPr>
              <w:lastRenderedPageBreak/>
              <w:t>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54,6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76" w:type="dxa"/>
          </w:tcPr>
          <w:p w:rsidR="00B411EF" w:rsidRPr="00797006" w:rsidRDefault="00B411EF" w:rsidP="00B411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54,6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9) Подготовка документации для контракта по установке ограждения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F5B6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10. Размещение извещения о проведении закупки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11) Заключение контракта с исполнителем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12)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13. Оплата контракта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599,385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599,385</w:t>
            </w:r>
          </w:p>
        </w:tc>
        <w:tc>
          <w:tcPr>
            <w:tcW w:w="1276" w:type="dxa"/>
          </w:tcPr>
          <w:p w:rsidR="00B411EF" w:rsidRPr="00797006" w:rsidRDefault="00B411EF" w:rsidP="00B411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B411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Ограждение территории Ограждение территории ДК </w:t>
            </w:r>
            <w:proofErr w:type="gramStart"/>
            <w:r w:rsidRPr="00797006">
              <w:rPr>
                <w:rFonts w:ascii="Times New Roman" w:hAnsi="Times New Roman" w:cs="Times New Roman"/>
              </w:rPr>
              <w:t>с</w:t>
            </w:r>
            <w:proofErr w:type="gramEnd"/>
            <w:r w:rsidRPr="00797006">
              <w:rPr>
                <w:rFonts w:ascii="Times New Roman" w:hAnsi="Times New Roman" w:cs="Times New Roman"/>
              </w:rPr>
              <w:t>. Каменушка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1001,151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1001,151</w:t>
            </w:r>
          </w:p>
        </w:tc>
        <w:tc>
          <w:tcPr>
            <w:tcW w:w="1276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договора по проведению геодезических изысканий и выносу границ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 Заключение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договора по проведению геодезических изысканий и выносу границ </w:t>
            </w:r>
          </w:p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                  </w:t>
            </w:r>
            <w:r w:rsidRPr="00797006">
              <w:rPr>
                <w:rFonts w:ascii="Times New Roman" w:hAnsi="Times New Roman" w:cs="Times New Roman"/>
              </w:rPr>
              <w:lastRenderedPageBreak/>
              <w:t>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 на сумму 38 000 руб. по разработке инженерно-геодезических изысканий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F5B6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4.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38,0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5) Подготовка документации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договора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 разработке проектно-сметной документации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F5B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B411EF" w:rsidRPr="00797006" w:rsidRDefault="00B411EF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28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6) 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F5B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57 200 руб.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7) Приемка результата оказанной услуги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Перечисление </w:t>
            </w:r>
            <w:r w:rsidRPr="00797006">
              <w:rPr>
                <w:rFonts w:ascii="Times New Roman" w:hAnsi="Times New Roman" w:cs="Times New Roman"/>
              </w:rPr>
              <w:lastRenderedPageBreak/>
              <w:t>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57,2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57,2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9) Подготовка документации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для контракта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10) Размещение извещения о проведении закупки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F5B6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11) Заключение контракта с исполнителем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12)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О</w:t>
            </w:r>
            <w:r w:rsidR="00B411EF" w:rsidRPr="00797006">
              <w:rPr>
                <w:rFonts w:ascii="Times New Roman" w:hAnsi="Times New Roman" w:cs="Times New Roman"/>
              </w:rPr>
              <w:t>плата контракта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905,951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905,951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B17028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Ограждение территории ДК «Колос» </w:t>
            </w:r>
            <w:proofErr w:type="gramStart"/>
            <w:r w:rsidRPr="00797006">
              <w:rPr>
                <w:rFonts w:ascii="Times New Roman" w:hAnsi="Times New Roman" w:cs="Times New Roman"/>
              </w:rPr>
              <w:t>с</w:t>
            </w:r>
            <w:proofErr w:type="gramEnd"/>
            <w:r w:rsidRPr="00797006">
              <w:rPr>
                <w:rFonts w:ascii="Times New Roman" w:hAnsi="Times New Roman" w:cs="Times New Roman"/>
              </w:rPr>
              <w:t>. Степное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734,157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734,157</w:t>
            </w:r>
          </w:p>
        </w:tc>
        <w:tc>
          <w:tcPr>
            <w:tcW w:w="1276" w:type="dxa"/>
          </w:tcPr>
          <w:p w:rsidR="00B411EF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B411EF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для договора по проведению геодезических изысканий и выносу границ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42741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B411EF" w:rsidRPr="00797006" w:rsidRDefault="00427411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411EF" w:rsidRPr="00797006">
              <w:rPr>
                <w:rFonts w:ascii="Times New Roman" w:hAnsi="Times New Roman" w:cs="Times New Roman"/>
              </w:rPr>
              <w:t xml:space="preserve"> Заключение договора по проведению геодезических изысканий и выносу границ </w:t>
            </w:r>
          </w:p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 на сумму 40 000 руб. по разработке инженерно-геодезических изысканий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Подписаны акты приемки работ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97006">
              <w:rPr>
                <w:rFonts w:ascii="Times New Roman" w:hAnsi="Times New Roman" w:cs="Times New Roman"/>
              </w:rPr>
              <w:t>по проведению геодезических изысканий, выносу границ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B411EF" w:rsidRPr="00797006">
              <w:rPr>
                <w:rFonts w:ascii="Times New Roman" w:hAnsi="Times New Roman" w:cs="Times New Roman"/>
              </w:rPr>
              <w:t> Подготовка документации     для договора        по разработке проектно-сметной документации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FD16B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B411EF" w:rsidRPr="00797006">
              <w:rPr>
                <w:rFonts w:ascii="Times New Roman" w:hAnsi="Times New Roman" w:cs="Times New Roman"/>
              </w:rPr>
              <w:t xml:space="preserve"> 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94" w:type="dxa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Заключен договор с ООО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 w:rsidRPr="00797006"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66 000 руб.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7) Приемка результата оказанной услуги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2741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66,0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9) Подготовка документации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для контракта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FD16B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10) Размещение извещения о проведении закупки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11) Заключение контракта с исполнителем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12)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13) Оплата контракта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628,157</w:t>
            </w:r>
          </w:p>
        </w:tc>
        <w:tc>
          <w:tcPr>
            <w:tcW w:w="1701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628,157</w:t>
            </w:r>
          </w:p>
        </w:tc>
        <w:tc>
          <w:tcPr>
            <w:tcW w:w="1276" w:type="dxa"/>
          </w:tcPr>
          <w:p w:rsidR="00B411EF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B17028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Ограждение территории клуба с. 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657,327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657,327</w:t>
            </w:r>
          </w:p>
        </w:tc>
        <w:tc>
          <w:tcPr>
            <w:tcW w:w="1276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 Подготовка документации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 демонтаж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 установку сетчатого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ограждения (проект договора,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Заключение договора с исполнителем </w:t>
            </w:r>
          </w:p>
          <w:p w:rsidR="00B411EF" w:rsidRPr="00797006" w:rsidRDefault="00B411EF" w:rsidP="00377DD7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об оказании услуг               по демонтажу установке сетчатого ограждения клуба  с.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41B3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41B3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657,327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657,327</w:t>
            </w:r>
          </w:p>
        </w:tc>
        <w:tc>
          <w:tcPr>
            <w:tcW w:w="1276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B17028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Ограждение территории клуба </w:t>
            </w:r>
            <w:proofErr w:type="gramStart"/>
            <w:r w:rsidRPr="00797006">
              <w:rPr>
                <w:rFonts w:ascii="Times New Roman" w:hAnsi="Times New Roman" w:cs="Times New Roman"/>
              </w:rPr>
              <w:t>с</w:t>
            </w:r>
            <w:proofErr w:type="gramEnd"/>
            <w:r w:rsidRPr="00797006">
              <w:rPr>
                <w:rFonts w:ascii="Times New Roman" w:hAnsi="Times New Roman" w:cs="Times New Roman"/>
              </w:rPr>
              <w:t>. Богатырка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569,944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569,944</w:t>
            </w:r>
          </w:p>
        </w:tc>
        <w:tc>
          <w:tcPr>
            <w:tcW w:w="1276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 Подготовка документации </w:t>
            </w:r>
          </w:p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заключения договора на демонтаж и установку сетчатого ограждения </w:t>
            </w:r>
          </w:p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(проект договора, коммерческие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предложения) </w:t>
            </w:r>
          </w:p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Заключение договора с исполнителем 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об оказании услуг по демонтажу и установке сетчатого ограждения клуба 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797006">
              <w:rPr>
                <w:rFonts w:ascii="Times New Roman" w:hAnsi="Times New Roman" w:cs="Times New Roman"/>
              </w:rPr>
              <w:t>с</w:t>
            </w:r>
            <w:proofErr w:type="gramEnd"/>
            <w:r w:rsidRPr="00797006">
              <w:rPr>
                <w:rFonts w:ascii="Times New Roman" w:hAnsi="Times New Roman" w:cs="Times New Roman"/>
              </w:rPr>
              <w:t>. Богатырка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569,944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569,944</w:t>
            </w:r>
          </w:p>
        </w:tc>
        <w:tc>
          <w:tcPr>
            <w:tcW w:w="1276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64934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CD4E9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Ограждение территории клуба с. </w:t>
            </w:r>
            <w:proofErr w:type="spellStart"/>
            <w:r w:rsidRPr="00797006"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569,228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569,288</w:t>
            </w:r>
          </w:p>
        </w:tc>
        <w:tc>
          <w:tcPr>
            <w:tcW w:w="1276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 Подготовка документации для заключения </w:t>
            </w:r>
          </w:p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договора на демонтаж и установку сетчатого ограждения </w:t>
            </w:r>
          </w:p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(проект договора, коммерческие предложения) </w:t>
            </w:r>
          </w:p>
          <w:p w:rsidR="00B411EF" w:rsidRPr="00797006" w:rsidRDefault="00B411EF" w:rsidP="00377DD7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FD16B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Заключение договора с исполнителем 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об оказании услуг по демонтажу и установке сетчатого ограждения клуба  с.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FD16B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569,228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569,228</w:t>
            </w:r>
          </w:p>
        </w:tc>
        <w:tc>
          <w:tcPr>
            <w:tcW w:w="1276" w:type="dxa"/>
          </w:tcPr>
          <w:p w:rsidR="00B411EF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8851" w:type="dxa"/>
            <w:gridSpan w:val="10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  <w:b/>
              </w:rPr>
              <w:t>7044,0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  <w:b/>
              </w:rPr>
              <w:t>7044,0</w:t>
            </w:r>
          </w:p>
        </w:tc>
        <w:tc>
          <w:tcPr>
            <w:tcW w:w="1276" w:type="dxa"/>
          </w:tcPr>
          <w:p w:rsidR="00B411EF" w:rsidRPr="00797006" w:rsidRDefault="00A90BFA" w:rsidP="00A90BF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313,105</w:t>
            </w:r>
          </w:p>
        </w:tc>
        <w:tc>
          <w:tcPr>
            <w:tcW w:w="1701" w:type="dxa"/>
          </w:tcPr>
          <w:p w:rsidR="00B411EF" w:rsidRPr="00797006" w:rsidRDefault="00A90BFA" w:rsidP="00A90BF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1013,18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14946" w:type="dxa"/>
            <w:gridSpan w:val="15"/>
          </w:tcPr>
          <w:p w:rsidR="00B411EF" w:rsidRPr="00797006" w:rsidRDefault="00B411EF" w:rsidP="0037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Мероприятия по исполнению задачи № 2 «Создание условий для деятельности народных дружин и общественных объединений </w:t>
            </w:r>
          </w:p>
          <w:p w:rsidR="00B411EF" w:rsidRPr="00797006" w:rsidRDefault="00B411EF" w:rsidP="0037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правоохранительной направленности на территории Уссурийского городского округа»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  <w:r w:rsidRPr="00797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CD4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B411EF" w:rsidRPr="00797006" w:rsidRDefault="00B411EF" w:rsidP="00CD4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для контракта на поставку цветов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Размещение извещения о проведении закупки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3) Заключение контракта 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Исполнение контракта исполнителем (приемка цветов)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B411EF" w:rsidRPr="00797006">
              <w:rPr>
                <w:rFonts w:ascii="Times New Roman" w:hAnsi="Times New Roman" w:cs="Times New Roman"/>
              </w:rPr>
              <w:t> Оплата контракта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B411EF" w:rsidRPr="00797006"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приобретения фоторамок, дипломов 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и благодарственных</w:t>
            </w:r>
          </w:p>
          <w:p w:rsidR="00B411EF" w:rsidRPr="00797006" w:rsidRDefault="00B411EF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B411EF" w:rsidRPr="00797006">
              <w:rPr>
                <w:rFonts w:ascii="Times New Roman" w:hAnsi="Times New Roman" w:cs="Times New Roman"/>
              </w:rPr>
              <w:t> Заключение договора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="00B411EF" w:rsidRPr="00797006">
              <w:rPr>
                <w:rFonts w:ascii="Times New Roman" w:hAnsi="Times New Roman" w:cs="Times New Roman"/>
              </w:rPr>
              <w:t> Исполнение договора исполнителем (приемка товара)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 w:rsidR="00B411EF" w:rsidRPr="00797006">
              <w:rPr>
                <w:rFonts w:ascii="Times New Roman" w:hAnsi="Times New Roman" w:cs="Times New Roman"/>
              </w:rPr>
              <w:t>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 w:rsidR="00B411EF" w:rsidRPr="00797006">
              <w:rPr>
                <w:rFonts w:ascii="Times New Roman" w:hAnsi="Times New Roman" w:cs="Times New Roman"/>
              </w:rPr>
              <w:t> Размещение</w:t>
            </w:r>
          </w:p>
          <w:p w:rsidR="00B411EF" w:rsidRPr="00797006" w:rsidRDefault="00B411EF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97006">
              <w:rPr>
                <w:rFonts w:ascii="Times New Roman" w:hAnsi="Times New Roman" w:cs="Times New Roman"/>
              </w:rPr>
              <w:lastRenderedPageBreak/>
              <w:t>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11) Организация проведения заседания конкурсной комиссии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CD4E9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11EF" w:rsidRPr="00797006">
              <w:rPr>
                <w:rFonts w:ascii="Times New Roman" w:hAnsi="Times New Roman" w:cs="Times New Roman"/>
              </w:rPr>
              <w:t>. Размещение информации о победителях конкурса на официальном сайте администрации Уссурийского городского округа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27411" w:rsidRDefault="00427411" w:rsidP="0042741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411EF" w:rsidRPr="00797006">
              <w:rPr>
                <w:rFonts w:ascii="Times New Roman" w:hAnsi="Times New Roman" w:cs="Times New Roman"/>
              </w:rPr>
              <w:t xml:space="preserve">. Сбор </w:t>
            </w:r>
            <w:proofErr w:type="spellStart"/>
            <w:r w:rsidR="00B411EF" w:rsidRPr="00797006">
              <w:rPr>
                <w:rFonts w:ascii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411EF" w:rsidRPr="00797006" w:rsidRDefault="00B411EF" w:rsidP="0042741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797006">
              <w:rPr>
                <w:rFonts w:ascii="Times New Roman" w:hAnsi="Times New Roman" w:cs="Times New Roman"/>
              </w:rPr>
              <w:t xml:space="preserve"> для выплаты премий победителям конкурсов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14) О</w:t>
            </w:r>
            <w:r w:rsidRPr="00797006"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15) Перечисление  премий победителям конкурсов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797006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B411EF" w:rsidRPr="00797006" w:rsidRDefault="00A445F6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1) Подготовка документации </w:t>
            </w:r>
          </w:p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>для договора на           и</w:t>
            </w:r>
            <w:r w:rsidRPr="00797006">
              <w:rPr>
                <w:rFonts w:ascii="Times New Roman" w:hAnsi="Times New Roman" w:cs="Times New Roman"/>
              </w:rPr>
              <w:t>зготовление жилетов</w:t>
            </w:r>
          </w:p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народного дружинника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1" w:type="dxa"/>
            <w:gridSpan w:val="3"/>
          </w:tcPr>
          <w:p w:rsidR="00B411EF" w:rsidRPr="00797006" w:rsidRDefault="00B411EF" w:rsidP="00441B3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268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и согласован договор  на изготовление экипировки народного дружинника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42741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>2) Заключение договора</w:t>
            </w:r>
            <w:r w:rsidRPr="00797006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  <w:gridSpan w:val="3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268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ОАО Приморская швейная фирма «Восток» об изготовлении жилетов народного дружинника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441B3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7C3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6,</w:t>
            </w:r>
            <w:r w:rsidR="00A4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1EF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B411EF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7C344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                 к охране общественного порядка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7970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7970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оказание </w:t>
            </w:r>
            <w:r w:rsidRPr="00797006">
              <w:rPr>
                <w:rFonts w:ascii="Times New Roman" w:eastAsia="Times New Roman" w:hAnsi="Times New Roman" w:cs="Times New Roman"/>
              </w:rPr>
              <w:lastRenderedPageBreak/>
              <w:t>услуги по и</w:t>
            </w:r>
            <w:r w:rsidRPr="00797006">
              <w:rPr>
                <w:rFonts w:ascii="Times New Roman" w:hAnsi="Times New Roman" w:cs="Times New Roman"/>
              </w:rPr>
              <w:t>зготовлению</w:t>
            </w:r>
          </w:p>
          <w:p w:rsidR="00B411EF" w:rsidRPr="00797006" w:rsidRDefault="00B411EF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и размещению на рекламных конструкциях баннеров по привлечению граждан к охране общественного порядка</w:t>
            </w:r>
          </w:p>
        </w:tc>
        <w:tc>
          <w:tcPr>
            <w:tcW w:w="1559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Подготовлен и согласован договор  на изготовление </w:t>
            </w:r>
            <w:r w:rsidRPr="00797006">
              <w:rPr>
                <w:rFonts w:ascii="Times New Roman" w:hAnsi="Times New Roman" w:cs="Times New Roman"/>
              </w:rPr>
              <w:lastRenderedPageBreak/>
              <w:t>экипировки народного дружинника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427411" w:rsidP="0042741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B411EF" w:rsidRPr="00797006">
              <w:rPr>
                <w:rFonts w:ascii="Times New Roman" w:eastAsia="Times New Roman" w:hAnsi="Times New Roman" w:cs="Times New Roman"/>
              </w:rPr>
              <w:t> Заключение договора</w:t>
            </w:r>
            <w:r w:rsidR="00B411EF" w:rsidRPr="00797006">
              <w:rPr>
                <w:rFonts w:ascii="Times New Roman" w:hAnsi="Times New Roman" w:cs="Times New Roman"/>
              </w:rPr>
              <w:t xml:space="preserve"> на </w:t>
            </w:r>
            <w:r w:rsidR="00B411EF" w:rsidRPr="00797006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559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B411EF" w:rsidP="007C3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411EF" w:rsidRPr="00797006" w:rsidRDefault="00B411EF" w:rsidP="007C344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8851" w:type="dxa"/>
            <w:gridSpan w:val="10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14946" w:type="dxa"/>
            <w:gridSpan w:val="15"/>
          </w:tcPr>
          <w:p w:rsidR="00B411EF" w:rsidRPr="00797006" w:rsidRDefault="00B411EF" w:rsidP="007C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Мероприятия по исполнению задачи № 3 «Повышение правосознания и уровня правовой культуры граждан, профилактика правонарушений</w:t>
            </w:r>
          </w:p>
          <w:p w:rsidR="00B411EF" w:rsidRPr="00797006" w:rsidRDefault="00B411EF" w:rsidP="007C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(в том числе наркомании) на территории Уссурийского городского округа»</w:t>
            </w: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00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91" w:type="dxa"/>
            <w:gridSpan w:val="9"/>
          </w:tcPr>
          <w:p w:rsidR="00B411EF" w:rsidRPr="00797006" w:rsidRDefault="00B411EF" w:rsidP="007C344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 «Скажи жизни – да!», «Веселый светофор»)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411EF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411EF" w:rsidRPr="00797006" w:rsidRDefault="009536BF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411EF" w:rsidRPr="00797006">
              <w:rPr>
                <w:rFonts w:ascii="Times New Roman" w:hAnsi="Times New Roman" w:cs="Times New Roman"/>
              </w:rPr>
              <w:t> Подготовка плана проведения мероприятий, направленных                на профилактику правонарушений</w:t>
            </w:r>
          </w:p>
        </w:tc>
        <w:tc>
          <w:tcPr>
            <w:tcW w:w="1559" w:type="dxa"/>
          </w:tcPr>
          <w:p w:rsidR="00B411EF" w:rsidRPr="00797006" w:rsidRDefault="00B411EF" w:rsidP="00CD4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006">
              <w:rPr>
                <w:rFonts w:ascii="Times New Roman" w:hAnsi="Times New Roman" w:cs="Times New Roman"/>
                <w:szCs w:val="22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411EF" w:rsidRPr="00797006" w:rsidRDefault="00B411EF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0" w:type="dxa"/>
            <w:gridSpan w:val="2"/>
          </w:tcPr>
          <w:p w:rsidR="00B411EF" w:rsidRPr="00797006" w:rsidRDefault="00B411EF" w:rsidP="009536B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</w:tcPr>
          <w:p w:rsidR="00B411EF" w:rsidRPr="00797006" w:rsidRDefault="00B411EF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307" w:type="dxa"/>
            <w:gridSpan w:val="2"/>
          </w:tcPr>
          <w:p w:rsidR="00B411EF" w:rsidRPr="00797006" w:rsidRDefault="00B411EF" w:rsidP="004969C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1). Подготовлен план проведения мероприятий, направленных на профилактику правонарушений</w:t>
            </w:r>
          </w:p>
        </w:tc>
        <w:tc>
          <w:tcPr>
            <w:tcW w:w="1417" w:type="dxa"/>
            <w:gridSpan w:val="2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1EF" w:rsidRPr="00797006" w:rsidRDefault="00B411EF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445F6" w:rsidRPr="00797006">
              <w:rPr>
                <w:rFonts w:ascii="Times New Roman" w:hAnsi="Times New Roman" w:cs="Times New Roman"/>
              </w:rPr>
              <w:t xml:space="preserve"> Проведение </w:t>
            </w:r>
            <w:r w:rsidR="00A445F6" w:rsidRPr="00797006">
              <w:rPr>
                <w:rFonts w:ascii="Times New Roman" w:hAnsi="Times New Roman" w:cs="Times New Roman"/>
              </w:rPr>
              <w:lastRenderedPageBreak/>
              <w:t>мероприятий в соответствии с планом</w:t>
            </w:r>
          </w:p>
        </w:tc>
        <w:tc>
          <w:tcPr>
            <w:tcW w:w="1559" w:type="dxa"/>
          </w:tcPr>
          <w:p w:rsidR="00A445F6" w:rsidRPr="00797006" w:rsidRDefault="00A445F6" w:rsidP="00CD4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Вовк Е.А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15.01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15.01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31.03</w:t>
            </w:r>
          </w:p>
        </w:tc>
        <w:tc>
          <w:tcPr>
            <w:tcW w:w="794" w:type="dxa"/>
          </w:tcPr>
          <w:p w:rsidR="00A445F6" w:rsidRPr="00797006" w:rsidRDefault="00A445F6" w:rsidP="003728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15.01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 xml:space="preserve">В первом </w:t>
            </w:r>
            <w:r>
              <w:rPr>
                <w:rFonts w:ascii="Times New Roman" w:hAnsi="Times New Roman" w:cs="Times New Roman"/>
              </w:rPr>
              <w:t>квартале</w:t>
            </w:r>
            <w:r w:rsidRPr="00797006">
              <w:rPr>
                <w:rFonts w:ascii="Times New Roman" w:hAnsi="Times New Roman" w:cs="Times New Roman"/>
              </w:rPr>
              <w:t xml:space="preserve">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2021 года проведено </w:t>
            </w:r>
            <w:r>
              <w:rPr>
                <w:rFonts w:ascii="Times New Roman" w:hAnsi="Times New Roman" w:cs="Times New Roman"/>
              </w:rPr>
              <w:t>28</w:t>
            </w:r>
            <w:r w:rsidRPr="00797006">
              <w:rPr>
                <w:rFonts w:ascii="Times New Roman" w:hAnsi="Times New Roman" w:cs="Times New Roman"/>
              </w:rPr>
              <w:t xml:space="preserve"> мероприятий, охват  составил </w:t>
            </w:r>
            <w:r>
              <w:rPr>
                <w:rFonts w:ascii="Times New Roman" w:hAnsi="Times New Roman" w:cs="Times New Roman"/>
              </w:rPr>
              <w:t>72</w:t>
            </w:r>
            <w:r w:rsidRPr="00797006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C3445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006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8391" w:type="dxa"/>
            <w:gridSpan w:val="9"/>
          </w:tcPr>
          <w:p w:rsidR="00A445F6" w:rsidRPr="00797006" w:rsidRDefault="00A445F6" w:rsidP="007C344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5D5F0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Составление планов проведения месячника по профилактике наркомании, токсикомании             и алкоголизма среди </w:t>
            </w:r>
            <w:proofErr w:type="spellStart"/>
            <w:proofErr w:type="gramStart"/>
            <w:r w:rsidRPr="00797006">
              <w:rPr>
                <w:rFonts w:ascii="Times New Roman" w:hAnsi="Times New Roman" w:cs="Times New Roman"/>
              </w:rPr>
              <w:t>несовер-шеннолетних</w:t>
            </w:r>
            <w:proofErr w:type="spellEnd"/>
            <w:proofErr w:type="gramEnd"/>
          </w:p>
        </w:tc>
        <w:tc>
          <w:tcPr>
            <w:tcW w:w="1559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А.Г.</w:t>
            </w:r>
          </w:p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C3445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006">
              <w:rPr>
                <w:rFonts w:ascii="Times New Roman" w:hAnsi="Times New Roman" w:cs="Times New Roman"/>
                <w:szCs w:val="22"/>
              </w:rPr>
              <w:t>25.05</w:t>
            </w:r>
          </w:p>
          <w:p w:rsidR="00A445F6" w:rsidRPr="00797006" w:rsidRDefault="00A445F6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7C3445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2) Проведение       мероприятий в рамках месячника в библиотеках, клубных        формированиях¸ образовательных организациях</w:t>
            </w:r>
          </w:p>
        </w:tc>
        <w:tc>
          <w:tcPr>
            <w:tcW w:w="1559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А.Г.</w:t>
            </w:r>
          </w:p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5D5F0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C3445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00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391" w:type="dxa"/>
            <w:gridSpan w:val="9"/>
          </w:tcPr>
          <w:p w:rsidR="00A445F6" w:rsidRPr="00797006" w:rsidRDefault="00A445F6" w:rsidP="007C344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</w:t>
            </w:r>
            <w:r w:rsidR="004969C6">
              <w:rPr>
                <w:rFonts w:ascii="Times New Roman" w:hAnsi="Times New Roman" w:cs="Times New Roman"/>
              </w:rPr>
              <w:t xml:space="preserve">                         </w:t>
            </w:r>
            <w:r w:rsidRPr="00797006">
              <w:rPr>
                <w:rFonts w:ascii="Times New Roman" w:hAnsi="Times New Roman" w:cs="Times New Roman"/>
              </w:rPr>
              <w:t>по г. Уссурийску, Линейного отдела МВД России по г. Уссурийску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5D5F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A445F6" w:rsidRPr="00797006">
              <w:rPr>
                <w:rFonts w:ascii="Times New Roman" w:hAnsi="Times New Roman"/>
              </w:rPr>
              <w:t xml:space="preserve"> Составление плана проведения лекций </w:t>
            </w:r>
          </w:p>
        </w:tc>
        <w:tc>
          <w:tcPr>
            <w:tcW w:w="1559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5D5F0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4969C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1). Подготовлен план проведения лекционных мероприятий, направленных                на профилактику правонарушений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5D5F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445F6" w:rsidRPr="00797006">
              <w:rPr>
                <w:rFonts w:ascii="Times New Roman" w:hAnsi="Times New Roman" w:cs="Times New Roman"/>
              </w:rPr>
              <w:t xml:space="preserve"> Проведение лекционных мероприятий с привлечением сотрудников Отдела МВД России по г. Уссурийску, Линейного отдела МВД России </w:t>
            </w:r>
          </w:p>
          <w:p w:rsidR="00A445F6" w:rsidRPr="00797006" w:rsidRDefault="00A445F6" w:rsidP="005D5F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 г. Уссурийску </w:t>
            </w:r>
          </w:p>
          <w:p w:rsidR="00A445F6" w:rsidRPr="00797006" w:rsidRDefault="00A445F6" w:rsidP="005D5F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A445F6" w:rsidRPr="00797006" w:rsidRDefault="00A445F6" w:rsidP="005D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5D5F0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A445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первом </w:t>
            </w:r>
            <w:r>
              <w:rPr>
                <w:rFonts w:ascii="Times New Roman" w:hAnsi="Times New Roman" w:cs="Times New Roman"/>
              </w:rPr>
              <w:t>квартале</w:t>
            </w:r>
            <w:r w:rsidRPr="00797006">
              <w:rPr>
                <w:rFonts w:ascii="Times New Roman" w:hAnsi="Times New Roman" w:cs="Times New Roman"/>
              </w:rPr>
              <w:t xml:space="preserve"> 2021 года проведено </w:t>
            </w:r>
            <w:r>
              <w:rPr>
                <w:rFonts w:ascii="Times New Roman" w:hAnsi="Times New Roman" w:cs="Times New Roman"/>
              </w:rPr>
              <w:t xml:space="preserve">          6</w:t>
            </w:r>
            <w:r w:rsidRPr="00797006">
              <w:rPr>
                <w:rFonts w:ascii="Times New Roman" w:hAnsi="Times New Roman" w:cs="Times New Roman"/>
              </w:rPr>
              <w:t xml:space="preserve"> мероприятий, охват  составил </w:t>
            </w:r>
            <w:r>
              <w:rPr>
                <w:rFonts w:ascii="Times New Roman" w:hAnsi="Times New Roman" w:cs="Times New Roman"/>
              </w:rPr>
              <w:t>28</w:t>
            </w:r>
            <w:r w:rsidRPr="00797006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5D5F09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00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391" w:type="dxa"/>
            <w:gridSpan w:val="9"/>
          </w:tcPr>
          <w:p w:rsidR="00A445F6" w:rsidRPr="00797006" w:rsidRDefault="00A445F6" w:rsidP="005D5F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 w:rsidRPr="00797006">
              <w:rPr>
                <w:rFonts w:ascii="Times New Roman" w:hAnsi="Times New Roman" w:cs="Times New Roman"/>
                <w:bCs/>
              </w:rPr>
              <w:t>наркосодержащих</w:t>
            </w:r>
            <w:proofErr w:type="spellEnd"/>
            <w:r w:rsidRPr="00797006">
              <w:rPr>
                <w:rFonts w:ascii="Times New Roman" w:hAnsi="Times New Roman" w:cs="Times New Roman"/>
                <w:bCs/>
              </w:rPr>
              <w:t xml:space="preserve"> </w:t>
            </w:r>
            <w:r w:rsidRPr="00797006">
              <w:rPr>
                <w:rFonts w:ascii="Times New Roman" w:hAnsi="Times New Roman" w:cs="Times New Roman"/>
              </w:rPr>
              <w:t>растений на территории Уссурийского 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A445F6" w:rsidRPr="00797006" w:rsidRDefault="00A445F6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A445F6" w:rsidRPr="00797006" w:rsidRDefault="00F647C7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45F6" w:rsidRPr="00797006" w:rsidRDefault="00F647C7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797006"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Подготовлен и договор                на приобретение технических средств </w:t>
            </w:r>
          </w:p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2). Заключение договора </w:t>
            </w:r>
            <w:r w:rsidRPr="00797006">
              <w:rPr>
                <w:rFonts w:ascii="Times New Roman" w:hAnsi="Times New Roman" w:cs="Times New Roman"/>
              </w:rPr>
              <w:t xml:space="preserve">на приобретение технических средств </w:t>
            </w:r>
          </w:p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A419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7A419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3) Приемка результатов </w:t>
            </w:r>
            <w:r w:rsidRPr="00797006">
              <w:rPr>
                <w:rFonts w:ascii="Times New Roman" w:hAnsi="Times New Roman" w:cs="Times New Roman"/>
              </w:rPr>
              <w:lastRenderedPageBreak/>
              <w:t>исполнения договора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lastRenderedPageBreak/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A419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A419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A419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A419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6D46C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7970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7970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445F6" w:rsidRPr="00797006" w:rsidRDefault="00F647C7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45F6" w:rsidRPr="00797006" w:rsidRDefault="00F647C7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 w:rsidRPr="00797006">
              <w:rPr>
                <w:rFonts w:ascii="Times New Roman" w:hAnsi="Times New Roman" w:cs="Times New Roman"/>
              </w:rPr>
              <w:t>приобретение ГСМ для обеспечения работоспособности технических средств</w:t>
            </w:r>
          </w:p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797006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9536B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6) Заключение договора на </w:t>
            </w:r>
            <w:r w:rsidRPr="00797006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A50C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A445F6" w:rsidRPr="00797006" w:rsidRDefault="00A445F6" w:rsidP="00A50C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9) Подготовка документации для договора на </w:t>
            </w:r>
            <w:r w:rsidRPr="00797006"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10)</w:t>
            </w:r>
            <w:r w:rsidR="00A445F6" w:rsidRPr="00797006">
              <w:rPr>
                <w:rFonts w:ascii="Times New Roman" w:eastAsia="Times New Roman" w:hAnsi="Times New Roman" w:cs="Times New Roman"/>
              </w:rPr>
              <w:t xml:space="preserve"> Заключение договора на </w:t>
            </w:r>
            <w:r w:rsidR="00A445F6" w:rsidRPr="00797006"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11) Приемка результатов исполнения договора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D64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12) Оплата договора</w:t>
            </w:r>
          </w:p>
        </w:tc>
        <w:tc>
          <w:tcPr>
            <w:tcW w:w="1559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Довгалева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45F6" w:rsidRPr="00797006" w:rsidRDefault="00A445F6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91" w:type="dxa"/>
            <w:gridSpan w:val="9"/>
          </w:tcPr>
          <w:p w:rsidR="00A445F6" w:rsidRPr="00797006" w:rsidRDefault="00A445F6" w:rsidP="00796E6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по профилактике правонарушений, в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т.ч</w:t>
            </w:r>
            <w:proofErr w:type="spellEnd"/>
            <w:r w:rsidRPr="00797006">
              <w:rPr>
                <w:rFonts w:ascii="Times New Roman" w:hAnsi="Times New Roman" w:cs="Times New Roman"/>
              </w:rPr>
              <w:t>. по соблюдению правил дорожного движения, правил поведения на объектах железнодорожного транспорта (с участием Отдела МВД России по г. Уссурийску, Линейного отдела МВД России на станции Уссурийск)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953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Подготовка документации для контракта на изготовление (приобретение)  полиграфической продукции информационно – агитационного характера по профилактике правонарушений (проект муниципального контракта, техническое задание,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обоснование начальной максимальной цены, коммерческие предложения)  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A50C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1) Подготовлена документация </w:t>
            </w:r>
          </w:p>
          <w:p w:rsidR="00A445F6" w:rsidRPr="00797006" w:rsidRDefault="00A445F6" w:rsidP="00A50C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для контракта </w:t>
            </w:r>
          </w:p>
          <w:p w:rsidR="00A445F6" w:rsidRPr="00797006" w:rsidRDefault="00A445F6" w:rsidP="00A50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изготовление (приобретение)  полиграфической продукции информационно – агитационного характера по профилактике правонарушений (проект муниципального контракта, техническое задание, обоснование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начальной максимальной цены, коммерческие предложения)  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796E6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45F6" w:rsidRPr="00797006">
              <w:rPr>
                <w:rFonts w:ascii="Times New Roman" w:hAnsi="Times New Roman" w:cs="Times New Roman"/>
              </w:rPr>
              <w:t xml:space="preserve">. Размещение извещения о проведении закупки 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796E6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A445F6" w:rsidRPr="00797006">
              <w:rPr>
                <w:rFonts w:ascii="Times New Roman" w:hAnsi="Times New Roman" w:cs="Times New Roman"/>
              </w:rPr>
              <w:t xml:space="preserve"> Заключение контракта с исполнителем 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796E6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A445F6" w:rsidRPr="00797006">
              <w:rPr>
                <w:rFonts w:ascii="Times New Roman" w:hAnsi="Times New Roman" w:cs="Times New Roman"/>
              </w:rPr>
              <w:t> Исполнение контракта исполнителем (приемка памяток)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9536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5) Оплата контракта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91" w:type="dxa"/>
            <w:gridSpan w:val="9"/>
          </w:tcPr>
          <w:p w:rsidR="00A445F6" w:rsidRPr="00797006" w:rsidRDefault="00A445F6" w:rsidP="00796E6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9536B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445F6" w:rsidRPr="00797006">
              <w:rPr>
                <w:rFonts w:ascii="Times New Roman" w:hAnsi="Times New Roman" w:cs="Times New Roman"/>
              </w:rPr>
              <w:t>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Андреева Т.Н.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план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796E6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A445F6" w:rsidRPr="00797006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A445F6" w:rsidRPr="00797006" w:rsidRDefault="00A445F6" w:rsidP="00796E6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в соответствии                    с планом 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F647C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</w:t>
            </w:r>
            <w:r w:rsidR="00F647C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 </w:t>
            </w:r>
            <w:r w:rsidR="00F647C7">
              <w:rPr>
                <w:rFonts w:ascii="Times New Roman" w:hAnsi="Times New Roman" w:cs="Times New Roman"/>
              </w:rPr>
              <w:t>3</w:t>
            </w:r>
            <w:r w:rsidRPr="00797006">
              <w:rPr>
                <w:rFonts w:ascii="Times New Roman" w:hAnsi="Times New Roman" w:cs="Times New Roman"/>
              </w:rPr>
              <w:t xml:space="preserve"> месяц</w:t>
            </w:r>
            <w:r w:rsidR="00F647C7">
              <w:rPr>
                <w:rFonts w:ascii="Times New Roman" w:hAnsi="Times New Roman" w:cs="Times New Roman"/>
              </w:rPr>
              <w:t>а</w:t>
            </w:r>
            <w:r w:rsidRPr="00797006">
              <w:rPr>
                <w:rFonts w:ascii="Times New Roman" w:hAnsi="Times New Roman" w:cs="Times New Roman"/>
              </w:rPr>
              <w:t xml:space="preserve"> 2021 года проведено </w:t>
            </w:r>
            <w:r w:rsidR="00F647C7">
              <w:rPr>
                <w:rFonts w:ascii="Times New Roman" w:hAnsi="Times New Roman" w:cs="Times New Roman"/>
              </w:rPr>
              <w:t>1</w:t>
            </w:r>
            <w:r w:rsidRPr="007970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7006">
              <w:rPr>
                <w:rFonts w:ascii="Times New Roman" w:hAnsi="Times New Roman" w:cs="Times New Roman"/>
              </w:rPr>
              <w:t>совместн</w:t>
            </w:r>
            <w:r w:rsidR="00F647C7">
              <w:rPr>
                <w:rFonts w:ascii="Times New Roman" w:hAnsi="Times New Roman" w:cs="Times New Roman"/>
              </w:rPr>
              <w:t>ое</w:t>
            </w:r>
            <w:proofErr w:type="gramEnd"/>
          </w:p>
          <w:p w:rsidR="00A445F6" w:rsidRPr="00797006" w:rsidRDefault="00A445F6" w:rsidP="00F647C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с сотрудниками ГУФСИН рейдов</w:t>
            </w:r>
            <w:r w:rsidR="00F647C7">
              <w:rPr>
                <w:rFonts w:ascii="Times New Roman" w:hAnsi="Times New Roman" w:cs="Times New Roman"/>
              </w:rPr>
              <w:t>ое</w:t>
            </w:r>
            <w:r w:rsidRPr="00797006">
              <w:rPr>
                <w:rFonts w:ascii="Times New Roman" w:hAnsi="Times New Roman" w:cs="Times New Roman"/>
              </w:rPr>
              <w:t xml:space="preserve"> мероприяти</w:t>
            </w:r>
            <w:r w:rsidR="00F647C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91" w:type="dxa"/>
            <w:gridSpan w:val="9"/>
          </w:tcPr>
          <w:p w:rsidR="00A445F6" w:rsidRPr="00797006" w:rsidRDefault="00A445F6" w:rsidP="00796E6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9536B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1)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307" w:type="dxa"/>
            <w:gridSpan w:val="2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Подготовлен план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A445F6" w:rsidP="00796E6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2) Проведение совместных рейдовых мероприятий </w:t>
            </w:r>
          </w:p>
          <w:p w:rsidR="00A445F6" w:rsidRPr="00797006" w:rsidRDefault="00A445F6" w:rsidP="00796E6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 xml:space="preserve">в соответствии </w:t>
            </w:r>
          </w:p>
          <w:p w:rsidR="00A445F6" w:rsidRPr="00797006" w:rsidRDefault="00A445F6" w:rsidP="00796E6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с планом </w:t>
            </w:r>
          </w:p>
        </w:tc>
        <w:tc>
          <w:tcPr>
            <w:tcW w:w="1559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Андреева Т.Н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A445F6" w:rsidRPr="00797006" w:rsidRDefault="00A445F6" w:rsidP="00F647C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</w:t>
            </w:r>
            <w:r w:rsidR="00F647C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4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2307" w:type="dxa"/>
            <w:gridSpan w:val="2"/>
          </w:tcPr>
          <w:p w:rsidR="00F647C7" w:rsidRDefault="00A445F6" w:rsidP="00F647C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Проведено </w:t>
            </w:r>
            <w:r w:rsidR="00F647C7">
              <w:rPr>
                <w:rFonts w:ascii="Times New Roman" w:hAnsi="Times New Roman" w:cs="Times New Roman"/>
              </w:rPr>
              <w:t>2</w:t>
            </w:r>
            <w:r w:rsidRPr="00797006">
              <w:rPr>
                <w:rFonts w:ascii="Times New Roman" w:hAnsi="Times New Roman" w:cs="Times New Roman"/>
              </w:rPr>
              <w:t xml:space="preserve"> межведомственных рейд</w:t>
            </w:r>
            <w:r w:rsidR="00F647C7">
              <w:rPr>
                <w:rFonts w:ascii="Times New Roman" w:hAnsi="Times New Roman" w:cs="Times New Roman"/>
              </w:rPr>
              <w:t>а</w:t>
            </w:r>
            <w:r w:rsidRPr="00797006">
              <w:rPr>
                <w:rFonts w:ascii="Times New Roman" w:hAnsi="Times New Roman" w:cs="Times New Roman"/>
              </w:rPr>
              <w:t xml:space="preserve"> с участием сотрудников ОМВД </w:t>
            </w:r>
            <w:r w:rsidRPr="00797006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proofErr w:type="gramStart"/>
            <w:r w:rsidRPr="0079700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445F6" w:rsidRPr="00797006" w:rsidRDefault="00A445F6" w:rsidP="00F647C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г. Уссурийску, психолога ФКУ «Уголовно-исполнительная инспекция» ГУФСИН России по Приморскому краю, проверено 19 семей.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796E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391" w:type="dxa"/>
            <w:gridSpan w:val="9"/>
            <w:vAlign w:val="center"/>
          </w:tcPr>
          <w:p w:rsidR="00A445F6" w:rsidRPr="00797006" w:rsidRDefault="00A445F6" w:rsidP="00796E6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445F6" w:rsidRPr="00797006" w:rsidTr="00E33583">
        <w:trPr>
          <w:gridAfter w:val="2"/>
          <w:wAfter w:w="2552" w:type="dxa"/>
        </w:trPr>
        <w:tc>
          <w:tcPr>
            <w:tcW w:w="460" w:type="dxa"/>
          </w:tcPr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A445F6" w:rsidRPr="00797006" w:rsidRDefault="009536BF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445F6" w:rsidRPr="00797006">
              <w:rPr>
                <w:rFonts w:ascii="Times New Roman" w:hAnsi="Times New Roman" w:cs="Times New Roman"/>
              </w:rPr>
              <w:t xml:space="preserve"> Организация размещения информационных материалов в сфере профилактики правонарушений в средствах массовой информации Уссурийского городского округа и на официальном сайте администрации Уссурийского городского округа, ежеквартально </w:t>
            </w:r>
          </w:p>
        </w:tc>
        <w:tc>
          <w:tcPr>
            <w:tcW w:w="1559" w:type="dxa"/>
          </w:tcPr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30.06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30.09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30.12</w:t>
            </w:r>
          </w:p>
          <w:p w:rsidR="00A445F6" w:rsidRPr="00797006" w:rsidRDefault="00A445F6" w:rsidP="009B3FA6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</w:p>
          <w:p w:rsidR="00A445F6" w:rsidRPr="00797006" w:rsidRDefault="00A445F6" w:rsidP="009B3FA6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30.06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30.09</w:t>
            </w:r>
          </w:p>
          <w:p w:rsidR="00A445F6" w:rsidRPr="00797006" w:rsidRDefault="00A445F6" w:rsidP="009B3FA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30.12</w:t>
            </w:r>
          </w:p>
          <w:p w:rsidR="00A445F6" w:rsidRPr="00797006" w:rsidRDefault="00A445F6" w:rsidP="009B3FA6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 w:rsidR="00F647C7">
              <w:rPr>
                <w:rFonts w:ascii="Times New Roman" w:hAnsi="Times New Roman" w:cs="Times New Roman"/>
              </w:rPr>
              <w:t>12</w:t>
            </w:r>
            <w:r w:rsidRPr="00797006">
              <w:rPr>
                <w:rFonts w:ascii="Times New Roman" w:hAnsi="Times New Roman" w:cs="Times New Roman"/>
              </w:rPr>
              <w:t xml:space="preserve"> пресс-релизов, в РОУ «Редакция уссурийской газеты «Коммунар» опубликованы            </w:t>
            </w:r>
            <w:r w:rsidR="00F647C7">
              <w:rPr>
                <w:rFonts w:ascii="Times New Roman" w:hAnsi="Times New Roman" w:cs="Times New Roman"/>
              </w:rPr>
              <w:t>16</w:t>
            </w:r>
            <w:r w:rsidRPr="00797006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в ИА «</w:t>
            </w:r>
            <w:proofErr w:type="spellStart"/>
            <w:r w:rsidRPr="00797006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» -  </w:t>
            </w:r>
            <w:r w:rsidR="00F647C7">
              <w:rPr>
                <w:rFonts w:ascii="Times New Roman" w:hAnsi="Times New Roman" w:cs="Times New Roman"/>
              </w:rPr>
              <w:t>15</w:t>
            </w:r>
            <w:r w:rsidRPr="00797006">
              <w:rPr>
                <w:rFonts w:ascii="Times New Roman" w:hAnsi="Times New Roman" w:cs="Times New Roman"/>
              </w:rPr>
              <w:t xml:space="preserve"> материалов.</w:t>
            </w:r>
          </w:p>
          <w:p w:rsidR="00A445F6" w:rsidRPr="00797006" w:rsidRDefault="00A445F6" w:rsidP="00A50C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На LED-панели на центральной площади города выходит          по 100 видеороликов ежедневно по профилактике правонарушений               на территории УГО           с 01.01.2021 г. по настоящее время.</w:t>
            </w:r>
          </w:p>
        </w:tc>
        <w:tc>
          <w:tcPr>
            <w:tcW w:w="1417" w:type="dxa"/>
            <w:gridSpan w:val="2"/>
          </w:tcPr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45F6" w:rsidRPr="00797006" w:rsidRDefault="00A445F6" w:rsidP="003F7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F6" w:rsidRPr="00797006" w:rsidRDefault="00A445F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797006" w:rsidTr="00E33583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91" w:type="dxa"/>
            <w:gridSpan w:val="9"/>
          </w:tcPr>
          <w:p w:rsidR="009A3DC6" w:rsidRPr="00797006" w:rsidRDefault="009A3DC6" w:rsidP="003F7B67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приспособлений среди дошкольников и обучающихся младших классов общеобразовательных организаций </w:t>
            </w:r>
            <w:r w:rsidRPr="00797006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9A3DC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7970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A3DC6" w:rsidRPr="00797006" w:rsidRDefault="009A3DC6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970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A3DC6" w:rsidRPr="00797006" w:rsidRDefault="009A3DC6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59,955</w:t>
            </w:r>
          </w:p>
        </w:tc>
        <w:tc>
          <w:tcPr>
            <w:tcW w:w="1701" w:type="dxa"/>
          </w:tcPr>
          <w:p w:rsidR="009A3DC6" w:rsidRPr="00797006" w:rsidRDefault="009A3DC6" w:rsidP="009A3DC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97006">
              <w:rPr>
                <w:rFonts w:ascii="Times New Roman" w:hAnsi="Times New Roman" w:cs="Times New Roman"/>
              </w:rPr>
              <w:t>0,0</w:t>
            </w: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A3DC6" w:rsidRPr="00797006" w:rsidRDefault="009A3DC6" w:rsidP="003F7B6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 w:rsidRPr="00797006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световозвращаю</w:t>
            </w:r>
            <w:proofErr w:type="spellEnd"/>
            <w:r w:rsidRPr="00797006">
              <w:rPr>
                <w:rFonts w:ascii="Times New Roman" w:hAnsi="Times New Roman" w:cs="Times New Roman"/>
              </w:rPr>
              <w:t>-</w:t>
            </w:r>
          </w:p>
          <w:p w:rsidR="009A3DC6" w:rsidRPr="00797006" w:rsidRDefault="009A3DC6" w:rsidP="003F7B6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559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9A3DC6" w:rsidRPr="00797006" w:rsidRDefault="009A3DC6" w:rsidP="003F7B6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94" w:type="dxa"/>
          </w:tcPr>
          <w:p w:rsidR="009A3DC6" w:rsidRPr="00797006" w:rsidRDefault="009A3DC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30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Запрошены коммерческие предложения на приобретение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A3DC6" w:rsidRPr="00797006" w:rsidRDefault="009536BF" w:rsidP="003F7B6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9A3DC6" w:rsidRPr="00797006">
              <w:rPr>
                <w:rFonts w:ascii="Times New Roman" w:eastAsia="Times New Roman" w:hAnsi="Times New Roman" w:cs="Times New Roman"/>
              </w:rPr>
              <w:t xml:space="preserve"> Заключение </w:t>
            </w:r>
          </w:p>
          <w:p w:rsidR="009A3DC6" w:rsidRPr="00797006" w:rsidRDefault="009A3DC6" w:rsidP="003F7B6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eastAsia="Times New Roman" w:hAnsi="Times New Roman" w:cs="Times New Roman"/>
              </w:rPr>
              <w:t>договоров</w:t>
            </w:r>
          </w:p>
        </w:tc>
        <w:tc>
          <w:tcPr>
            <w:tcW w:w="1559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9A3DC6" w:rsidRPr="00797006" w:rsidRDefault="009A3DC6" w:rsidP="003F7B6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0" w:type="dxa"/>
            <w:gridSpan w:val="2"/>
          </w:tcPr>
          <w:p w:rsidR="009A3DC6" w:rsidRPr="00797006" w:rsidRDefault="009A3DC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9A3DC6" w:rsidRPr="00797006" w:rsidRDefault="009A3DC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30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75-ти образовательными учреждениями УГО заключены договора на приобретение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A3DC6" w:rsidRPr="00797006" w:rsidRDefault="009A3DC6" w:rsidP="003F7B6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559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9A3DC6" w:rsidRPr="00797006" w:rsidRDefault="009A3DC6" w:rsidP="004969C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</w:t>
            </w:r>
            <w:r w:rsidR="00496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9A3DC6" w:rsidRPr="00797006" w:rsidRDefault="009A3DC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9A3DC6" w:rsidRPr="00797006" w:rsidRDefault="009A3DC6" w:rsidP="004969C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31.0</w:t>
            </w:r>
            <w:r w:rsidR="00496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Подписаны акты  приемки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A3DC6" w:rsidRPr="00797006" w:rsidRDefault="009A3DC6" w:rsidP="003F7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559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9A3DC6" w:rsidRPr="00797006" w:rsidRDefault="009A3DC6" w:rsidP="003F7B6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94" w:type="dxa"/>
          </w:tcPr>
          <w:p w:rsidR="009A3DC6" w:rsidRPr="00797006" w:rsidRDefault="009A3DC6" w:rsidP="009B3FA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307" w:type="dxa"/>
            <w:gridSpan w:val="2"/>
          </w:tcPr>
          <w:p w:rsidR="009A3DC6" w:rsidRPr="00797006" w:rsidRDefault="009A3DC6" w:rsidP="004969C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Произвед</w:t>
            </w:r>
            <w:r w:rsidR="004969C6">
              <w:rPr>
                <w:rFonts w:ascii="Times New Roman" w:hAnsi="Times New Roman" w:cs="Times New Roman"/>
              </w:rPr>
              <w:t xml:space="preserve">ены </w:t>
            </w:r>
            <w:r w:rsidRPr="00797006">
              <w:rPr>
                <w:rFonts w:ascii="Times New Roman" w:hAnsi="Times New Roman" w:cs="Times New Roman"/>
              </w:rPr>
              <w:t>перечисления на расчетные счета исполнителей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970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A3DC6" w:rsidRPr="00797006" w:rsidRDefault="009A3DC6" w:rsidP="003728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970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A3DC6" w:rsidRPr="00797006" w:rsidRDefault="009A3DC6" w:rsidP="009A3DC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59,955</w:t>
            </w:r>
          </w:p>
        </w:tc>
        <w:tc>
          <w:tcPr>
            <w:tcW w:w="1701" w:type="dxa"/>
          </w:tcPr>
          <w:p w:rsidR="009A3DC6" w:rsidRPr="00797006" w:rsidRDefault="009A3DC6" w:rsidP="009A3DC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97006">
              <w:rPr>
                <w:rFonts w:ascii="Times New Roman" w:hAnsi="Times New Roman" w:cs="Times New Roman"/>
              </w:rPr>
              <w:t>0,0</w:t>
            </w: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91" w:type="dxa"/>
            <w:gridSpan w:val="9"/>
          </w:tcPr>
          <w:p w:rsidR="009A3DC6" w:rsidRPr="00797006" w:rsidRDefault="009A3DC6" w:rsidP="003F7B67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Организация и проведение декады правовых знаний для обучающихся в образовательных организациях Уссурийского городского округа с привлечением сотрудников Отдела МВД России по г. Уссурийску, Линейного отдела МВД России  на станции Уссурийск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9B3FA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7006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A3DC6" w:rsidRPr="00797006" w:rsidRDefault="009536BF" w:rsidP="003F7B6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A3DC6" w:rsidRPr="00797006">
              <w:rPr>
                <w:rFonts w:ascii="Times New Roman" w:hAnsi="Times New Roman" w:cs="Times New Roman"/>
              </w:rPr>
              <w:t xml:space="preserve"> Подготовка планов проведения декады правовых знаний в образовательных организациях </w:t>
            </w:r>
            <w:r w:rsidR="009A3DC6" w:rsidRPr="00797006">
              <w:rPr>
                <w:rFonts w:ascii="Times New Roman" w:hAnsi="Times New Roman" w:cs="Times New Roman"/>
              </w:rPr>
              <w:lastRenderedPageBreak/>
              <w:t>Уссурийского городского округа</w:t>
            </w:r>
          </w:p>
        </w:tc>
        <w:tc>
          <w:tcPr>
            <w:tcW w:w="1559" w:type="dxa"/>
          </w:tcPr>
          <w:p w:rsidR="009A3DC6" w:rsidRPr="00797006" w:rsidRDefault="009A3DC6" w:rsidP="006803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А.Г.</w:t>
            </w:r>
          </w:p>
          <w:p w:rsidR="009A3DC6" w:rsidRPr="00797006" w:rsidRDefault="009A3DC6" w:rsidP="006803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9A3DC6" w:rsidRPr="00797006" w:rsidRDefault="009A3DC6" w:rsidP="003F7B6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850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797006" w:rsidTr="00D07F36">
        <w:trPr>
          <w:gridAfter w:val="2"/>
          <w:wAfter w:w="2552" w:type="dxa"/>
        </w:trPr>
        <w:tc>
          <w:tcPr>
            <w:tcW w:w="460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A3DC6" w:rsidRPr="00797006" w:rsidRDefault="009A3DC6" w:rsidP="009536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2) Проведение мероприятий в рамках декады правовых знаний</w:t>
            </w:r>
          </w:p>
        </w:tc>
        <w:tc>
          <w:tcPr>
            <w:tcW w:w="1559" w:type="dxa"/>
          </w:tcPr>
          <w:p w:rsidR="009A3DC6" w:rsidRPr="00797006" w:rsidRDefault="009A3DC6" w:rsidP="006803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797006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797006">
              <w:rPr>
                <w:rFonts w:ascii="Times New Roman" w:hAnsi="Times New Roman" w:cs="Times New Roman"/>
              </w:rPr>
              <w:t xml:space="preserve"> А.Г.</w:t>
            </w:r>
          </w:p>
          <w:p w:rsidR="009A3DC6" w:rsidRPr="00797006" w:rsidRDefault="009A3DC6" w:rsidP="006803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9A3DC6" w:rsidRPr="00797006" w:rsidRDefault="009A3DC6" w:rsidP="009536B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97006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0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A3DC6" w:rsidRPr="003F09EB" w:rsidTr="00D07F36">
        <w:trPr>
          <w:gridAfter w:val="2"/>
          <w:wAfter w:w="2552" w:type="dxa"/>
        </w:trPr>
        <w:tc>
          <w:tcPr>
            <w:tcW w:w="8851" w:type="dxa"/>
            <w:gridSpan w:val="10"/>
          </w:tcPr>
          <w:p w:rsidR="009A3DC6" w:rsidRPr="00797006" w:rsidRDefault="009A3DC6" w:rsidP="003F7B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97006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</w:tcPr>
          <w:p w:rsidR="009A3DC6" w:rsidRPr="009A3DC6" w:rsidRDefault="009A3DC6" w:rsidP="003728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9A3DC6">
              <w:rPr>
                <w:rFonts w:ascii="Times New Roman" w:hAnsi="Times New Roman" w:cs="Times New Roman"/>
                <w:b/>
              </w:rPr>
              <w:t>59,955</w:t>
            </w:r>
          </w:p>
        </w:tc>
        <w:tc>
          <w:tcPr>
            <w:tcW w:w="1701" w:type="dxa"/>
          </w:tcPr>
          <w:p w:rsidR="009A3DC6" w:rsidRPr="00797006" w:rsidRDefault="009A3DC6" w:rsidP="003F7B67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9A3DC6" w:rsidRPr="003F09EB" w:rsidTr="00D07F36">
        <w:trPr>
          <w:gridAfter w:val="2"/>
          <w:wAfter w:w="2552" w:type="dxa"/>
        </w:trPr>
        <w:tc>
          <w:tcPr>
            <w:tcW w:w="8851" w:type="dxa"/>
            <w:gridSpan w:val="10"/>
          </w:tcPr>
          <w:p w:rsidR="009A3DC6" w:rsidRPr="00797006" w:rsidRDefault="009A3DC6" w:rsidP="003F7B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417" w:type="dxa"/>
            <w:gridSpan w:val="2"/>
          </w:tcPr>
          <w:p w:rsidR="009A3DC6" w:rsidRPr="00797006" w:rsidRDefault="009A3DC6" w:rsidP="003F7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7446,1</w:t>
            </w:r>
          </w:p>
        </w:tc>
        <w:tc>
          <w:tcPr>
            <w:tcW w:w="1701" w:type="dxa"/>
          </w:tcPr>
          <w:p w:rsidR="009A3DC6" w:rsidRPr="00797006" w:rsidRDefault="009A3DC6" w:rsidP="00841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7446,1</w:t>
            </w:r>
          </w:p>
        </w:tc>
        <w:tc>
          <w:tcPr>
            <w:tcW w:w="1276" w:type="dxa"/>
          </w:tcPr>
          <w:p w:rsidR="009A3DC6" w:rsidRDefault="00A90BFA" w:rsidP="00A90BF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373,06</w:t>
            </w:r>
          </w:p>
        </w:tc>
        <w:tc>
          <w:tcPr>
            <w:tcW w:w="1701" w:type="dxa"/>
          </w:tcPr>
          <w:p w:rsidR="009A3DC6" w:rsidRDefault="00A90BFA" w:rsidP="003F7B67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1109,18</w:t>
            </w:r>
          </w:p>
        </w:tc>
      </w:tr>
    </w:tbl>
    <w:p w:rsidR="000A3694" w:rsidRPr="003F09EB" w:rsidRDefault="000A3694" w:rsidP="003D00F7">
      <w:pPr>
        <w:rPr>
          <w:rFonts w:ascii="Times New Roman" w:hAnsi="Times New Roman" w:cs="Times New Roman"/>
        </w:rPr>
      </w:pPr>
    </w:p>
    <w:sectPr w:rsidR="000A3694" w:rsidRPr="003F09EB" w:rsidSect="003728EF">
      <w:headerReference w:type="default" r:id="rId8"/>
      <w:pgSz w:w="16838" w:h="11906" w:orient="landscape"/>
      <w:pgMar w:top="1134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5D" w:rsidRDefault="00CB3A5D" w:rsidP="003E187B">
      <w:pPr>
        <w:spacing w:after="0" w:line="240" w:lineRule="auto"/>
      </w:pPr>
      <w:r>
        <w:separator/>
      </w:r>
    </w:p>
  </w:endnote>
  <w:endnote w:type="continuationSeparator" w:id="0">
    <w:p w:rsidR="00CB3A5D" w:rsidRDefault="00CB3A5D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5D" w:rsidRDefault="00CB3A5D" w:rsidP="003E187B">
      <w:pPr>
        <w:spacing w:after="0" w:line="240" w:lineRule="auto"/>
      </w:pPr>
      <w:r>
        <w:separator/>
      </w:r>
    </w:p>
  </w:footnote>
  <w:footnote w:type="continuationSeparator" w:id="0">
    <w:p w:rsidR="00CB3A5D" w:rsidRDefault="00CB3A5D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89219"/>
    </w:sdtPr>
    <w:sdtEndPr>
      <w:rPr>
        <w:rFonts w:ascii="Times New Roman" w:hAnsi="Times New Roman" w:cs="Times New Roman"/>
        <w:sz w:val="24"/>
        <w:szCs w:val="24"/>
      </w:rPr>
    </w:sdtEndPr>
    <w:sdtContent>
      <w:p w:rsidR="00B662D9" w:rsidRPr="00D07F36" w:rsidRDefault="00B662D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8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62D9" w:rsidRDefault="00B662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2"/>
    <w:rsid w:val="00020A2B"/>
    <w:rsid w:val="00027572"/>
    <w:rsid w:val="00027B7A"/>
    <w:rsid w:val="00040E7B"/>
    <w:rsid w:val="00043471"/>
    <w:rsid w:val="00051053"/>
    <w:rsid w:val="0005747D"/>
    <w:rsid w:val="00071A33"/>
    <w:rsid w:val="00081BAF"/>
    <w:rsid w:val="000842AD"/>
    <w:rsid w:val="000A3694"/>
    <w:rsid w:val="000B57E8"/>
    <w:rsid w:val="000B65FB"/>
    <w:rsid w:val="000D27AB"/>
    <w:rsid w:val="000D54CB"/>
    <w:rsid w:val="000E251A"/>
    <w:rsid w:val="000E5946"/>
    <w:rsid w:val="00100260"/>
    <w:rsid w:val="00113410"/>
    <w:rsid w:val="00136867"/>
    <w:rsid w:val="00147773"/>
    <w:rsid w:val="0015627C"/>
    <w:rsid w:val="001638EE"/>
    <w:rsid w:val="00194FEA"/>
    <w:rsid w:val="001B1BB9"/>
    <w:rsid w:val="001B260A"/>
    <w:rsid w:val="001C2028"/>
    <w:rsid w:val="001C2802"/>
    <w:rsid w:val="001C4073"/>
    <w:rsid w:val="001C469F"/>
    <w:rsid w:val="001D2F4F"/>
    <w:rsid w:val="001D4CEB"/>
    <w:rsid w:val="001F1A76"/>
    <w:rsid w:val="00217265"/>
    <w:rsid w:val="00221CB5"/>
    <w:rsid w:val="002223E9"/>
    <w:rsid w:val="00222B1A"/>
    <w:rsid w:val="00223635"/>
    <w:rsid w:val="002338FE"/>
    <w:rsid w:val="00240881"/>
    <w:rsid w:val="0024628D"/>
    <w:rsid w:val="0026150A"/>
    <w:rsid w:val="00267D13"/>
    <w:rsid w:val="00272B5C"/>
    <w:rsid w:val="00293A12"/>
    <w:rsid w:val="002A17AB"/>
    <w:rsid w:val="002B515F"/>
    <w:rsid w:val="002B7680"/>
    <w:rsid w:val="002C3934"/>
    <w:rsid w:val="002C4757"/>
    <w:rsid w:val="002D4165"/>
    <w:rsid w:val="002E0BD7"/>
    <w:rsid w:val="003032F4"/>
    <w:rsid w:val="00305050"/>
    <w:rsid w:val="00320DDD"/>
    <w:rsid w:val="00341820"/>
    <w:rsid w:val="0034582A"/>
    <w:rsid w:val="00346E76"/>
    <w:rsid w:val="00351F61"/>
    <w:rsid w:val="0036450A"/>
    <w:rsid w:val="00364958"/>
    <w:rsid w:val="003728EF"/>
    <w:rsid w:val="00372C88"/>
    <w:rsid w:val="00376A74"/>
    <w:rsid w:val="00377DD7"/>
    <w:rsid w:val="00385242"/>
    <w:rsid w:val="00391221"/>
    <w:rsid w:val="003A26F8"/>
    <w:rsid w:val="003B06A4"/>
    <w:rsid w:val="003B6027"/>
    <w:rsid w:val="003B6F30"/>
    <w:rsid w:val="003C4303"/>
    <w:rsid w:val="003D00F7"/>
    <w:rsid w:val="003E187B"/>
    <w:rsid w:val="003F09EB"/>
    <w:rsid w:val="003F3AF4"/>
    <w:rsid w:val="003F5B6D"/>
    <w:rsid w:val="003F7B67"/>
    <w:rsid w:val="0041190C"/>
    <w:rsid w:val="004123BA"/>
    <w:rsid w:val="00427411"/>
    <w:rsid w:val="0043252A"/>
    <w:rsid w:val="00441B3E"/>
    <w:rsid w:val="004426F4"/>
    <w:rsid w:val="0044614D"/>
    <w:rsid w:val="00447E67"/>
    <w:rsid w:val="004572C2"/>
    <w:rsid w:val="004622BC"/>
    <w:rsid w:val="00465920"/>
    <w:rsid w:val="0047361F"/>
    <w:rsid w:val="00476A1A"/>
    <w:rsid w:val="004969C6"/>
    <w:rsid w:val="004A015A"/>
    <w:rsid w:val="004A1D76"/>
    <w:rsid w:val="004C6D6F"/>
    <w:rsid w:val="004D1D7F"/>
    <w:rsid w:val="004E0095"/>
    <w:rsid w:val="004E53D8"/>
    <w:rsid w:val="004F0288"/>
    <w:rsid w:val="004F08B3"/>
    <w:rsid w:val="004F09DE"/>
    <w:rsid w:val="005008C5"/>
    <w:rsid w:val="00521FF5"/>
    <w:rsid w:val="005272C0"/>
    <w:rsid w:val="00532A05"/>
    <w:rsid w:val="00540553"/>
    <w:rsid w:val="005437CE"/>
    <w:rsid w:val="005613F8"/>
    <w:rsid w:val="00564383"/>
    <w:rsid w:val="00574DB8"/>
    <w:rsid w:val="00576E2D"/>
    <w:rsid w:val="005816A6"/>
    <w:rsid w:val="00593152"/>
    <w:rsid w:val="005963D1"/>
    <w:rsid w:val="005A2D5F"/>
    <w:rsid w:val="005A4C08"/>
    <w:rsid w:val="005A5452"/>
    <w:rsid w:val="005B5CA0"/>
    <w:rsid w:val="005B7151"/>
    <w:rsid w:val="005D13F4"/>
    <w:rsid w:val="005D5F09"/>
    <w:rsid w:val="005D7108"/>
    <w:rsid w:val="005E72FC"/>
    <w:rsid w:val="005F4829"/>
    <w:rsid w:val="0060498F"/>
    <w:rsid w:val="00616FE8"/>
    <w:rsid w:val="006240A6"/>
    <w:rsid w:val="00625A57"/>
    <w:rsid w:val="00650534"/>
    <w:rsid w:val="00657614"/>
    <w:rsid w:val="006672DF"/>
    <w:rsid w:val="006768FC"/>
    <w:rsid w:val="00680362"/>
    <w:rsid w:val="00690E6C"/>
    <w:rsid w:val="00694F10"/>
    <w:rsid w:val="006C1DDC"/>
    <w:rsid w:val="006C305F"/>
    <w:rsid w:val="006D46CA"/>
    <w:rsid w:val="006D4BB6"/>
    <w:rsid w:val="006E3A64"/>
    <w:rsid w:val="00720E3C"/>
    <w:rsid w:val="007311D9"/>
    <w:rsid w:val="0074278A"/>
    <w:rsid w:val="007457C8"/>
    <w:rsid w:val="007531E4"/>
    <w:rsid w:val="0075611E"/>
    <w:rsid w:val="007655D4"/>
    <w:rsid w:val="00771264"/>
    <w:rsid w:val="00785462"/>
    <w:rsid w:val="00792865"/>
    <w:rsid w:val="00795AE6"/>
    <w:rsid w:val="00796E60"/>
    <w:rsid w:val="00797006"/>
    <w:rsid w:val="007973A1"/>
    <w:rsid w:val="007A3252"/>
    <w:rsid w:val="007A419F"/>
    <w:rsid w:val="007A540E"/>
    <w:rsid w:val="007B6F94"/>
    <w:rsid w:val="007C3445"/>
    <w:rsid w:val="007D78B8"/>
    <w:rsid w:val="007E28C5"/>
    <w:rsid w:val="007E49AC"/>
    <w:rsid w:val="007F266E"/>
    <w:rsid w:val="007F46AE"/>
    <w:rsid w:val="007F5071"/>
    <w:rsid w:val="00822AD8"/>
    <w:rsid w:val="00832C4B"/>
    <w:rsid w:val="00841124"/>
    <w:rsid w:val="008448C3"/>
    <w:rsid w:val="00852520"/>
    <w:rsid w:val="00854304"/>
    <w:rsid w:val="00856EE9"/>
    <w:rsid w:val="008645EE"/>
    <w:rsid w:val="00865683"/>
    <w:rsid w:val="008679AE"/>
    <w:rsid w:val="00892047"/>
    <w:rsid w:val="00894BDD"/>
    <w:rsid w:val="00896462"/>
    <w:rsid w:val="008A50D5"/>
    <w:rsid w:val="008F5A98"/>
    <w:rsid w:val="00903334"/>
    <w:rsid w:val="009223F7"/>
    <w:rsid w:val="009301A8"/>
    <w:rsid w:val="0093040B"/>
    <w:rsid w:val="00934CB0"/>
    <w:rsid w:val="00941F85"/>
    <w:rsid w:val="009536BF"/>
    <w:rsid w:val="00955A82"/>
    <w:rsid w:val="009561FA"/>
    <w:rsid w:val="00966D90"/>
    <w:rsid w:val="00971CE4"/>
    <w:rsid w:val="00983F3A"/>
    <w:rsid w:val="00991DFC"/>
    <w:rsid w:val="00993AE2"/>
    <w:rsid w:val="009A3DC6"/>
    <w:rsid w:val="009B120C"/>
    <w:rsid w:val="009B32A1"/>
    <w:rsid w:val="009B3FA6"/>
    <w:rsid w:val="009C3D76"/>
    <w:rsid w:val="009C75C2"/>
    <w:rsid w:val="009F502D"/>
    <w:rsid w:val="00A03C71"/>
    <w:rsid w:val="00A10B8C"/>
    <w:rsid w:val="00A17349"/>
    <w:rsid w:val="00A22FD1"/>
    <w:rsid w:val="00A2465E"/>
    <w:rsid w:val="00A34791"/>
    <w:rsid w:val="00A36A2A"/>
    <w:rsid w:val="00A445F6"/>
    <w:rsid w:val="00A4616E"/>
    <w:rsid w:val="00A50C8A"/>
    <w:rsid w:val="00A7415A"/>
    <w:rsid w:val="00A77EEA"/>
    <w:rsid w:val="00A81F13"/>
    <w:rsid w:val="00A90BFA"/>
    <w:rsid w:val="00A95927"/>
    <w:rsid w:val="00A977F3"/>
    <w:rsid w:val="00AA0261"/>
    <w:rsid w:val="00AB2885"/>
    <w:rsid w:val="00AC21AD"/>
    <w:rsid w:val="00AD24BD"/>
    <w:rsid w:val="00AD7697"/>
    <w:rsid w:val="00AE3D1D"/>
    <w:rsid w:val="00AF3F39"/>
    <w:rsid w:val="00B06107"/>
    <w:rsid w:val="00B13238"/>
    <w:rsid w:val="00B17028"/>
    <w:rsid w:val="00B175DD"/>
    <w:rsid w:val="00B256FE"/>
    <w:rsid w:val="00B3264D"/>
    <w:rsid w:val="00B411EF"/>
    <w:rsid w:val="00B4750D"/>
    <w:rsid w:val="00B500FC"/>
    <w:rsid w:val="00B57E06"/>
    <w:rsid w:val="00B57EFE"/>
    <w:rsid w:val="00B662D9"/>
    <w:rsid w:val="00BA4303"/>
    <w:rsid w:val="00BA74F4"/>
    <w:rsid w:val="00BC1750"/>
    <w:rsid w:val="00BC1CC4"/>
    <w:rsid w:val="00BC413B"/>
    <w:rsid w:val="00BC5186"/>
    <w:rsid w:val="00BF19EA"/>
    <w:rsid w:val="00BF6CC4"/>
    <w:rsid w:val="00BF78F9"/>
    <w:rsid w:val="00C04B6C"/>
    <w:rsid w:val="00C3527B"/>
    <w:rsid w:val="00C406D8"/>
    <w:rsid w:val="00C4501B"/>
    <w:rsid w:val="00C46C39"/>
    <w:rsid w:val="00C52A72"/>
    <w:rsid w:val="00C669A4"/>
    <w:rsid w:val="00C7217B"/>
    <w:rsid w:val="00C80D3D"/>
    <w:rsid w:val="00C82118"/>
    <w:rsid w:val="00C83E31"/>
    <w:rsid w:val="00C8435C"/>
    <w:rsid w:val="00CB1AE9"/>
    <w:rsid w:val="00CB3804"/>
    <w:rsid w:val="00CB3A5D"/>
    <w:rsid w:val="00CD4E91"/>
    <w:rsid w:val="00CD6557"/>
    <w:rsid w:val="00CE3658"/>
    <w:rsid w:val="00CF20BE"/>
    <w:rsid w:val="00D07F36"/>
    <w:rsid w:val="00D258DA"/>
    <w:rsid w:val="00D36183"/>
    <w:rsid w:val="00D368AC"/>
    <w:rsid w:val="00D41F3E"/>
    <w:rsid w:val="00D45A6A"/>
    <w:rsid w:val="00D646C7"/>
    <w:rsid w:val="00D64934"/>
    <w:rsid w:val="00D705CE"/>
    <w:rsid w:val="00D72C16"/>
    <w:rsid w:val="00D84B9A"/>
    <w:rsid w:val="00D84CFB"/>
    <w:rsid w:val="00D87563"/>
    <w:rsid w:val="00DA1972"/>
    <w:rsid w:val="00DB7BEB"/>
    <w:rsid w:val="00DC58C4"/>
    <w:rsid w:val="00DD3D31"/>
    <w:rsid w:val="00DD4BFC"/>
    <w:rsid w:val="00DE0342"/>
    <w:rsid w:val="00DE2D9B"/>
    <w:rsid w:val="00DE75E9"/>
    <w:rsid w:val="00E03610"/>
    <w:rsid w:val="00E13750"/>
    <w:rsid w:val="00E21202"/>
    <w:rsid w:val="00E24117"/>
    <w:rsid w:val="00E25192"/>
    <w:rsid w:val="00E31BC0"/>
    <w:rsid w:val="00E33583"/>
    <w:rsid w:val="00E35DBD"/>
    <w:rsid w:val="00E45833"/>
    <w:rsid w:val="00E45B44"/>
    <w:rsid w:val="00E510FA"/>
    <w:rsid w:val="00E55A63"/>
    <w:rsid w:val="00E615A1"/>
    <w:rsid w:val="00E72641"/>
    <w:rsid w:val="00E77509"/>
    <w:rsid w:val="00E82261"/>
    <w:rsid w:val="00E82CEB"/>
    <w:rsid w:val="00E8630D"/>
    <w:rsid w:val="00E870D2"/>
    <w:rsid w:val="00E91DD0"/>
    <w:rsid w:val="00E93332"/>
    <w:rsid w:val="00EA09FF"/>
    <w:rsid w:val="00EA34F5"/>
    <w:rsid w:val="00EB02DF"/>
    <w:rsid w:val="00EB384B"/>
    <w:rsid w:val="00EB589F"/>
    <w:rsid w:val="00EC2A59"/>
    <w:rsid w:val="00EC2B90"/>
    <w:rsid w:val="00EC4E0D"/>
    <w:rsid w:val="00EE4637"/>
    <w:rsid w:val="00F03939"/>
    <w:rsid w:val="00F16D9A"/>
    <w:rsid w:val="00F254E3"/>
    <w:rsid w:val="00F304AF"/>
    <w:rsid w:val="00F36554"/>
    <w:rsid w:val="00F56635"/>
    <w:rsid w:val="00F647C7"/>
    <w:rsid w:val="00F84F09"/>
    <w:rsid w:val="00FC5416"/>
    <w:rsid w:val="00FC7FA4"/>
    <w:rsid w:val="00FD1082"/>
    <w:rsid w:val="00FD16B0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EA78-A8B9-45CC-967A-807BAB9B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Сергей Алексеевич Тимаков</cp:lastModifiedBy>
  <cp:revision>2</cp:revision>
  <cp:lastPrinted>2021-07-20T02:55:00Z</cp:lastPrinted>
  <dcterms:created xsi:type="dcterms:W3CDTF">2021-08-09T03:00:00Z</dcterms:created>
  <dcterms:modified xsi:type="dcterms:W3CDTF">2021-08-09T03:00:00Z</dcterms:modified>
</cp:coreProperties>
</file>