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70" w:rsidRDefault="00290870">
      <w:pPr>
        <w:pStyle w:val="ConsPlusTitlePage"/>
      </w:pPr>
    </w:p>
    <w:p w:rsidR="00290870" w:rsidRDefault="00290870">
      <w:pPr>
        <w:pStyle w:val="ConsPlusNormal"/>
        <w:ind w:firstLine="540"/>
        <w:jc w:val="both"/>
        <w:outlineLvl w:val="0"/>
      </w:pPr>
    </w:p>
    <w:p w:rsidR="00290870" w:rsidRPr="00C556C5" w:rsidRDefault="002908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56C5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ДУМА УССУРИЙСКОГО ГОРОДСКОГО ОКРУГА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РЕШЕНИЕ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от 22 декабря 2015 г. N 317-НПА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О ПОЛОЖЕНИИ "О ПОРЯДКЕ ПРОДАЖИ ОБЪЕКТОВ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КУЛЬТУРНОГО НАСЛЕДИЯ,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В МУНИЦИПАЛЬНОЙ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СОБСТВЕННОСТИ УССУРИЙСКОГО ГОРОДСКОГО ОКРУГА, ПУТЕМ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ПРОВЕДЕНИЯ КОНКУРСА"</w:t>
      </w:r>
    </w:p>
    <w:p w:rsidR="00290870" w:rsidRPr="00C556C5" w:rsidRDefault="0029087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6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от 21 декабря 2001 года N 178-ФЗ "О приватизации государственного и муниципального имущества", Федеральным </w:t>
      </w:r>
      <w:hyperlink r:id="rId6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руководствуясь </w:t>
      </w:r>
      <w:hyperlink r:id="rId7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52</w:t>
        </w:r>
        <w:proofErr w:type="gramEnd"/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Устава Уссурийского городского округа, Дума Уссурийского городского округа решила: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"О Порядке продажи объектов культурного наследия, находящихся в муниципальной собственности Уссурийского городского округа, путем проведения конкурса" (Приложение).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2. Опубликовать настоящее решение в источнике для официального опубликования.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Глава Уссурийского городского округа</w:t>
      </w:r>
    </w:p>
    <w:p w:rsidR="00290870" w:rsidRPr="00C556C5" w:rsidRDefault="002908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Н.Н.РУДЬ</w:t>
      </w: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Приложение</w:t>
      </w:r>
    </w:p>
    <w:p w:rsidR="00290870" w:rsidRPr="00C556C5" w:rsidRDefault="002908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к решению</w:t>
      </w:r>
    </w:p>
    <w:p w:rsidR="00290870" w:rsidRPr="00C556C5" w:rsidRDefault="002908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290870" w:rsidRPr="00C556C5" w:rsidRDefault="002908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90870" w:rsidRPr="00C556C5" w:rsidRDefault="002908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lastRenderedPageBreak/>
        <w:t>от 22.12.2015 N 317-НПА</w:t>
      </w: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C556C5">
        <w:rPr>
          <w:rFonts w:ascii="Times New Roman" w:hAnsi="Times New Roman" w:cs="Times New Roman"/>
          <w:sz w:val="28"/>
          <w:szCs w:val="28"/>
        </w:rPr>
        <w:t>ПОЛОЖЕНИЕ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"О ПОРЯДКЕ ПРОДАЖИ ОБЪЕКТОВ КУЛЬТУРНОГО НАСЛЕДИЯ,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56C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УССУРИЙСКОГО</w:t>
      </w:r>
    </w:p>
    <w:p w:rsidR="00290870" w:rsidRPr="00C556C5" w:rsidRDefault="002908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ГОРОДСКОГО ОКРУГА, ПУТЕМ ПРОВЕДЕНИЯ КОНКУРСА"</w:t>
      </w:r>
    </w:p>
    <w:p w:rsidR="00290870" w:rsidRPr="00C556C5" w:rsidRDefault="00290870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21 декабря 2001 года </w:t>
      </w:r>
      <w:hyperlink r:id="rId9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N 178-ФЗ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(далее - Федеральный закон N 178-ФЗ), от 25 июня 2002 года </w:t>
      </w:r>
      <w:hyperlink r:id="rId10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N 73-ФЗ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(далее - Федеральный закон N 73-ФЗ), </w:t>
      </w:r>
      <w:hyperlink r:id="rId11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августа 2012 года N 860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форме" (далее - постановление Правительства) и устанавливает порядок разработки и утверждения условий конкурса по продаже объектов культурного наследия, находящихся в муниципальной собственности Уссурийского городского округа (далее - объекты культурного наследия), порядок продажи объектов культурного наследия путем проведения конкурса, порядок осуществления контроля за выполнением условий конкурса и подтверждения выполнения таких условий победителем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(в ред. Решений Думы Уссурийского городского округа от 31.10.2017 </w:t>
      </w:r>
      <w:hyperlink r:id="rId12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N 668-НПА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, от 30.06.2020 </w:t>
      </w:r>
      <w:hyperlink r:id="rId13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N 235-НПА</w:t>
        </w:r>
      </w:hyperlink>
      <w:r w:rsidRPr="00C556C5">
        <w:rPr>
          <w:rFonts w:ascii="Times New Roman" w:hAnsi="Times New Roman" w:cs="Times New Roman"/>
          <w:sz w:val="28"/>
          <w:szCs w:val="28"/>
        </w:rPr>
        <w:t>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2. Продавцом объектов культурного наследия от имени Уссурийского городского округа выступает администрация Уссурийского городского округа в лице управления имущественных отношений администрации Уссурийского городского округа (далее - Управление).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Управление наделено полномочиями по осуществлению мероприятий, связанных с разработкой и утверждением условий конкурса, проведением конкурса,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и подтверждением их выполнения победителем конкурса в порядке, установленном законодательством Российской Федерации о приватизации, с учетом особенностей, предусмотренных настоящим Положением.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3. Сведения об объекте культурного наследия, подлежащем продаже путем проведения конкурса, включаются в прогнозный план (программу) приватизации муниципального имущества Уссурийского городского округа на очередной год.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C556C5">
        <w:rPr>
          <w:rFonts w:ascii="Times New Roman" w:hAnsi="Times New Roman" w:cs="Times New Roman"/>
          <w:sz w:val="28"/>
          <w:szCs w:val="28"/>
        </w:rPr>
        <w:t xml:space="preserve">4. Для разработки условий конкурса Управление запрашивает в </w:t>
      </w:r>
      <w:r w:rsidRPr="00C556C5">
        <w:rPr>
          <w:rFonts w:ascii="Times New Roman" w:hAnsi="Times New Roman" w:cs="Times New Roman"/>
          <w:sz w:val="28"/>
          <w:szCs w:val="28"/>
        </w:rPr>
        <w:lastRenderedPageBreak/>
        <w:t xml:space="preserve">инспекции по охране объектов культурного наследия Приморского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охранное обязательство объекта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состав (перечень) видов работ по сохранению объекта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паспорт объекта культурного наследия (при его наличии);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проект зон охраны объекта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выписку из реестра объектов культурного наследия.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 xml:space="preserve">Если объект культурного наследия признан находящимся в неудовлетворительном состоянии в соответствии с Федеральным </w:t>
      </w:r>
      <w:hyperlink r:id="rId15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N 73-ФЗ, дополнительно к документам, перечисленным в </w:t>
      </w:r>
      <w:hyperlink w:anchor="P46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настоящего Положения, Управление, в соответствии с требованиями Федерального </w:t>
      </w:r>
      <w:hyperlink r:id="rId16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заказывает:</w:t>
      </w:r>
      <w:proofErr w:type="gramEnd"/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проектную документацию по сохранению объекта культурного наследия (стадия - эскизный проект реставрации), согласованную с органом, уполномоченным в сфере охраны объектов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7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6. Условия конкурса предусматривают проведение работ по сохранению объекта культурного наследия, включенного в реестр объектов культурного наследия, в порядке, установленном Федеральным </w:t>
      </w:r>
      <w:hyperlink r:id="rId18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N 73-ФЗ.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Перечень условий конкурса формируется Управлением исходя из положений охранного обязательства, а при отсутствии данного охранного обязательства - в соответствии с иным охранным документом, предусмотренным </w:t>
      </w:r>
      <w:hyperlink r:id="rId19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48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Федерального закона N 73-ФЗ.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Если объект культурного наследия находится в неудовлетворительном состоянии, перечень условий конкурса формируется Управлением исходя из положений охранного обязательства и проектной документации по сохранению объекта культурного наследия (стадия - эскизный проект реставрации).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7. Условия конкурса должны иметь экономическое обоснование, сроки их выполнения, порядок подтверждения победителем конкурса выполнения таких условий.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lastRenderedPageBreak/>
        <w:t>Экономическое обоснование условий конкурса разрабатывает Управление.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8. До утверждения условий конкурса Управление обеспечивает согласование проекта условий конкурса с органом, уполномоченным в сфере охраны объектов культурного наследия.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Условия конкурса не подлежат изменению.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9. Условия конкурса, в том числе начальная цена объекта культурного наследия, сумма задатка, срок и условия внесения задатка физическими и юридическими лицами, намеревающимися принять участие в конкурсе (далее - претенденты), утверждаются постановлением администрации Уссурийского городского округа об утверждении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условий приватизации объекта культурного наследия Уссурийского городского округа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>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10. Управление при продаже объекта культурного наследия путем проведения конкурса осуществляет следующие функции: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а) обеспечивает соблюдение требований Федерального </w:t>
      </w:r>
      <w:hyperlink r:id="rId20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N 178-ФЗ, а также принятых в соответствии с ним нормативных правовых актов, регулирующих продажу объекта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б) обеспечивает в установленном порядке проведение оценки подлежащего продаже объекта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в) определяет в случаях, установленных Федеральным </w:t>
      </w:r>
      <w:hyperlink r:id="rId21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N 178-ФЗ, начальную цену продажи объекта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г) принимает решение о привлечении оператора электронной площадки, заключает с ним договор;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д) утверждает электронную форму заявки на участие в продаже объекта культурного наследия (далее - заявка);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е) определяет по согласованию с оператором электронной площадки даты начала и окончания регистрации на электронной площадке заявок, дату и время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проведения процедуры продажи объекта культурного наследия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>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ж) определяет размер, срок и условия внесения физическими и юридическими лицами задатка на участие в продаже объекта культурного наследия на конкурсе, а также иные условия договора о задатке;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з) заключает с претендентами договоры о задатке в случаях установленных постановлением Правительства;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и)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</w:t>
      </w:r>
      <w:r w:rsidRPr="00C556C5">
        <w:rPr>
          <w:rFonts w:ascii="Times New Roman" w:hAnsi="Times New Roman" w:cs="Times New Roman"/>
          <w:sz w:val="28"/>
          <w:szCs w:val="28"/>
        </w:rPr>
        <w:lastRenderedPageBreak/>
        <w:t>сообщении о проведении продажи объекта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6C5">
        <w:rPr>
          <w:rFonts w:ascii="Times New Roman" w:hAnsi="Times New Roman" w:cs="Times New Roman"/>
          <w:sz w:val="28"/>
          <w:szCs w:val="28"/>
        </w:rPr>
        <w:t xml:space="preserve">к) организует подготовку в порядке, установленном Федеральным </w:t>
      </w:r>
      <w:hyperlink r:id="rId22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N 178-ФЗ, информационного сообщения о проведении продажи объекта культурного наследия и об итогах продажи объекта культурного наследия, а также размещение информации в сети "Интернет" в соответствии с требованиями, установленными Федеральным </w:t>
      </w:r>
      <w:hyperlink r:id="rId23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N 178-ФЗ, Федеральным </w:t>
      </w:r>
      <w:hyperlink r:id="rId24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и постановлением Правительства;</w:t>
      </w:r>
      <w:proofErr w:type="gramEnd"/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л) принимает по основаниям, установленным Федеральным </w:t>
      </w:r>
      <w:hyperlink r:id="rId25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N 178-ФЗ, решение о признании претендентов участниками продажи объекта культурного наследия либо об отказе в допуске к участию в продаже объекта культурного наследия, оформляемое протоколом;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м) определяет победителя продажи объекта культурного наследия и подписывает протокол об итогах продажи объекта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н) производит расчеты с претендентами, участниками и победителем;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о) заключает с победителем договор купли-продажи в форме электронного документа (далее - договор);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п) обеспечивает передачу объекта культурного наследия победителю и совершает необходимые действия, связанные с переходом права собственности на него;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р) осуществляет иные функции, предусмотренные Федеральным </w:t>
      </w:r>
      <w:hyperlink r:id="rId26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N 178-ФЗ и постановлением Правительства.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27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11. В состав конкурсной документации включаются: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копия охранного обязательства на объект культурного наследия;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копия паспорта объекта культурного наследия (при его наличии);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копия проекта зон охраны объекта культурного наследия (за исключением помещений, расположенных в объектах культурного наследия);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проектная документация по сохранению объекта культурного наследия (стадия - эскизный проект реставрации), прошедшая государственную историко-культурную экспертизу и процедуру согласования с соответствующим органом охраны объектов культурного наследия (если путем проведения конкурса продается объект культурного наследия, находящийся в неудовлетворительном состоянии);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lastRenderedPageBreak/>
        <w:t>примерная форма договора.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12. Для осуществления полномочий продавца объекта культурного наследия Управление создает комиссию.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Положение о комиссии и состав комиссии утверждается распоряжением Управления.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29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13. Порядок продажи объектов культурного наследия путем проведения конкурса осуществляется Управлением в соответствии с постановлением Правительства.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30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14 - 35. Исключены. - </w:t>
      </w:r>
      <w:hyperlink r:id="rId31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36. Для обеспечения эффективного контроля исполнения условий конкурса Управление обязано: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а) вести учет договоров, заключенных по результатам конкурса;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б) осуществлять учет обязательств победителей конкурса, определенных договорами, и контроль их исполнения;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в) принимать от победителей конкурса отчетные документы, подтверждающие выполнение условий конкурса;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г)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 культурного наследия. Проведение проверки документов, а также проверки фактического использования в отношении объектов культурного наследия, включенных в единый государственный реестр, находящихся в неудовлетворительном состоянии, должно осуществляться не чаще одного раза в квартал, но не реже одного раза в год;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д) принимать предусмотренные законодательством Российской Федерации и договором меры воздействия, направленные на устранение нарушений и обеспечение выполнения условий конкурса.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36 в ред. </w:t>
      </w:r>
      <w:hyperlink r:id="rId32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37. Периодичность и форма представления отчетных документов победителем конкурса определяется договором с учетом того, что документы представляются не чаще одного раза в квартал.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со дня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истечения срока предоставления отчетных документов выполнения условий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конкурса, указанных в договоре, победитель конкурса представляет в Управление отчет о выполнении им условий конкурса с приложением документов, предусмотренных договором.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37 в ред. </w:t>
      </w:r>
      <w:hyperlink r:id="rId33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38. Управление осуществляет проверку представленных победителем конкурса отчета о выполнении условий конкурса и приложенных к нему документов, указанного в пункте 37 Положения, в течение 10 рабочих дней с даты их поступления в Управление.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Управление вправе запрашивать у победителя конкурса дополнительные документы и пояснения к отчету о выполнении условий конкурса в течение срока проведения проверки, но не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окончания ее проведения. Победитель конкурса обязан предоставить в Управление дополнительные документы и пояснения к отчету о выполнении условий конкурса в течение 2 рабочих дней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запроса от Управления.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6C5">
        <w:rPr>
          <w:rFonts w:ascii="Times New Roman" w:hAnsi="Times New Roman" w:cs="Times New Roman"/>
          <w:sz w:val="28"/>
          <w:szCs w:val="28"/>
        </w:rPr>
        <w:t>В течение 10 рабочих дней с даты окончания проведения проверки представленного победителем конкурса отчета о выполнении условий конкурса и приложенных к нему документов Управление готовит и утверждает акт проведения промежуточной проверки, и в течение 5 рабочих дней с даты его изготовления и утверждения направляет его копию победителю конкурса посредством почтовой или электронной связи.</w:t>
      </w:r>
      <w:proofErr w:type="gramEnd"/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38 в ред. </w:t>
      </w:r>
      <w:hyperlink r:id="rId34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39. В течение 10 рабочих дней со дня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истечения срока выполнения условий конкурса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победитель конкурса направляет в Управление сводный (итоговый) отчет о выполнении им условий конкурса в целом с приложением всех необходимых документов.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В течение 2 месяцев со дня получения сводного (итогового) отчета о выполнении условий конкурса Управление обязано осуществить проверку фактического исполнения условий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на основании представленного победителем конкурса сводного (итогового) отчета.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Указанная проверка проводится специально созданной администрацией Уссурийского городского округа для этих целей комиссией по </w:t>
      </w:r>
      <w:proofErr w:type="gramStart"/>
      <w:r w:rsidRPr="00C556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(далее - комиссия по контролю).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Комиссия по контролю рассматривает сводный (итоговый) отчет о выполнении победителем конкурса условий конкурса в целом с приложением всех необходимых документов, по итогам рассмотрения которого при подтверждении факта надлежащего исполнения победителем конкурса </w:t>
      </w:r>
      <w:r w:rsidRPr="00C556C5">
        <w:rPr>
          <w:rFonts w:ascii="Times New Roman" w:hAnsi="Times New Roman" w:cs="Times New Roman"/>
          <w:sz w:val="28"/>
          <w:szCs w:val="28"/>
        </w:rPr>
        <w:lastRenderedPageBreak/>
        <w:t>условий конкурса комиссия по контролю проводит проверку фактического исполнения условий конкурса в месте расположения проданного объекта культурного наследия.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39 в ред. </w:t>
      </w:r>
      <w:hyperlink r:id="rId35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40. В состав комиссии по контролю, утверждаемый постановлением администрации Уссурийского городского округа, включаются: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представители Управления - 3 человека;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представители управления культуры администрации Уссурийского городского округа - 2 человека;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представитель управления градостроительства администрации Уссурийского городского округа - 1 человек;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депутаты Думы Уссурийского городского округа - 2 человека (по согласованию);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представитель органа, уполномоченного в сфере охраны объектов культурного наследия - 1 человек (по согласованию).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40 в ред. </w:t>
      </w:r>
      <w:hyperlink r:id="rId36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41. Комиссия по контролю осуществляет проверку выполнения условий конкурса в целом.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Порядок и организация работы комиссии по контролю утверждается постановлением администрации Уссурийского городского округа.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Заседание комиссии по контролю проводится в присутствии победителя конкурса или его представителя по доверенности, оформленной в соответствии с действующим законодательством.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По результатам рассмотрения сводного (итогового) отчета о выполнении условий конкурса комиссия по контролю принимает решение: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а) о выполнении победителем конкурса условий конкурса;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б) о признании условий конкурса невыполненным победителем конкурса.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По результатам принятого решения комиссия по контролю составляет акт о выполнении победителем конкурса условий конкурса (далее - акт). Акт подписывается всеми членами комиссии, принявшими участие в работе по проверке данных сводного (итогового) отчета.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6C5">
        <w:rPr>
          <w:rFonts w:ascii="Times New Roman" w:hAnsi="Times New Roman" w:cs="Times New Roman"/>
          <w:sz w:val="28"/>
          <w:szCs w:val="28"/>
        </w:rPr>
        <w:t xml:space="preserve">В акте указывают дату и место его составления, данные о составе </w:t>
      </w:r>
      <w:r w:rsidRPr="00C556C5">
        <w:rPr>
          <w:rFonts w:ascii="Times New Roman" w:hAnsi="Times New Roman" w:cs="Times New Roman"/>
          <w:sz w:val="28"/>
          <w:szCs w:val="28"/>
        </w:rPr>
        <w:lastRenderedPageBreak/>
        <w:t>комиссии по контролю, наименование или фамилия, имя и отчество (при наличии последнего) победителя конкурса, а также фамилия, имя и отчество (при наличии последнего) его представителя, присутствовавшего при проведении проверки фактического исполнения условий конкурса, сведения о привлеченных комиссией по контролю экспертах и консультантах, наименование объекта культурного наследия, перечень обязательств победителя</w:t>
      </w:r>
      <w:proofErr w:type="gramEnd"/>
      <w:r w:rsidRPr="00C556C5">
        <w:rPr>
          <w:rFonts w:ascii="Times New Roman" w:hAnsi="Times New Roman" w:cs="Times New Roman"/>
          <w:sz w:val="28"/>
          <w:szCs w:val="28"/>
        </w:rPr>
        <w:t xml:space="preserve"> конкурса по заключенному договору, документы, подтверждающие выполнение или невыполнение победителем конкурса условий конкурса, результаты проверки фактического исполнения условий конкурса, подписи членов комиссии, участвовавших в проведении проверки фактического исполнения условий конкурса в месте расположения проданного объекта культурного наследия. Акт составляется в двух экземплярах и утверждается Управлением в срок, не превышающий 5 календарных дней со дня подписания акта комиссией по контролю. Один экземпляр акта остается у Управления, второй в течение 3 рабочих дней со дня его утверждения направляется Управлением победителю конкурса посредством почтовой или электронной связи.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41 в ред. </w:t>
      </w:r>
      <w:hyperlink r:id="rId37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42. В случае непредставления победителем конкурса в установленный договором срок сводного (итогового) отчета комиссия по контролю в течение 20 рабочих дней составляет акт о признании условий конкурса невыполненными.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42 в ред. </w:t>
      </w:r>
      <w:hyperlink r:id="rId38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43. В случае невыполнения победителем конкурса условий конкурса, а также ненадлежащего их выполнения, в том числе нарушения сроков выполнения таких условий и объема их выполнения, договор расторгается по соглашению сторон или в судебном порядке с одновременным взысканием с победителя конкурса неустойки в размере цены объекта культурного наследия, указанной в договоре.</w:t>
      </w:r>
    </w:p>
    <w:p w:rsidR="00290870" w:rsidRPr="00C556C5" w:rsidRDefault="002908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объекта культурного наследия, находящегося в неудовлетворительном состоянии, объект культурного наследия подлежит возврату в собственность Уссурийского городского округа без возмещения собственнику стоимости такого объекта, включая неотделимые улучшения, и без компенсации расходов, связанных с исполнением договора.</w:t>
      </w:r>
    </w:p>
    <w:p w:rsidR="00290870" w:rsidRPr="00C556C5" w:rsidRDefault="002908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6C5">
        <w:rPr>
          <w:rFonts w:ascii="Times New Roman" w:hAnsi="Times New Roman" w:cs="Times New Roman"/>
          <w:sz w:val="28"/>
          <w:szCs w:val="28"/>
        </w:rPr>
        <w:t xml:space="preserve">(п. 43 в ред. </w:t>
      </w:r>
      <w:hyperlink r:id="rId39" w:history="1">
        <w:r w:rsidRPr="00C556C5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C556C5">
        <w:rPr>
          <w:rFonts w:ascii="Times New Roman" w:hAnsi="Times New Roman" w:cs="Times New Roman"/>
          <w:sz w:val="28"/>
          <w:szCs w:val="28"/>
        </w:rPr>
        <w:t xml:space="preserve"> Думы Уссурийского городского округа от 30.06.2020 N 235-НПА)</w:t>
      </w: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870" w:rsidRPr="00C556C5" w:rsidRDefault="002908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F7AF6" w:rsidRPr="00C556C5" w:rsidRDefault="00FF7AF6">
      <w:pPr>
        <w:rPr>
          <w:rFonts w:ascii="Times New Roman" w:hAnsi="Times New Roman" w:cs="Times New Roman"/>
          <w:sz w:val="28"/>
          <w:szCs w:val="28"/>
        </w:rPr>
      </w:pPr>
    </w:p>
    <w:sectPr w:rsidR="00FF7AF6" w:rsidRPr="00C556C5" w:rsidSect="00DC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70"/>
    <w:rsid w:val="00004100"/>
    <w:rsid w:val="00017B76"/>
    <w:rsid w:val="00023083"/>
    <w:rsid w:val="00023231"/>
    <w:rsid w:val="00030A67"/>
    <w:rsid w:val="0003159F"/>
    <w:rsid w:val="00040D04"/>
    <w:rsid w:val="00045685"/>
    <w:rsid w:val="00061020"/>
    <w:rsid w:val="00083D52"/>
    <w:rsid w:val="000A570B"/>
    <w:rsid w:val="000A64B0"/>
    <w:rsid w:val="000D63B0"/>
    <w:rsid w:val="000E30C3"/>
    <w:rsid w:val="00141B06"/>
    <w:rsid w:val="001435C7"/>
    <w:rsid w:val="00157623"/>
    <w:rsid w:val="00183FD2"/>
    <w:rsid w:val="0019356E"/>
    <w:rsid w:val="0019717B"/>
    <w:rsid w:val="001A0B15"/>
    <w:rsid w:val="001A4C72"/>
    <w:rsid w:val="001D2DAE"/>
    <w:rsid w:val="001E019C"/>
    <w:rsid w:val="001F7220"/>
    <w:rsid w:val="00201686"/>
    <w:rsid w:val="002139A3"/>
    <w:rsid w:val="00227E62"/>
    <w:rsid w:val="002309B7"/>
    <w:rsid w:val="0025292F"/>
    <w:rsid w:val="00290870"/>
    <w:rsid w:val="00292733"/>
    <w:rsid w:val="00295219"/>
    <w:rsid w:val="00295A11"/>
    <w:rsid w:val="002B78CA"/>
    <w:rsid w:val="002C2B0A"/>
    <w:rsid w:val="002F0412"/>
    <w:rsid w:val="00314C1F"/>
    <w:rsid w:val="00320090"/>
    <w:rsid w:val="003720D9"/>
    <w:rsid w:val="0038383C"/>
    <w:rsid w:val="003868D4"/>
    <w:rsid w:val="00396240"/>
    <w:rsid w:val="00396501"/>
    <w:rsid w:val="0039682D"/>
    <w:rsid w:val="003B01A9"/>
    <w:rsid w:val="003B23C0"/>
    <w:rsid w:val="003C4280"/>
    <w:rsid w:val="003D46D2"/>
    <w:rsid w:val="003E2EDD"/>
    <w:rsid w:val="003F17DB"/>
    <w:rsid w:val="003F5B0C"/>
    <w:rsid w:val="00401466"/>
    <w:rsid w:val="00404046"/>
    <w:rsid w:val="004554AF"/>
    <w:rsid w:val="00456487"/>
    <w:rsid w:val="0045798B"/>
    <w:rsid w:val="00471BDA"/>
    <w:rsid w:val="00493C4A"/>
    <w:rsid w:val="00496B5E"/>
    <w:rsid w:val="004A64C8"/>
    <w:rsid w:val="004D7C07"/>
    <w:rsid w:val="004E4846"/>
    <w:rsid w:val="004F5A24"/>
    <w:rsid w:val="0053326D"/>
    <w:rsid w:val="005477D6"/>
    <w:rsid w:val="0055595A"/>
    <w:rsid w:val="00561690"/>
    <w:rsid w:val="00565B27"/>
    <w:rsid w:val="00566BDB"/>
    <w:rsid w:val="00567C69"/>
    <w:rsid w:val="005806B8"/>
    <w:rsid w:val="005961A0"/>
    <w:rsid w:val="005E70E8"/>
    <w:rsid w:val="005F301D"/>
    <w:rsid w:val="006014A3"/>
    <w:rsid w:val="0060317D"/>
    <w:rsid w:val="00640F6F"/>
    <w:rsid w:val="00646195"/>
    <w:rsid w:val="00650850"/>
    <w:rsid w:val="0065544D"/>
    <w:rsid w:val="00657280"/>
    <w:rsid w:val="0067627D"/>
    <w:rsid w:val="006819BD"/>
    <w:rsid w:val="00684083"/>
    <w:rsid w:val="006A79CF"/>
    <w:rsid w:val="006B1235"/>
    <w:rsid w:val="006B3B57"/>
    <w:rsid w:val="006B3B69"/>
    <w:rsid w:val="006D6B13"/>
    <w:rsid w:val="006E5979"/>
    <w:rsid w:val="006F52AE"/>
    <w:rsid w:val="007321E0"/>
    <w:rsid w:val="00733A70"/>
    <w:rsid w:val="00743EC7"/>
    <w:rsid w:val="00766D01"/>
    <w:rsid w:val="0077007B"/>
    <w:rsid w:val="00781FD6"/>
    <w:rsid w:val="00792DAA"/>
    <w:rsid w:val="007A399B"/>
    <w:rsid w:val="007A4DFB"/>
    <w:rsid w:val="007C308E"/>
    <w:rsid w:val="007D03A7"/>
    <w:rsid w:val="007D046D"/>
    <w:rsid w:val="0080189F"/>
    <w:rsid w:val="008019FA"/>
    <w:rsid w:val="00845B96"/>
    <w:rsid w:val="00851D81"/>
    <w:rsid w:val="00864778"/>
    <w:rsid w:val="0087248B"/>
    <w:rsid w:val="00890284"/>
    <w:rsid w:val="008A1DFD"/>
    <w:rsid w:val="008A3DBF"/>
    <w:rsid w:val="008A5484"/>
    <w:rsid w:val="008B5E1C"/>
    <w:rsid w:val="008C401C"/>
    <w:rsid w:val="008C5498"/>
    <w:rsid w:val="008D3D40"/>
    <w:rsid w:val="008D7222"/>
    <w:rsid w:val="008D72AB"/>
    <w:rsid w:val="008E2CF1"/>
    <w:rsid w:val="0090186D"/>
    <w:rsid w:val="009063FE"/>
    <w:rsid w:val="00911E63"/>
    <w:rsid w:val="00914A2D"/>
    <w:rsid w:val="0092766B"/>
    <w:rsid w:val="00934831"/>
    <w:rsid w:val="00943A7A"/>
    <w:rsid w:val="00950AE5"/>
    <w:rsid w:val="00963234"/>
    <w:rsid w:val="00967C9C"/>
    <w:rsid w:val="00970EE9"/>
    <w:rsid w:val="00987A4C"/>
    <w:rsid w:val="009A4070"/>
    <w:rsid w:val="009B1705"/>
    <w:rsid w:val="009C0B46"/>
    <w:rsid w:val="00A01574"/>
    <w:rsid w:val="00A26D5F"/>
    <w:rsid w:val="00A30C5B"/>
    <w:rsid w:val="00A3500B"/>
    <w:rsid w:val="00A4120D"/>
    <w:rsid w:val="00A43900"/>
    <w:rsid w:val="00A60968"/>
    <w:rsid w:val="00A83378"/>
    <w:rsid w:val="00A95125"/>
    <w:rsid w:val="00A96FD9"/>
    <w:rsid w:val="00AC3103"/>
    <w:rsid w:val="00AC31F0"/>
    <w:rsid w:val="00AC6EF0"/>
    <w:rsid w:val="00AD7EB9"/>
    <w:rsid w:val="00AE1939"/>
    <w:rsid w:val="00AE66C9"/>
    <w:rsid w:val="00B04A64"/>
    <w:rsid w:val="00B37FD0"/>
    <w:rsid w:val="00B42807"/>
    <w:rsid w:val="00B538A8"/>
    <w:rsid w:val="00BA1D1B"/>
    <w:rsid w:val="00BA2AB4"/>
    <w:rsid w:val="00BB46AB"/>
    <w:rsid w:val="00BB5323"/>
    <w:rsid w:val="00BD136B"/>
    <w:rsid w:val="00BD50CD"/>
    <w:rsid w:val="00BD6B67"/>
    <w:rsid w:val="00BE4DD7"/>
    <w:rsid w:val="00BF5676"/>
    <w:rsid w:val="00C147D6"/>
    <w:rsid w:val="00C16144"/>
    <w:rsid w:val="00C207C3"/>
    <w:rsid w:val="00C24B5C"/>
    <w:rsid w:val="00C556C5"/>
    <w:rsid w:val="00C668D2"/>
    <w:rsid w:val="00C67205"/>
    <w:rsid w:val="00C7316B"/>
    <w:rsid w:val="00C85893"/>
    <w:rsid w:val="00C92213"/>
    <w:rsid w:val="00CB55F7"/>
    <w:rsid w:val="00CB6D47"/>
    <w:rsid w:val="00CC4ECC"/>
    <w:rsid w:val="00CC5637"/>
    <w:rsid w:val="00CC6222"/>
    <w:rsid w:val="00CD15B0"/>
    <w:rsid w:val="00CE17CA"/>
    <w:rsid w:val="00D01F03"/>
    <w:rsid w:val="00D05D41"/>
    <w:rsid w:val="00D160BA"/>
    <w:rsid w:val="00D41956"/>
    <w:rsid w:val="00D47918"/>
    <w:rsid w:val="00D52658"/>
    <w:rsid w:val="00D57FC2"/>
    <w:rsid w:val="00D61B08"/>
    <w:rsid w:val="00D730C1"/>
    <w:rsid w:val="00D82EBA"/>
    <w:rsid w:val="00DA095B"/>
    <w:rsid w:val="00DA17F7"/>
    <w:rsid w:val="00DA2B82"/>
    <w:rsid w:val="00DC297F"/>
    <w:rsid w:val="00DF3800"/>
    <w:rsid w:val="00E073A3"/>
    <w:rsid w:val="00E138D0"/>
    <w:rsid w:val="00E15588"/>
    <w:rsid w:val="00E20D29"/>
    <w:rsid w:val="00E541AA"/>
    <w:rsid w:val="00E65D6A"/>
    <w:rsid w:val="00EA3F87"/>
    <w:rsid w:val="00EC6DE6"/>
    <w:rsid w:val="00ED1496"/>
    <w:rsid w:val="00ED775B"/>
    <w:rsid w:val="00EE152E"/>
    <w:rsid w:val="00EE2C13"/>
    <w:rsid w:val="00F056A1"/>
    <w:rsid w:val="00F22BAB"/>
    <w:rsid w:val="00F23522"/>
    <w:rsid w:val="00F30CA4"/>
    <w:rsid w:val="00F3755E"/>
    <w:rsid w:val="00F41405"/>
    <w:rsid w:val="00F449C9"/>
    <w:rsid w:val="00F45D3E"/>
    <w:rsid w:val="00F65D14"/>
    <w:rsid w:val="00F772D8"/>
    <w:rsid w:val="00FA1B93"/>
    <w:rsid w:val="00FA4D9D"/>
    <w:rsid w:val="00FE0C7C"/>
    <w:rsid w:val="00FF2CAE"/>
    <w:rsid w:val="00FF62E8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1085C2332190C47829B9EEB18AA487267D2D1F30030F74941FDFC1EFE4028791AA79AA293C544E7390B4848493A573C030336635CA23009E01FF" TargetMode="External"/><Relationship Id="rId13" Type="http://schemas.openxmlformats.org/officeDocument/2006/relationships/hyperlink" Target="consultantplus://offline/ref=7E11085C2332190C47829B9EEB18AA487267D2D1F30033F54F46FDFC1EFE4028791AA79AA293C544E230001C1E063B0B78501037655CA130150D2203EA10F" TargetMode="External"/><Relationship Id="rId18" Type="http://schemas.openxmlformats.org/officeDocument/2006/relationships/hyperlink" Target="consultantplus://offline/ref=7E11085C2332190C47828593FD74F44771698DDEF0023EA61715FBAB41AE467D2B5AF9C3E1D1D644E22E021C1BE01DF" TargetMode="External"/><Relationship Id="rId26" Type="http://schemas.openxmlformats.org/officeDocument/2006/relationships/hyperlink" Target="consultantplus://offline/ref=7E11085C2332190C47828593FD74F447716984D4F5033EA61715FBAB41AE467D2B5AF9C3E1D1D644E22E021C1BE01DF" TargetMode="External"/><Relationship Id="rId39" Type="http://schemas.openxmlformats.org/officeDocument/2006/relationships/hyperlink" Target="consultantplus://offline/ref=7E11085C2332190C47829B9EEB18AA487267D2D1F30033F54F46FDFC1EFE4028791AA79AA293C544E230001A1C063B0B78501037655CA130150D2203EA1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11085C2332190C47828593FD74F447716984D4F5033EA61715FBAB41AE467D2B5AF9C3E1D1D644E22E021C1BE01DF" TargetMode="External"/><Relationship Id="rId34" Type="http://schemas.openxmlformats.org/officeDocument/2006/relationships/hyperlink" Target="consultantplus://offline/ref=7E11085C2332190C47829B9EEB18AA487267D2D1F30033F54F46FDFC1EFE4028791AA79AA293C544E23000181A063B0B78501037655CA130150D2203EA10F" TargetMode="External"/><Relationship Id="rId7" Type="http://schemas.openxmlformats.org/officeDocument/2006/relationships/hyperlink" Target="consultantplus://offline/ref=7E11085C2332190C47829B9EEB18AA487267D2D1F30030F74941FDFC1EFE4028791AA79AA293C544E23002151E063B0B78501037655CA130150D2203EA10F" TargetMode="External"/><Relationship Id="rId12" Type="http://schemas.openxmlformats.org/officeDocument/2006/relationships/hyperlink" Target="consultantplus://offline/ref=7E11085C2332190C47829B9EEB18AA487267D2D1F30537F34C40FDFC1EFE4028791AA79AA293C544E230001C1F063B0B78501037655CA130150D2203EA10F" TargetMode="External"/><Relationship Id="rId17" Type="http://schemas.openxmlformats.org/officeDocument/2006/relationships/hyperlink" Target="consultantplus://offline/ref=7E11085C2332190C47829B9EEB18AA487267D2D1F30033F54F46FDFC1EFE4028791AA79AA293C544E230001C10063B0B78501037655CA130150D2203EA10F" TargetMode="External"/><Relationship Id="rId25" Type="http://schemas.openxmlformats.org/officeDocument/2006/relationships/hyperlink" Target="consultantplus://offline/ref=7E11085C2332190C47828593FD74F447716984D4F5033EA61715FBAB41AE467D2B5AF9C3E1D1D644E22E021C1BE01DF" TargetMode="External"/><Relationship Id="rId33" Type="http://schemas.openxmlformats.org/officeDocument/2006/relationships/hyperlink" Target="consultantplus://offline/ref=7E11085C2332190C47829B9EEB18AA487267D2D1F30033F54F46FDFC1EFE4028791AA79AA293C544E230001818063B0B78501037655CA130150D2203EA10F" TargetMode="External"/><Relationship Id="rId38" Type="http://schemas.openxmlformats.org/officeDocument/2006/relationships/hyperlink" Target="consultantplus://offline/ref=7E11085C2332190C47829B9EEB18AA487267D2D1F30033F54F46FDFC1EFE4028791AA79AA293C544E230001A1D063B0B78501037655CA130150D2203EA10F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11085C2332190C47828593FD74F44771698DD8FB043EA61715FBAB41AE467D2B5AF9C3E1D1D644E22E021C1BE01DF" TargetMode="External"/><Relationship Id="rId20" Type="http://schemas.openxmlformats.org/officeDocument/2006/relationships/hyperlink" Target="consultantplus://offline/ref=7E11085C2332190C47828593FD74F447716984D4F5033EA61715FBAB41AE467D2B5AF9C3E1D1D644E22E021C1BE01DF" TargetMode="External"/><Relationship Id="rId29" Type="http://schemas.openxmlformats.org/officeDocument/2006/relationships/hyperlink" Target="consultantplus://offline/ref=7E11085C2332190C47829B9EEB18AA487267D2D1F30033F54F46FDFC1EFE4028791AA79AA293C544E230001E10063B0B78501037655CA130150D2203EA10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1085C2332190C47828593FD74F44771698DDEF0023EA61715FBAB41AE467D2B5AF9C3E1D1D644E22E021C1BE01DF" TargetMode="External"/><Relationship Id="rId11" Type="http://schemas.openxmlformats.org/officeDocument/2006/relationships/hyperlink" Target="consultantplus://offline/ref=7E11085C2332190C47828593FD74F447716985DFF2053EA61715FBAB41AE467D2B5AF9C3E1D1D644E22E021C1BE01DF" TargetMode="External"/><Relationship Id="rId24" Type="http://schemas.openxmlformats.org/officeDocument/2006/relationships/hyperlink" Target="consultantplus://offline/ref=7E11085C2332190C47828593FD74F44771698DDEF5073EA61715FBAB41AE467D2B5AF9C3E1D1D644E22E021C1BE01DF" TargetMode="External"/><Relationship Id="rId32" Type="http://schemas.openxmlformats.org/officeDocument/2006/relationships/hyperlink" Target="consultantplus://offline/ref=7E11085C2332190C47829B9EEB18AA487267D2D1F30033F54F46FDFC1EFE4028791AA79AA293C544E230001F1D063B0B78501037655CA130150D2203EA10F" TargetMode="External"/><Relationship Id="rId37" Type="http://schemas.openxmlformats.org/officeDocument/2006/relationships/hyperlink" Target="consultantplus://offline/ref=7E11085C2332190C47829B9EEB18AA487267D2D1F30033F54F46FDFC1EFE4028791AA79AA293C544E23000191F063B0B78501037655CA130150D2203EA10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E11085C2332190C47828593FD74F447716984D4F5033EA61715FBAB41AE467D2B5AF9C3E1D1D644E22E021C1BE01DF" TargetMode="External"/><Relationship Id="rId15" Type="http://schemas.openxmlformats.org/officeDocument/2006/relationships/hyperlink" Target="consultantplus://offline/ref=7E11085C2332190C47828593FD74F44771698DDEF0023EA61715FBAB41AE467D2B5AF9C3E1D1D644E22E021C1BE01DF" TargetMode="External"/><Relationship Id="rId23" Type="http://schemas.openxmlformats.org/officeDocument/2006/relationships/hyperlink" Target="consultantplus://offline/ref=7E11085C2332190C47828593FD74F447716984D4F5033EA61715FBAB41AE467D2B5AF9C3E1D1D644E22E021C1BE01DF" TargetMode="External"/><Relationship Id="rId28" Type="http://schemas.openxmlformats.org/officeDocument/2006/relationships/hyperlink" Target="consultantplus://offline/ref=7E11085C2332190C47829B9EEB18AA487267D2D1F30033F54F46FDFC1EFE4028791AA79AA293C544E230001E11063B0B78501037655CA130150D2203EA10F" TargetMode="External"/><Relationship Id="rId36" Type="http://schemas.openxmlformats.org/officeDocument/2006/relationships/hyperlink" Target="consultantplus://offline/ref=7E11085C2332190C47829B9EEB18AA487267D2D1F30033F54F46FDFC1EFE4028791AA79AA293C544E230001919063B0B78501037655CA130150D2203EA10F" TargetMode="External"/><Relationship Id="rId10" Type="http://schemas.openxmlformats.org/officeDocument/2006/relationships/hyperlink" Target="consultantplus://offline/ref=7E11085C2332190C47828593FD74F44771698DDEF0023EA61715FBAB41AE467D2B5AF9C3E1D1D644E22E021C1BE01DF" TargetMode="External"/><Relationship Id="rId19" Type="http://schemas.openxmlformats.org/officeDocument/2006/relationships/hyperlink" Target="consultantplus://offline/ref=7E11085C2332190C47828593FD74F44771698DDEF0023EA61715FBAB41AE467D395AA1C9E5D5C311B3745511190B715B3C1B1F3761E412F" TargetMode="External"/><Relationship Id="rId31" Type="http://schemas.openxmlformats.org/officeDocument/2006/relationships/hyperlink" Target="consultantplus://offline/ref=7E11085C2332190C47829B9EEB18AA487267D2D1F30033F54F46FDFC1EFE4028791AA79AA293C544E230001F1A063B0B78501037655CA130150D2203EA10F" TargetMode="External"/><Relationship Id="rId4" Type="http://schemas.openxmlformats.org/officeDocument/2006/relationships/hyperlink" Target="consultantplus://offline/ref=7E11085C2332190C47828593FD74F44771698BDDF3033EA61715FBAB41AE467D2B5AF9C3E1D1D644E22E021C1BE01DF" TargetMode="External"/><Relationship Id="rId9" Type="http://schemas.openxmlformats.org/officeDocument/2006/relationships/hyperlink" Target="consultantplus://offline/ref=7E11085C2332190C47828593FD74F447716984D4F5033EA61715FBAB41AE467D2B5AF9C3E1D1D644E22E021C1BE01DF" TargetMode="External"/><Relationship Id="rId14" Type="http://schemas.openxmlformats.org/officeDocument/2006/relationships/hyperlink" Target="consultantplus://offline/ref=7E11085C2332190C47829B9EEB18AA487267D2D1F30033F54F46FDFC1EFE4028791AA79AA293C544E230001C11063B0B78501037655CA130150D2203EA10F" TargetMode="External"/><Relationship Id="rId22" Type="http://schemas.openxmlformats.org/officeDocument/2006/relationships/hyperlink" Target="consultantplus://offline/ref=7E11085C2332190C47828593FD74F447716984D4F5033EA61715FBAB41AE467D2B5AF9C3E1D1D644E22E021C1BE01DF" TargetMode="External"/><Relationship Id="rId27" Type="http://schemas.openxmlformats.org/officeDocument/2006/relationships/hyperlink" Target="consultantplus://offline/ref=7E11085C2332190C47829B9EEB18AA487267D2D1F30033F54F46FDFC1EFE4028791AA79AA293C544E230001D19063B0B78501037655CA130150D2203EA10F" TargetMode="External"/><Relationship Id="rId30" Type="http://schemas.openxmlformats.org/officeDocument/2006/relationships/hyperlink" Target="consultantplus://offline/ref=7E11085C2332190C47829B9EEB18AA487267D2D1F30033F54F46FDFC1EFE4028791AA79AA293C544E230001F1B063B0B78501037655CA130150D2203EA10F" TargetMode="External"/><Relationship Id="rId35" Type="http://schemas.openxmlformats.org/officeDocument/2006/relationships/hyperlink" Target="consultantplus://offline/ref=7E11085C2332190C47829B9EEB18AA487267D2D1F30033F54F46FDFC1EFE4028791AA79AA293C544E23000181F063B0B78501037655CA130150D2203EA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Sitkina</cp:lastModifiedBy>
  <cp:revision>4</cp:revision>
  <dcterms:created xsi:type="dcterms:W3CDTF">2021-03-02T04:23:00Z</dcterms:created>
  <dcterms:modified xsi:type="dcterms:W3CDTF">2021-03-11T07:25:00Z</dcterms:modified>
</cp:coreProperties>
</file>