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6A" w:rsidRDefault="00B7746A" w:rsidP="00241EBA">
      <w:pPr>
        <w:pStyle w:val="ConsPlusTitlePage"/>
      </w:pPr>
      <w:bookmarkStart w:id="0" w:name="_GoBack"/>
      <w:bookmarkEnd w:id="0"/>
    </w:p>
    <w:p w:rsidR="00B7746A" w:rsidRPr="00173F87" w:rsidRDefault="00B7746A" w:rsidP="00173F8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B7746A" w:rsidRPr="00173F87" w:rsidRDefault="00B7746A" w:rsidP="00173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ДУМА УССУРИЙСКОГО ГОРОДСКОГО ОКРУГА</w:t>
      </w:r>
    </w:p>
    <w:p w:rsidR="00B7746A" w:rsidRPr="00173F87" w:rsidRDefault="00B7746A" w:rsidP="00173F8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173F87" w:rsidRDefault="00B7746A" w:rsidP="00173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РЕШЕНИЕ</w:t>
      </w:r>
    </w:p>
    <w:p w:rsidR="00B7746A" w:rsidRPr="00173F87" w:rsidRDefault="00B7746A" w:rsidP="00173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от 19 июля 2016 г. N 447-НПА</w:t>
      </w:r>
    </w:p>
    <w:p w:rsidR="00B7746A" w:rsidRPr="00173F87" w:rsidRDefault="00B7746A" w:rsidP="00173F8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173F87" w:rsidRDefault="00B7746A" w:rsidP="00173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О ПОЛОЖЕНИИ "О ПОРЯДКЕ ВЫЯВЛЕНИЯ, УЧЕТА И ПРИЗНАНИЯ</w:t>
      </w:r>
    </w:p>
    <w:p w:rsidR="00B7746A" w:rsidRPr="00173F87" w:rsidRDefault="00B7746A" w:rsidP="00173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ПРАВА МУНИЦИПАЛЬНОЙ СОБСТВЕННОСТИ НА </w:t>
      </w:r>
      <w:proofErr w:type="gramStart"/>
      <w:r w:rsidRPr="00173F87">
        <w:rPr>
          <w:rFonts w:ascii="Times New Roman" w:hAnsi="Times New Roman" w:cs="Times New Roman"/>
          <w:sz w:val="28"/>
          <w:szCs w:val="28"/>
        </w:rPr>
        <w:t>БЕСХОЗЯЙНОЕ</w:t>
      </w:r>
      <w:proofErr w:type="gramEnd"/>
      <w:r w:rsidRPr="00173F87">
        <w:rPr>
          <w:rFonts w:ascii="Times New Roman" w:hAnsi="Times New Roman" w:cs="Times New Roman"/>
          <w:sz w:val="28"/>
          <w:szCs w:val="28"/>
        </w:rPr>
        <w:t xml:space="preserve"> НЕДВИЖИМОЕ</w:t>
      </w:r>
    </w:p>
    <w:p w:rsidR="00B7746A" w:rsidRPr="00173F87" w:rsidRDefault="00B7746A" w:rsidP="00173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И ДВИЖИМОЕ ИМУЩЕСТВО НА ТЕРРИТОРИИ </w:t>
      </w:r>
      <w:proofErr w:type="gramStart"/>
      <w:r w:rsidRPr="00173F87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:rsidR="00B7746A" w:rsidRPr="00173F87" w:rsidRDefault="00B7746A" w:rsidP="00173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ГОРОДСКОГО ОКРУГА"</w:t>
      </w:r>
    </w:p>
    <w:p w:rsidR="00B7746A" w:rsidRPr="00173F87" w:rsidRDefault="00B7746A" w:rsidP="00173F87">
      <w:pPr>
        <w:spacing w:after="1" w:line="360" w:lineRule="auto"/>
        <w:rPr>
          <w:rFonts w:ascii="Times New Roman" w:hAnsi="Times New Roman" w:cs="Times New Roman"/>
          <w:sz w:val="28"/>
          <w:szCs w:val="28"/>
        </w:rPr>
      </w:pPr>
    </w:p>
    <w:p w:rsidR="00B7746A" w:rsidRPr="00173F87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173F87" w:rsidRDefault="00B7746A" w:rsidP="00173F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F8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статьями 225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235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236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7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статьей 53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федеральными законами Российской Федерации от 6 октября 2003 года </w:t>
      </w:r>
      <w:hyperlink r:id="rId8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13 июля 2015 года </w:t>
      </w:r>
      <w:hyperlink r:id="rId9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N 218-ФЗ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недвижимости", </w:t>
      </w:r>
      <w:hyperlink r:id="rId10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10 декабря 2015 года N</w:t>
      </w:r>
      <w:proofErr w:type="gramEnd"/>
      <w:r w:rsidRPr="00173F87">
        <w:rPr>
          <w:rFonts w:ascii="Times New Roman" w:hAnsi="Times New Roman" w:cs="Times New Roman"/>
          <w:sz w:val="28"/>
          <w:szCs w:val="28"/>
        </w:rPr>
        <w:t xml:space="preserve"> 931 "Об установлении Порядка принятия на учет бесхозяйных недвижимых вещей", руководствуясь </w:t>
      </w:r>
      <w:hyperlink r:id="rId11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статьями 22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52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 Устава Уссурийского городского округа, Дума Уссурийского городского округа решила:</w:t>
      </w:r>
    </w:p>
    <w:p w:rsidR="00B7746A" w:rsidRPr="00173F87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25.04.2017 N 584-НПА)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 "О порядке выявления, учета и признания права муниципальной собственности на бесхозяйное недвижимое и движимое имущество на территории Уссурийского городского округа" (прилагается).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2. Опубликовать настоящее решение в источнике для официального опубликования.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</w:t>
      </w:r>
      <w:r w:rsidRPr="00173F87">
        <w:rPr>
          <w:rFonts w:ascii="Times New Roman" w:hAnsi="Times New Roman" w:cs="Times New Roman"/>
          <w:sz w:val="28"/>
          <w:szCs w:val="28"/>
        </w:rPr>
        <w:lastRenderedPageBreak/>
        <w:t>опубликования.</w:t>
      </w:r>
    </w:p>
    <w:p w:rsidR="00B7746A" w:rsidRPr="00173F87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173F87" w:rsidRDefault="00B7746A" w:rsidP="00173F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Глава Уссурийского городского округа</w:t>
      </w:r>
    </w:p>
    <w:p w:rsidR="00B7746A" w:rsidRPr="00173F87" w:rsidRDefault="00B7746A" w:rsidP="00173F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Н.Н.РУДЬ</w:t>
      </w:r>
    </w:p>
    <w:p w:rsidR="00B7746A" w:rsidRPr="00173F87" w:rsidRDefault="00B7746A" w:rsidP="00173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173F87" w:rsidRDefault="00B7746A" w:rsidP="00173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173F87" w:rsidRDefault="00B7746A" w:rsidP="00173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173F87" w:rsidRDefault="00B7746A" w:rsidP="00173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173F87" w:rsidRDefault="00B7746A" w:rsidP="00173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173F87" w:rsidRDefault="00B7746A" w:rsidP="00173F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Приложение</w:t>
      </w:r>
    </w:p>
    <w:p w:rsidR="00B7746A" w:rsidRPr="00173F87" w:rsidRDefault="00B7746A" w:rsidP="00173F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к решению</w:t>
      </w:r>
    </w:p>
    <w:p w:rsidR="00B7746A" w:rsidRPr="00173F87" w:rsidRDefault="00B7746A" w:rsidP="00173F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gramStart"/>
      <w:r w:rsidRPr="00173F87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:rsidR="00B7746A" w:rsidRPr="00173F87" w:rsidRDefault="00B7746A" w:rsidP="00173F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7746A" w:rsidRPr="00173F87" w:rsidRDefault="00B7746A" w:rsidP="00173F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от 19.07.2016 N 447-НПА</w:t>
      </w:r>
    </w:p>
    <w:p w:rsidR="00B7746A" w:rsidRPr="00173F87" w:rsidRDefault="00B7746A" w:rsidP="00173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173F87" w:rsidRDefault="00B7746A" w:rsidP="00173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173F87">
        <w:rPr>
          <w:rFonts w:ascii="Times New Roman" w:hAnsi="Times New Roman" w:cs="Times New Roman"/>
          <w:sz w:val="28"/>
          <w:szCs w:val="28"/>
        </w:rPr>
        <w:t>ПОЛОЖЕНИЕ</w:t>
      </w:r>
    </w:p>
    <w:p w:rsidR="00B7746A" w:rsidRPr="00173F87" w:rsidRDefault="00B7746A" w:rsidP="00173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"О ПОРЯДКЕ ВЫЯВЛЕНИЯ, УЧЕТА И ПРИЗНАНИЯ ПРАВА</w:t>
      </w:r>
    </w:p>
    <w:p w:rsidR="00B7746A" w:rsidRPr="00173F87" w:rsidRDefault="00B7746A" w:rsidP="00173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НА </w:t>
      </w:r>
      <w:proofErr w:type="gramStart"/>
      <w:r w:rsidRPr="00173F87">
        <w:rPr>
          <w:rFonts w:ascii="Times New Roman" w:hAnsi="Times New Roman" w:cs="Times New Roman"/>
          <w:sz w:val="28"/>
          <w:szCs w:val="28"/>
        </w:rPr>
        <w:t>БЕСХОЗЯЙНОЕ</w:t>
      </w:r>
      <w:proofErr w:type="gramEnd"/>
      <w:r w:rsidRPr="00173F87">
        <w:rPr>
          <w:rFonts w:ascii="Times New Roman" w:hAnsi="Times New Roman" w:cs="Times New Roman"/>
          <w:sz w:val="28"/>
          <w:szCs w:val="28"/>
        </w:rPr>
        <w:t xml:space="preserve"> НЕДВИЖИМОЕ</w:t>
      </w:r>
    </w:p>
    <w:p w:rsidR="00B7746A" w:rsidRPr="00173F87" w:rsidRDefault="00B7746A" w:rsidP="00173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И ДВИЖИМОЕ ИМУЩЕСТВО НА ТЕРРИТОРИИ </w:t>
      </w:r>
      <w:proofErr w:type="gramStart"/>
      <w:r w:rsidRPr="00173F87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:rsidR="00B7746A" w:rsidRPr="00173F87" w:rsidRDefault="00B7746A" w:rsidP="00173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ГОРОДСКОГО ОКРУГА"</w:t>
      </w:r>
    </w:p>
    <w:p w:rsidR="00B7746A" w:rsidRPr="00173F87" w:rsidRDefault="00B7746A" w:rsidP="00173F87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B7746A" w:rsidRPr="00173F87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173F87" w:rsidRDefault="00B7746A" w:rsidP="00173F8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7746A" w:rsidRPr="00173F87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173F87" w:rsidRDefault="00B7746A" w:rsidP="00173F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73F8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14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статьями 225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235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236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17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статьей 53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федеральными законами от 13 июля 2015 года </w:t>
      </w:r>
      <w:hyperlink r:id="rId18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N 218-ФЗ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недвижимости", от 6 октября 2003 года </w:t>
      </w:r>
      <w:hyperlink r:id="rId19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20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10 декабря 2015 года</w:t>
      </w:r>
      <w:proofErr w:type="gramEnd"/>
      <w:r w:rsidRPr="00173F87">
        <w:rPr>
          <w:rFonts w:ascii="Times New Roman" w:hAnsi="Times New Roman" w:cs="Times New Roman"/>
          <w:sz w:val="28"/>
          <w:szCs w:val="28"/>
        </w:rPr>
        <w:t xml:space="preserve"> N 931 "Об установлении Порядка принятия на учет бесхозяйных недвижимых вещей", </w:t>
      </w:r>
      <w:hyperlink r:id="rId21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округа.</w:t>
      </w:r>
    </w:p>
    <w:p w:rsidR="00B7746A" w:rsidRPr="00173F87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25.04.2017 N 584-НПА)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gramStart"/>
      <w:r w:rsidRPr="00173F87">
        <w:rPr>
          <w:rFonts w:ascii="Times New Roman" w:hAnsi="Times New Roman" w:cs="Times New Roman"/>
          <w:sz w:val="28"/>
          <w:szCs w:val="28"/>
        </w:rPr>
        <w:t>Положение регулирует порядок выявления бесхозяйных объектов недвижимого имущества на территории Уссурийского городского округа, принятия решения об оформлении права муниципальной собственности на бесхозяйные объекты недвижимого имущества, учета бесхозяйных объектов недвижимого имущества в реестре объектов бесхозяйного недвижимого имущества, постановки на учет в Управлении Федеральной службы государственной регистрации, кадастра и картографии по Приморскому краю, принятия бесхозяйных объектов недвижимого имущества в муниципальную собственность и</w:t>
      </w:r>
      <w:proofErr w:type="gramEnd"/>
      <w:r w:rsidRPr="00173F87">
        <w:rPr>
          <w:rFonts w:ascii="Times New Roman" w:hAnsi="Times New Roman" w:cs="Times New Roman"/>
          <w:sz w:val="28"/>
          <w:szCs w:val="28"/>
        </w:rPr>
        <w:t xml:space="preserve"> порядок оформления бесхозяйных объектов движимого имущества в муниципальную собственность.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1.3. Положение распространяется на бесхозяйные объекты недвижимого имущества, которые не имеют собственников или собственники которых неизвестны, или от права </w:t>
      </w:r>
      <w:proofErr w:type="gramStart"/>
      <w:r w:rsidRPr="00173F87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173F87">
        <w:rPr>
          <w:rFonts w:ascii="Times New Roman" w:hAnsi="Times New Roman" w:cs="Times New Roman"/>
          <w:sz w:val="28"/>
          <w:szCs w:val="28"/>
        </w:rPr>
        <w:t xml:space="preserve"> на которые собственники отказались в порядке, предусмотренном </w:t>
      </w:r>
      <w:hyperlink r:id="rId23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статьей 225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а также на бесхозяйное движимое имущество, брошенное собственником или иным образом, оставленное им с целью отказа от права собственности на них.</w:t>
      </w:r>
    </w:p>
    <w:p w:rsidR="00B7746A" w:rsidRPr="00173F87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173F87" w:rsidRDefault="00B7746A" w:rsidP="00173F8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2. Порядок выявления бесхозяйных объектов недвижимого</w:t>
      </w:r>
    </w:p>
    <w:p w:rsidR="00B7746A" w:rsidRPr="00173F87" w:rsidRDefault="00B7746A" w:rsidP="00173F8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и движимого имущества и принятия решения об оформлении</w:t>
      </w:r>
    </w:p>
    <w:p w:rsidR="00B7746A" w:rsidRPr="00173F87" w:rsidRDefault="00B7746A" w:rsidP="00173F8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права муниципальной собственности</w:t>
      </w:r>
    </w:p>
    <w:p w:rsidR="00B7746A" w:rsidRPr="00173F87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173F87" w:rsidRDefault="00B7746A" w:rsidP="00173F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2.1. Сведения о бесхозяйных объектах недвижимого и движимого имущества, выявленных на территории Уссурийского городского округа, представляются в управление имущественных отношений администрации Уссурийского городского округа (далее - Управление) для их учета и систематизации.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Адрес Управления: ул. Некрасова, 66, г. Уссурийск, Приморский край, 692519; график работы Управления: ежедневно с 9.00 до 18.00 часов, </w:t>
      </w:r>
      <w:r w:rsidRPr="00173F87">
        <w:rPr>
          <w:rFonts w:ascii="Times New Roman" w:hAnsi="Times New Roman" w:cs="Times New Roman"/>
          <w:sz w:val="28"/>
          <w:szCs w:val="28"/>
        </w:rPr>
        <w:lastRenderedPageBreak/>
        <w:t>перерыв с 13.00 до 14.00 часов, за исключением выходных и праздничных дней; справочные телефоны Управления: 8 (4234) 32-43-25, 8 (4234) 32-53-30.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2.2. Сведения о бесхозяйных объектах недвижимого и движимого имущества могут предоставлять учреждения, предприятия и иные заинтересованные лица путем направления соответствующего заявления в Управление. Бесхозяйное имущество также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2.3. В предоставляемом в Управление заявлении о выявлении бесхозяйного объекта недвижимого и движимого имущества заявитель предоставляет следующую информацию (при наличии):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местоположение объекта;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наименование (назначение) объекта;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ориентировочные сведения об объекте (год постройки, технические характеристики, площадь);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для объектов инженерной инфраструктуры - протяженность, диаметр и материал трубопроводов, объем и материал систем водоснабжения и т.д.;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сведения о пользователях объекта;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доказательства наличия вещи в объективной действительности (для объектов движимого имущества);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доказательства непосредственного владения вещью заявителем (для объектов движимого имущества).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2.4. В целях проведения проверки указанных сведений Управление: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2.4.1. Обеспечивает в течение 30 дней с момента выявления объекта бесхозяйного имущества опубликование информации в средствах массовой </w:t>
      </w:r>
      <w:r w:rsidRPr="00173F87">
        <w:rPr>
          <w:rFonts w:ascii="Times New Roman" w:hAnsi="Times New Roman" w:cs="Times New Roman"/>
          <w:sz w:val="28"/>
          <w:szCs w:val="28"/>
        </w:rPr>
        <w:lastRenderedPageBreak/>
        <w:t>информации и в сети Интернет на официальном сайте администрации Уссурийского городского округа (adm-ussuriisk.ru) о выявлении на территории Уссурийского городского округа объектов бесхозяйного имущества и оформлении их в муниципальную собственность.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2.4.2. В течение 30 дней с момента выявления на территории Уссурийского городского округа объектов бесхозяйного имущества Управление запрашивает: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F87">
        <w:rPr>
          <w:rFonts w:ascii="Times New Roman" w:hAnsi="Times New Roman" w:cs="Times New Roman"/>
          <w:sz w:val="28"/>
          <w:szCs w:val="28"/>
        </w:rPr>
        <w:t>в территориальном управлении Федерального агентства по управлению государственным имуществом в Приморском крае сведения о наличии объекта в реестре</w:t>
      </w:r>
      <w:proofErr w:type="gramEnd"/>
      <w:r w:rsidRPr="00173F87">
        <w:rPr>
          <w:rFonts w:ascii="Times New Roman" w:hAnsi="Times New Roman" w:cs="Times New Roman"/>
          <w:sz w:val="28"/>
          <w:szCs w:val="28"/>
        </w:rPr>
        <w:t xml:space="preserve"> федеральной собственности;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в министерстве имущественных и земельных отношений Приморского края о наличии объекта в реестре государственной собственности Приморского края;</w:t>
      </w:r>
    </w:p>
    <w:p w:rsidR="00B7746A" w:rsidRPr="00173F87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26.11.2019 N 113-НПА)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в органе, осуществляющем государственную регистрацию прав недвижимости, сведения о зарегистрированных правах на объект;</w:t>
      </w:r>
    </w:p>
    <w:p w:rsidR="00B7746A" w:rsidRPr="00173F87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25.04.2017 N 584-НПА)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в краевом государственном казенном учреждении "Управление землями и имуществом на территории Приморского края" по Приморскому краю, сведения о зарегистрированных правах на объект.</w:t>
      </w:r>
    </w:p>
    <w:p w:rsidR="00B7746A" w:rsidRPr="00173F87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25.04.2017 N 584-НПА)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2.4.3. В случае необходимости подготавливает и направляет запросы в налоговую службу о наличии в ЕГРЮЛ юридического лица, также запроса юридическому лицу, являющемуся возможным балансодержателем данного </w:t>
      </w:r>
      <w:r w:rsidRPr="00173F87">
        <w:rPr>
          <w:rFonts w:ascii="Times New Roman" w:hAnsi="Times New Roman" w:cs="Times New Roman"/>
          <w:sz w:val="28"/>
          <w:szCs w:val="28"/>
        </w:rPr>
        <w:lastRenderedPageBreak/>
        <w:t>имущества.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2.4.4. </w:t>
      </w:r>
      <w:proofErr w:type="gramStart"/>
      <w:r w:rsidRPr="00173F87">
        <w:rPr>
          <w:rFonts w:ascii="Times New Roman" w:hAnsi="Times New Roman" w:cs="Times New Roman"/>
          <w:sz w:val="28"/>
          <w:szCs w:val="28"/>
        </w:rPr>
        <w:t>В случае отсутствия сведений о наличии объекта в реестре муниципальной собственности, в реестре собственности Приморского края и реестре федеральной собственности, а также отсутствия сведений о государственной регистрации прав на объект Управление подготавливает документы для постановки объекта на учет как бесхозяйное недвижимое имущество путем подачи заявления в орган, осуществляющий государственную регистрацию права на недвижимое имущество.</w:t>
      </w:r>
      <w:proofErr w:type="gramEnd"/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F87">
        <w:rPr>
          <w:rFonts w:ascii="Times New Roman" w:hAnsi="Times New Roman" w:cs="Times New Roman"/>
          <w:sz w:val="28"/>
          <w:szCs w:val="28"/>
        </w:rPr>
        <w:t>При наличии сведений об основных характеристиках на объект в Едином государственном реестре недвижимости подача заявления о постановке</w:t>
      </w:r>
      <w:proofErr w:type="gramEnd"/>
      <w:r w:rsidRPr="00173F87">
        <w:rPr>
          <w:rFonts w:ascii="Times New Roman" w:hAnsi="Times New Roman" w:cs="Times New Roman"/>
          <w:sz w:val="28"/>
          <w:szCs w:val="28"/>
        </w:rPr>
        <w:t xml:space="preserve"> на учет бесхозяйного недвижимого имущества осуществляется в течение одного месяца с даты поступления сведений в Управление от министерства имущественных и земельных отношений Приморского края об отсутствии объекта в Реестре собственности Приморского края; </w:t>
      </w:r>
      <w:proofErr w:type="gramStart"/>
      <w:r w:rsidRPr="00173F87">
        <w:rPr>
          <w:rFonts w:ascii="Times New Roman" w:hAnsi="Times New Roman" w:cs="Times New Roman"/>
          <w:sz w:val="28"/>
          <w:szCs w:val="28"/>
        </w:rPr>
        <w:t>территориального управления Федерального агентства по управлению государственным имуществом в Приморском крае об отсутствии объекта в реестре федерального имущества; органа, осуществляющего государственную регистрацию прав недвижимости, об отсутствии сведений о зарегистрированных правах на объект; краевого государственного казенного учреждения "Управление землями и имуществом на территории Приморского края" по Приморскому краю, об отсутствии сведений о зарегистрированных правах на объект.</w:t>
      </w:r>
      <w:proofErr w:type="gramEnd"/>
      <w:r w:rsidRPr="00173F87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Pr="00173F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3F87">
        <w:rPr>
          <w:rFonts w:ascii="Times New Roman" w:hAnsi="Times New Roman" w:cs="Times New Roman"/>
          <w:sz w:val="28"/>
          <w:szCs w:val="28"/>
        </w:rPr>
        <w:t xml:space="preserve"> если указанные сведения представлены не одновременно, датой поступления сведений будет считаться день поступления последнего документа в Управление.</w:t>
      </w:r>
    </w:p>
    <w:p w:rsidR="00B7746A" w:rsidRPr="00173F87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7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24.07.2018 N 858-НПА; в ред. </w:t>
      </w:r>
      <w:hyperlink r:id="rId28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26.11.2019 N 113-НПА)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При отсутствии в Едином государственном реестре недвижимости сведений об основных характеристиках на объект Управление обеспечивает </w:t>
      </w:r>
      <w:r w:rsidRPr="00173F87">
        <w:rPr>
          <w:rFonts w:ascii="Times New Roman" w:hAnsi="Times New Roman" w:cs="Times New Roman"/>
          <w:sz w:val="28"/>
          <w:szCs w:val="28"/>
        </w:rPr>
        <w:lastRenderedPageBreak/>
        <w:t xml:space="preserve">подачу заявления </w:t>
      </w:r>
      <w:proofErr w:type="gramStart"/>
      <w:r w:rsidRPr="00173F87">
        <w:rPr>
          <w:rFonts w:ascii="Times New Roman" w:hAnsi="Times New Roman" w:cs="Times New Roman"/>
          <w:sz w:val="28"/>
          <w:szCs w:val="28"/>
        </w:rPr>
        <w:t>о постановке на учет бесхозяйного недвижимого имущества в течение одного месяца с даты постановки объекта на государственный кадастровый учет</w:t>
      </w:r>
      <w:proofErr w:type="gramEnd"/>
      <w:r w:rsidRPr="00173F87">
        <w:rPr>
          <w:rFonts w:ascii="Times New Roman" w:hAnsi="Times New Roman" w:cs="Times New Roman"/>
          <w:sz w:val="28"/>
          <w:szCs w:val="28"/>
        </w:rPr>
        <w:t>.</w:t>
      </w:r>
    </w:p>
    <w:p w:rsidR="00B7746A" w:rsidRPr="00173F87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9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24.07.2018 N 858-НПА)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2.4.5. По истечении года со дня постановки объекта на учет как бесхозяйное недвижимое имущество Управление обращается в суд с требованием о признании права муниципальной собственности на это имущество.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2.4.6. В случае получения информации о собственнике объекта до постановки объекта на учет, при наличии у собственника намерений по содержанию имущества, Управление принимает решение о прекращении работ по сбору документов для постановки на учет в качестве бесхозяйного недвижимого имущества и сообщает, путем направления письменной информации, лицу, предоставившему первичную информацию об объекте.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2.5. В случаях и порядке, установленных действующим законодательством, имущество также может быть признано бесхозяйным на основании решения суда.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Бесхозяйное недвижимое имущество, не признанное по решению суда поступившее в муниципальную собственность, может быть вновь принято во владение, пользование и распоряжение оставившим его собственником либо приобретено в собственность в силу </w:t>
      </w:r>
      <w:proofErr w:type="spellStart"/>
      <w:r w:rsidRPr="00173F87">
        <w:rPr>
          <w:rFonts w:ascii="Times New Roman" w:hAnsi="Times New Roman" w:cs="Times New Roman"/>
          <w:sz w:val="28"/>
          <w:szCs w:val="28"/>
        </w:rPr>
        <w:t>приобретательной</w:t>
      </w:r>
      <w:proofErr w:type="spellEnd"/>
      <w:r w:rsidRPr="00173F87">
        <w:rPr>
          <w:rFonts w:ascii="Times New Roman" w:hAnsi="Times New Roman" w:cs="Times New Roman"/>
          <w:sz w:val="28"/>
          <w:szCs w:val="28"/>
        </w:rPr>
        <w:t xml:space="preserve"> давности.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2.6.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Управление.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 w:rsidRPr="00173F87">
        <w:rPr>
          <w:rFonts w:ascii="Times New Roman" w:hAnsi="Times New Roman" w:cs="Times New Roman"/>
          <w:sz w:val="28"/>
          <w:szCs w:val="28"/>
        </w:rPr>
        <w:t xml:space="preserve">2.7. Выявление бесхозяйного движимого имущества проводится при проведении инвентаризации в муниципальных унитарных предприятиях и </w:t>
      </w:r>
      <w:r w:rsidRPr="00173F87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учреждениях. Заявление об обнаруженном бесхозяйном движимом имуществе и перечни такого имущества в десятидневный срок направляются в Управление.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В недельный срок с момента выявления бесхозяйного движимого имущества муниципальное предприятие и муниципальное учреждение обеспечивает постановку бесхозяйного движимого имущества на бухгалтерский учет.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2.8. Обнаруженное бесхозяйное движимое имущество Управление передает на безвозмездное ответственное хранение муниципальной организации, выявившей данное имущество, распоряжением Управления в течение двухнедельного срока с момента поступления заявления об обнаруженном бесхозяйном движимом имуществе.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173F87">
        <w:rPr>
          <w:rFonts w:ascii="Times New Roman" w:hAnsi="Times New Roman" w:cs="Times New Roman"/>
          <w:sz w:val="28"/>
          <w:szCs w:val="28"/>
        </w:rPr>
        <w:t>Управление в недельный срок с момента поступления заявления об обнаруженном бесхозяйном движимом имуществе обеспечивает опубликование в средствах массовой информации, а также размещение в информационно-телекоммуникационной сети Интернет на официальном сайте администрации Уссурийского городского округа (adm-ussuriisk.ru) о выявлении бесхозяйного имущества в муниципальных унитарных предприятиях и муниципальных учреждениях, о ее оформлении в муниципальную собственность, в случае, если в течение шести месяцев со</w:t>
      </w:r>
      <w:proofErr w:type="gramEnd"/>
      <w:r w:rsidRPr="00173F87">
        <w:rPr>
          <w:rFonts w:ascii="Times New Roman" w:hAnsi="Times New Roman" w:cs="Times New Roman"/>
          <w:sz w:val="28"/>
          <w:szCs w:val="28"/>
        </w:rPr>
        <w:t xml:space="preserve"> дня постановки бесхозяйного движимого имущества на бухгалтерский учет муниципальной организацией, указанной в </w:t>
      </w:r>
      <w:hyperlink w:anchor="P88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 настоящего Положения, лицо, имеющее права на выявленное бесхозяйное движимое имущество, не будет установлено или само не заявит о своем праве на движимое имущество, данное движимое имущество поступает в муниципальную собственность в порядке, установленном законодательством.</w:t>
      </w:r>
    </w:p>
    <w:p w:rsidR="00B7746A" w:rsidRPr="00173F87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173F87" w:rsidRDefault="00B7746A" w:rsidP="00173F8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3. Принятие заявлений собственников об отказе от права</w:t>
      </w:r>
    </w:p>
    <w:p w:rsidR="00B7746A" w:rsidRPr="00173F87" w:rsidRDefault="00B7746A" w:rsidP="00173F8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lastRenderedPageBreak/>
        <w:t>собственности на объекты недвижимого имущества</w:t>
      </w:r>
    </w:p>
    <w:p w:rsidR="00B7746A" w:rsidRPr="00173F87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173F87" w:rsidRDefault="00B7746A" w:rsidP="00173F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3.1. Заявление собственника об отказе от права собственности на объекты недвижимого имущества, находящегося на территории Уссурийского городского округа, подается на имя начальника Управления.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К заявлению собственников об отказе от права собственности на объекты недвижимого имущества прилагаются: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документы, содержащие описание объектов недвижимого имущества от права </w:t>
      </w:r>
      <w:proofErr w:type="gramStart"/>
      <w:r w:rsidRPr="00173F87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173F87">
        <w:rPr>
          <w:rFonts w:ascii="Times New Roman" w:hAnsi="Times New Roman" w:cs="Times New Roman"/>
          <w:sz w:val="28"/>
          <w:szCs w:val="28"/>
        </w:rPr>
        <w:t xml:space="preserve"> на которые собственник отказывается, в том числе план данного объекта недвижимого имущества;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копии документов на объект недвижимого имущества в случае, если право собственности не было зарегистрировано в Едином государственном реестре недвижимости.</w:t>
      </w:r>
    </w:p>
    <w:p w:rsidR="00B7746A" w:rsidRPr="00173F87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25.04.2017 N 584-НПА)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3.2. При подаче заявления собственники предъявляют: граждане - паспорт гражданина Российской Федерации, юридические лица - документы о государственной регистрации в качестве юридического лица (копия свидетельства о государственной регистрации юридического лица, выписка из ЕГРЮЛ, которая должна быть получена не ранее чем за 30 дней до обращения).</w:t>
      </w:r>
    </w:p>
    <w:p w:rsidR="00B7746A" w:rsidRPr="00173F87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173F87" w:rsidRDefault="00B7746A" w:rsidP="00173F8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4. Учет бесхозяйного недвижимого имущества</w:t>
      </w:r>
    </w:p>
    <w:p w:rsidR="00B7746A" w:rsidRPr="00173F87" w:rsidRDefault="00B7746A" w:rsidP="00173F8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в реестре объектов бесхозяйного имущества</w:t>
      </w:r>
    </w:p>
    <w:p w:rsidR="00B7746A" w:rsidRPr="00173F87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173F87" w:rsidRDefault="00B7746A" w:rsidP="00173F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4.1. Управление, после постановки объекта недвижимого имущества на учет как бесхозяйного в Управлении Росреестра по Приморскому краю, осуществляет его учет путем включения в реестр объектов бесхозяйного </w:t>
      </w:r>
      <w:r w:rsidRPr="00173F87"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 (далее - Реестр) в соответствии с распоряжением Управления.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4.2. Основанием для включения бесхозяйного объекта недвижимого имущества в Реестр является выписка из Единого государственного реестра недвижимости о принятии его на учет в качестве бесхозяйного недвижимого имущества.</w:t>
      </w:r>
    </w:p>
    <w:p w:rsidR="00B7746A" w:rsidRPr="00173F87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25.04.2017 N 584-НПА)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Срок принятия на учет бесхозяйного объекта недвижимого имущества считать со дня постановки его на учет Управлением Росреестра по Приморскому краю, который составляет один год.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Сведения в Реестр включаются </w:t>
      </w:r>
      <w:proofErr w:type="gramStart"/>
      <w:r w:rsidRPr="00173F87">
        <w:rPr>
          <w:rFonts w:ascii="Times New Roman" w:hAnsi="Times New Roman" w:cs="Times New Roman"/>
          <w:sz w:val="28"/>
          <w:szCs w:val="28"/>
        </w:rPr>
        <w:t>в недельный срок с момента получения выписки из Единого государственного реестра недвижимости о принятии на учет</w:t>
      </w:r>
      <w:proofErr w:type="gramEnd"/>
      <w:r w:rsidRPr="00173F87">
        <w:rPr>
          <w:rFonts w:ascii="Times New Roman" w:hAnsi="Times New Roman" w:cs="Times New Roman"/>
          <w:sz w:val="28"/>
          <w:szCs w:val="28"/>
        </w:rPr>
        <w:t xml:space="preserve"> бесхозяйного объекта недвижимого имущества.</w:t>
      </w:r>
    </w:p>
    <w:p w:rsidR="00B7746A" w:rsidRPr="00173F87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25.04.2017 N 584-НПА)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4.3. Основанием для исключения бесхозяйного объекта недвижимого имущества из Реестра является: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решение суда о признании права муниципальной собственности на бесхозяйное недвижимое имущество;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 регистрации права за другим лицом.</w:t>
      </w:r>
    </w:p>
    <w:p w:rsidR="00B7746A" w:rsidRPr="00173F87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25.04.2017 N 584-НПА)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4.4. Исключение бесхозяйного объекта недвижимого имущества из Реестра осуществляется в недельный срок после государственной регистрации права муниципальной собственности в соответствии с </w:t>
      </w:r>
      <w:r w:rsidRPr="00173F87">
        <w:rPr>
          <w:rFonts w:ascii="Times New Roman" w:hAnsi="Times New Roman" w:cs="Times New Roman"/>
          <w:sz w:val="28"/>
          <w:szCs w:val="28"/>
        </w:rPr>
        <w:lastRenderedPageBreak/>
        <w:t>распоряжением Управления.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173F87">
        <w:rPr>
          <w:rFonts w:ascii="Times New Roman" w:hAnsi="Times New Roman" w:cs="Times New Roman"/>
          <w:sz w:val="28"/>
          <w:szCs w:val="28"/>
        </w:rPr>
        <w:t>В месячный срок с момента включения в реестр муниципального имущества сведений о признании права муниципальной собственности на объект</w:t>
      </w:r>
      <w:proofErr w:type="gramEnd"/>
      <w:r w:rsidRPr="00173F87">
        <w:rPr>
          <w:rFonts w:ascii="Times New Roman" w:hAnsi="Times New Roman" w:cs="Times New Roman"/>
          <w:sz w:val="28"/>
          <w:szCs w:val="28"/>
        </w:rPr>
        <w:t xml:space="preserve"> недвижимости Управление обнародует сведения на официальном сайте администрации Уссурийского городского округа (adm-ussuriisk.ru).</w:t>
      </w:r>
    </w:p>
    <w:p w:rsidR="00B7746A" w:rsidRPr="00173F87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173F87" w:rsidRDefault="00B7746A" w:rsidP="00173F8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5. Порядок пользования бесхозяйными объектами недвижимого и</w:t>
      </w:r>
    </w:p>
    <w:p w:rsidR="00B7746A" w:rsidRPr="00173F87" w:rsidRDefault="00B7746A" w:rsidP="00173F8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движимого имущества, обеспечение их содержания и сохранности</w:t>
      </w:r>
    </w:p>
    <w:p w:rsidR="00B7746A" w:rsidRPr="00173F87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173F87" w:rsidRDefault="00B7746A" w:rsidP="00173F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173F87">
        <w:rPr>
          <w:rFonts w:ascii="Times New Roman" w:hAnsi="Times New Roman" w:cs="Times New Roman"/>
          <w:sz w:val="28"/>
          <w:szCs w:val="28"/>
        </w:rPr>
        <w:t>5.1. Объекты бесхозяйного имущества, являющиеся объектами инженерной инфраструктуры, передается на содержание и обслуживание хозяйствующим субъектам на основании передаточного акта, указанных объектов, до признания на такие объекты права собственности или до принятия их во владение, пользование и распоряжение оставившим такие объекты собственником в соответствии с гражданским законодательством.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Подписание Управлением передаточного акта на содержание и обслуживание хозяйствующим субъектам объектов бесхозяйного имущества инженерной инфраструктуры осуществляется в течение трех месяцев </w:t>
      </w:r>
      <w:proofErr w:type="gramStart"/>
      <w:r w:rsidRPr="00173F8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173F87">
        <w:rPr>
          <w:rFonts w:ascii="Times New Roman" w:hAnsi="Times New Roman" w:cs="Times New Roman"/>
          <w:sz w:val="28"/>
          <w:szCs w:val="28"/>
        </w:rPr>
        <w:t xml:space="preserve"> сведений в Управление от министерства имущественных и земельных отношений Приморского края об отсутствии объекта в Реестре собственности Приморского края; </w:t>
      </w:r>
      <w:proofErr w:type="gramStart"/>
      <w:r w:rsidRPr="00173F87">
        <w:rPr>
          <w:rFonts w:ascii="Times New Roman" w:hAnsi="Times New Roman" w:cs="Times New Roman"/>
          <w:sz w:val="28"/>
          <w:szCs w:val="28"/>
        </w:rPr>
        <w:t>территориального управления Федерального агентства по управлению государственным имуществом в Приморском крае об отсутствии объекта в реестре федерального имущества; органа, осуществляющего государственную регистрацию прав недвижимости, об отсутствии сведений о зарегистрированных правах на объект; краевого государственного казенного учреждения "Управление землями и имуществом на территории Приморского края" по Приморскому краю об отсутствии сведений о зарегистрированных правах на объект.</w:t>
      </w:r>
      <w:proofErr w:type="gramEnd"/>
      <w:r w:rsidRPr="00173F87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Pr="00173F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3F87">
        <w:rPr>
          <w:rFonts w:ascii="Times New Roman" w:hAnsi="Times New Roman" w:cs="Times New Roman"/>
          <w:sz w:val="28"/>
          <w:szCs w:val="28"/>
        </w:rPr>
        <w:t xml:space="preserve"> если указанные сведения представлены не одновременно, датой </w:t>
      </w:r>
      <w:r w:rsidRPr="00173F87">
        <w:rPr>
          <w:rFonts w:ascii="Times New Roman" w:hAnsi="Times New Roman" w:cs="Times New Roman"/>
          <w:sz w:val="28"/>
          <w:szCs w:val="28"/>
        </w:rPr>
        <w:lastRenderedPageBreak/>
        <w:t>поступления сведений будет считаться день поступления последнего документа в Управление.</w:t>
      </w:r>
    </w:p>
    <w:p w:rsidR="00B7746A" w:rsidRPr="00173F87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4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24.07.2018 N 858-НПА; в ред. </w:t>
      </w:r>
      <w:hyperlink r:id="rId35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26.11.2019 N 113-НПА)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173F87">
        <w:rPr>
          <w:rFonts w:ascii="Times New Roman" w:hAnsi="Times New Roman" w:cs="Times New Roman"/>
          <w:sz w:val="28"/>
          <w:szCs w:val="28"/>
        </w:rPr>
        <w:t>В отношении объектов бесхозяйного имущества, имеющих признаки угрожающих жизни и здоровью граждан, установленными комиссионным осмотром специалистами: управления имущественных отношений, управления градостроительства, управления жизнеобеспечения, управления по работе с территориями администрации Уссурийского городского округа, в случае необходимости и иных специалистов, Управление с даты принятия объекта бесхозяйного имущества на учет органом, осуществляющим государственную регистрацию прав, принимает меры для обеспечения их сохранности.</w:t>
      </w:r>
      <w:proofErr w:type="gramEnd"/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Днем принятия объекта бесхозяйного имущества на учет органом, осуществляющим государственную регистрацию прав, считать днем получения сообщения о принятии на учет объекта недвижимого имущества.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173F87">
        <w:rPr>
          <w:rFonts w:ascii="Times New Roman" w:hAnsi="Times New Roman" w:cs="Times New Roman"/>
          <w:sz w:val="28"/>
          <w:szCs w:val="28"/>
        </w:rPr>
        <w:t xml:space="preserve">В период между подачей заявления о постановке объекта недвижимого имущества на учет и вынесением судом решения о признании на этот объект права муниципальной собственности временное управление объектом недвижимого имущества возлагается на Управление, на хозяйствующих субъектов на основании передаточного акта, в порядке, установленном </w:t>
      </w:r>
      <w:hyperlink w:anchor="P122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пунктом 5.1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переданным по договору хранения или во временное владение и пользование юридическим лицам</w:t>
      </w:r>
      <w:proofErr w:type="gramEnd"/>
      <w:r w:rsidRPr="00173F87">
        <w:rPr>
          <w:rFonts w:ascii="Times New Roman" w:hAnsi="Times New Roman" w:cs="Times New Roman"/>
          <w:sz w:val="28"/>
          <w:szCs w:val="28"/>
        </w:rPr>
        <w:t xml:space="preserve"> или индивидуальным предпринимателям, осуществляющим виды деятельности, соответствующие целям использования данного объекта.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До признания судом движимого имущества бесхозяйным и поступающим в права собственности на него за лицом, вступившим во </w:t>
      </w:r>
      <w:r w:rsidRPr="00173F87">
        <w:rPr>
          <w:rFonts w:ascii="Times New Roman" w:hAnsi="Times New Roman" w:cs="Times New Roman"/>
          <w:sz w:val="28"/>
          <w:szCs w:val="28"/>
        </w:rPr>
        <w:lastRenderedPageBreak/>
        <w:t>владение этого имущества (муниципальную собственность) на муниципальное предприятие и (или) муниципальное учреждение возлагается управление данным имуществом.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5.4. С момента подтверждения факта отсутствия собственника, Управление несет финансовые затраты на его охрану, содержание за счет средств бюджета Уссурийского городского округа.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5.5. Расходы, с момента передачи бесхозяйного объекта имущества, являющегося объектом инженерной инфраструктуры, переданный на содержание и обслуживание на основании передаточного акта хозяйствующему субъекту, несет хозяйствующий субъект.</w:t>
      </w:r>
    </w:p>
    <w:p w:rsidR="00B7746A" w:rsidRPr="00173F87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173F87" w:rsidRDefault="00B7746A" w:rsidP="00173F8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6. Оформление права муниципальной собственности</w:t>
      </w:r>
    </w:p>
    <w:p w:rsidR="00B7746A" w:rsidRPr="00173F87" w:rsidRDefault="00B7746A" w:rsidP="00173F8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на бесхозяйные объекты недвижимого и движимого имущества</w:t>
      </w:r>
    </w:p>
    <w:p w:rsidR="00B7746A" w:rsidRPr="00173F87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173F87" w:rsidRDefault="00B7746A" w:rsidP="00173F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173F87">
        <w:rPr>
          <w:rFonts w:ascii="Times New Roman" w:hAnsi="Times New Roman" w:cs="Times New Roman"/>
          <w:sz w:val="28"/>
          <w:szCs w:val="28"/>
        </w:rPr>
        <w:t>По истечении года со дня постановки объекта на учет в качестве бесхозяйного недвижимого имущества в Управлении</w:t>
      </w:r>
      <w:proofErr w:type="gramEnd"/>
      <w:r w:rsidRPr="00173F87">
        <w:rPr>
          <w:rFonts w:ascii="Times New Roman" w:hAnsi="Times New Roman" w:cs="Times New Roman"/>
          <w:sz w:val="28"/>
          <w:szCs w:val="28"/>
        </w:rPr>
        <w:t xml:space="preserve"> Федеральной регистрационной службы по Приморскому краю Управление может обратиться в суд с иском о признании права муниципальной собственности на данный объект.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6.2. На основании вступившего в законную силу решения суда Управление осуществляет государственную регистрацию права муниципальной собственности на объект недвижимого имущества и издает распоряжение о включении объекта в Реестр муниципального имущества.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6.3. Управление осуществляет оценку имущества для учета в муниципальной казне в соответствии с требованиями Федерального </w:t>
      </w:r>
      <w:hyperlink r:id="rId36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 от 29 июля 1998 года N 135-ФЗ "Об оценочной деятельности в Российской Федерации".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6.4. Если в срок до принятия бесхозяйного объекта недвижимого и </w:t>
      </w:r>
      <w:r w:rsidRPr="00173F87">
        <w:rPr>
          <w:rFonts w:ascii="Times New Roman" w:hAnsi="Times New Roman" w:cs="Times New Roman"/>
          <w:sz w:val="28"/>
          <w:szCs w:val="28"/>
        </w:rPr>
        <w:lastRenderedPageBreak/>
        <w:t>движимого имущества в собственность Уссурийского городского округа объявляется собственник указанного имущества, доказывание права собственности на имущество возлагается на данного собственника.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173F87">
        <w:rPr>
          <w:rFonts w:ascii="Times New Roman" w:hAnsi="Times New Roman" w:cs="Times New Roman"/>
          <w:sz w:val="28"/>
          <w:szCs w:val="28"/>
        </w:rPr>
        <w:t xml:space="preserve">В недельный срок с момента вступления решения суда о признании объекта движимого имущества бесхозяйным и признании права собственности на него за лицом, вступившим во владение этого имущества, в реестр муниципального имущества вносятся сведения, предусмотренные </w:t>
      </w:r>
      <w:hyperlink r:id="rId37" w:history="1">
        <w:r w:rsidRPr="00173F8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73F87">
        <w:rPr>
          <w:rFonts w:ascii="Times New Roman" w:hAnsi="Times New Roman" w:cs="Times New Roman"/>
          <w:sz w:val="28"/>
          <w:szCs w:val="28"/>
        </w:rPr>
        <w:t xml:space="preserve"> Минэкономразвития РФ от 30 августа 2011 года N 424 "Об утверждении Порядка ведения органами местного самоуправления реестров муниципального имущества" на основании распоряжения Управления, опубликованного на</w:t>
      </w:r>
      <w:proofErr w:type="gramEnd"/>
      <w:r w:rsidRPr="00173F87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173F87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173F87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(adm-ussuriisk.ru).</w:t>
      </w:r>
    </w:p>
    <w:p w:rsidR="00B7746A" w:rsidRPr="00173F87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173F87" w:rsidRDefault="00B7746A" w:rsidP="00173F8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 xml:space="preserve">7. Расходы на оформление права </w:t>
      </w:r>
      <w:proofErr w:type="gramStart"/>
      <w:r w:rsidRPr="00173F8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7746A" w:rsidRPr="00173F87" w:rsidRDefault="00B7746A" w:rsidP="00173F8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собственности на бесхозяйные объекты недвижимого имущества</w:t>
      </w:r>
    </w:p>
    <w:p w:rsidR="00B7746A" w:rsidRPr="00173F87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173F87" w:rsidRDefault="00B7746A" w:rsidP="00173F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Расходы на оформление права муниципальной собственности на бесхозяйные объекты недвижимого имущества финансируются из средств бюджета Уссурийского городского округа.</w:t>
      </w:r>
    </w:p>
    <w:p w:rsidR="00B7746A" w:rsidRPr="00173F87" w:rsidRDefault="00B7746A" w:rsidP="00173F8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Расходы на оформление права собственности на бесхозяйные объекты недвижимого имущества несет лицо, вступившее во владение этого имущества.</w:t>
      </w:r>
    </w:p>
    <w:p w:rsidR="00B7746A" w:rsidRPr="00173F87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173F87" w:rsidRDefault="00B7746A" w:rsidP="00173F8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B7746A" w:rsidRPr="00173F87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173F87" w:rsidRDefault="00B7746A" w:rsidP="00173F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87">
        <w:rPr>
          <w:rFonts w:ascii="Times New Roman" w:hAnsi="Times New Roman" w:cs="Times New Roman"/>
          <w:sz w:val="28"/>
          <w:szCs w:val="28"/>
        </w:rPr>
        <w:t>Вопросы, не урегулированные настоящим Положением, регламентируются действующим законодательством и муниципальными правовыми актами администрации Уссурийского городского округа.</w:t>
      </w:r>
    </w:p>
    <w:p w:rsidR="00B7746A" w:rsidRPr="00173F87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173F87" w:rsidRDefault="00B7746A" w:rsidP="00173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6A" w:rsidRPr="00173F87" w:rsidRDefault="00B7746A" w:rsidP="00173F87">
      <w:pPr>
        <w:pStyle w:val="ConsPlusNormal"/>
        <w:pBdr>
          <w:top w:val="single" w:sz="6" w:space="0" w:color="auto"/>
        </w:pBd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AF6" w:rsidRPr="00173F87" w:rsidRDefault="00FF7AF6" w:rsidP="00173F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F7AF6" w:rsidRPr="00173F87" w:rsidSect="00B4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46A"/>
    <w:rsid w:val="00004100"/>
    <w:rsid w:val="00017B76"/>
    <w:rsid w:val="00023083"/>
    <w:rsid w:val="00023231"/>
    <w:rsid w:val="00030A67"/>
    <w:rsid w:val="0003159F"/>
    <w:rsid w:val="00045685"/>
    <w:rsid w:val="00061020"/>
    <w:rsid w:val="00083D52"/>
    <w:rsid w:val="000A570B"/>
    <w:rsid w:val="000A64B0"/>
    <w:rsid w:val="000D63B0"/>
    <w:rsid w:val="000E30C3"/>
    <w:rsid w:val="00141B06"/>
    <w:rsid w:val="001435C7"/>
    <w:rsid w:val="00157623"/>
    <w:rsid w:val="00173F87"/>
    <w:rsid w:val="00183FD2"/>
    <w:rsid w:val="0019356E"/>
    <w:rsid w:val="0019717B"/>
    <w:rsid w:val="001A0B15"/>
    <w:rsid w:val="001D2DAE"/>
    <w:rsid w:val="001E019C"/>
    <w:rsid w:val="001F7220"/>
    <w:rsid w:val="00201686"/>
    <w:rsid w:val="002139A3"/>
    <w:rsid w:val="00227E62"/>
    <w:rsid w:val="002309B7"/>
    <w:rsid w:val="00241EBA"/>
    <w:rsid w:val="0025292F"/>
    <w:rsid w:val="00292733"/>
    <w:rsid w:val="00295219"/>
    <w:rsid w:val="00295A11"/>
    <w:rsid w:val="002B78CA"/>
    <w:rsid w:val="002C2B0A"/>
    <w:rsid w:val="002D3EF4"/>
    <w:rsid w:val="002F0412"/>
    <w:rsid w:val="00314C1F"/>
    <w:rsid w:val="00320090"/>
    <w:rsid w:val="003720D9"/>
    <w:rsid w:val="0038383C"/>
    <w:rsid w:val="003868D4"/>
    <w:rsid w:val="00396240"/>
    <w:rsid w:val="00396501"/>
    <w:rsid w:val="0039682D"/>
    <w:rsid w:val="003B01A9"/>
    <w:rsid w:val="003B23C0"/>
    <w:rsid w:val="003C4280"/>
    <w:rsid w:val="003D46D2"/>
    <w:rsid w:val="003E2EDD"/>
    <w:rsid w:val="003F17DB"/>
    <w:rsid w:val="003F5B0C"/>
    <w:rsid w:val="00401466"/>
    <w:rsid w:val="00404046"/>
    <w:rsid w:val="004554AF"/>
    <w:rsid w:val="0045798B"/>
    <w:rsid w:val="00471BDA"/>
    <w:rsid w:val="00493C4A"/>
    <w:rsid w:val="00496B5E"/>
    <w:rsid w:val="004A64C8"/>
    <w:rsid w:val="004D7C07"/>
    <w:rsid w:val="004E4846"/>
    <w:rsid w:val="004F5A24"/>
    <w:rsid w:val="0053326D"/>
    <w:rsid w:val="005336C2"/>
    <w:rsid w:val="005477D6"/>
    <w:rsid w:val="0055595A"/>
    <w:rsid w:val="00561690"/>
    <w:rsid w:val="00565B27"/>
    <w:rsid w:val="00566BDB"/>
    <w:rsid w:val="00567C69"/>
    <w:rsid w:val="005806B8"/>
    <w:rsid w:val="005961A0"/>
    <w:rsid w:val="005E70E8"/>
    <w:rsid w:val="005F301D"/>
    <w:rsid w:val="006014A3"/>
    <w:rsid w:val="0060317D"/>
    <w:rsid w:val="00640F6F"/>
    <w:rsid w:val="00646195"/>
    <w:rsid w:val="00650850"/>
    <w:rsid w:val="0065544D"/>
    <w:rsid w:val="00657280"/>
    <w:rsid w:val="0067627D"/>
    <w:rsid w:val="006819BD"/>
    <w:rsid w:val="00684083"/>
    <w:rsid w:val="006A79CF"/>
    <w:rsid w:val="006B1235"/>
    <w:rsid w:val="006B3B57"/>
    <w:rsid w:val="006B3B69"/>
    <w:rsid w:val="006D6B13"/>
    <w:rsid w:val="006E5979"/>
    <w:rsid w:val="006F52AE"/>
    <w:rsid w:val="007321E0"/>
    <w:rsid w:val="00733A70"/>
    <w:rsid w:val="00743EC7"/>
    <w:rsid w:val="00766D01"/>
    <w:rsid w:val="0077007B"/>
    <w:rsid w:val="00781FD6"/>
    <w:rsid w:val="00792DAA"/>
    <w:rsid w:val="007A4DFB"/>
    <w:rsid w:val="007C308E"/>
    <w:rsid w:val="007D03A7"/>
    <w:rsid w:val="007D046D"/>
    <w:rsid w:val="0080189F"/>
    <w:rsid w:val="008019FA"/>
    <w:rsid w:val="00812E2C"/>
    <w:rsid w:val="00845B96"/>
    <w:rsid w:val="00851D81"/>
    <w:rsid w:val="00864778"/>
    <w:rsid w:val="0087248B"/>
    <w:rsid w:val="00890284"/>
    <w:rsid w:val="008A1DFD"/>
    <w:rsid w:val="008A3DBF"/>
    <w:rsid w:val="008A5484"/>
    <w:rsid w:val="008B5E1C"/>
    <w:rsid w:val="008C401C"/>
    <w:rsid w:val="008C5498"/>
    <w:rsid w:val="008D3D40"/>
    <w:rsid w:val="008D7222"/>
    <w:rsid w:val="008D72AB"/>
    <w:rsid w:val="008E2CF1"/>
    <w:rsid w:val="0090186D"/>
    <w:rsid w:val="009063FE"/>
    <w:rsid w:val="00911E63"/>
    <w:rsid w:val="00914A2D"/>
    <w:rsid w:val="0092766B"/>
    <w:rsid w:val="00934831"/>
    <w:rsid w:val="00943A7A"/>
    <w:rsid w:val="00950AE5"/>
    <w:rsid w:val="00963234"/>
    <w:rsid w:val="00967C9C"/>
    <w:rsid w:val="00970EE9"/>
    <w:rsid w:val="00987A4C"/>
    <w:rsid w:val="009A4070"/>
    <w:rsid w:val="009B1705"/>
    <w:rsid w:val="009C0B46"/>
    <w:rsid w:val="00A01574"/>
    <w:rsid w:val="00A26D5F"/>
    <w:rsid w:val="00A30C5B"/>
    <w:rsid w:val="00A3500B"/>
    <w:rsid w:val="00A4120D"/>
    <w:rsid w:val="00A43900"/>
    <w:rsid w:val="00A60968"/>
    <w:rsid w:val="00A83378"/>
    <w:rsid w:val="00A95125"/>
    <w:rsid w:val="00A96FD9"/>
    <w:rsid w:val="00AC3103"/>
    <w:rsid w:val="00AC31F0"/>
    <w:rsid w:val="00AC6EF0"/>
    <w:rsid w:val="00AD7EB9"/>
    <w:rsid w:val="00AE1939"/>
    <w:rsid w:val="00AE66C9"/>
    <w:rsid w:val="00B04A64"/>
    <w:rsid w:val="00B37FD0"/>
    <w:rsid w:val="00B42807"/>
    <w:rsid w:val="00B55077"/>
    <w:rsid w:val="00B7746A"/>
    <w:rsid w:val="00BA1D1B"/>
    <w:rsid w:val="00BA2AB4"/>
    <w:rsid w:val="00BB46AB"/>
    <w:rsid w:val="00BB5323"/>
    <w:rsid w:val="00BD136B"/>
    <w:rsid w:val="00BD50CD"/>
    <w:rsid w:val="00BD6B67"/>
    <w:rsid w:val="00BE4DD7"/>
    <w:rsid w:val="00BF5676"/>
    <w:rsid w:val="00C147D6"/>
    <w:rsid w:val="00C16144"/>
    <w:rsid w:val="00C207C3"/>
    <w:rsid w:val="00C24B5C"/>
    <w:rsid w:val="00C668D2"/>
    <w:rsid w:val="00C67205"/>
    <w:rsid w:val="00C7316B"/>
    <w:rsid w:val="00C85893"/>
    <w:rsid w:val="00C92213"/>
    <w:rsid w:val="00CB55F7"/>
    <w:rsid w:val="00CB6D47"/>
    <w:rsid w:val="00CC4ECC"/>
    <w:rsid w:val="00CC5637"/>
    <w:rsid w:val="00CC6222"/>
    <w:rsid w:val="00CD15B0"/>
    <w:rsid w:val="00CE17CA"/>
    <w:rsid w:val="00D01F03"/>
    <w:rsid w:val="00D05D41"/>
    <w:rsid w:val="00D160BA"/>
    <w:rsid w:val="00D41956"/>
    <w:rsid w:val="00D47918"/>
    <w:rsid w:val="00D52658"/>
    <w:rsid w:val="00D57FC2"/>
    <w:rsid w:val="00D61B08"/>
    <w:rsid w:val="00D730C1"/>
    <w:rsid w:val="00D82EBA"/>
    <w:rsid w:val="00DA095B"/>
    <w:rsid w:val="00DA17F7"/>
    <w:rsid w:val="00DA2B82"/>
    <w:rsid w:val="00DC297F"/>
    <w:rsid w:val="00DF3800"/>
    <w:rsid w:val="00E073A3"/>
    <w:rsid w:val="00E138D0"/>
    <w:rsid w:val="00E15588"/>
    <w:rsid w:val="00E20D29"/>
    <w:rsid w:val="00E541AA"/>
    <w:rsid w:val="00E65D6A"/>
    <w:rsid w:val="00EA3F87"/>
    <w:rsid w:val="00EC6DE6"/>
    <w:rsid w:val="00ED1496"/>
    <w:rsid w:val="00ED775B"/>
    <w:rsid w:val="00EE152E"/>
    <w:rsid w:val="00EE2C13"/>
    <w:rsid w:val="00F056A1"/>
    <w:rsid w:val="00F22BAB"/>
    <w:rsid w:val="00F23522"/>
    <w:rsid w:val="00F30CA4"/>
    <w:rsid w:val="00F3755E"/>
    <w:rsid w:val="00F41405"/>
    <w:rsid w:val="00F449C9"/>
    <w:rsid w:val="00F45D3E"/>
    <w:rsid w:val="00F65D14"/>
    <w:rsid w:val="00F772D8"/>
    <w:rsid w:val="00FA1B93"/>
    <w:rsid w:val="00FA4D9D"/>
    <w:rsid w:val="00FE0C7C"/>
    <w:rsid w:val="00FF2CAE"/>
    <w:rsid w:val="00FF62E8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74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74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A3C8822F42EE20D4FCBB5F930B771FA961D5AE99DCC47FD4CE3508B5FB2167BB70E0DA4B83679D7E1AC7504DYDyBF" TargetMode="External"/><Relationship Id="rId13" Type="http://schemas.openxmlformats.org/officeDocument/2006/relationships/hyperlink" Target="consultantplus://offline/ref=DFA3C8822F42EE20D4FCA55285672910AA6F8CA299DBC92A8B9F335FEAAB2732E930BE8308C1749D7E04C55049D00789A9DA956A8E6D33EDCB5559B5YAyCF" TargetMode="External"/><Relationship Id="rId18" Type="http://schemas.openxmlformats.org/officeDocument/2006/relationships/hyperlink" Target="consultantplus://offline/ref=DFA3C8822F42EE20D4FCBB5F930B771FA961DAA79CDAC47FD4CE3508B5FB2167BB70E0DA4B83679D7E1AC7504DYDyBF" TargetMode="External"/><Relationship Id="rId26" Type="http://schemas.openxmlformats.org/officeDocument/2006/relationships/hyperlink" Target="consultantplus://offline/ref=DFA3C8822F42EE20D4FCA55285672910AA6F8CA299DBC92A8B9F335FEAAB2732E930BE8308C1749D7E04C5514ED00789A9DA956A8E6D33EDCB5559B5YAyC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A3C8822F42EE20D4FCA55285672910AA6F8CA299DFCA2E8A9A335FEAAB2732E930BE831AC12C917E02DB514FC551D8EFY8yFF" TargetMode="External"/><Relationship Id="rId34" Type="http://schemas.openxmlformats.org/officeDocument/2006/relationships/hyperlink" Target="consultantplus://offline/ref=DFA3C8822F42EE20D4FCA55285672910AA6F8CA299D9CF208199335FEAAB2732E930BE8308C1749D7E04C5514FD00789A9DA956A8E6D33EDCB5559B5YAyCF" TargetMode="External"/><Relationship Id="rId7" Type="http://schemas.openxmlformats.org/officeDocument/2006/relationships/hyperlink" Target="consultantplus://offline/ref=DFA3C8822F42EE20D4FCBB5F930B771FA961D5AD91DBC47FD4CE3508B5FB2167A970B8D64B857D9A790F91010B8E5ED8EB91996A967132EFYDy5F" TargetMode="External"/><Relationship Id="rId12" Type="http://schemas.openxmlformats.org/officeDocument/2006/relationships/hyperlink" Target="consultantplus://offline/ref=DFA3C8822F42EE20D4FCA55285672910AA6F8CA299DFCA2E8A9A335FEAAB2732E930BE8308C1749D7B0DCE041E9F06D5ED89866B886D30EDD7Y5y7F" TargetMode="External"/><Relationship Id="rId17" Type="http://schemas.openxmlformats.org/officeDocument/2006/relationships/hyperlink" Target="consultantplus://offline/ref=DFA3C8822F42EE20D4FCBB5F930B771FA961D5AD91DBC47FD4CE3508B5FB2167A970B8D64B857D9A790F91010B8E5ED8EB91996A967132EFYDy5F" TargetMode="External"/><Relationship Id="rId25" Type="http://schemas.openxmlformats.org/officeDocument/2006/relationships/hyperlink" Target="consultantplus://offline/ref=DFA3C8822F42EE20D4FCA55285672910AA6F8CA299DBC92A8B9F335FEAAB2732E930BE8308C1749D7E04C5514FD00789A9DA956A8E6D33EDCB5559B5YAyCF" TargetMode="External"/><Relationship Id="rId33" Type="http://schemas.openxmlformats.org/officeDocument/2006/relationships/hyperlink" Target="consultantplus://offline/ref=DFA3C8822F42EE20D4FCA55285672910AA6F8CA299DBC92A8B9F335FEAAB2732E930BE8308C1749D7E04C5514AD00789A9DA956A8E6D33EDCB5559B5YAyCF" TargetMode="External"/><Relationship Id="rId38" Type="http://schemas.openxmlformats.org/officeDocument/2006/relationships/fontTable" Target="fontTable.xml"/><Relationship Id="rId46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A3C8822F42EE20D4FCBB5F930B771FA961DAA79ADEC47FD4CE3508B5FB2167A970B8D64B847B9A7C0F91010B8E5ED8EB91996A967132EFYDy5F" TargetMode="External"/><Relationship Id="rId20" Type="http://schemas.openxmlformats.org/officeDocument/2006/relationships/hyperlink" Target="consultantplus://offline/ref=DFA3C8822F42EE20D4FCBB5F930B771FAB6DD5AE91D9C47FD4CE3508B5FB2167BB70E0DA4B83679D7E1AC7504DYDyBF" TargetMode="External"/><Relationship Id="rId29" Type="http://schemas.openxmlformats.org/officeDocument/2006/relationships/hyperlink" Target="consultantplus://offline/ref=DFA3C8822F42EE20D4FCA55285672910AA6F8CA299D9CF208199335FEAAB2732E930BE8308C1749D7E04C55046D00789A9DA956A8E6D33EDCB5559B5YAy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A3C8822F42EE20D4FCBB5F930B771FA961DAA79ADEC47FD4CE3508B5FB2167A970B8D64B847B9A7C0F91010B8E5ED8EB91996A967132EFYDy5F" TargetMode="External"/><Relationship Id="rId11" Type="http://schemas.openxmlformats.org/officeDocument/2006/relationships/hyperlink" Target="consultantplus://offline/ref=DFA3C8822F42EE20D4FCA55285672910AA6F8CA299DFCA2E8A9A335FEAAB2732E930BE8308C1749D7E04C75948D00789A9DA956A8E6D33EDCB5559B5YAyCF" TargetMode="External"/><Relationship Id="rId24" Type="http://schemas.openxmlformats.org/officeDocument/2006/relationships/hyperlink" Target="consultantplus://offline/ref=DFA3C8822F42EE20D4FCA55285672910AA6F8CA299D8C72C8C9B335FEAAB2732E930BE8308C1749D7E04C55047D00789A9DA956A8E6D33EDCB5559B5YAyCF" TargetMode="External"/><Relationship Id="rId32" Type="http://schemas.openxmlformats.org/officeDocument/2006/relationships/hyperlink" Target="consultantplus://offline/ref=DFA3C8822F42EE20D4FCA55285672910AA6F8CA299DBC92A8B9F335FEAAB2732E930BE8308C1749D7E04C5514BD00789A9DA956A8E6D33EDCB5559B5YAyCF" TargetMode="External"/><Relationship Id="rId37" Type="http://schemas.openxmlformats.org/officeDocument/2006/relationships/hyperlink" Target="consultantplus://offline/ref=DFA3C8822F42EE20D4FCBB5F930B771FA967D7AB91D2C47FD4CE3508B5FB2167BB70E0DA4B83679D7E1AC7504DYDyBF" TargetMode="External"/><Relationship Id="rId5" Type="http://schemas.openxmlformats.org/officeDocument/2006/relationships/hyperlink" Target="consultantplus://offline/ref=DFA3C8822F42EE20D4FCBB5F930B771FA961DAA79ADEC47FD4CE3508B5FB2167A970B8D64B847B997E0F91010B8E5ED8EB91996A967132EFYDy5F" TargetMode="External"/><Relationship Id="rId15" Type="http://schemas.openxmlformats.org/officeDocument/2006/relationships/hyperlink" Target="consultantplus://offline/ref=DFA3C8822F42EE20D4FCBB5F930B771FA961DAA79ADEC47FD4CE3508B5FB2167A970B8D64B847B997E0F91010B8E5ED8EB91996A967132EFYDy5F" TargetMode="External"/><Relationship Id="rId23" Type="http://schemas.openxmlformats.org/officeDocument/2006/relationships/hyperlink" Target="consultantplus://offline/ref=DFA3C8822F42EE20D4FCBB5F930B771FA961DAA79ADEC47FD4CE3508B5FB2167A970B8D64B847B9C7C0F91010B8E5ED8EB91996A967132EFYDy5F" TargetMode="External"/><Relationship Id="rId28" Type="http://schemas.openxmlformats.org/officeDocument/2006/relationships/hyperlink" Target="consultantplus://offline/ref=DFA3C8822F42EE20D4FCA55285672910AA6F8CA299D8C72C8C9B335FEAAB2732E930BE8308C1749D7E04C55046D00789A9DA956A8E6D33EDCB5559B5YAyCF" TargetMode="External"/><Relationship Id="rId36" Type="http://schemas.openxmlformats.org/officeDocument/2006/relationships/hyperlink" Target="consultantplus://offline/ref=DFA3C8822F42EE20D4FCBB5F930B771FA961DAA79FD2C47FD4CE3508B5FB2167BB70E0DA4B83679D7E1AC7504DYDyBF" TargetMode="External"/><Relationship Id="rId10" Type="http://schemas.openxmlformats.org/officeDocument/2006/relationships/hyperlink" Target="consultantplus://offline/ref=DFA3C8822F42EE20D4FCBB5F930B771FAB6DD5AE91D9C47FD4CE3508B5FB2167BB70E0DA4B83679D7E1AC7504DYDyBF" TargetMode="External"/><Relationship Id="rId19" Type="http://schemas.openxmlformats.org/officeDocument/2006/relationships/hyperlink" Target="consultantplus://offline/ref=DFA3C8822F42EE20D4FCBB5F930B771FA961D5AE99DCC47FD4CE3508B5FB2167BB70E0DA4B83679D7E1AC7504DYDyBF" TargetMode="External"/><Relationship Id="rId31" Type="http://schemas.openxmlformats.org/officeDocument/2006/relationships/hyperlink" Target="consultantplus://offline/ref=DFA3C8822F42EE20D4FCA55285672910AA6F8CA299DBC92A8B9F335FEAAB2732E930BE8308C1749D7E04C5514BD00789A9DA956A8E6D33EDCB5559B5YAyCF" TargetMode="External"/><Relationship Id="rId4" Type="http://schemas.openxmlformats.org/officeDocument/2006/relationships/hyperlink" Target="consultantplus://offline/ref=DFA3C8822F42EE20D4FCBB5F930B771FA961DAA79ADEC47FD4CE3508B5FB2167A970B8D64B847B9C7C0F91010B8E5ED8EB91996A967132EFYDy5F" TargetMode="External"/><Relationship Id="rId9" Type="http://schemas.openxmlformats.org/officeDocument/2006/relationships/hyperlink" Target="consultantplus://offline/ref=DFA3C8822F42EE20D4FCBB5F930B771FA961DAA79CDAC47FD4CE3508B5FB2167BB70E0DA4B83679D7E1AC7504DYDyBF" TargetMode="External"/><Relationship Id="rId14" Type="http://schemas.openxmlformats.org/officeDocument/2006/relationships/hyperlink" Target="consultantplus://offline/ref=DFA3C8822F42EE20D4FCBB5F930B771FA961DAA79ADEC47FD4CE3508B5FB2167A970B8D64B847B9C7C0F91010B8E5ED8EB91996A967132EFYDy5F" TargetMode="External"/><Relationship Id="rId22" Type="http://schemas.openxmlformats.org/officeDocument/2006/relationships/hyperlink" Target="consultantplus://offline/ref=DFA3C8822F42EE20D4FCA55285672910AA6F8CA299DBC92A8B9F335FEAAB2732E930BE8308C1749D7E04C55047D00789A9DA956A8E6D33EDCB5559B5YAyCF" TargetMode="External"/><Relationship Id="rId27" Type="http://schemas.openxmlformats.org/officeDocument/2006/relationships/hyperlink" Target="consultantplus://offline/ref=DFA3C8822F42EE20D4FCA55285672910AA6F8CA299D9CF208199335FEAAB2732E930BE8308C1749D7E04C55048D00789A9DA956A8E6D33EDCB5559B5YAyCF" TargetMode="External"/><Relationship Id="rId30" Type="http://schemas.openxmlformats.org/officeDocument/2006/relationships/hyperlink" Target="consultantplus://offline/ref=DFA3C8822F42EE20D4FCA55285672910AA6F8CA299DBC92A8B9F335FEAAB2732E930BE8308C1749D7E04C5514DD00789A9DA956A8E6D33EDCB5559B5YAyCF" TargetMode="External"/><Relationship Id="rId35" Type="http://schemas.openxmlformats.org/officeDocument/2006/relationships/hyperlink" Target="consultantplus://offline/ref=DFA3C8822F42EE20D4FCA55285672910AA6F8CA299D8C72C8C9B335FEAAB2732E930BE8308C1749D7E04C5514FD00789A9DA956A8E6D33EDCB5559B5YAy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3942</Words>
  <Characters>22475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Sitkina</cp:lastModifiedBy>
  <cp:revision>3</cp:revision>
  <dcterms:created xsi:type="dcterms:W3CDTF">2021-03-02T04:22:00Z</dcterms:created>
  <dcterms:modified xsi:type="dcterms:W3CDTF">2021-03-11T07:24:00Z</dcterms:modified>
</cp:coreProperties>
</file>