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5663A1" w:rsidTr="0005148B">
        <w:tc>
          <w:tcPr>
            <w:tcW w:w="3107" w:type="dxa"/>
            <w:hideMark/>
          </w:tcPr>
          <w:p w:rsidR="0005148B" w:rsidRPr="00684DBD" w:rsidRDefault="00841B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265C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684DB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C41D39" w:rsidRDefault="00684DBD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D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41B8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471C" w:rsidRPr="00C41D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41B87">
              <w:rPr>
                <w:rFonts w:ascii="Times New Roman" w:hAnsi="Times New Roman" w:cs="Times New Roman"/>
                <w:sz w:val="28"/>
                <w:szCs w:val="28"/>
              </w:rPr>
              <w:t>156/1051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C265C3" w:rsidRDefault="00C265C3" w:rsidP="00AC680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AC6805" w:rsidRPr="00855DA2" w:rsidRDefault="00C265C3" w:rsidP="00DD0D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 xml:space="preserve">О </w:t>
      </w:r>
      <w:r w:rsidR="00DD0D03" w:rsidRPr="00855DA2">
        <w:rPr>
          <w:rFonts w:ascii="Times New Roman" w:hAnsi="Times New Roman" w:cs="Times New Roman"/>
          <w:sz w:val="26"/>
          <w:szCs w:val="26"/>
        </w:rPr>
        <w:t>возложении полномочий окружных</w:t>
      </w:r>
    </w:p>
    <w:p w:rsidR="00DD0D03" w:rsidRPr="00855DA2" w:rsidRDefault="00DD0D03" w:rsidP="00DD0D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>избирательных комиссий одномандатных</w:t>
      </w:r>
    </w:p>
    <w:p w:rsidR="00DD0D03" w:rsidRPr="00855DA2" w:rsidRDefault="00841B87" w:rsidP="00DD0D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 xml:space="preserve">избирательных округов </w:t>
      </w:r>
      <w:r w:rsidR="009D05FC" w:rsidRPr="00855DA2">
        <w:rPr>
          <w:rFonts w:ascii="Times New Roman" w:hAnsi="Times New Roman" w:cs="Times New Roman"/>
          <w:sz w:val="26"/>
          <w:szCs w:val="26"/>
        </w:rPr>
        <w:t xml:space="preserve">с </w:t>
      </w:r>
      <w:r w:rsidRPr="00855DA2">
        <w:rPr>
          <w:rFonts w:ascii="Times New Roman" w:hAnsi="Times New Roman" w:cs="Times New Roman"/>
          <w:sz w:val="26"/>
          <w:szCs w:val="26"/>
        </w:rPr>
        <w:t>№</w:t>
      </w:r>
      <w:r w:rsidR="00DD0D03" w:rsidRPr="00855DA2">
        <w:rPr>
          <w:rFonts w:ascii="Times New Roman" w:hAnsi="Times New Roman" w:cs="Times New Roman"/>
          <w:sz w:val="26"/>
          <w:szCs w:val="26"/>
        </w:rPr>
        <w:t xml:space="preserve"> </w:t>
      </w:r>
      <w:r w:rsidR="009D05FC" w:rsidRPr="00855DA2">
        <w:rPr>
          <w:rFonts w:ascii="Times New Roman" w:hAnsi="Times New Roman" w:cs="Times New Roman"/>
          <w:sz w:val="26"/>
          <w:szCs w:val="26"/>
        </w:rPr>
        <w:t xml:space="preserve">1 по 26 </w:t>
      </w:r>
      <w:r w:rsidR="00DD0D03" w:rsidRPr="00855DA2">
        <w:rPr>
          <w:rFonts w:ascii="Times New Roman" w:hAnsi="Times New Roman" w:cs="Times New Roman"/>
          <w:sz w:val="26"/>
          <w:szCs w:val="26"/>
        </w:rPr>
        <w:t xml:space="preserve">на </w:t>
      </w:r>
    </w:p>
    <w:p w:rsidR="00DD0D03" w:rsidRPr="00855DA2" w:rsidRDefault="00DD0D03" w:rsidP="00DD0D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>территориальную избирательную комиссию</w:t>
      </w:r>
    </w:p>
    <w:p w:rsidR="00DD0D03" w:rsidRPr="00855DA2" w:rsidRDefault="00DD0D03" w:rsidP="00DD0D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>города Уссурийска при подготовке и проведении</w:t>
      </w:r>
    </w:p>
    <w:p w:rsidR="00DD0D03" w:rsidRPr="00855DA2" w:rsidRDefault="00DD0D03" w:rsidP="00DD0D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 xml:space="preserve">выборов депутатов Думы </w:t>
      </w:r>
    </w:p>
    <w:p w:rsidR="00DD0D03" w:rsidRPr="00855DA2" w:rsidRDefault="00DD0D03" w:rsidP="00DD0D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 xml:space="preserve">Уссурийского городского округа, </w:t>
      </w:r>
    </w:p>
    <w:p w:rsidR="009D05FC" w:rsidRPr="00855DA2" w:rsidRDefault="00DD0D03" w:rsidP="00DD0D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>назнач</w:t>
      </w:r>
      <w:r w:rsidR="009D05FC" w:rsidRPr="00855DA2">
        <w:rPr>
          <w:rFonts w:ascii="Times New Roman" w:hAnsi="Times New Roman" w:cs="Times New Roman"/>
          <w:sz w:val="26"/>
          <w:szCs w:val="26"/>
        </w:rPr>
        <w:t>енных на 8 сентября 2019</w:t>
      </w:r>
      <w:r w:rsidRPr="00855DA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D0AD1" w:rsidRPr="00855DA2" w:rsidRDefault="00ED0AD1" w:rsidP="00DD0D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0D03" w:rsidRPr="00855DA2" w:rsidRDefault="00DD0D03" w:rsidP="009D05FC">
      <w:pPr>
        <w:spacing w:line="36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 xml:space="preserve">В целях осуществления подготовки </w:t>
      </w:r>
      <w:bookmarkStart w:id="0" w:name="_GoBack"/>
      <w:bookmarkEnd w:id="0"/>
      <w:r w:rsidRPr="00855DA2">
        <w:rPr>
          <w:rFonts w:ascii="Times New Roman" w:hAnsi="Times New Roman" w:cs="Times New Roman"/>
          <w:sz w:val="26"/>
          <w:szCs w:val="26"/>
        </w:rPr>
        <w:t xml:space="preserve">и проведения выборов депутатов Думы Уссурийского городского округа, назначенных на </w:t>
      </w:r>
      <w:r w:rsidR="00841B87" w:rsidRPr="00855DA2">
        <w:rPr>
          <w:rFonts w:ascii="Times New Roman" w:hAnsi="Times New Roman" w:cs="Times New Roman"/>
          <w:sz w:val="26"/>
          <w:szCs w:val="26"/>
        </w:rPr>
        <w:t>8 сентября 2019</w:t>
      </w:r>
      <w:r w:rsidRPr="00855DA2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841B87" w:rsidRPr="00855DA2">
        <w:rPr>
          <w:rFonts w:ascii="Times New Roman" w:hAnsi="Times New Roman" w:cs="Times New Roman"/>
          <w:sz w:val="26"/>
          <w:szCs w:val="26"/>
        </w:rPr>
        <w:t xml:space="preserve">частью 7 статьи </w:t>
      </w:r>
      <w:r w:rsidRPr="00855DA2">
        <w:rPr>
          <w:rFonts w:ascii="Times New Roman" w:hAnsi="Times New Roman" w:cs="Times New Roman"/>
          <w:sz w:val="26"/>
          <w:szCs w:val="26"/>
        </w:rPr>
        <w:t xml:space="preserve"> 23 Избирательного кодекса Приморского края,</w:t>
      </w:r>
      <w:r w:rsidR="00841B87" w:rsidRPr="00855DA2">
        <w:rPr>
          <w:rFonts w:ascii="Times New Roman" w:hAnsi="Times New Roman" w:cs="Times New Roman"/>
          <w:sz w:val="26"/>
          <w:szCs w:val="26"/>
        </w:rPr>
        <w:t xml:space="preserve"> с учетом  решения Избирательной комиссии Приморского края от 26 августа 2008 года № 386/69 «О возложении полномочий избирательной комиссии Уссурийского городского округа на территориальную избирательную комиссию города Уссурийска», которым на территориальную комиссию города Уссурийска возложены полномочия избирательной комиссии Уссурийского городского округа, </w:t>
      </w:r>
      <w:r w:rsidRPr="00855DA2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города Уссурийска </w:t>
      </w:r>
    </w:p>
    <w:p w:rsidR="00ED0AD1" w:rsidRPr="00855DA2" w:rsidRDefault="00E20496" w:rsidP="009D05F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>РЕШИЛА:</w:t>
      </w:r>
    </w:p>
    <w:p w:rsidR="0009289E" w:rsidRPr="00855DA2" w:rsidRDefault="009D05FC" w:rsidP="009D05FC">
      <w:pPr>
        <w:pStyle w:val="a3"/>
        <w:numPr>
          <w:ilvl w:val="0"/>
          <w:numId w:val="3"/>
        </w:numPr>
        <w:spacing w:line="360" w:lineRule="auto"/>
        <w:ind w:left="0" w:firstLine="795"/>
        <w:jc w:val="both"/>
        <w:rPr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>В</w:t>
      </w:r>
      <w:r w:rsidR="00ED0AD1" w:rsidRPr="00855DA2">
        <w:rPr>
          <w:rFonts w:ascii="Times New Roman" w:hAnsi="Times New Roman" w:cs="Times New Roman"/>
          <w:sz w:val="26"/>
          <w:szCs w:val="26"/>
        </w:rPr>
        <w:t xml:space="preserve">озложить полномочия окружных избирательных комиссий одномандатных избирательных округов </w:t>
      </w:r>
      <w:r w:rsidRPr="00855DA2">
        <w:rPr>
          <w:rFonts w:ascii="Times New Roman" w:hAnsi="Times New Roman" w:cs="Times New Roman"/>
          <w:sz w:val="26"/>
          <w:szCs w:val="26"/>
        </w:rPr>
        <w:t xml:space="preserve">с № 1 по № 26 </w:t>
      </w:r>
      <w:r w:rsidR="00ED0AD1" w:rsidRPr="00855DA2">
        <w:rPr>
          <w:rFonts w:ascii="Times New Roman" w:hAnsi="Times New Roman" w:cs="Times New Roman"/>
          <w:sz w:val="26"/>
          <w:szCs w:val="26"/>
        </w:rPr>
        <w:t>на территориальную избирательную комиссию города Уссурийска</w:t>
      </w:r>
      <w:r w:rsidR="00ED0AD1" w:rsidRPr="00855DA2">
        <w:rPr>
          <w:sz w:val="26"/>
          <w:szCs w:val="26"/>
        </w:rPr>
        <w:t>.</w:t>
      </w:r>
    </w:p>
    <w:p w:rsidR="00E20496" w:rsidRPr="00855DA2" w:rsidRDefault="00E20496" w:rsidP="00855DA2">
      <w:pPr>
        <w:pStyle w:val="a3"/>
        <w:numPr>
          <w:ilvl w:val="0"/>
          <w:numId w:val="3"/>
        </w:numPr>
        <w:spacing w:line="360" w:lineRule="auto"/>
        <w:ind w:left="-142" w:firstLine="937"/>
        <w:jc w:val="both"/>
        <w:rPr>
          <w:sz w:val="26"/>
          <w:szCs w:val="26"/>
        </w:rPr>
      </w:pPr>
      <w:r w:rsidRPr="00855DA2">
        <w:rPr>
          <w:rFonts w:ascii="Times New Roman" w:hAnsi="Times New Roman" w:cs="Times New Roman"/>
          <w:sz w:val="26"/>
          <w:szCs w:val="26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E20496" w:rsidRPr="00855DA2" w:rsidRDefault="00E20496" w:rsidP="009D05FC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55DA2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</w:t>
      </w:r>
      <w:r w:rsidR="00ED0AD1" w:rsidRPr="00855DA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55DA2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855DA2">
        <w:rPr>
          <w:rFonts w:ascii="Times New Roman" w:eastAsia="Times New Roman" w:hAnsi="Times New Roman" w:cs="Times New Roman"/>
          <w:sz w:val="26"/>
          <w:szCs w:val="26"/>
        </w:rPr>
        <w:t xml:space="preserve">О.М. Михайлова </w:t>
      </w:r>
    </w:p>
    <w:p w:rsidR="00C265C3" w:rsidRPr="00855DA2" w:rsidRDefault="00ED0AD1" w:rsidP="009D05FC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  <w:sectPr w:rsidR="00C265C3" w:rsidRPr="00855DA2" w:rsidSect="00855DA2">
          <w:headerReference w:type="default" r:id="rId9"/>
          <w:headerReference w:type="first" r:id="rId10"/>
          <w:pgSz w:w="11905" w:h="16838"/>
          <w:pgMar w:top="284" w:right="850" w:bottom="1134" w:left="1701" w:header="0" w:footer="0" w:gutter="0"/>
          <w:cols w:space="720"/>
          <w:noEndnote/>
          <w:titlePg/>
          <w:docGrid w:linePitch="299"/>
        </w:sectPr>
      </w:pPr>
      <w:r w:rsidRPr="00855DA2">
        <w:rPr>
          <w:rFonts w:ascii="Times New Roman" w:eastAsia="Times New Roman" w:hAnsi="Times New Roman" w:cs="Times New Roman"/>
          <w:sz w:val="26"/>
          <w:szCs w:val="26"/>
        </w:rPr>
        <w:t xml:space="preserve">Секретарь </w:t>
      </w:r>
      <w:r w:rsidR="009D05FC" w:rsidRPr="00855DA2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855DA2">
        <w:rPr>
          <w:rFonts w:ascii="Times New Roman" w:eastAsia="Times New Roman" w:hAnsi="Times New Roman" w:cs="Times New Roman"/>
          <w:sz w:val="26"/>
          <w:szCs w:val="26"/>
        </w:rPr>
        <w:tab/>
      </w:r>
      <w:r w:rsidRPr="00855DA2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855DA2">
        <w:rPr>
          <w:rFonts w:ascii="Times New Roman" w:eastAsia="Times New Roman" w:hAnsi="Times New Roman" w:cs="Times New Roman"/>
          <w:sz w:val="26"/>
          <w:szCs w:val="26"/>
        </w:rPr>
        <w:tab/>
      </w:r>
      <w:r w:rsidRPr="00855DA2">
        <w:rPr>
          <w:rFonts w:ascii="Times New Roman" w:eastAsia="Times New Roman" w:hAnsi="Times New Roman" w:cs="Times New Roman"/>
          <w:sz w:val="26"/>
          <w:szCs w:val="26"/>
        </w:rPr>
        <w:tab/>
      </w:r>
      <w:r w:rsidRPr="00855DA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</w:t>
      </w:r>
      <w:r w:rsidR="009D05FC" w:rsidRPr="00855DA2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9289E" w:rsidRPr="00855DA2">
        <w:rPr>
          <w:rFonts w:ascii="Times New Roman" w:eastAsia="Times New Roman" w:hAnsi="Times New Roman" w:cs="Times New Roman"/>
          <w:sz w:val="26"/>
          <w:szCs w:val="26"/>
        </w:rPr>
        <w:t xml:space="preserve">Н.М. </w:t>
      </w:r>
      <w:r w:rsidR="00A00653">
        <w:rPr>
          <w:rFonts w:ascii="Times New Roman" w:eastAsia="Times New Roman" w:hAnsi="Times New Roman" w:cs="Times New Roman"/>
          <w:sz w:val="26"/>
          <w:szCs w:val="26"/>
        </w:rPr>
        <w:t>Божко</w:t>
      </w:r>
    </w:p>
    <w:p w:rsidR="00C265C3" w:rsidRDefault="00C265C3" w:rsidP="0009289E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sectPr w:rsidR="00C265C3" w:rsidSect="00ED6C1C">
      <w:headerReference w:type="default" r:id="rId11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5DF" w:rsidRDefault="00B775DF" w:rsidP="00920452">
      <w:pPr>
        <w:spacing w:after="0" w:line="240" w:lineRule="auto"/>
      </w:pPr>
      <w:r>
        <w:separator/>
      </w:r>
    </w:p>
  </w:endnote>
  <w:endnote w:type="continuationSeparator" w:id="0">
    <w:p w:rsidR="00B775DF" w:rsidRDefault="00B775DF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5DF" w:rsidRDefault="00B775DF" w:rsidP="00920452">
      <w:pPr>
        <w:spacing w:after="0" w:line="240" w:lineRule="auto"/>
      </w:pPr>
      <w:r>
        <w:separator/>
      </w:r>
    </w:p>
  </w:footnote>
  <w:footnote w:type="continuationSeparator" w:id="0">
    <w:p w:rsidR="00B775DF" w:rsidRDefault="00B775DF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761186"/>
      <w:docPartObj>
        <w:docPartGallery w:val="Page Numbers (Top of Page)"/>
        <w:docPartUnique/>
      </w:docPartObj>
    </w:sdtPr>
    <w:sdtEndPr/>
    <w:sdtContent>
      <w:p w:rsidR="009D05FC" w:rsidRDefault="009D05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653">
          <w:rPr>
            <w:noProof/>
          </w:rPr>
          <w:t>2</w:t>
        </w:r>
        <w:r>
          <w:fldChar w:fldCharType="end"/>
        </w:r>
      </w:p>
    </w:sdtContent>
  </w:sdt>
  <w:p w:rsidR="009D05FC" w:rsidRDefault="009D05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FC" w:rsidRDefault="009D05FC">
    <w:pPr>
      <w:pStyle w:val="a6"/>
      <w:jc w:val="center"/>
    </w:pPr>
  </w:p>
  <w:p w:rsidR="009D05FC" w:rsidRDefault="009D05F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EA2">
          <w:rPr>
            <w:noProof/>
          </w:rPr>
          <w:t>4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06D4"/>
    <w:multiLevelType w:val="hybridMultilevel"/>
    <w:tmpl w:val="2070E8D0"/>
    <w:lvl w:ilvl="0" w:tplc="24787912">
      <w:start w:val="1"/>
      <w:numFmt w:val="decimal"/>
      <w:lvlText w:val="%1."/>
      <w:lvlJc w:val="left"/>
      <w:pPr>
        <w:ind w:left="1185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661571A4"/>
    <w:multiLevelType w:val="hybridMultilevel"/>
    <w:tmpl w:val="90F6AF08"/>
    <w:lvl w:ilvl="0" w:tplc="379AA0C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0827BF"/>
    <w:rsid w:val="0009289E"/>
    <w:rsid w:val="000B5C60"/>
    <w:rsid w:val="000E2E99"/>
    <w:rsid w:val="00115549"/>
    <w:rsid w:val="001372B0"/>
    <w:rsid w:val="00234BBA"/>
    <w:rsid w:val="00247239"/>
    <w:rsid w:val="0025199D"/>
    <w:rsid w:val="00257174"/>
    <w:rsid w:val="00266A7A"/>
    <w:rsid w:val="002C391B"/>
    <w:rsid w:val="002D1B9C"/>
    <w:rsid w:val="0037128B"/>
    <w:rsid w:val="0037693B"/>
    <w:rsid w:val="0039629D"/>
    <w:rsid w:val="003B0EA2"/>
    <w:rsid w:val="003E580D"/>
    <w:rsid w:val="00415E40"/>
    <w:rsid w:val="0041725B"/>
    <w:rsid w:val="00431A20"/>
    <w:rsid w:val="0044646C"/>
    <w:rsid w:val="00456FBC"/>
    <w:rsid w:val="004D072C"/>
    <w:rsid w:val="00510BD5"/>
    <w:rsid w:val="00524F9B"/>
    <w:rsid w:val="00561648"/>
    <w:rsid w:val="00563D58"/>
    <w:rsid w:val="00565471"/>
    <w:rsid w:val="005663A1"/>
    <w:rsid w:val="00590DD9"/>
    <w:rsid w:val="005941A3"/>
    <w:rsid w:val="005C4484"/>
    <w:rsid w:val="005D1DF4"/>
    <w:rsid w:val="005F35A0"/>
    <w:rsid w:val="00627BAE"/>
    <w:rsid w:val="006515EE"/>
    <w:rsid w:val="0065622A"/>
    <w:rsid w:val="00684DBD"/>
    <w:rsid w:val="00695C94"/>
    <w:rsid w:val="006A56B5"/>
    <w:rsid w:val="006F314A"/>
    <w:rsid w:val="00722424"/>
    <w:rsid w:val="007363CC"/>
    <w:rsid w:val="00774BAC"/>
    <w:rsid w:val="007B02FA"/>
    <w:rsid w:val="007D2B85"/>
    <w:rsid w:val="007D2EFE"/>
    <w:rsid w:val="007D484D"/>
    <w:rsid w:val="007F7359"/>
    <w:rsid w:val="00841B87"/>
    <w:rsid w:val="00842288"/>
    <w:rsid w:val="00843780"/>
    <w:rsid w:val="00855DA2"/>
    <w:rsid w:val="0089651E"/>
    <w:rsid w:val="008C4783"/>
    <w:rsid w:val="00900137"/>
    <w:rsid w:val="00913E9E"/>
    <w:rsid w:val="0091450F"/>
    <w:rsid w:val="00920452"/>
    <w:rsid w:val="009451A6"/>
    <w:rsid w:val="0096340C"/>
    <w:rsid w:val="00972ACF"/>
    <w:rsid w:val="009D05FC"/>
    <w:rsid w:val="009D7A1E"/>
    <w:rsid w:val="00A00653"/>
    <w:rsid w:val="00AC4D89"/>
    <w:rsid w:val="00AC6593"/>
    <w:rsid w:val="00AC6805"/>
    <w:rsid w:val="00B25C57"/>
    <w:rsid w:val="00B30356"/>
    <w:rsid w:val="00B44B3B"/>
    <w:rsid w:val="00B5327C"/>
    <w:rsid w:val="00B63CB7"/>
    <w:rsid w:val="00B775DF"/>
    <w:rsid w:val="00BC2C1F"/>
    <w:rsid w:val="00BD6BD6"/>
    <w:rsid w:val="00BD6D07"/>
    <w:rsid w:val="00C265C3"/>
    <w:rsid w:val="00C35FAA"/>
    <w:rsid w:val="00C41D39"/>
    <w:rsid w:val="00C60AC6"/>
    <w:rsid w:val="00CA00DE"/>
    <w:rsid w:val="00CB0E0A"/>
    <w:rsid w:val="00CE149F"/>
    <w:rsid w:val="00D33254"/>
    <w:rsid w:val="00D677ED"/>
    <w:rsid w:val="00D744B0"/>
    <w:rsid w:val="00D7471C"/>
    <w:rsid w:val="00DA3D9A"/>
    <w:rsid w:val="00DD0D03"/>
    <w:rsid w:val="00E20496"/>
    <w:rsid w:val="00E4716C"/>
    <w:rsid w:val="00E51E37"/>
    <w:rsid w:val="00E86020"/>
    <w:rsid w:val="00E955F6"/>
    <w:rsid w:val="00EA357E"/>
    <w:rsid w:val="00EC1404"/>
    <w:rsid w:val="00ED0AD1"/>
    <w:rsid w:val="00ED6C1C"/>
    <w:rsid w:val="00ED7EFE"/>
    <w:rsid w:val="00F316E6"/>
    <w:rsid w:val="00F82BED"/>
    <w:rsid w:val="00FC5CD7"/>
    <w:rsid w:val="00FD17A0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paragraph" w:customStyle="1" w:styleId="ConsPlusTitle">
    <w:name w:val="ConsPlusTitle"/>
    <w:rsid w:val="00842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56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63D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5C89-589F-4C3F-BA88-96218524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5</cp:revision>
  <cp:lastPrinted>2019-06-12T23:30:00Z</cp:lastPrinted>
  <dcterms:created xsi:type="dcterms:W3CDTF">2019-06-11T03:45:00Z</dcterms:created>
  <dcterms:modified xsi:type="dcterms:W3CDTF">2019-06-17T03:11:00Z</dcterms:modified>
</cp:coreProperties>
</file>