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B65FC" w:rsidRDefault="00696571" w:rsidP="006965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июля </w:t>
            </w:r>
            <w:r w:rsidR="006C3B5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7EFE"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B65F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B65FC" w:rsidRDefault="0069657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6C3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175/1130</w:t>
            </w:r>
          </w:p>
        </w:tc>
      </w:tr>
    </w:tbl>
    <w:p w:rsidR="00E96DDC" w:rsidRDefault="006157A4" w:rsidP="00E96DD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E96DDC" w:rsidRDefault="00E96DDC" w:rsidP="00E96D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E6C44" w:rsidRPr="00584DE0" w:rsidRDefault="002E6C44" w:rsidP="002E6C44">
      <w:pPr>
        <w:spacing w:after="0" w:line="240" w:lineRule="auto"/>
        <w:ind w:righ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перечня избирательных участков, на которых при проведении выборов </w:t>
      </w:r>
      <w:r w:rsidR="00696571">
        <w:rPr>
          <w:rFonts w:ascii="Times New Roman" w:hAnsi="Times New Roman"/>
          <w:sz w:val="28"/>
          <w:szCs w:val="28"/>
        </w:rPr>
        <w:t xml:space="preserve">депутатов Думы Уссурийского городского округа, назначенных на 8 сентября 2019 года, </w:t>
      </w:r>
      <w:r>
        <w:rPr>
          <w:rFonts w:ascii="Times New Roman" w:hAnsi="Times New Roman"/>
          <w:sz w:val="28"/>
          <w:szCs w:val="28"/>
        </w:rPr>
        <w:t xml:space="preserve"> будет</w:t>
      </w:r>
      <w:r w:rsidR="00C82E07">
        <w:rPr>
          <w:rFonts w:ascii="Times New Roman" w:hAnsi="Times New Roman"/>
          <w:sz w:val="28"/>
          <w:szCs w:val="28"/>
        </w:rPr>
        <w:t xml:space="preserve"> применяться </w:t>
      </w:r>
      <w:r>
        <w:rPr>
          <w:rFonts w:ascii="Times New Roman" w:hAnsi="Times New Roman"/>
          <w:sz w:val="28"/>
          <w:szCs w:val="28"/>
        </w:rPr>
        <w:t>технология</w:t>
      </w:r>
      <w:r w:rsidRPr="00584DE0">
        <w:rPr>
          <w:rFonts w:ascii="Times New Roman" w:hAnsi="Times New Roman"/>
          <w:sz w:val="28"/>
          <w:szCs w:val="28"/>
        </w:rPr>
        <w:t xml:space="preserve">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</w:p>
    <w:p w:rsidR="00E96DDC" w:rsidRDefault="00E96DDC" w:rsidP="0058646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DDC" w:rsidRPr="00C1646D" w:rsidRDefault="00E96DDC" w:rsidP="0058646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D4E" w:rsidRPr="00A15426" w:rsidRDefault="002E6C44" w:rsidP="00A1542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Руководствуясь пунктом 9 статьи 26</w:t>
      </w:r>
      <w:r w:rsidRPr="00B21D9C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</w:t>
      </w:r>
      <w:r w:rsidRPr="00B21D9C">
        <w:rPr>
          <w:rFonts w:ascii="Times New Roman" w:hAnsi="Times New Roman"/>
          <w:color w:val="000000" w:themeColor="text1"/>
          <w:sz w:val="28"/>
          <w:szCs w:val="28"/>
        </w:rPr>
        <w:br/>
        <w:t>на участие в референдуме граждан Российской Федерации</w:t>
      </w:r>
      <w:r w:rsidRPr="00A14677">
        <w:rPr>
          <w:rFonts w:ascii="Times New Roman" w:hAnsi="Times New Roman"/>
          <w:color w:val="000000" w:themeColor="text1"/>
          <w:sz w:val="28"/>
          <w:szCs w:val="28"/>
        </w:rPr>
        <w:t>», постановлением Центральной избирательной комиссии</w:t>
      </w:r>
      <w:r w:rsidRPr="00B21D9C">
        <w:rPr>
          <w:rFonts w:ascii="Times New Roman" w:hAnsi="Times New Roman"/>
          <w:color w:val="000000" w:themeColor="text1"/>
          <w:sz w:val="28"/>
          <w:szCs w:val="28"/>
        </w:rPr>
        <w:t xml:space="preserve"> Ро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ссийской Федерации от </w:t>
      </w:r>
      <w:r w:rsidR="00A15426">
        <w:rPr>
          <w:rFonts w:ascii="Times New Roman" w:hAnsi="Times New Roman"/>
          <w:color w:val="000000" w:themeColor="text1"/>
          <w:sz w:val="28"/>
          <w:szCs w:val="28"/>
        </w:rPr>
        <w:t>15 февраля  2017 года № 74/667-</w:t>
      </w:r>
      <w:r w:rsidR="00A15426" w:rsidRPr="00A1542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A154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154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A15426" w:rsidRPr="00A15426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 применении технологии изготовления протоколов участковых комиссий об итогах голосования с машиночитаемым кодом</w:t>
      </w:r>
      <w:r w:rsidR="00A15426" w:rsidRPr="00A1542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A15426" w:rsidRPr="00A15426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и</w:t>
      </w:r>
      <w:r w:rsidR="00A15426" w:rsidRPr="00A1542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A15426" w:rsidRPr="00A15426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ускоренного ввода данных протоколов участковых комиссий об итогах голосования в Государственную автоматизированную систем</w:t>
      </w:r>
      <w:r w:rsidR="00A15426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у Российской Федерации «Выборы» </w:t>
      </w:r>
      <w:r w:rsidR="00A15426" w:rsidRPr="00A15426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 использованием</w:t>
      </w:r>
      <w:r w:rsidR="00A1542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15426" w:rsidRPr="00A15426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машиночитаемого кода</w:t>
      </w:r>
      <w:r w:rsidRPr="00A154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A154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2D4E" w:rsidRPr="00A15426">
        <w:rPr>
          <w:rFonts w:ascii="Times New Roman" w:hAnsi="Times New Roman"/>
          <w:color w:val="000000" w:themeColor="text1"/>
          <w:sz w:val="28"/>
          <w:szCs w:val="28"/>
        </w:rPr>
        <w:t xml:space="preserve">территориальная избирательная комиссия города Уссурийска 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РЕШИЛА:</w:t>
      </w:r>
    </w:p>
    <w:p w:rsidR="00EF49FC" w:rsidRPr="00A15426" w:rsidRDefault="002B2D4E" w:rsidP="00A15426">
      <w:pPr>
        <w:pStyle w:val="a3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Применить </w:t>
      </w:r>
      <w:r w:rsidRPr="00A15426">
        <w:rPr>
          <w:rFonts w:ascii="Times New Roman" w:hAnsi="Times New Roman" w:cs="Times New Roman"/>
          <w:sz w:val="28"/>
          <w:szCs w:val="28"/>
        </w:rPr>
        <w:t xml:space="preserve">при проведении выборов </w:t>
      </w:r>
      <w:r w:rsidR="00696571" w:rsidRPr="00A15426">
        <w:rPr>
          <w:rFonts w:ascii="Times New Roman" w:hAnsi="Times New Roman" w:cs="Times New Roman"/>
          <w:sz w:val="28"/>
          <w:szCs w:val="28"/>
        </w:rPr>
        <w:t xml:space="preserve">депутатов Думы Уссурийского городского округа, назначенных на 8 сентября 2019 года, </w:t>
      </w:r>
      <w:bookmarkStart w:id="0" w:name="_GoBack"/>
      <w:bookmarkEnd w:id="0"/>
      <w:r w:rsidRPr="00A154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технологию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избирательных участках согласно приложению.</w:t>
      </w:r>
    </w:p>
    <w:p w:rsidR="00E909D1" w:rsidRPr="00A15426" w:rsidRDefault="003C5177" w:rsidP="00A15426">
      <w:pPr>
        <w:pStyle w:val="a3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426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</w:t>
      </w:r>
      <w:r w:rsidR="00CC209B" w:rsidRPr="00A15426">
        <w:rPr>
          <w:rFonts w:ascii="Times New Roman" w:hAnsi="Times New Roman" w:cs="Times New Roman"/>
          <w:sz w:val="28"/>
          <w:szCs w:val="28"/>
        </w:rPr>
        <w:t>оммуникационной сети «Интерне</w:t>
      </w:r>
      <w:r w:rsidR="00E70A64" w:rsidRPr="00A15426">
        <w:rPr>
          <w:rFonts w:ascii="Times New Roman" w:hAnsi="Times New Roman" w:cs="Times New Roman"/>
          <w:sz w:val="28"/>
          <w:szCs w:val="28"/>
        </w:rPr>
        <w:t>т».</w:t>
      </w:r>
    </w:p>
    <w:p w:rsidR="006157A4" w:rsidRPr="00A15426" w:rsidRDefault="006157A4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E07" w:rsidRPr="00B17DA7" w:rsidRDefault="00C82E07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DDC" w:rsidRPr="00B17DA7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3F0AC6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696571">
        <w:rPr>
          <w:rFonts w:ascii="Times New Roman" w:hAnsi="Times New Roman" w:cs="Times New Roman"/>
          <w:sz w:val="28"/>
          <w:szCs w:val="28"/>
        </w:rPr>
        <w:t xml:space="preserve">   Н.М. Божко</w:t>
      </w:r>
    </w:p>
    <w:p w:rsidR="002B2D4E" w:rsidRDefault="002B2D4E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D4E" w:rsidRDefault="002B2D4E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D4E" w:rsidRDefault="002B2D4E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D4E" w:rsidRDefault="002B2D4E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688" w:rsidRDefault="001B0688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571" w:rsidRDefault="0069657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426" w:rsidRDefault="00A15426" w:rsidP="002B2D4E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A15426" w:rsidRDefault="00A15426" w:rsidP="002B2D4E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A15426" w:rsidRDefault="00A15426" w:rsidP="002B2D4E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2B2D4E" w:rsidRPr="00696571" w:rsidRDefault="002B2D4E" w:rsidP="002B2D4E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69657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82E07" w:rsidRPr="00696571" w:rsidRDefault="002B2D4E" w:rsidP="002B2D4E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696571">
        <w:rPr>
          <w:rFonts w:ascii="Times New Roman" w:hAnsi="Times New Roman"/>
          <w:sz w:val="24"/>
          <w:szCs w:val="24"/>
        </w:rPr>
        <w:t xml:space="preserve">к решению территориальной </w:t>
      </w:r>
    </w:p>
    <w:p w:rsidR="002B2D4E" w:rsidRPr="00696571" w:rsidRDefault="002B2D4E" w:rsidP="002B2D4E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696571">
        <w:rPr>
          <w:rFonts w:ascii="Times New Roman" w:hAnsi="Times New Roman"/>
          <w:sz w:val="24"/>
          <w:szCs w:val="24"/>
        </w:rPr>
        <w:t>избирательной комиссии</w:t>
      </w:r>
    </w:p>
    <w:p w:rsidR="002B2D4E" w:rsidRPr="00696571" w:rsidRDefault="002B2D4E" w:rsidP="002B2D4E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696571">
        <w:rPr>
          <w:rFonts w:ascii="Times New Roman" w:hAnsi="Times New Roman"/>
          <w:sz w:val="24"/>
          <w:szCs w:val="24"/>
        </w:rPr>
        <w:t>города Уссурийска</w:t>
      </w:r>
    </w:p>
    <w:p w:rsidR="002B2D4E" w:rsidRPr="00696571" w:rsidRDefault="002B2D4E" w:rsidP="002B2D4E">
      <w:pPr>
        <w:widowControl w:val="0"/>
        <w:tabs>
          <w:tab w:val="left" w:pos="1337"/>
          <w:tab w:val="center" w:pos="4677"/>
          <w:tab w:val="right" w:pos="9355"/>
        </w:tabs>
        <w:spacing w:after="0" w:line="240" w:lineRule="auto"/>
        <w:ind w:left="4536"/>
        <w:jc w:val="center"/>
        <w:rPr>
          <w:rFonts w:cs="Calibri"/>
          <w:sz w:val="24"/>
          <w:szCs w:val="24"/>
        </w:rPr>
      </w:pPr>
      <w:r w:rsidRPr="00696571">
        <w:rPr>
          <w:rFonts w:ascii="Times New Roman" w:hAnsi="Times New Roman"/>
          <w:sz w:val="24"/>
          <w:szCs w:val="24"/>
        </w:rPr>
        <w:t xml:space="preserve">от </w:t>
      </w:r>
      <w:r w:rsidRPr="00696571">
        <w:rPr>
          <w:rFonts w:ascii="Times New Roman" w:hAnsi="Times New Roman"/>
          <w:sz w:val="24"/>
          <w:szCs w:val="24"/>
        </w:rPr>
        <w:softHyphen/>
      </w:r>
      <w:r w:rsidRPr="00696571">
        <w:rPr>
          <w:rFonts w:ascii="Times New Roman" w:hAnsi="Times New Roman"/>
          <w:sz w:val="24"/>
          <w:szCs w:val="24"/>
        </w:rPr>
        <w:softHyphen/>
      </w:r>
      <w:r w:rsidRPr="00696571">
        <w:rPr>
          <w:rFonts w:ascii="Times New Roman" w:hAnsi="Times New Roman"/>
          <w:sz w:val="24"/>
          <w:szCs w:val="24"/>
        </w:rPr>
        <w:softHyphen/>
        <w:t xml:space="preserve"> </w:t>
      </w:r>
      <w:r w:rsidR="00696571">
        <w:rPr>
          <w:rFonts w:ascii="Times New Roman" w:hAnsi="Times New Roman"/>
          <w:sz w:val="24"/>
          <w:szCs w:val="24"/>
        </w:rPr>
        <w:t>15 июля 2019 года № 175/1130</w:t>
      </w:r>
    </w:p>
    <w:p w:rsidR="002B2D4E" w:rsidRDefault="002B2D4E" w:rsidP="002B2D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2E07" w:rsidRDefault="00C82E07" w:rsidP="002B2D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6571" w:rsidRDefault="002B2D4E" w:rsidP="002B2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D4E">
        <w:rPr>
          <w:rFonts w:ascii="Times New Roman" w:hAnsi="Times New Roman"/>
          <w:bCs/>
          <w:sz w:val="28"/>
          <w:szCs w:val="28"/>
        </w:rPr>
        <w:t xml:space="preserve">Перечень </w:t>
      </w:r>
      <w:r w:rsidRPr="002B2D4E">
        <w:rPr>
          <w:rFonts w:ascii="Times New Roman" w:hAnsi="Times New Roman"/>
          <w:bCs/>
          <w:sz w:val="28"/>
          <w:szCs w:val="28"/>
        </w:rPr>
        <w:br/>
        <w:t>избирательных участков, на которых</w:t>
      </w:r>
      <w:r w:rsidR="00C82E07" w:rsidRPr="00C82E07">
        <w:rPr>
          <w:rFonts w:ascii="Times New Roman" w:hAnsi="Times New Roman"/>
          <w:sz w:val="28"/>
          <w:szCs w:val="28"/>
        </w:rPr>
        <w:t xml:space="preserve"> </w:t>
      </w:r>
      <w:r w:rsidR="00C82E07">
        <w:rPr>
          <w:rFonts w:ascii="Times New Roman" w:hAnsi="Times New Roman"/>
          <w:sz w:val="28"/>
          <w:szCs w:val="28"/>
        </w:rPr>
        <w:t xml:space="preserve">при проведении выборов </w:t>
      </w:r>
      <w:r w:rsidR="00696571">
        <w:rPr>
          <w:rFonts w:ascii="Times New Roman" w:hAnsi="Times New Roman"/>
          <w:sz w:val="28"/>
          <w:szCs w:val="28"/>
        </w:rPr>
        <w:t xml:space="preserve">депутатов Думы Уссурийского городского округа, назначенных </w:t>
      </w:r>
    </w:p>
    <w:p w:rsidR="002B2D4E" w:rsidRPr="002B2D4E" w:rsidRDefault="00696571" w:rsidP="002B2D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8 сентября 2019 года,</w:t>
      </w:r>
      <w:r w:rsidR="002B2D4E" w:rsidRPr="002B2D4E">
        <w:rPr>
          <w:rFonts w:ascii="Times New Roman" w:hAnsi="Times New Roman"/>
          <w:bCs/>
          <w:sz w:val="28"/>
          <w:szCs w:val="28"/>
        </w:rPr>
        <w:t xml:space="preserve"> будет применяться технология изготовления протоколов участковых избирательных комиссий </w:t>
      </w:r>
      <w:r w:rsidR="002B2D4E" w:rsidRPr="002B2D4E">
        <w:rPr>
          <w:rFonts w:ascii="Times New Roman" w:hAnsi="Times New Roman"/>
          <w:bCs/>
          <w:sz w:val="28"/>
          <w:szCs w:val="28"/>
        </w:rPr>
        <w:br/>
        <w:t>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</w:p>
    <w:p w:rsidR="002B2D4E" w:rsidRDefault="002B2D4E" w:rsidP="002B2D4E">
      <w:pPr>
        <w:pStyle w:val="1"/>
        <w:keepNext w:val="0"/>
        <w:ind w:left="-108"/>
        <w:jc w:val="center"/>
        <w:rPr>
          <w:b w:val="0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1869"/>
        <w:gridCol w:w="1869"/>
        <w:gridCol w:w="1869"/>
      </w:tblGrid>
      <w:tr w:rsidR="00452DA4" w:rsidTr="00452DA4">
        <w:trPr>
          <w:jc w:val="center"/>
        </w:trPr>
        <w:tc>
          <w:tcPr>
            <w:tcW w:w="704" w:type="dxa"/>
          </w:tcPr>
          <w:p w:rsidR="00452DA4" w:rsidRDefault="00452DA4" w:rsidP="00452DA4">
            <w:r w:rsidRPr="00452DA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2835" w:type="dxa"/>
          </w:tcPr>
          <w:p w:rsidR="00452DA4" w:rsidRPr="00452DA4" w:rsidRDefault="00452DA4" w:rsidP="00452DA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52DA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Наименование</w:t>
            </w:r>
          </w:p>
          <w:p w:rsidR="00452DA4" w:rsidRPr="00452DA4" w:rsidRDefault="00452DA4" w:rsidP="00452DA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52DA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избирательной комиссии</w:t>
            </w:r>
          </w:p>
        </w:tc>
        <w:tc>
          <w:tcPr>
            <w:tcW w:w="1869" w:type="dxa"/>
          </w:tcPr>
          <w:p w:rsidR="00452DA4" w:rsidRPr="00452DA4" w:rsidRDefault="00452DA4" w:rsidP="00452DA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52DA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Общее количество избирательных участков</w:t>
            </w:r>
          </w:p>
        </w:tc>
        <w:tc>
          <w:tcPr>
            <w:tcW w:w="1869" w:type="dxa"/>
          </w:tcPr>
          <w:p w:rsidR="00452DA4" w:rsidRPr="00452DA4" w:rsidRDefault="00452DA4" w:rsidP="00452DA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52DA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Количество избирательных участков, на которых будет применятся Технология</w:t>
            </w:r>
          </w:p>
        </w:tc>
        <w:tc>
          <w:tcPr>
            <w:tcW w:w="1869" w:type="dxa"/>
          </w:tcPr>
          <w:p w:rsidR="00452DA4" w:rsidRPr="00452DA4" w:rsidRDefault="00452DA4" w:rsidP="00452DA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52DA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Номера избирательных участков, на которых будет применятся Технология</w:t>
            </w:r>
          </w:p>
        </w:tc>
      </w:tr>
      <w:tr w:rsidR="00452DA4" w:rsidTr="00452DA4">
        <w:trPr>
          <w:jc w:val="center"/>
        </w:trPr>
        <w:tc>
          <w:tcPr>
            <w:tcW w:w="704" w:type="dxa"/>
            <w:vAlign w:val="center"/>
          </w:tcPr>
          <w:p w:rsidR="00452DA4" w:rsidRPr="00452DA4" w:rsidRDefault="00452DA4" w:rsidP="00452DA4">
            <w:pPr>
              <w:jc w:val="center"/>
              <w:rPr>
                <w:sz w:val="28"/>
                <w:szCs w:val="28"/>
              </w:rPr>
            </w:pPr>
            <w:r w:rsidRPr="00452DA4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452DA4" w:rsidRPr="00452DA4" w:rsidRDefault="00452DA4" w:rsidP="00452DA4">
            <w:pPr>
              <w:pStyle w:val="1"/>
              <w:keepNext w:val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52DA4">
              <w:rPr>
                <w:b w:val="0"/>
                <w:color w:val="000000" w:themeColor="text1"/>
                <w:sz w:val="28"/>
                <w:szCs w:val="28"/>
              </w:rPr>
              <w:t>Территориальная избирательная комиссия города Уссурийска</w:t>
            </w:r>
          </w:p>
        </w:tc>
        <w:tc>
          <w:tcPr>
            <w:tcW w:w="1869" w:type="dxa"/>
            <w:vAlign w:val="center"/>
          </w:tcPr>
          <w:p w:rsidR="00452DA4" w:rsidRPr="00452DA4" w:rsidRDefault="00696571" w:rsidP="00452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869" w:type="dxa"/>
            <w:vAlign w:val="center"/>
          </w:tcPr>
          <w:p w:rsidR="00452DA4" w:rsidRPr="00452DA4" w:rsidRDefault="00696571" w:rsidP="00452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869" w:type="dxa"/>
            <w:vAlign w:val="center"/>
          </w:tcPr>
          <w:p w:rsidR="00452DA4" w:rsidRDefault="00452DA4" w:rsidP="0069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2801-</w:t>
            </w:r>
            <w:r w:rsidR="00696571">
              <w:rPr>
                <w:rFonts w:ascii="Times New Roman" w:hAnsi="Times New Roman" w:cs="Times New Roman"/>
                <w:sz w:val="28"/>
                <w:szCs w:val="28"/>
              </w:rPr>
              <w:t>2867</w:t>
            </w:r>
          </w:p>
          <w:p w:rsidR="00452DA4" w:rsidRDefault="00452DA4" w:rsidP="00452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6571">
              <w:rPr>
                <w:rFonts w:ascii="Times New Roman" w:hAnsi="Times New Roman" w:cs="Times New Roman"/>
                <w:sz w:val="28"/>
                <w:szCs w:val="28"/>
              </w:rPr>
              <w:t>801-3831</w:t>
            </w:r>
          </w:p>
          <w:p w:rsidR="00452DA4" w:rsidRPr="00452DA4" w:rsidRDefault="00452DA4" w:rsidP="00452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DA4" w:rsidRPr="00452DA4" w:rsidRDefault="00452DA4" w:rsidP="00452DA4"/>
    <w:sectPr w:rsidR="00452DA4" w:rsidRPr="00452DA4" w:rsidSect="00E96DDC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121" w:rsidRDefault="000D4121" w:rsidP="003C5177">
      <w:pPr>
        <w:spacing w:after="0" w:line="240" w:lineRule="auto"/>
      </w:pPr>
      <w:r>
        <w:separator/>
      </w:r>
    </w:p>
  </w:endnote>
  <w:endnote w:type="continuationSeparator" w:id="0">
    <w:p w:rsidR="000D4121" w:rsidRDefault="000D4121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121" w:rsidRDefault="000D4121" w:rsidP="003C5177">
      <w:pPr>
        <w:spacing w:after="0" w:line="240" w:lineRule="auto"/>
      </w:pPr>
      <w:r>
        <w:separator/>
      </w:r>
    </w:p>
  </w:footnote>
  <w:footnote w:type="continuationSeparator" w:id="0">
    <w:p w:rsidR="000D4121" w:rsidRDefault="000D4121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426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5ACC14E5"/>
    <w:multiLevelType w:val="multilevel"/>
    <w:tmpl w:val="65C01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640F6CC5"/>
    <w:multiLevelType w:val="hybridMultilevel"/>
    <w:tmpl w:val="B98E0158"/>
    <w:lvl w:ilvl="0" w:tplc="B672A23E">
      <w:start w:val="1"/>
      <w:numFmt w:val="decimal"/>
      <w:lvlText w:val="%1."/>
      <w:lvlJc w:val="left"/>
      <w:pPr>
        <w:ind w:left="1099" w:hanging="39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75B67"/>
    <w:rsid w:val="000B57AA"/>
    <w:rsid w:val="000D4121"/>
    <w:rsid w:val="000E0879"/>
    <w:rsid w:val="00102280"/>
    <w:rsid w:val="001412BC"/>
    <w:rsid w:val="00145EFC"/>
    <w:rsid w:val="0015249B"/>
    <w:rsid w:val="00161300"/>
    <w:rsid w:val="001B0688"/>
    <w:rsid w:val="001C0CA2"/>
    <w:rsid w:val="001E2CC9"/>
    <w:rsid w:val="001E4731"/>
    <w:rsid w:val="001F39DF"/>
    <w:rsid w:val="00217FE2"/>
    <w:rsid w:val="00235643"/>
    <w:rsid w:val="00242FA3"/>
    <w:rsid w:val="00267E16"/>
    <w:rsid w:val="002B2D4E"/>
    <w:rsid w:val="002B65FC"/>
    <w:rsid w:val="002D2294"/>
    <w:rsid w:val="002E6C44"/>
    <w:rsid w:val="002F4074"/>
    <w:rsid w:val="003359D9"/>
    <w:rsid w:val="0034064E"/>
    <w:rsid w:val="003647A3"/>
    <w:rsid w:val="0038156B"/>
    <w:rsid w:val="003C5177"/>
    <w:rsid w:val="003C7C21"/>
    <w:rsid w:val="003F0AC6"/>
    <w:rsid w:val="0042635E"/>
    <w:rsid w:val="00431A20"/>
    <w:rsid w:val="004367F9"/>
    <w:rsid w:val="00452DA4"/>
    <w:rsid w:val="00456FBC"/>
    <w:rsid w:val="00467D0E"/>
    <w:rsid w:val="00467E18"/>
    <w:rsid w:val="004A017E"/>
    <w:rsid w:val="004A4948"/>
    <w:rsid w:val="004B06CC"/>
    <w:rsid w:val="004C61FA"/>
    <w:rsid w:val="0050226A"/>
    <w:rsid w:val="00516CD3"/>
    <w:rsid w:val="005170D8"/>
    <w:rsid w:val="00543A9A"/>
    <w:rsid w:val="00552C4D"/>
    <w:rsid w:val="00555FE9"/>
    <w:rsid w:val="00583D81"/>
    <w:rsid w:val="00586467"/>
    <w:rsid w:val="00591ED8"/>
    <w:rsid w:val="005B1BF6"/>
    <w:rsid w:val="005C2F59"/>
    <w:rsid w:val="005F1F56"/>
    <w:rsid w:val="00604DC1"/>
    <w:rsid w:val="006157A4"/>
    <w:rsid w:val="006449A9"/>
    <w:rsid w:val="00651429"/>
    <w:rsid w:val="00654F06"/>
    <w:rsid w:val="0065622A"/>
    <w:rsid w:val="006947EC"/>
    <w:rsid w:val="00696571"/>
    <w:rsid w:val="006B2010"/>
    <w:rsid w:val="006C3B57"/>
    <w:rsid w:val="006F4919"/>
    <w:rsid w:val="007151C6"/>
    <w:rsid w:val="00715935"/>
    <w:rsid w:val="00733BEF"/>
    <w:rsid w:val="0074111B"/>
    <w:rsid w:val="007619F8"/>
    <w:rsid w:val="007851B6"/>
    <w:rsid w:val="007B02FA"/>
    <w:rsid w:val="007D1697"/>
    <w:rsid w:val="007D2B85"/>
    <w:rsid w:val="007D2EFE"/>
    <w:rsid w:val="007D484D"/>
    <w:rsid w:val="007E1A69"/>
    <w:rsid w:val="007E2B63"/>
    <w:rsid w:val="00803956"/>
    <w:rsid w:val="00826B2B"/>
    <w:rsid w:val="00843780"/>
    <w:rsid w:val="00860A89"/>
    <w:rsid w:val="00866C50"/>
    <w:rsid w:val="00897EAE"/>
    <w:rsid w:val="008D222D"/>
    <w:rsid w:val="008F0972"/>
    <w:rsid w:val="0091450F"/>
    <w:rsid w:val="009427E4"/>
    <w:rsid w:val="00965157"/>
    <w:rsid w:val="009B738C"/>
    <w:rsid w:val="009C170E"/>
    <w:rsid w:val="009D0523"/>
    <w:rsid w:val="009F75D5"/>
    <w:rsid w:val="00A15426"/>
    <w:rsid w:val="00A372DD"/>
    <w:rsid w:val="00A5495C"/>
    <w:rsid w:val="00AC6593"/>
    <w:rsid w:val="00AF26C6"/>
    <w:rsid w:val="00B040E6"/>
    <w:rsid w:val="00B17DA7"/>
    <w:rsid w:val="00B270AA"/>
    <w:rsid w:val="00B30356"/>
    <w:rsid w:val="00B35D36"/>
    <w:rsid w:val="00B5327C"/>
    <w:rsid w:val="00B90813"/>
    <w:rsid w:val="00BB7285"/>
    <w:rsid w:val="00BC3F17"/>
    <w:rsid w:val="00BF1D5F"/>
    <w:rsid w:val="00C1646D"/>
    <w:rsid w:val="00C23294"/>
    <w:rsid w:val="00C30FE6"/>
    <w:rsid w:val="00C32AE9"/>
    <w:rsid w:val="00C35FAA"/>
    <w:rsid w:val="00C37B8A"/>
    <w:rsid w:val="00C60AC6"/>
    <w:rsid w:val="00C61FD6"/>
    <w:rsid w:val="00C6678B"/>
    <w:rsid w:val="00C82E07"/>
    <w:rsid w:val="00CA00DE"/>
    <w:rsid w:val="00CA2DA1"/>
    <w:rsid w:val="00CB0E0A"/>
    <w:rsid w:val="00CB7963"/>
    <w:rsid w:val="00CC209B"/>
    <w:rsid w:val="00CC2148"/>
    <w:rsid w:val="00CD43F8"/>
    <w:rsid w:val="00CE149F"/>
    <w:rsid w:val="00D11F7F"/>
    <w:rsid w:val="00D33254"/>
    <w:rsid w:val="00D55B49"/>
    <w:rsid w:val="00D744B0"/>
    <w:rsid w:val="00D7471C"/>
    <w:rsid w:val="00D80ECE"/>
    <w:rsid w:val="00D97026"/>
    <w:rsid w:val="00DB4A75"/>
    <w:rsid w:val="00DD36DA"/>
    <w:rsid w:val="00E015DE"/>
    <w:rsid w:val="00E51E37"/>
    <w:rsid w:val="00E70A64"/>
    <w:rsid w:val="00E74E14"/>
    <w:rsid w:val="00E909D1"/>
    <w:rsid w:val="00E96DDC"/>
    <w:rsid w:val="00EA108F"/>
    <w:rsid w:val="00EA1E2B"/>
    <w:rsid w:val="00EB06A6"/>
    <w:rsid w:val="00EC335C"/>
    <w:rsid w:val="00ED7EFE"/>
    <w:rsid w:val="00EF49FC"/>
    <w:rsid w:val="00EF552A"/>
    <w:rsid w:val="00F316E6"/>
    <w:rsid w:val="00F43E03"/>
    <w:rsid w:val="00F55677"/>
    <w:rsid w:val="00F575F3"/>
    <w:rsid w:val="00F64E9A"/>
    <w:rsid w:val="00F712DF"/>
    <w:rsid w:val="00F718DD"/>
    <w:rsid w:val="00F776A9"/>
    <w:rsid w:val="00FC5CD7"/>
    <w:rsid w:val="00FE2C2B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paragraph" w:styleId="1">
    <w:name w:val="heading 1"/>
    <w:basedOn w:val="a"/>
    <w:next w:val="a"/>
    <w:link w:val="10"/>
    <w:uiPriority w:val="9"/>
    <w:qFormat/>
    <w:rsid w:val="002B2D4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customStyle="1" w:styleId="Style4">
    <w:name w:val="Style4"/>
    <w:basedOn w:val="a"/>
    <w:rsid w:val="002B2D4E"/>
    <w:pPr>
      <w:widowControl w:val="0"/>
      <w:autoSpaceDE w:val="0"/>
      <w:autoSpaceDN w:val="0"/>
      <w:adjustRightInd w:val="0"/>
      <w:spacing w:after="0" w:line="49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2D4E"/>
    <w:rPr>
      <w:rFonts w:ascii="Times New Roman" w:eastAsia="Times New Roman" w:hAnsi="Times New Roman" w:cs="Times New Roman"/>
      <w:b/>
      <w:sz w:val="24"/>
      <w:szCs w:val="20"/>
    </w:rPr>
  </w:style>
  <w:style w:type="table" w:styleId="aa">
    <w:name w:val="Table Grid"/>
    <w:basedOn w:val="a1"/>
    <w:uiPriority w:val="59"/>
    <w:rsid w:val="0045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A15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4F050-BB28-4721-8FC4-5224BE15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2019-07-16T02:07:00Z</cp:lastPrinted>
  <dcterms:created xsi:type="dcterms:W3CDTF">2019-07-16T02:00:00Z</dcterms:created>
  <dcterms:modified xsi:type="dcterms:W3CDTF">2019-07-16T02:08:00Z</dcterms:modified>
</cp:coreProperties>
</file>