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D8" w:rsidRPr="00096B1D" w:rsidRDefault="001338D8" w:rsidP="001338D8">
      <w:pPr>
        <w:pStyle w:val="ConsPlusNormal"/>
        <w:jc w:val="right"/>
        <w:outlineLvl w:val="1"/>
        <w:rPr>
          <w:sz w:val="20"/>
        </w:rPr>
      </w:pPr>
      <w:bookmarkStart w:id="0" w:name="_GoBack"/>
      <w:bookmarkEnd w:id="0"/>
      <w:r w:rsidRPr="00096B1D">
        <w:rPr>
          <w:sz w:val="20"/>
        </w:rPr>
        <w:t>Приложение N 9</w:t>
      </w:r>
    </w:p>
    <w:p w:rsidR="001338D8" w:rsidRPr="00096B1D" w:rsidRDefault="001338D8" w:rsidP="001338D8">
      <w:pPr>
        <w:pStyle w:val="ConsPlusNormal"/>
        <w:jc w:val="right"/>
        <w:rPr>
          <w:sz w:val="20"/>
        </w:rPr>
      </w:pPr>
      <w:r w:rsidRPr="00096B1D">
        <w:rPr>
          <w:sz w:val="20"/>
        </w:rPr>
        <w:t>к Порядку</w:t>
      </w:r>
    </w:p>
    <w:p w:rsidR="001338D8" w:rsidRPr="00096B1D" w:rsidRDefault="001338D8" w:rsidP="001338D8">
      <w:pPr>
        <w:pStyle w:val="ConsPlusNormal"/>
        <w:jc w:val="right"/>
        <w:rPr>
          <w:sz w:val="20"/>
        </w:rPr>
      </w:pPr>
      <w:r w:rsidRPr="00096B1D">
        <w:rPr>
          <w:sz w:val="20"/>
        </w:rPr>
        <w:t>разработки, реализации</w:t>
      </w:r>
    </w:p>
    <w:p w:rsidR="001338D8" w:rsidRPr="00096B1D" w:rsidRDefault="001338D8" w:rsidP="001338D8">
      <w:pPr>
        <w:pStyle w:val="ConsPlusNormal"/>
        <w:jc w:val="right"/>
        <w:rPr>
          <w:sz w:val="20"/>
        </w:rPr>
      </w:pPr>
      <w:r w:rsidRPr="00096B1D">
        <w:rPr>
          <w:sz w:val="20"/>
        </w:rPr>
        <w:t>и оценки эффективности</w:t>
      </w:r>
    </w:p>
    <w:p w:rsidR="001338D8" w:rsidRPr="00096B1D" w:rsidRDefault="001338D8" w:rsidP="001338D8">
      <w:pPr>
        <w:pStyle w:val="ConsPlusNormal"/>
        <w:jc w:val="right"/>
        <w:rPr>
          <w:sz w:val="20"/>
        </w:rPr>
      </w:pPr>
      <w:r w:rsidRPr="00096B1D">
        <w:rPr>
          <w:sz w:val="20"/>
        </w:rPr>
        <w:t>муниципальных программ</w:t>
      </w:r>
    </w:p>
    <w:p w:rsidR="001338D8" w:rsidRPr="00096B1D" w:rsidRDefault="001338D8" w:rsidP="001338D8">
      <w:pPr>
        <w:pStyle w:val="ConsPlusNormal"/>
        <w:jc w:val="right"/>
        <w:rPr>
          <w:sz w:val="20"/>
        </w:rPr>
      </w:pPr>
      <w:r w:rsidRPr="00096B1D">
        <w:rPr>
          <w:sz w:val="20"/>
        </w:rPr>
        <w:t>Уссурийского</w:t>
      </w:r>
    </w:p>
    <w:p w:rsidR="001338D8" w:rsidRDefault="001338D8" w:rsidP="001338D8">
      <w:pPr>
        <w:pStyle w:val="ConsPlusNormal"/>
        <w:jc w:val="right"/>
      </w:pPr>
      <w:r w:rsidRPr="00096B1D">
        <w:rPr>
          <w:sz w:val="20"/>
        </w:rPr>
        <w:t>городского округа</w:t>
      </w:r>
    </w:p>
    <w:p w:rsidR="001338D8" w:rsidRDefault="001338D8" w:rsidP="00222A4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1338D8" w:rsidRDefault="00786B2E" w:rsidP="00A15E6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341BE">
        <w:rPr>
          <w:b/>
          <w:bCs/>
          <w:szCs w:val="28"/>
        </w:rPr>
        <w:t>ОТЧ</w:t>
      </w:r>
      <w:r w:rsidR="001338D8">
        <w:rPr>
          <w:b/>
          <w:bCs/>
          <w:szCs w:val="28"/>
        </w:rPr>
        <w:t>ЕТ</w:t>
      </w:r>
    </w:p>
    <w:p w:rsidR="006F13A4" w:rsidRPr="00B341BE" w:rsidRDefault="00786B2E" w:rsidP="001338D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341BE">
        <w:rPr>
          <w:b/>
          <w:bCs/>
          <w:szCs w:val="28"/>
        </w:rPr>
        <w:t>О ХОДЕ РЕАЛИЗАЦИИ МУНИЦИПАЛЬНОЙ ПРОГРАММЫ</w:t>
      </w:r>
    </w:p>
    <w:p w:rsidR="005C5626" w:rsidRPr="00835B7E" w:rsidRDefault="005C5626" w:rsidP="001338D8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835B7E">
        <w:rPr>
          <w:sz w:val="25"/>
          <w:szCs w:val="25"/>
        </w:rPr>
        <w:t>«</w:t>
      </w:r>
      <w:r w:rsidR="00AC55E1">
        <w:rPr>
          <w:sz w:val="25"/>
          <w:szCs w:val="25"/>
        </w:rPr>
        <w:t>Охрана окружающей среды</w:t>
      </w:r>
      <w:r w:rsidRPr="00835B7E">
        <w:rPr>
          <w:sz w:val="25"/>
          <w:szCs w:val="25"/>
        </w:rPr>
        <w:t xml:space="preserve"> Уссурийского городского округа</w:t>
      </w:r>
      <w:r w:rsidR="00BB02B2" w:rsidRPr="00835B7E">
        <w:rPr>
          <w:sz w:val="25"/>
          <w:szCs w:val="25"/>
        </w:rPr>
        <w:t>»</w:t>
      </w:r>
      <w:r w:rsidR="004E6C77">
        <w:rPr>
          <w:sz w:val="25"/>
          <w:szCs w:val="25"/>
        </w:rPr>
        <w:t xml:space="preserve"> на 201</w:t>
      </w:r>
      <w:r w:rsidR="00AC55E1">
        <w:rPr>
          <w:sz w:val="25"/>
          <w:szCs w:val="25"/>
        </w:rPr>
        <w:t>6</w:t>
      </w:r>
      <w:r w:rsidR="004E6C77">
        <w:rPr>
          <w:sz w:val="25"/>
          <w:szCs w:val="25"/>
        </w:rPr>
        <w:t>-</w:t>
      </w:r>
      <w:r w:rsidRPr="00835B7E">
        <w:rPr>
          <w:sz w:val="25"/>
          <w:szCs w:val="25"/>
        </w:rPr>
        <w:t>20</w:t>
      </w:r>
      <w:r w:rsidR="000F522D">
        <w:rPr>
          <w:sz w:val="25"/>
          <w:szCs w:val="25"/>
        </w:rPr>
        <w:t>2</w:t>
      </w:r>
      <w:r w:rsidR="002657B1">
        <w:rPr>
          <w:sz w:val="25"/>
          <w:szCs w:val="25"/>
        </w:rPr>
        <w:t>2</w:t>
      </w:r>
      <w:r w:rsidR="00BB02B2" w:rsidRPr="00835B7E">
        <w:rPr>
          <w:sz w:val="25"/>
          <w:szCs w:val="25"/>
        </w:rPr>
        <w:t xml:space="preserve"> годы</w:t>
      </w:r>
      <w:r w:rsidR="00AC55E1">
        <w:rPr>
          <w:sz w:val="25"/>
          <w:szCs w:val="25"/>
        </w:rPr>
        <w:t>»</w:t>
      </w:r>
      <w:r w:rsidR="002657B1">
        <w:rPr>
          <w:sz w:val="25"/>
          <w:szCs w:val="25"/>
        </w:rPr>
        <w:t xml:space="preserve"> </w:t>
      </w:r>
      <w:r w:rsidR="002657B1">
        <w:rPr>
          <w:sz w:val="25"/>
          <w:szCs w:val="25"/>
        </w:rPr>
        <w:br/>
        <w:t>за 2020 год</w:t>
      </w:r>
    </w:p>
    <w:p w:rsidR="00B341BE" w:rsidRDefault="00B341BE" w:rsidP="007E4917">
      <w:pPr>
        <w:autoSpaceDE w:val="0"/>
        <w:autoSpaceDN w:val="0"/>
        <w:adjustRightInd w:val="0"/>
        <w:jc w:val="center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9"/>
        <w:gridCol w:w="1843"/>
        <w:gridCol w:w="142"/>
        <w:gridCol w:w="1276"/>
        <w:gridCol w:w="46"/>
        <w:gridCol w:w="1513"/>
        <w:gridCol w:w="1408"/>
        <w:gridCol w:w="1427"/>
        <w:gridCol w:w="1312"/>
        <w:gridCol w:w="237"/>
        <w:gridCol w:w="1144"/>
        <w:gridCol w:w="3544"/>
      </w:tblGrid>
      <w:tr w:rsidR="001338D8" w:rsidTr="003B64C5">
        <w:tc>
          <w:tcPr>
            <w:tcW w:w="629" w:type="dxa"/>
            <w:gridSpan w:val="2"/>
            <w:vMerge w:val="restart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64" w:type="dxa"/>
            <w:gridSpan w:val="3"/>
            <w:vMerge w:val="restart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Ответственный исполнитель</w:t>
            </w:r>
          </w:p>
        </w:tc>
        <w:tc>
          <w:tcPr>
            <w:tcW w:w="2921" w:type="dxa"/>
            <w:gridSpan w:val="2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Плановый срок</w:t>
            </w:r>
          </w:p>
        </w:tc>
        <w:tc>
          <w:tcPr>
            <w:tcW w:w="2739" w:type="dxa"/>
            <w:gridSpan w:val="2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Фактический срок</w:t>
            </w:r>
          </w:p>
        </w:tc>
        <w:tc>
          <w:tcPr>
            <w:tcW w:w="4925" w:type="dxa"/>
            <w:gridSpan w:val="3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Результаты</w:t>
            </w:r>
          </w:p>
        </w:tc>
      </w:tr>
      <w:tr w:rsidR="001338D8" w:rsidTr="003B64C5">
        <w:tc>
          <w:tcPr>
            <w:tcW w:w="629" w:type="dxa"/>
            <w:gridSpan w:val="2"/>
            <w:vMerge/>
          </w:tcPr>
          <w:p w:rsidR="001338D8" w:rsidRPr="006B145C" w:rsidRDefault="001338D8" w:rsidP="00212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38D8" w:rsidRPr="006B145C" w:rsidRDefault="001338D8" w:rsidP="0021226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Merge/>
          </w:tcPr>
          <w:p w:rsidR="001338D8" w:rsidRPr="006B145C" w:rsidRDefault="001338D8" w:rsidP="0021226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начала реализации</w:t>
            </w:r>
          </w:p>
        </w:tc>
        <w:tc>
          <w:tcPr>
            <w:tcW w:w="1408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окончания реализации</w:t>
            </w:r>
          </w:p>
        </w:tc>
        <w:tc>
          <w:tcPr>
            <w:tcW w:w="1427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начала реализации</w:t>
            </w:r>
          </w:p>
        </w:tc>
        <w:tc>
          <w:tcPr>
            <w:tcW w:w="1312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окончания реализации</w:t>
            </w:r>
          </w:p>
        </w:tc>
        <w:tc>
          <w:tcPr>
            <w:tcW w:w="1381" w:type="dxa"/>
            <w:gridSpan w:val="2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запланированные</w:t>
            </w:r>
          </w:p>
        </w:tc>
        <w:tc>
          <w:tcPr>
            <w:tcW w:w="3544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достигнутые</w:t>
            </w:r>
          </w:p>
        </w:tc>
      </w:tr>
      <w:tr w:rsidR="001338D8" w:rsidTr="003B64C5">
        <w:tc>
          <w:tcPr>
            <w:tcW w:w="629" w:type="dxa"/>
            <w:gridSpan w:val="2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2</w:t>
            </w:r>
          </w:p>
        </w:tc>
        <w:tc>
          <w:tcPr>
            <w:tcW w:w="1464" w:type="dxa"/>
            <w:gridSpan w:val="3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3</w:t>
            </w:r>
          </w:p>
        </w:tc>
        <w:tc>
          <w:tcPr>
            <w:tcW w:w="1513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4</w:t>
            </w:r>
          </w:p>
        </w:tc>
        <w:tc>
          <w:tcPr>
            <w:tcW w:w="1408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5</w:t>
            </w:r>
          </w:p>
        </w:tc>
        <w:tc>
          <w:tcPr>
            <w:tcW w:w="1427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6</w:t>
            </w:r>
          </w:p>
        </w:tc>
        <w:tc>
          <w:tcPr>
            <w:tcW w:w="1312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7</w:t>
            </w:r>
          </w:p>
        </w:tc>
        <w:tc>
          <w:tcPr>
            <w:tcW w:w="1381" w:type="dxa"/>
            <w:gridSpan w:val="2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9</w:t>
            </w:r>
          </w:p>
        </w:tc>
      </w:tr>
      <w:tr w:rsidR="001338D8" w:rsidTr="003B64C5">
        <w:tc>
          <w:tcPr>
            <w:tcW w:w="14521" w:type="dxa"/>
            <w:gridSpan w:val="13"/>
          </w:tcPr>
          <w:p w:rsidR="001338D8" w:rsidRPr="006B145C" w:rsidRDefault="001338D8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1338D8" w:rsidTr="003B64C5">
        <w:tc>
          <w:tcPr>
            <w:tcW w:w="629" w:type="dxa"/>
            <w:gridSpan w:val="2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1338D8" w:rsidRPr="00AC55E1" w:rsidRDefault="001338D8" w:rsidP="00AC55E1">
            <w:pPr>
              <w:pStyle w:val="ConsPlusNormal"/>
              <w:rPr>
                <w:b/>
                <w:sz w:val="20"/>
              </w:rPr>
            </w:pPr>
            <w:r w:rsidRPr="006B145C">
              <w:rPr>
                <w:b/>
                <w:sz w:val="20"/>
              </w:rPr>
              <w:t xml:space="preserve">Мероприятия к исполнению </w:t>
            </w:r>
            <w:r w:rsidR="00AC55E1">
              <w:rPr>
                <w:b/>
                <w:sz w:val="20"/>
              </w:rPr>
              <w:br/>
            </w:r>
            <w:r w:rsidRPr="006B145C">
              <w:rPr>
                <w:b/>
                <w:sz w:val="20"/>
              </w:rPr>
              <w:t xml:space="preserve">задачи </w:t>
            </w:r>
            <w:r w:rsidR="00AC55E1" w:rsidRPr="00AC55E1">
              <w:rPr>
                <w:b/>
                <w:sz w:val="23"/>
                <w:szCs w:val="23"/>
              </w:rPr>
              <w:t>№ 3 «</w:t>
            </w:r>
            <w:r w:rsidR="00AC55E1" w:rsidRPr="00AC55E1">
              <w:rPr>
                <w:b/>
                <w:bCs/>
                <w:color w:val="000000"/>
                <w:sz w:val="23"/>
                <w:szCs w:val="23"/>
              </w:rPr>
              <w:t xml:space="preserve">Повышение эксплуатационной надежности гидротехнических сооружений путем их приведения к безопасному техническому состоянию, обеспечение защищенности населения и </w:t>
            </w:r>
            <w:r w:rsidR="00AC55E1" w:rsidRPr="00AC55E1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объектов экономики </w:t>
            </w:r>
            <w:r w:rsidR="00AC55E1" w:rsidRPr="00AC55E1">
              <w:rPr>
                <w:b/>
                <w:bCs/>
                <w:color w:val="000000"/>
                <w:sz w:val="23"/>
                <w:szCs w:val="23"/>
              </w:rPr>
              <w:br/>
              <w:t>от негативного воздействия вод сооружениями инженерной защиты»</w:t>
            </w:r>
          </w:p>
        </w:tc>
        <w:tc>
          <w:tcPr>
            <w:tcW w:w="1276" w:type="dxa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408" w:type="dxa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427" w:type="dxa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</w:tr>
      <w:tr w:rsidR="00AC55E1" w:rsidTr="003B64C5">
        <w:tc>
          <w:tcPr>
            <w:tcW w:w="62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pStyle w:val="ConsPlusNormal"/>
              <w:rPr>
                <w:sz w:val="20"/>
              </w:rPr>
            </w:pPr>
            <w:r w:rsidRPr="00AC55E1">
              <w:rPr>
                <w:sz w:val="20"/>
              </w:rPr>
              <w:t>Мероприятия по содержанию гидротехнических сооружений</w:t>
            </w:r>
          </w:p>
        </w:tc>
        <w:tc>
          <w:tcPr>
            <w:tcW w:w="1276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</w:tr>
      <w:tr w:rsidR="001338D8" w:rsidTr="003B64C5">
        <w:trPr>
          <w:trHeight w:val="1647"/>
        </w:trPr>
        <w:tc>
          <w:tcPr>
            <w:tcW w:w="629" w:type="dxa"/>
            <w:gridSpan w:val="2"/>
          </w:tcPr>
          <w:p w:rsidR="001338D8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985" w:type="dxa"/>
            <w:gridSpan w:val="2"/>
          </w:tcPr>
          <w:p w:rsidR="001338D8" w:rsidRPr="00AC55E1" w:rsidRDefault="00AC55E1" w:rsidP="00AC55E1">
            <w:pPr>
              <w:spacing w:line="223" w:lineRule="auto"/>
              <w:ind w:left="-28" w:right="-113"/>
              <w:rPr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 xml:space="preserve">Страхование гражданской ответственности владельца опасного объекта, переданного </w:t>
            </w:r>
            <w:r>
              <w:rPr>
                <w:color w:val="000000"/>
                <w:sz w:val="20"/>
                <w:szCs w:val="20"/>
              </w:rPr>
              <w:br/>
            </w:r>
            <w:r w:rsidRPr="00AC55E1">
              <w:rPr>
                <w:color w:val="000000"/>
                <w:sz w:val="20"/>
                <w:szCs w:val="20"/>
              </w:rPr>
              <w:t>в оперативное управление МКУ УГО «СЕЗЗ»</w:t>
            </w:r>
          </w:p>
        </w:tc>
        <w:tc>
          <w:tcPr>
            <w:tcW w:w="1276" w:type="dxa"/>
          </w:tcPr>
          <w:p w:rsidR="001338D8" w:rsidRPr="006B145C" w:rsidRDefault="001338D8" w:rsidP="00AC55E1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1338D8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w="1408" w:type="dxa"/>
          </w:tcPr>
          <w:p w:rsidR="001338D8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01.08.2020</w:t>
            </w:r>
          </w:p>
        </w:tc>
        <w:tc>
          <w:tcPr>
            <w:tcW w:w="1427" w:type="dxa"/>
          </w:tcPr>
          <w:p w:rsidR="001338D8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w="1312" w:type="dxa"/>
          </w:tcPr>
          <w:p w:rsidR="001338D8" w:rsidRPr="006B145C" w:rsidRDefault="00D43FCB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</w:t>
            </w:r>
            <w:r w:rsidR="00AC55E1">
              <w:rPr>
                <w:sz w:val="20"/>
              </w:rPr>
              <w:t>.12.2020</w:t>
            </w:r>
          </w:p>
        </w:tc>
        <w:tc>
          <w:tcPr>
            <w:tcW w:w="1381" w:type="dxa"/>
            <w:gridSpan w:val="2"/>
          </w:tcPr>
          <w:p w:rsidR="001338D8" w:rsidRPr="006B145C" w:rsidRDefault="001338D8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8A7CB4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153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16.07</w:t>
            </w:r>
            <w:r w:rsidRPr="00CE29E4">
              <w:rPr>
                <w:b/>
                <w:sz w:val="20"/>
              </w:rPr>
              <w:t>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А</w:t>
            </w:r>
            <w:r w:rsidRPr="00F2307D">
              <w:rPr>
                <w:sz w:val="20"/>
              </w:rPr>
              <w:t>О «</w:t>
            </w:r>
            <w:r>
              <w:rPr>
                <w:sz w:val="20"/>
              </w:rPr>
              <w:t>ВЭК</w:t>
            </w:r>
            <w:r w:rsidRPr="00F2307D">
              <w:rPr>
                <w:sz w:val="20"/>
              </w:rPr>
              <w:t>»</w:t>
            </w:r>
            <w:r>
              <w:rPr>
                <w:sz w:val="20"/>
              </w:rPr>
              <w:t>, оплата 13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920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руб.;</w:t>
            </w:r>
          </w:p>
          <w:p w:rsidR="00D1111E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3991</w:t>
            </w:r>
            <w:r>
              <w:rPr>
                <w:b/>
                <w:sz w:val="20"/>
                <w:lang w:val="en-US"/>
              </w:rPr>
              <w:t>R</w:t>
            </w:r>
            <w:r w:rsidRPr="008A7CB4">
              <w:rPr>
                <w:b/>
                <w:sz w:val="20"/>
              </w:rPr>
              <w:t>/921/00031/20</w:t>
            </w:r>
            <w:r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>от 1</w:t>
            </w:r>
            <w:r w:rsidRPr="008A7CB4">
              <w:rPr>
                <w:b/>
                <w:sz w:val="20"/>
              </w:rPr>
              <w:t>7</w:t>
            </w:r>
            <w:r w:rsidRPr="00CE29E4">
              <w:rPr>
                <w:b/>
                <w:sz w:val="20"/>
              </w:rPr>
              <w:t>.12.2020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D1111E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F2307D">
              <w:rPr>
                <w:sz w:val="20"/>
              </w:rPr>
              <w:t>О «</w:t>
            </w:r>
            <w:r>
              <w:rPr>
                <w:sz w:val="20"/>
              </w:rPr>
              <w:t>Альфа</w:t>
            </w:r>
            <w:r w:rsidR="00EB33CD">
              <w:rPr>
                <w:sz w:val="20"/>
              </w:rPr>
              <w:t>С</w:t>
            </w:r>
            <w:r>
              <w:rPr>
                <w:sz w:val="20"/>
              </w:rPr>
              <w:t>трахование</w:t>
            </w:r>
            <w:r w:rsidRPr="00F2307D">
              <w:rPr>
                <w:sz w:val="20"/>
              </w:rPr>
              <w:t>»</w:t>
            </w:r>
            <w:r>
              <w:rPr>
                <w:sz w:val="20"/>
              </w:rPr>
              <w:t xml:space="preserve">, оплата </w:t>
            </w:r>
          </w:p>
          <w:p w:rsidR="008A7CB4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руб.;</w:t>
            </w:r>
          </w:p>
          <w:p w:rsidR="008A7CB4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3.Контракт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17/1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21</w:t>
            </w:r>
            <w:r w:rsidRPr="00CE29E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CE29E4">
              <w:rPr>
                <w:b/>
                <w:sz w:val="20"/>
              </w:rPr>
              <w:t>2.2020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F2307D">
              <w:rPr>
                <w:sz w:val="20"/>
              </w:rPr>
              <w:t>ООО «</w:t>
            </w:r>
            <w:r>
              <w:rPr>
                <w:sz w:val="20"/>
              </w:rPr>
              <w:t>ВСК</w:t>
            </w:r>
            <w:r w:rsidRPr="00F2307D">
              <w:rPr>
                <w:sz w:val="20"/>
              </w:rPr>
              <w:t>»</w:t>
            </w:r>
            <w:r>
              <w:rPr>
                <w:sz w:val="20"/>
              </w:rPr>
              <w:t>, оплата 22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 руб.;</w:t>
            </w:r>
          </w:p>
          <w:p w:rsidR="008A7CB4" w:rsidRDefault="008A7CB4" w:rsidP="008A7CB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4.Контракт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18/3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2</w:t>
            </w:r>
            <w:r w:rsidRPr="00CE29E4"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>0</w:t>
            </w:r>
            <w:r w:rsidRPr="00CE29E4">
              <w:rPr>
                <w:b/>
                <w:sz w:val="20"/>
              </w:rPr>
              <w:t>2.2020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F2307D">
              <w:rPr>
                <w:sz w:val="20"/>
              </w:rPr>
              <w:t>ООО «</w:t>
            </w:r>
            <w:r>
              <w:rPr>
                <w:sz w:val="20"/>
              </w:rPr>
              <w:t>ВСК</w:t>
            </w:r>
            <w:r w:rsidRPr="00F2307D">
              <w:rPr>
                <w:sz w:val="20"/>
              </w:rPr>
              <w:t>»</w:t>
            </w:r>
            <w:r>
              <w:rPr>
                <w:sz w:val="20"/>
              </w:rPr>
              <w:t>, оплата 22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руб.;</w:t>
            </w:r>
          </w:p>
          <w:p w:rsidR="00D1111E" w:rsidRDefault="008A7CB4" w:rsidP="008A7CB4">
            <w:pPr>
              <w:pStyle w:val="ConsPlusNormal"/>
              <w:jc w:val="both"/>
              <w:rPr>
                <w:sz w:val="20"/>
              </w:rPr>
            </w:pPr>
            <w:r w:rsidRPr="008A7CB4">
              <w:rPr>
                <w:b/>
                <w:sz w:val="20"/>
              </w:rPr>
              <w:t>5.Котракт № 20/2 от 21.02.2020,</w:t>
            </w:r>
            <w:r w:rsidR="00EB33CD">
              <w:rPr>
                <w:sz w:val="20"/>
              </w:rPr>
              <w:br/>
            </w:r>
            <w:r w:rsidRPr="008A7CB4">
              <w:rPr>
                <w:sz w:val="20"/>
              </w:rPr>
              <w:t>АО «Альфа</w:t>
            </w:r>
            <w:r w:rsidR="00EB33CD">
              <w:rPr>
                <w:sz w:val="20"/>
              </w:rPr>
              <w:t>С</w:t>
            </w:r>
            <w:r w:rsidRPr="008A7CB4">
              <w:rPr>
                <w:sz w:val="20"/>
              </w:rPr>
              <w:t xml:space="preserve">трахование», оплата </w:t>
            </w:r>
          </w:p>
          <w:p w:rsidR="008A7CB4" w:rsidRDefault="008A7CB4" w:rsidP="008A7CB4">
            <w:pPr>
              <w:pStyle w:val="ConsPlusNormal"/>
              <w:jc w:val="both"/>
              <w:rPr>
                <w:sz w:val="20"/>
              </w:rPr>
            </w:pPr>
            <w:r w:rsidRPr="008A7CB4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8A7CB4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8A7CB4">
              <w:rPr>
                <w:sz w:val="20"/>
              </w:rPr>
              <w:t xml:space="preserve"> руб.;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Pr="008A7CB4">
              <w:rPr>
                <w:b/>
                <w:sz w:val="20"/>
              </w:rPr>
              <w:t>.Котракт № 2</w:t>
            </w:r>
            <w:r>
              <w:rPr>
                <w:b/>
                <w:sz w:val="20"/>
              </w:rPr>
              <w:t>2/4</w:t>
            </w:r>
            <w:r w:rsidRPr="008A7CB4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5</w:t>
            </w:r>
            <w:r w:rsidRPr="008A7CB4">
              <w:rPr>
                <w:b/>
                <w:sz w:val="20"/>
              </w:rPr>
              <w:t>.02.2020,</w:t>
            </w:r>
            <w:r>
              <w:rPr>
                <w:sz w:val="20"/>
              </w:rPr>
              <w:br/>
            </w:r>
            <w:r w:rsidRPr="008A7CB4">
              <w:rPr>
                <w:sz w:val="20"/>
              </w:rPr>
              <w:t>АО «Альфа</w:t>
            </w:r>
            <w:r>
              <w:rPr>
                <w:sz w:val="20"/>
              </w:rPr>
              <w:t>С</w:t>
            </w:r>
            <w:r w:rsidRPr="008A7CB4">
              <w:rPr>
                <w:sz w:val="20"/>
              </w:rPr>
              <w:t xml:space="preserve">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8A7CB4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8A7CB4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8A7CB4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b/>
                <w:sz w:val="20"/>
              </w:rPr>
              <w:t>7.Котракт № 23/5 от 25.02.2020</w:t>
            </w:r>
            <w:r w:rsidRPr="00EB33CD">
              <w:rPr>
                <w:sz w:val="20"/>
              </w:rPr>
              <w:t>,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Pr="00EB33CD">
              <w:rPr>
                <w:b/>
                <w:sz w:val="20"/>
              </w:rPr>
              <w:t>.Котракт № 2</w:t>
            </w:r>
            <w:r>
              <w:rPr>
                <w:b/>
                <w:sz w:val="20"/>
              </w:rPr>
              <w:t>4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6</w:t>
            </w:r>
            <w:r w:rsidRPr="00EB33CD">
              <w:rPr>
                <w:b/>
                <w:sz w:val="20"/>
              </w:rPr>
              <w:t xml:space="preserve"> от 25.02.2020</w:t>
            </w:r>
            <w:r w:rsidRPr="00EB33CD">
              <w:rPr>
                <w:sz w:val="20"/>
              </w:rPr>
              <w:t>,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9.Котракт № 25/8 от 25.02.2020,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1338D8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10.Котракт № 26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7</w:t>
            </w:r>
            <w:r w:rsidRPr="00EB33CD">
              <w:rPr>
                <w:b/>
                <w:sz w:val="20"/>
              </w:rPr>
              <w:t xml:space="preserve"> от 25.02.2020,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11.Котракт № 27/10 от 25.02.2020,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lastRenderedPageBreak/>
              <w:t>АО «</w:t>
            </w:r>
            <w:r>
              <w:rPr>
                <w:sz w:val="20"/>
              </w:rPr>
              <w:t>СОГАЗ</w:t>
            </w:r>
            <w:r w:rsidRPr="00EB33CD">
              <w:rPr>
                <w:sz w:val="20"/>
              </w:rPr>
              <w:t>», оплата 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30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9</w:t>
            </w:r>
            <w:r w:rsidRPr="00EB33CD">
              <w:rPr>
                <w:b/>
                <w:sz w:val="20"/>
              </w:rPr>
              <w:t xml:space="preserve"> от 25.02.2020,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31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11</w:t>
            </w:r>
            <w:r w:rsidRPr="00EB33CD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6</w:t>
            </w:r>
            <w:r w:rsidRPr="00EB33CD">
              <w:rPr>
                <w:b/>
                <w:sz w:val="20"/>
              </w:rPr>
              <w:t>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32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12</w:t>
            </w:r>
            <w:r w:rsidRPr="00EB33CD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6</w:t>
            </w:r>
            <w:r w:rsidRPr="00EB33CD">
              <w:rPr>
                <w:b/>
                <w:sz w:val="20"/>
              </w:rPr>
              <w:t>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33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16</w:t>
            </w:r>
            <w:r w:rsidRPr="00EB33CD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8</w:t>
            </w:r>
            <w:r w:rsidRPr="00EB33CD">
              <w:rPr>
                <w:b/>
                <w:sz w:val="20"/>
              </w:rPr>
              <w:t>.02.2020,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34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15</w:t>
            </w:r>
            <w:r w:rsidRPr="00EB33CD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02</w:t>
            </w:r>
            <w:r w:rsidRPr="00EB33C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>.2020,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35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14</w:t>
            </w:r>
            <w:r w:rsidRPr="00EB33CD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8</w:t>
            </w:r>
            <w:r w:rsidRPr="00EB33CD">
              <w:rPr>
                <w:b/>
                <w:sz w:val="20"/>
              </w:rPr>
              <w:t>.02.2020,</w:t>
            </w:r>
          </w:p>
          <w:p w:rsidR="00D1111E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EB33CD" w:rsidRDefault="00EB33CD" w:rsidP="00EB33CD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EB33CD" w:rsidRPr="00EB33CD" w:rsidRDefault="00EB33CD" w:rsidP="00EB33CD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36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18</w:t>
            </w:r>
            <w:r w:rsidRPr="00EB33CD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0</w:t>
            </w:r>
            <w:r w:rsidRPr="00EB33CD">
              <w:rPr>
                <w:b/>
                <w:sz w:val="20"/>
              </w:rPr>
              <w:t>2.0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>.2020,</w:t>
            </w:r>
          </w:p>
          <w:p w:rsidR="00D1111E" w:rsidRDefault="00D43FCB" w:rsidP="00D43FC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СП</w:t>
            </w:r>
            <w:r w:rsidR="00EB33CD" w:rsidRPr="00EB33CD">
              <w:rPr>
                <w:sz w:val="20"/>
              </w:rPr>
              <w:t>АО «</w:t>
            </w:r>
            <w:r>
              <w:rPr>
                <w:sz w:val="20"/>
              </w:rPr>
              <w:t>Ингосстрах</w:t>
            </w:r>
            <w:r w:rsidR="00EB33CD" w:rsidRPr="00EB33CD">
              <w:rPr>
                <w:sz w:val="20"/>
              </w:rPr>
              <w:t xml:space="preserve">», оплата </w:t>
            </w:r>
          </w:p>
          <w:p w:rsidR="00EB33CD" w:rsidRDefault="00EB33CD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D43FCB" w:rsidRPr="00EB33CD" w:rsidRDefault="00D43FCB" w:rsidP="00D43FCB">
            <w:pPr>
              <w:pStyle w:val="ConsPlusNormal"/>
              <w:jc w:val="both"/>
              <w:rPr>
                <w:b/>
                <w:sz w:val="20"/>
              </w:rPr>
            </w:pPr>
            <w:r w:rsidRPr="00EB33C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37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</w:t>
            </w:r>
            <w:r w:rsidRPr="00EB33CD">
              <w:rPr>
                <w:b/>
                <w:sz w:val="20"/>
              </w:rPr>
              <w:t xml:space="preserve"> от 2</w:t>
            </w:r>
            <w:r>
              <w:rPr>
                <w:b/>
                <w:sz w:val="20"/>
              </w:rPr>
              <w:t>8</w:t>
            </w:r>
            <w:r w:rsidRPr="00EB33CD">
              <w:rPr>
                <w:b/>
                <w:sz w:val="20"/>
              </w:rPr>
              <w:t>.02.2020,</w:t>
            </w:r>
          </w:p>
          <w:p w:rsidR="00D1111E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D43FCB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</w:t>
            </w:r>
            <w:r w:rsidR="00D1111E">
              <w:rPr>
                <w:sz w:val="20"/>
              </w:rPr>
              <w:t>0,0</w:t>
            </w:r>
            <w:r w:rsidRPr="00EB33CD">
              <w:rPr>
                <w:sz w:val="20"/>
              </w:rPr>
              <w:t>0 руб.;</w:t>
            </w:r>
          </w:p>
          <w:p w:rsidR="00D43FCB" w:rsidRPr="00EB33CD" w:rsidRDefault="00D43FCB" w:rsidP="00D43FCB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38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20</w:t>
            </w:r>
            <w:r w:rsidRPr="00EB33CD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03</w:t>
            </w:r>
            <w:r w:rsidRPr="00EB33C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>.2020,</w:t>
            </w:r>
          </w:p>
          <w:p w:rsidR="00D1111E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D43FCB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D43FCB" w:rsidRPr="00EB33CD" w:rsidRDefault="00D43FCB" w:rsidP="00D43FCB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EB33CD">
              <w:rPr>
                <w:b/>
                <w:sz w:val="20"/>
              </w:rPr>
              <w:t xml:space="preserve">1.Котракт № </w:t>
            </w:r>
            <w:r>
              <w:rPr>
                <w:b/>
                <w:sz w:val="20"/>
              </w:rPr>
              <w:t>39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21</w:t>
            </w:r>
            <w:r w:rsidRPr="00EB33CD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03</w:t>
            </w:r>
            <w:r w:rsidRPr="00EB33C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>.2020,</w:t>
            </w:r>
          </w:p>
          <w:p w:rsidR="00D1111E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 xml:space="preserve">АО «АльфаСтрахование», оплата </w:t>
            </w:r>
          </w:p>
          <w:p w:rsidR="00D43FCB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 w:rsidRPr="00EB33CD"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 w:rsidRPr="00EB33CD">
              <w:rPr>
                <w:sz w:val="20"/>
              </w:rPr>
              <w:t xml:space="preserve"> руб.;</w:t>
            </w:r>
          </w:p>
          <w:p w:rsidR="00D43FCB" w:rsidRPr="00EB33CD" w:rsidRDefault="00D43FCB" w:rsidP="00D43FCB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Pr="00EB33CD">
              <w:rPr>
                <w:b/>
                <w:sz w:val="20"/>
              </w:rPr>
              <w:t xml:space="preserve">.Котракт № </w:t>
            </w:r>
            <w:r>
              <w:rPr>
                <w:b/>
                <w:sz w:val="20"/>
              </w:rPr>
              <w:t>53</w:t>
            </w:r>
            <w:r w:rsidRPr="00EB33C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24</w:t>
            </w:r>
            <w:r w:rsidRPr="00EB33CD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17</w:t>
            </w:r>
            <w:r w:rsidRPr="00EB33C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EB33CD">
              <w:rPr>
                <w:b/>
                <w:sz w:val="20"/>
              </w:rPr>
              <w:t>.2020,</w:t>
            </w:r>
          </w:p>
          <w:p w:rsidR="00D1111E" w:rsidRDefault="00D43FCB" w:rsidP="00D43FCB">
            <w:pPr>
              <w:pStyle w:val="ConsPlusNormal"/>
              <w:jc w:val="both"/>
              <w:rPr>
                <w:sz w:val="20"/>
              </w:rPr>
            </w:pPr>
            <w:r w:rsidRPr="00EB33CD">
              <w:rPr>
                <w:sz w:val="20"/>
              </w:rPr>
              <w:t>АО «АльфаС</w:t>
            </w:r>
            <w:r>
              <w:rPr>
                <w:sz w:val="20"/>
              </w:rPr>
              <w:t xml:space="preserve">трахование», оплата </w:t>
            </w:r>
          </w:p>
          <w:p w:rsidR="00D43FCB" w:rsidRPr="006B145C" w:rsidRDefault="00D43FCB" w:rsidP="00D43FC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040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</w:t>
            </w:r>
          </w:p>
        </w:tc>
      </w:tr>
      <w:tr w:rsidR="00AC55E1" w:rsidTr="003B64C5">
        <w:trPr>
          <w:trHeight w:val="867"/>
        </w:trPr>
        <w:tc>
          <w:tcPr>
            <w:tcW w:w="629" w:type="dxa"/>
            <w:gridSpan w:val="2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1.2..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spacing w:line="223" w:lineRule="auto"/>
              <w:ind w:left="-28" w:right="-113"/>
              <w:rPr>
                <w:color w:val="000000"/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 xml:space="preserve">Текущее </w:t>
            </w:r>
          </w:p>
          <w:p w:rsidR="00AC55E1" w:rsidRPr="00AC55E1" w:rsidRDefault="00AC55E1" w:rsidP="00AC55E1">
            <w:pPr>
              <w:spacing w:line="223" w:lineRule="auto"/>
              <w:ind w:left="-28" w:right="-113"/>
              <w:rPr>
                <w:color w:val="000000"/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 xml:space="preserve">содержание гидротехнических </w:t>
            </w:r>
          </w:p>
          <w:p w:rsidR="00AC55E1" w:rsidRPr="00C801A0" w:rsidRDefault="00AC55E1" w:rsidP="00AC55E1">
            <w:pPr>
              <w:spacing w:line="223" w:lineRule="auto"/>
              <w:ind w:left="-28" w:right="-113"/>
              <w:rPr>
                <w:color w:val="000000"/>
                <w:sz w:val="23"/>
                <w:szCs w:val="23"/>
              </w:rPr>
            </w:pPr>
            <w:r w:rsidRPr="00AC55E1">
              <w:rPr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1276" w:type="dxa"/>
          </w:tcPr>
          <w:p w:rsidR="00AC55E1" w:rsidRPr="006B145C" w:rsidRDefault="00AC55E1" w:rsidP="00D1111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Pr="006B145C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01.04.2020</w:t>
            </w:r>
          </w:p>
        </w:tc>
        <w:tc>
          <w:tcPr>
            <w:tcW w:w="1408" w:type="dxa"/>
          </w:tcPr>
          <w:p w:rsidR="00AC55E1" w:rsidRPr="006B145C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15.10.2020</w:t>
            </w:r>
          </w:p>
        </w:tc>
        <w:tc>
          <w:tcPr>
            <w:tcW w:w="1427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CF4FE6" w:rsidRDefault="00CF4FE6" w:rsidP="00CF4FE6">
            <w:pPr>
              <w:pStyle w:val="ConsPlusNormal"/>
              <w:jc w:val="both"/>
              <w:rPr>
                <w:b/>
                <w:sz w:val="20"/>
              </w:rPr>
            </w:pPr>
            <w:r w:rsidRPr="0040368A">
              <w:rPr>
                <w:b/>
                <w:sz w:val="20"/>
              </w:rPr>
              <w:t>Контракт</w:t>
            </w:r>
            <w:r>
              <w:rPr>
                <w:sz w:val="20"/>
              </w:rPr>
              <w:t xml:space="preserve"> </w:t>
            </w:r>
            <w:r w:rsidRPr="0040368A">
              <w:rPr>
                <w:b/>
                <w:sz w:val="20"/>
              </w:rPr>
              <w:t>№1</w:t>
            </w:r>
            <w:r>
              <w:rPr>
                <w:b/>
                <w:sz w:val="20"/>
              </w:rPr>
              <w:t>49</w:t>
            </w:r>
            <w:r w:rsidRPr="0040368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86</w:t>
            </w:r>
            <w:r w:rsidRPr="0040368A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14</w:t>
            </w:r>
            <w:r w:rsidRPr="0040368A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7</w:t>
            </w:r>
            <w:r w:rsidRPr="0040368A">
              <w:rPr>
                <w:b/>
                <w:sz w:val="20"/>
              </w:rPr>
              <w:t>.2020</w:t>
            </w:r>
            <w:r>
              <w:rPr>
                <w:b/>
                <w:sz w:val="20"/>
              </w:rPr>
              <w:t xml:space="preserve"> </w:t>
            </w:r>
          </w:p>
          <w:p w:rsidR="00AC55E1" w:rsidRDefault="00CF4FE6" w:rsidP="00CF4FE6">
            <w:pPr>
              <w:pStyle w:val="ConsPlusNormal"/>
              <w:rPr>
                <w:sz w:val="20"/>
              </w:rPr>
            </w:pPr>
            <w:r w:rsidRPr="00CF4FE6">
              <w:rPr>
                <w:sz w:val="20"/>
              </w:rPr>
              <w:t>ИП Бессолицын А.А.,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26.08.2020 оплата 3 048543,23 руб.;</w:t>
            </w:r>
          </w:p>
          <w:p w:rsidR="00CF4FE6" w:rsidRDefault="00CF4FE6" w:rsidP="00CF4FE6">
            <w:pPr>
              <w:pStyle w:val="ConsPlusNormal"/>
              <w:rPr>
                <w:sz w:val="20"/>
              </w:rPr>
            </w:pPr>
          </w:p>
        </w:tc>
      </w:tr>
      <w:tr w:rsidR="00AC55E1" w:rsidTr="003B64C5">
        <w:trPr>
          <w:trHeight w:val="867"/>
        </w:trPr>
        <w:tc>
          <w:tcPr>
            <w:tcW w:w="629" w:type="dxa"/>
            <w:gridSpan w:val="2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spacing w:line="223" w:lineRule="auto"/>
              <w:ind w:left="-28" w:right="-113"/>
              <w:rPr>
                <w:color w:val="000000"/>
                <w:sz w:val="20"/>
                <w:szCs w:val="20"/>
              </w:rPr>
            </w:pPr>
            <w:r w:rsidRPr="00AC55E1">
              <w:rPr>
                <w:bCs/>
                <w:color w:val="000000"/>
                <w:sz w:val="20"/>
                <w:szCs w:val="20"/>
              </w:rPr>
              <w:t xml:space="preserve">Защита населения и объектов экономики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AC55E1">
              <w:rPr>
                <w:bCs/>
                <w:color w:val="000000"/>
                <w:sz w:val="20"/>
                <w:szCs w:val="20"/>
              </w:rPr>
              <w:t>от негативного воздействия вод</w:t>
            </w:r>
          </w:p>
        </w:tc>
        <w:tc>
          <w:tcPr>
            <w:tcW w:w="1276" w:type="dxa"/>
          </w:tcPr>
          <w:p w:rsidR="00AC55E1" w:rsidRPr="006B145C" w:rsidRDefault="00AC55E1" w:rsidP="00D1111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</w:p>
        </w:tc>
        <w:tc>
          <w:tcPr>
            <w:tcW w:w="1408" w:type="dxa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</w:p>
        </w:tc>
        <w:tc>
          <w:tcPr>
            <w:tcW w:w="1427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AC55E1" w:rsidRDefault="00AC55E1" w:rsidP="00AC55E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C55E1" w:rsidTr="003B64C5">
        <w:trPr>
          <w:trHeight w:val="867"/>
        </w:trPr>
        <w:tc>
          <w:tcPr>
            <w:tcW w:w="629" w:type="dxa"/>
            <w:gridSpan w:val="2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spacing w:line="223" w:lineRule="auto"/>
              <w:ind w:left="-28" w:right="-113"/>
              <w:rPr>
                <w:bCs/>
                <w:color w:val="000000"/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 xml:space="preserve">Текущий ремонт, проектирование </w:t>
            </w:r>
            <w:r w:rsidRPr="00AC55E1">
              <w:rPr>
                <w:color w:val="000000"/>
                <w:sz w:val="20"/>
                <w:szCs w:val="20"/>
              </w:rPr>
              <w:br/>
              <w:t>и капитальный ремонт гидротехнических сооружений</w:t>
            </w:r>
          </w:p>
        </w:tc>
        <w:tc>
          <w:tcPr>
            <w:tcW w:w="1276" w:type="dxa"/>
          </w:tcPr>
          <w:p w:rsidR="00AC55E1" w:rsidRPr="00AC55E1" w:rsidRDefault="00AC55E1" w:rsidP="00D1111E">
            <w:pPr>
              <w:pStyle w:val="ConsPlusNormal"/>
              <w:jc w:val="center"/>
              <w:rPr>
                <w:sz w:val="20"/>
              </w:rPr>
            </w:pPr>
            <w:r w:rsidRPr="00AC55E1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Pr="006B145C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23.04.2020</w:t>
            </w:r>
          </w:p>
        </w:tc>
        <w:tc>
          <w:tcPr>
            <w:tcW w:w="1408" w:type="dxa"/>
          </w:tcPr>
          <w:p w:rsidR="00AC55E1" w:rsidRPr="006B145C" w:rsidRDefault="00AC55E1" w:rsidP="00D1111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</w:tc>
        <w:tc>
          <w:tcPr>
            <w:tcW w:w="1427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AC55E1" w:rsidRDefault="00CF4FE6" w:rsidP="00CF4FE6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 w:rsidRPr="00CF4FE6">
              <w:rPr>
                <w:b/>
                <w:sz w:val="20"/>
              </w:rPr>
              <w:t>Договор №102 от 23.04.2020</w:t>
            </w:r>
            <w:r>
              <w:rPr>
                <w:sz w:val="20"/>
              </w:rPr>
              <w:br/>
              <w:t>ООО «ЭСГ СтройЭксп», 17.09.2020 оплата 290 000,00 руб.;</w:t>
            </w:r>
          </w:p>
          <w:p w:rsidR="00CF4FE6" w:rsidRDefault="00CF4FE6" w:rsidP="00CF4FE6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 w:rsidRPr="00CF4FE6">
              <w:rPr>
                <w:b/>
                <w:sz w:val="20"/>
              </w:rPr>
              <w:t>Договор №103 от 23.04.2020</w:t>
            </w:r>
            <w:r>
              <w:rPr>
                <w:sz w:val="20"/>
              </w:rPr>
              <w:br/>
              <w:t>ООО «ЭСГ СтройЭксп», 17.09.2020 оплата 280 000,00 руб.;</w:t>
            </w:r>
          </w:p>
          <w:p w:rsidR="00CF4FE6" w:rsidRDefault="00CF4FE6" w:rsidP="00CF4FE6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 w:rsidRPr="00CF4FE6">
              <w:rPr>
                <w:b/>
                <w:sz w:val="20"/>
              </w:rPr>
              <w:t>Договор №252 от 25.11.2020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ИП Кислый В.В., 14.12.2020 оплата 89 879,98 руб.</w:t>
            </w:r>
          </w:p>
        </w:tc>
      </w:tr>
      <w:tr w:rsidR="00AC55E1" w:rsidTr="003B64C5">
        <w:trPr>
          <w:trHeight w:val="675"/>
        </w:trPr>
        <w:tc>
          <w:tcPr>
            <w:tcW w:w="629" w:type="dxa"/>
            <w:gridSpan w:val="2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spacing w:line="223" w:lineRule="auto"/>
              <w:ind w:left="-28" w:right="-113"/>
              <w:rPr>
                <w:bCs/>
                <w:color w:val="000000"/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 xml:space="preserve">Расчистка, укрепление </w:t>
            </w:r>
            <w:r w:rsidRPr="00AC55E1">
              <w:rPr>
                <w:color w:val="000000"/>
                <w:sz w:val="20"/>
                <w:szCs w:val="20"/>
              </w:rPr>
              <w:br/>
              <w:t>и регулирование ливневых стоков</w:t>
            </w:r>
          </w:p>
        </w:tc>
        <w:tc>
          <w:tcPr>
            <w:tcW w:w="1276" w:type="dxa"/>
          </w:tcPr>
          <w:p w:rsidR="00AC55E1" w:rsidRPr="006B145C" w:rsidRDefault="00AC55E1" w:rsidP="00D1111E">
            <w:pPr>
              <w:pStyle w:val="ConsPlusNormal"/>
              <w:jc w:val="center"/>
              <w:rPr>
                <w:sz w:val="20"/>
              </w:rPr>
            </w:pPr>
            <w:r w:rsidRPr="00AC55E1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01.05.2020</w:t>
            </w:r>
          </w:p>
        </w:tc>
        <w:tc>
          <w:tcPr>
            <w:tcW w:w="1408" w:type="dxa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01.11.2020</w:t>
            </w:r>
          </w:p>
        </w:tc>
        <w:tc>
          <w:tcPr>
            <w:tcW w:w="1427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12" w:type="dxa"/>
          </w:tcPr>
          <w:p w:rsidR="00AC55E1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544" w:type="dxa"/>
          </w:tcPr>
          <w:p w:rsidR="006F1782" w:rsidRDefault="0040368A" w:rsidP="0040368A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 w:rsidR="00741500" w:rsidRPr="0040368A">
              <w:rPr>
                <w:b/>
                <w:sz w:val="20"/>
              </w:rPr>
              <w:t>Контракт</w:t>
            </w:r>
            <w:r w:rsidR="00741500">
              <w:rPr>
                <w:sz w:val="20"/>
              </w:rPr>
              <w:t xml:space="preserve"> </w:t>
            </w:r>
            <w:r w:rsidR="00741500" w:rsidRPr="0040368A">
              <w:rPr>
                <w:b/>
                <w:sz w:val="20"/>
              </w:rPr>
              <w:t xml:space="preserve">№117/63 от </w:t>
            </w:r>
            <w:r w:rsidR="00AC55E1" w:rsidRPr="0040368A">
              <w:rPr>
                <w:b/>
                <w:sz w:val="20"/>
              </w:rPr>
              <w:t>2</w:t>
            </w:r>
            <w:r w:rsidR="00741500" w:rsidRPr="0040368A">
              <w:rPr>
                <w:b/>
                <w:sz w:val="20"/>
              </w:rPr>
              <w:t>9</w:t>
            </w:r>
            <w:r w:rsidR="00AC55E1" w:rsidRPr="0040368A">
              <w:rPr>
                <w:b/>
                <w:sz w:val="20"/>
              </w:rPr>
              <w:t>.</w:t>
            </w:r>
            <w:r w:rsidR="00741500" w:rsidRPr="0040368A">
              <w:rPr>
                <w:b/>
                <w:sz w:val="20"/>
              </w:rPr>
              <w:t>05</w:t>
            </w:r>
            <w:r w:rsidR="00AC55E1" w:rsidRPr="0040368A">
              <w:rPr>
                <w:b/>
                <w:sz w:val="20"/>
              </w:rPr>
              <w:t>.2020</w:t>
            </w:r>
            <w:r w:rsidR="00741500">
              <w:rPr>
                <w:sz w:val="20"/>
              </w:rPr>
              <w:t xml:space="preserve"> </w:t>
            </w:r>
            <w:r w:rsidR="00741500">
              <w:rPr>
                <w:sz w:val="20"/>
              </w:rPr>
              <w:br/>
              <w:t xml:space="preserve">ИП Василец, </w:t>
            </w:r>
            <w:r w:rsidR="006F1782">
              <w:rPr>
                <w:sz w:val="20"/>
              </w:rPr>
              <w:t xml:space="preserve">01.09.2020 </w:t>
            </w:r>
            <w:r w:rsidR="00741500">
              <w:rPr>
                <w:sz w:val="20"/>
              </w:rPr>
              <w:t xml:space="preserve">оплата </w:t>
            </w:r>
            <w:r>
              <w:rPr>
                <w:sz w:val="20"/>
              </w:rPr>
              <w:t>1 755 972,00</w:t>
            </w:r>
            <w:r w:rsidR="00741500">
              <w:rPr>
                <w:sz w:val="20"/>
              </w:rPr>
              <w:t xml:space="preserve"> руб.; </w:t>
            </w:r>
          </w:p>
          <w:p w:rsidR="006F1782" w:rsidRDefault="0040368A" w:rsidP="0040368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741500" w:rsidRPr="0040368A">
              <w:rPr>
                <w:b/>
                <w:sz w:val="20"/>
              </w:rPr>
              <w:t>Контракт №116/64 от 29.05.2020</w:t>
            </w:r>
            <w:r w:rsidR="00741500">
              <w:rPr>
                <w:sz w:val="20"/>
              </w:rPr>
              <w:t xml:space="preserve"> </w:t>
            </w:r>
            <w:r w:rsidR="00741500">
              <w:rPr>
                <w:sz w:val="20"/>
              </w:rPr>
              <w:br/>
              <w:t xml:space="preserve">ООО «Велесстрой», </w:t>
            </w:r>
            <w:r w:rsidR="006F1782">
              <w:rPr>
                <w:sz w:val="20"/>
              </w:rPr>
              <w:t xml:space="preserve">25.08.2020 </w:t>
            </w:r>
            <w:r w:rsidR="00741500">
              <w:rPr>
                <w:sz w:val="20"/>
              </w:rPr>
              <w:t xml:space="preserve">оплата </w:t>
            </w:r>
            <w:r>
              <w:rPr>
                <w:sz w:val="20"/>
              </w:rPr>
              <w:t>285 980,56</w:t>
            </w:r>
            <w:r w:rsidR="00741500">
              <w:rPr>
                <w:sz w:val="20"/>
              </w:rPr>
              <w:t xml:space="preserve"> руб.;</w:t>
            </w:r>
          </w:p>
          <w:p w:rsidR="0040368A" w:rsidRDefault="0040368A" w:rsidP="0040368A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 w:rsidR="00741500" w:rsidRPr="0040368A">
              <w:rPr>
                <w:b/>
                <w:sz w:val="20"/>
              </w:rPr>
              <w:t>Контракт</w:t>
            </w:r>
            <w:r w:rsidR="00741500">
              <w:rPr>
                <w:sz w:val="20"/>
              </w:rPr>
              <w:t xml:space="preserve"> </w:t>
            </w:r>
            <w:r w:rsidR="00741500" w:rsidRPr="0040368A">
              <w:rPr>
                <w:b/>
                <w:sz w:val="20"/>
              </w:rPr>
              <w:t>№119/62 от 29.05.2020</w:t>
            </w:r>
            <w:r w:rsidR="00741500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741500">
              <w:rPr>
                <w:sz w:val="20"/>
              </w:rPr>
              <w:t xml:space="preserve">ООО «Велесстрой», </w:t>
            </w:r>
            <w:r w:rsidR="006F1782">
              <w:rPr>
                <w:sz w:val="20"/>
              </w:rPr>
              <w:t xml:space="preserve">28.10.2020 </w:t>
            </w:r>
            <w:r w:rsidR="00741500">
              <w:rPr>
                <w:sz w:val="20"/>
              </w:rPr>
              <w:t xml:space="preserve">оплата </w:t>
            </w:r>
            <w:r>
              <w:rPr>
                <w:sz w:val="20"/>
              </w:rPr>
              <w:br/>
              <w:t>947 757,02</w:t>
            </w:r>
            <w:r w:rsidR="00741500">
              <w:rPr>
                <w:sz w:val="20"/>
              </w:rPr>
              <w:t xml:space="preserve"> руб.;</w:t>
            </w:r>
          </w:p>
          <w:p w:rsidR="006F1782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 w:rsidR="00741500" w:rsidRPr="0040368A">
              <w:rPr>
                <w:b/>
                <w:sz w:val="20"/>
              </w:rPr>
              <w:t>Контракт №118/65 от 29.05.2020</w:t>
            </w:r>
            <w:r w:rsidR="00741500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741500">
              <w:rPr>
                <w:sz w:val="20"/>
              </w:rPr>
              <w:t xml:space="preserve">ООО «Велесстрой», </w:t>
            </w:r>
            <w:r w:rsidR="006F1782">
              <w:rPr>
                <w:sz w:val="20"/>
              </w:rPr>
              <w:t xml:space="preserve">23.07.2020 </w:t>
            </w:r>
            <w:r w:rsidR="00741500">
              <w:rPr>
                <w:sz w:val="20"/>
              </w:rPr>
              <w:t xml:space="preserve">оплата </w:t>
            </w:r>
            <w:r>
              <w:rPr>
                <w:sz w:val="20"/>
              </w:rPr>
              <w:t>664 689,67</w:t>
            </w:r>
            <w:r w:rsidR="00741500">
              <w:rPr>
                <w:sz w:val="20"/>
              </w:rPr>
              <w:t xml:space="preserve"> руб.;</w:t>
            </w:r>
          </w:p>
          <w:p w:rsidR="006F1782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 w:rsidR="00741500" w:rsidRPr="0040368A">
              <w:rPr>
                <w:b/>
                <w:sz w:val="20"/>
              </w:rPr>
              <w:t>Контракт №</w:t>
            </w:r>
            <w:r w:rsidR="00CE29E4">
              <w:rPr>
                <w:b/>
                <w:sz w:val="20"/>
              </w:rPr>
              <w:t xml:space="preserve">123/68 </w:t>
            </w:r>
            <w:r w:rsidR="00741500" w:rsidRPr="0040368A">
              <w:rPr>
                <w:b/>
                <w:sz w:val="20"/>
              </w:rPr>
              <w:t xml:space="preserve">от </w:t>
            </w:r>
            <w:r w:rsidR="00CE29E4">
              <w:rPr>
                <w:b/>
                <w:sz w:val="20"/>
              </w:rPr>
              <w:t>02.06</w:t>
            </w:r>
            <w:r w:rsidR="00741500" w:rsidRPr="0040368A">
              <w:rPr>
                <w:b/>
                <w:sz w:val="20"/>
              </w:rPr>
              <w:t>.2020</w:t>
            </w:r>
            <w:r w:rsidR="00741500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741500">
              <w:rPr>
                <w:sz w:val="20"/>
              </w:rPr>
              <w:t xml:space="preserve">ИП Лапардина, </w:t>
            </w:r>
            <w:r w:rsidR="006F1782">
              <w:rPr>
                <w:sz w:val="20"/>
              </w:rPr>
              <w:t xml:space="preserve">02.11.2020 </w:t>
            </w:r>
            <w:r w:rsidR="00741500">
              <w:rPr>
                <w:sz w:val="20"/>
              </w:rPr>
              <w:t>оплата 1</w:t>
            </w:r>
            <w:r>
              <w:rPr>
                <w:sz w:val="20"/>
              </w:rPr>
              <w:t> 387 408,00</w:t>
            </w:r>
            <w:r w:rsidR="00741500">
              <w:rPr>
                <w:sz w:val="20"/>
              </w:rPr>
              <w:t xml:space="preserve"> руб.; </w:t>
            </w:r>
          </w:p>
          <w:p w:rsidR="006F1782" w:rsidRDefault="0040368A" w:rsidP="00CE29E4">
            <w:pPr>
              <w:pStyle w:val="ConsPlusNormal"/>
              <w:jc w:val="both"/>
              <w:rPr>
                <w:sz w:val="20"/>
              </w:rPr>
            </w:pPr>
            <w:r w:rsidRPr="0040368A">
              <w:rPr>
                <w:b/>
                <w:sz w:val="20"/>
              </w:rPr>
              <w:t>6.</w:t>
            </w:r>
            <w:r w:rsidR="00741500" w:rsidRPr="0040368A">
              <w:rPr>
                <w:b/>
                <w:sz w:val="20"/>
              </w:rPr>
              <w:t>Контракт</w:t>
            </w:r>
            <w:r w:rsidR="00741500" w:rsidRPr="0040368A">
              <w:rPr>
                <w:b/>
                <w:color w:val="FF0000"/>
                <w:sz w:val="20"/>
              </w:rPr>
              <w:t xml:space="preserve"> </w:t>
            </w:r>
            <w:r w:rsidR="00741500" w:rsidRPr="00CE29E4">
              <w:rPr>
                <w:b/>
                <w:sz w:val="20"/>
              </w:rPr>
              <w:t>№</w:t>
            </w:r>
            <w:r w:rsidR="00CE29E4" w:rsidRPr="00CE29E4">
              <w:rPr>
                <w:b/>
                <w:sz w:val="20"/>
              </w:rPr>
              <w:t>244/109</w:t>
            </w:r>
            <w:r w:rsidR="00741500" w:rsidRPr="00CE29E4">
              <w:rPr>
                <w:b/>
                <w:sz w:val="20"/>
              </w:rPr>
              <w:t xml:space="preserve"> от 2</w:t>
            </w:r>
            <w:r w:rsidR="00CE29E4" w:rsidRPr="00CE29E4">
              <w:rPr>
                <w:b/>
                <w:sz w:val="20"/>
              </w:rPr>
              <w:t>3</w:t>
            </w:r>
            <w:r w:rsidR="00741500" w:rsidRPr="00CE29E4">
              <w:rPr>
                <w:b/>
                <w:sz w:val="20"/>
              </w:rPr>
              <w:t>.</w:t>
            </w:r>
            <w:r w:rsidR="00CE29E4" w:rsidRPr="00CE29E4">
              <w:rPr>
                <w:b/>
                <w:sz w:val="20"/>
              </w:rPr>
              <w:t>11</w:t>
            </w:r>
            <w:r w:rsidR="00741500" w:rsidRPr="00CE29E4">
              <w:rPr>
                <w:b/>
                <w:sz w:val="20"/>
              </w:rPr>
              <w:t>.2020</w:t>
            </w:r>
            <w:r w:rsidR="00741500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741500">
              <w:rPr>
                <w:sz w:val="20"/>
              </w:rPr>
              <w:t xml:space="preserve">ООО «Альянс Сервис М», </w:t>
            </w:r>
            <w:r w:rsidR="006F1782">
              <w:rPr>
                <w:sz w:val="20"/>
              </w:rPr>
              <w:t xml:space="preserve">08.12.2020 </w:t>
            </w:r>
            <w:r w:rsidR="00741500">
              <w:rPr>
                <w:sz w:val="20"/>
              </w:rPr>
              <w:t xml:space="preserve">оплата </w:t>
            </w:r>
            <w:r>
              <w:rPr>
                <w:sz w:val="20"/>
              </w:rPr>
              <w:t>966 379,36 </w:t>
            </w:r>
            <w:r w:rsidR="00741500">
              <w:rPr>
                <w:sz w:val="20"/>
              </w:rPr>
              <w:t>руб,;</w:t>
            </w:r>
          </w:p>
          <w:p w:rsidR="00F2307D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 w:rsidRPr="0040368A">
              <w:rPr>
                <w:b/>
                <w:sz w:val="20"/>
              </w:rPr>
              <w:t>Контракт №</w:t>
            </w:r>
            <w:r>
              <w:rPr>
                <w:b/>
                <w:sz w:val="20"/>
              </w:rPr>
              <w:t xml:space="preserve">138/80 </w:t>
            </w:r>
            <w:r w:rsidRPr="0040368A">
              <w:rPr>
                <w:b/>
                <w:sz w:val="20"/>
              </w:rPr>
              <w:t xml:space="preserve">от </w:t>
            </w:r>
            <w:r>
              <w:rPr>
                <w:b/>
                <w:sz w:val="20"/>
              </w:rPr>
              <w:t>03.07</w:t>
            </w:r>
            <w:r w:rsidRPr="0040368A">
              <w:rPr>
                <w:b/>
                <w:sz w:val="20"/>
              </w:rPr>
              <w:t>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ИП Лапардина, </w:t>
            </w:r>
            <w:r w:rsidR="00F2307D">
              <w:rPr>
                <w:sz w:val="20"/>
              </w:rPr>
              <w:t xml:space="preserve">16.10.2020 </w:t>
            </w:r>
            <w:r>
              <w:rPr>
                <w:sz w:val="20"/>
              </w:rPr>
              <w:t>оплата 1 489 516,12 руб.;</w:t>
            </w:r>
          </w:p>
          <w:p w:rsidR="00F2307D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 w:rsidRPr="0040368A">
              <w:rPr>
                <w:b/>
                <w:sz w:val="20"/>
              </w:rPr>
              <w:t>Контракт №</w:t>
            </w:r>
            <w:r>
              <w:rPr>
                <w:b/>
                <w:sz w:val="20"/>
              </w:rPr>
              <w:t xml:space="preserve">139/81 </w:t>
            </w:r>
            <w:r w:rsidRPr="0040368A">
              <w:rPr>
                <w:b/>
                <w:sz w:val="20"/>
              </w:rPr>
              <w:t xml:space="preserve">от </w:t>
            </w:r>
            <w:r>
              <w:rPr>
                <w:b/>
                <w:sz w:val="20"/>
              </w:rPr>
              <w:t>06.07</w:t>
            </w:r>
            <w:r w:rsidRPr="0040368A">
              <w:rPr>
                <w:b/>
                <w:sz w:val="20"/>
              </w:rPr>
              <w:t>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ИП Лапардина, </w:t>
            </w:r>
            <w:r w:rsidR="00F2307D">
              <w:rPr>
                <w:sz w:val="20"/>
              </w:rPr>
              <w:t xml:space="preserve">13.08.2020 </w:t>
            </w:r>
            <w:r>
              <w:rPr>
                <w:sz w:val="20"/>
              </w:rPr>
              <w:t>оплата 1 031 959,59 руб.;</w:t>
            </w:r>
          </w:p>
          <w:p w:rsidR="00F2307D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 w:rsidRPr="0040368A">
              <w:rPr>
                <w:b/>
                <w:sz w:val="20"/>
              </w:rPr>
              <w:t>Контракт №</w:t>
            </w:r>
            <w:r>
              <w:rPr>
                <w:b/>
                <w:sz w:val="20"/>
              </w:rPr>
              <w:t xml:space="preserve">136/76 </w:t>
            </w:r>
            <w:r w:rsidRPr="0040368A">
              <w:rPr>
                <w:b/>
                <w:sz w:val="20"/>
              </w:rPr>
              <w:t xml:space="preserve">от </w:t>
            </w:r>
            <w:r>
              <w:rPr>
                <w:b/>
                <w:sz w:val="20"/>
              </w:rPr>
              <w:t>19.06</w:t>
            </w:r>
            <w:r w:rsidRPr="0040368A">
              <w:rPr>
                <w:b/>
                <w:sz w:val="20"/>
              </w:rPr>
              <w:t>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ИП Василец М.К.,</w:t>
            </w:r>
            <w:r w:rsidR="00F2307D">
              <w:rPr>
                <w:sz w:val="20"/>
              </w:rPr>
              <w:t xml:space="preserve"> 03.08.2020</w:t>
            </w:r>
            <w:r>
              <w:rPr>
                <w:sz w:val="20"/>
              </w:rPr>
              <w:t xml:space="preserve"> оплата 571 845,60 руб.;</w:t>
            </w:r>
          </w:p>
          <w:p w:rsidR="00F2307D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 w:rsidRPr="0040368A">
              <w:rPr>
                <w:b/>
                <w:sz w:val="20"/>
              </w:rPr>
              <w:t>Контракт №</w:t>
            </w:r>
            <w:r>
              <w:rPr>
                <w:b/>
                <w:sz w:val="20"/>
              </w:rPr>
              <w:t xml:space="preserve">194/103 </w:t>
            </w:r>
            <w:r w:rsidRPr="0040368A">
              <w:rPr>
                <w:b/>
                <w:sz w:val="20"/>
              </w:rPr>
              <w:t xml:space="preserve">от </w:t>
            </w:r>
            <w:r>
              <w:rPr>
                <w:b/>
                <w:sz w:val="20"/>
              </w:rPr>
              <w:t>18.09</w:t>
            </w:r>
            <w:r w:rsidRPr="0040368A">
              <w:rPr>
                <w:b/>
                <w:sz w:val="20"/>
              </w:rPr>
              <w:t>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ИП Исламов М.В., </w:t>
            </w:r>
            <w:r w:rsidR="00F2307D">
              <w:rPr>
                <w:sz w:val="20"/>
              </w:rPr>
              <w:t xml:space="preserve">18.12.2020 </w:t>
            </w:r>
            <w:r>
              <w:rPr>
                <w:sz w:val="20"/>
              </w:rPr>
              <w:t>оплата 1 010 895,56 руб.;</w:t>
            </w:r>
          </w:p>
          <w:p w:rsidR="00AC55E1" w:rsidRDefault="0040368A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11.Договор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>№</w:t>
            </w:r>
            <w:r w:rsidR="00CE29E4" w:rsidRPr="00CE29E4">
              <w:rPr>
                <w:b/>
                <w:sz w:val="20"/>
              </w:rPr>
              <w:t xml:space="preserve"> 281 </w:t>
            </w:r>
            <w:r w:rsidRPr="00CE29E4">
              <w:rPr>
                <w:b/>
                <w:sz w:val="20"/>
              </w:rPr>
              <w:t xml:space="preserve">от </w:t>
            </w:r>
            <w:r w:rsidR="00CE29E4" w:rsidRPr="00CE29E4">
              <w:rPr>
                <w:b/>
                <w:sz w:val="20"/>
              </w:rPr>
              <w:t>15</w:t>
            </w:r>
            <w:r w:rsidRPr="00CE29E4">
              <w:rPr>
                <w:b/>
                <w:sz w:val="20"/>
              </w:rPr>
              <w:t>.</w:t>
            </w:r>
            <w:r w:rsidR="00CE29E4" w:rsidRPr="00CE29E4">
              <w:rPr>
                <w:b/>
                <w:sz w:val="20"/>
              </w:rPr>
              <w:t>12</w:t>
            </w:r>
            <w:r w:rsidRPr="00CE29E4">
              <w:rPr>
                <w:b/>
                <w:sz w:val="20"/>
              </w:rPr>
              <w:t>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F2307D" w:rsidRPr="00F2307D">
              <w:rPr>
                <w:sz w:val="20"/>
              </w:rPr>
              <w:t>ООО «СтройАвто»</w:t>
            </w:r>
            <w:r>
              <w:rPr>
                <w:sz w:val="20"/>
              </w:rPr>
              <w:t xml:space="preserve">, </w:t>
            </w:r>
            <w:r w:rsidR="00F2307D">
              <w:rPr>
                <w:sz w:val="20"/>
              </w:rPr>
              <w:t xml:space="preserve">28.12.2020 </w:t>
            </w:r>
            <w:r>
              <w:rPr>
                <w:sz w:val="20"/>
              </w:rPr>
              <w:t>оплата 558 722,20 руб.;</w:t>
            </w:r>
          </w:p>
          <w:p w:rsidR="00CE29E4" w:rsidRDefault="00CE29E4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12.Договор</w:t>
            </w:r>
            <w:r w:rsidRPr="0040368A">
              <w:rPr>
                <w:b/>
                <w:sz w:val="20"/>
              </w:rPr>
              <w:t xml:space="preserve"> №</w:t>
            </w:r>
            <w:r>
              <w:rPr>
                <w:b/>
                <w:sz w:val="20"/>
              </w:rPr>
              <w:t xml:space="preserve">245 </w:t>
            </w:r>
            <w:r w:rsidRPr="0040368A">
              <w:rPr>
                <w:b/>
                <w:sz w:val="20"/>
              </w:rPr>
              <w:t xml:space="preserve">от </w:t>
            </w:r>
            <w:r>
              <w:rPr>
                <w:b/>
                <w:sz w:val="20"/>
              </w:rPr>
              <w:t>20.11</w:t>
            </w:r>
            <w:r w:rsidRPr="0040368A">
              <w:rPr>
                <w:b/>
                <w:sz w:val="20"/>
              </w:rPr>
              <w:t>.2020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="00F2307D">
              <w:rPr>
                <w:sz w:val="20"/>
              </w:rPr>
              <w:t>ООО «Альянс Сервис М»</w:t>
            </w:r>
            <w:r>
              <w:rPr>
                <w:sz w:val="20"/>
              </w:rPr>
              <w:t xml:space="preserve">, </w:t>
            </w:r>
            <w:r w:rsidR="00F2307D">
              <w:rPr>
                <w:sz w:val="20"/>
              </w:rPr>
              <w:t xml:space="preserve">28.12.2020 </w:t>
            </w:r>
            <w:r>
              <w:rPr>
                <w:sz w:val="20"/>
              </w:rPr>
              <w:t>оплата 533 248,82 руб.;</w:t>
            </w:r>
          </w:p>
          <w:p w:rsidR="00CE29E4" w:rsidRDefault="00CE29E4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13.Договор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280</w:t>
            </w:r>
            <w:r w:rsidRPr="00CE29E4">
              <w:rPr>
                <w:b/>
                <w:sz w:val="20"/>
              </w:rPr>
              <w:t xml:space="preserve"> от 15.12.2020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F2307D" w:rsidRPr="00F2307D">
              <w:rPr>
                <w:sz w:val="20"/>
              </w:rPr>
              <w:t>ООО «СтройАвто»</w:t>
            </w:r>
            <w:r>
              <w:rPr>
                <w:sz w:val="20"/>
              </w:rPr>
              <w:t xml:space="preserve">, </w:t>
            </w:r>
            <w:r w:rsidR="00F2307D">
              <w:rPr>
                <w:sz w:val="20"/>
              </w:rPr>
              <w:t xml:space="preserve">28.12.2020 </w:t>
            </w:r>
            <w:r>
              <w:rPr>
                <w:sz w:val="20"/>
              </w:rPr>
              <w:t>оплата 268 133,16 руб.;</w:t>
            </w:r>
          </w:p>
          <w:p w:rsidR="00CE29E4" w:rsidRDefault="00CE29E4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14.Договор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12</w:t>
            </w:r>
            <w:r w:rsidRPr="00CE29E4">
              <w:rPr>
                <w:b/>
                <w:sz w:val="20"/>
              </w:rPr>
              <w:t xml:space="preserve"> от 1</w:t>
            </w:r>
            <w:r>
              <w:rPr>
                <w:b/>
                <w:sz w:val="20"/>
              </w:rPr>
              <w:t>1</w:t>
            </w:r>
            <w:r w:rsidRPr="00CE29E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CE29E4">
              <w:rPr>
                <w:b/>
                <w:sz w:val="20"/>
              </w:rPr>
              <w:t>2.2020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C2BD1">
              <w:rPr>
                <w:sz w:val="20"/>
              </w:rPr>
              <w:t xml:space="preserve">ИП </w:t>
            </w:r>
            <w:r w:rsidR="00AC2BD1" w:rsidRPr="00AC2BD1">
              <w:rPr>
                <w:sz w:val="20"/>
              </w:rPr>
              <w:t>Хоробрых В.С</w:t>
            </w:r>
            <w:r w:rsidRPr="00AC2BD1">
              <w:rPr>
                <w:sz w:val="20"/>
              </w:rPr>
              <w:t xml:space="preserve">., </w:t>
            </w:r>
            <w:r w:rsidR="00AC2BD1">
              <w:rPr>
                <w:sz w:val="20"/>
              </w:rPr>
              <w:t xml:space="preserve">26.0.2020 </w:t>
            </w:r>
            <w:r w:rsidRPr="00AC2BD1">
              <w:rPr>
                <w:sz w:val="20"/>
              </w:rPr>
              <w:t>оплата</w:t>
            </w:r>
            <w:r>
              <w:rPr>
                <w:sz w:val="20"/>
              </w:rPr>
              <w:t xml:space="preserve"> 294 667,03 руб.;</w:t>
            </w:r>
          </w:p>
          <w:p w:rsidR="00CE29E4" w:rsidRDefault="00CE29E4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15.Договор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50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05</w:t>
            </w:r>
            <w:r w:rsidRPr="00CE29E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03</w:t>
            </w:r>
            <w:r w:rsidRPr="00CE29E4">
              <w:rPr>
                <w:b/>
                <w:sz w:val="20"/>
              </w:rPr>
              <w:t>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AC2BD1" w:rsidRPr="00AC2BD1">
              <w:rPr>
                <w:sz w:val="20"/>
              </w:rPr>
              <w:t>ИП Хоробрых В.С.</w:t>
            </w:r>
            <w:r>
              <w:rPr>
                <w:sz w:val="20"/>
              </w:rPr>
              <w:t xml:space="preserve">, </w:t>
            </w:r>
            <w:r w:rsidR="00AC2BD1">
              <w:rPr>
                <w:sz w:val="20"/>
              </w:rPr>
              <w:t xml:space="preserve">13.03.2020 </w:t>
            </w:r>
            <w:r>
              <w:rPr>
                <w:sz w:val="20"/>
              </w:rPr>
              <w:t>оплата 299 207,74 руб.;</w:t>
            </w:r>
          </w:p>
          <w:p w:rsidR="00CE29E4" w:rsidRDefault="00CE29E4" w:rsidP="00CE29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16.Договор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56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23</w:t>
            </w:r>
            <w:r w:rsidRPr="00CE29E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03</w:t>
            </w:r>
            <w:r w:rsidRPr="00CE29E4">
              <w:rPr>
                <w:b/>
                <w:sz w:val="20"/>
              </w:rPr>
              <w:t>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AC2BD1" w:rsidRPr="00F2307D">
              <w:rPr>
                <w:sz w:val="20"/>
              </w:rPr>
              <w:t>ООО «СтройАвто»</w:t>
            </w:r>
            <w:r>
              <w:rPr>
                <w:sz w:val="20"/>
              </w:rPr>
              <w:t xml:space="preserve">, </w:t>
            </w:r>
            <w:r w:rsidR="00AC2BD1">
              <w:rPr>
                <w:sz w:val="20"/>
              </w:rPr>
              <w:t xml:space="preserve">27.03.2020 </w:t>
            </w:r>
            <w:r>
              <w:rPr>
                <w:sz w:val="20"/>
              </w:rPr>
              <w:t>оплата 270 972,81 руб.;</w:t>
            </w:r>
          </w:p>
          <w:p w:rsidR="00CE29E4" w:rsidRDefault="00CE29E4" w:rsidP="003A4B0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17.Договор</w:t>
            </w:r>
            <w:r w:rsidRPr="0040368A">
              <w:rPr>
                <w:b/>
                <w:sz w:val="20"/>
              </w:rPr>
              <w:t xml:space="preserve"> </w:t>
            </w:r>
            <w:r w:rsidRPr="00CE29E4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57</w:t>
            </w:r>
            <w:r w:rsidRPr="00CE29E4">
              <w:rPr>
                <w:b/>
                <w:sz w:val="20"/>
              </w:rPr>
              <w:t xml:space="preserve"> от </w:t>
            </w:r>
            <w:r>
              <w:rPr>
                <w:b/>
                <w:sz w:val="20"/>
              </w:rPr>
              <w:t>23</w:t>
            </w:r>
            <w:r w:rsidRPr="00CE29E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03</w:t>
            </w:r>
            <w:r w:rsidRPr="00CE29E4">
              <w:rPr>
                <w:b/>
                <w:sz w:val="20"/>
              </w:rPr>
              <w:t>.2020</w:t>
            </w:r>
            <w:r w:rsidRPr="00CE29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AC2BD1" w:rsidRPr="00F2307D">
              <w:rPr>
                <w:sz w:val="20"/>
              </w:rPr>
              <w:t>ООО «СтройАвто»</w:t>
            </w:r>
            <w:r>
              <w:rPr>
                <w:sz w:val="20"/>
              </w:rPr>
              <w:t xml:space="preserve">, </w:t>
            </w:r>
            <w:r w:rsidR="00AC2BD1">
              <w:rPr>
                <w:sz w:val="20"/>
              </w:rPr>
              <w:t xml:space="preserve">27.03.2020 </w:t>
            </w:r>
            <w:r>
              <w:rPr>
                <w:sz w:val="20"/>
              </w:rPr>
              <w:t>оплата 268 676,25 руб.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2.3.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3557DF">
            <w:pPr>
              <w:pStyle w:val="ConsPlusNormal"/>
              <w:rPr>
                <w:sz w:val="20"/>
              </w:rPr>
            </w:pPr>
            <w:r w:rsidRPr="00AC55E1">
              <w:rPr>
                <w:color w:val="000000"/>
                <w:sz w:val="20"/>
              </w:rPr>
              <w:t xml:space="preserve">Проектирование и строительство объекта «Гидротехническое сооружение «Инженерная защита </w:t>
            </w:r>
            <w:r w:rsidRPr="00AC55E1">
              <w:rPr>
                <w:color w:val="000000"/>
                <w:sz w:val="20"/>
              </w:rPr>
              <w:br/>
              <w:t xml:space="preserve">от затопления города </w:t>
            </w:r>
            <w:r w:rsidRPr="00AC55E1">
              <w:rPr>
                <w:color w:val="000000"/>
                <w:sz w:val="20"/>
              </w:rPr>
              <w:br/>
              <w:t>Уссурийска паводковыми водами рек Раковка и Комаровка»</w:t>
            </w:r>
            <w:r w:rsidRPr="00AC55E1">
              <w:rPr>
                <w:sz w:val="20"/>
              </w:rPr>
              <w:t>положительного заключения от госэкспертизы</w:t>
            </w:r>
          </w:p>
        </w:tc>
        <w:tc>
          <w:tcPr>
            <w:tcW w:w="1276" w:type="dxa"/>
          </w:tcPr>
          <w:p w:rsidR="00AC55E1" w:rsidRPr="006B145C" w:rsidRDefault="00AC55E1" w:rsidP="00A15E6B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01.04.2019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01.11.2020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01.</w:t>
            </w:r>
            <w:r>
              <w:rPr>
                <w:sz w:val="20"/>
              </w:rPr>
              <w:t>11</w:t>
            </w:r>
            <w:r w:rsidRPr="006B145C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D1111E" w:rsidRDefault="003557DF" w:rsidP="00D1111E">
            <w:pPr>
              <w:pStyle w:val="ConsPlusNormal"/>
              <w:jc w:val="both"/>
              <w:rPr>
                <w:b/>
                <w:sz w:val="20"/>
              </w:rPr>
            </w:pPr>
            <w:r w:rsidRPr="00D1111E">
              <w:rPr>
                <w:b/>
                <w:sz w:val="20"/>
              </w:rPr>
              <w:t>Договор № 20-03ТУ от 28.01.2020</w:t>
            </w:r>
            <w:r w:rsidR="00D1111E">
              <w:rPr>
                <w:b/>
                <w:sz w:val="20"/>
              </w:rPr>
              <w:t>,</w:t>
            </w:r>
          </w:p>
          <w:p w:rsidR="00AC55E1" w:rsidRPr="006B145C" w:rsidRDefault="003557DF" w:rsidP="00D111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АО «ДРСК» на предоставление условий технического присоединения, 30.03.2020 оплата 34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710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Pr="006B145C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B145C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1985" w:type="dxa"/>
            <w:gridSpan w:val="2"/>
          </w:tcPr>
          <w:p w:rsidR="00AC55E1" w:rsidRPr="006B145C" w:rsidRDefault="00AC55E1" w:rsidP="00AC55E1">
            <w:pPr>
              <w:pStyle w:val="ConsPlusNormal"/>
              <w:rPr>
                <w:sz w:val="20"/>
              </w:rPr>
            </w:pPr>
            <w:r w:rsidRPr="00AC55E1">
              <w:rPr>
                <w:sz w:val="20"/>
              </w:rPr>
              <w:t xml:space="preserve">Проектирование и строительство бъекта </w:t>
            </w:r>
            <w:r w:rsidRPr="00AC55E1">
              <w:rPr>
                <w:sz w:val="20"/>
              </w:rPr>
              <w:br/>
              <w:t>«Дамба «Солдатское озеро»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C55E1">
              <w:rPr>
                <w:sz w:val="20"/>
              </w:rPr>
              <w:t>в г. Уссурийске»</w:t>
            </w:r>
          </w:p>
        </w:tc>
        <w:tc>
          <w:tcPr>
            <w:tcW w:w="1276" w:type="dxa"/>
          </w:tcPr>
          <w:p w:rsidR="00AC55E1" w:rsidRPr="006B145C" w:rsidRDefault="00AC55E1" w:rsidP="00A15E6B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07.2020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AC55E1" w:rsidRPr="006B145C" w:rsidRDefault="003557DF" w:rsidP="00D1111E">
            <w:pPr>
              <w:pStyle w:val="ConsPlusNormal"/>
              <w:jc w:val="both"/>
              <w:rPr>
                <w:sz w:val="20"/>
              </w:rPr>
            </w:pPr>
            <w:r w:rsidRPr="00D1111E">
              <w:rPr>
                <w:b/>
                <w:sz w:val="20"/>
              </w:rPr>
              <w:t>Договор № 20-46ТУ от 18.12.2020</w:t>
            </w:r>
            <w:r w:rsidR="00D1111E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АО «ДРСК» на предоставление условий технического присоединения, 28.12.2020 оплата 40</w:t>
            </w:r>
            <w:r w:rsidR="00D1111E">
              <w:rPr>
                <w:sz w:val="20"/>
              </w:rPr>
              <w:t> </w:t>
            </w:r>
            <w:r>
              <w:rPr>
                <w:sz w:val="20"/>
              </w:rPr>
              <w:t>388</w:t>
            </w:r>
            <w:r w:rsidR="00D1111E">
              <w:rPr>
                <w:sz w:val="20"/>
              </w:rPr>
              <w:t>,00</w:t>
            </w:r>
            <w:r>
              <w:rPr>
                <w:sz w:val="20"/>
              </w:rPr>
              <w:t xml:space="preserve"> руб.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pStyle w:val="ConsPlusNormal"/>
              <w:rPr>
                <w:sz w:val="20"/>
              </w:rPr>
            </w:pPr>
            <w:r w:rsidRPr="00AC55E1">
              <w:rPr>
                <w:color w:val="000000"/>
                <w:sz w:val="20"/>
              </w:rPr>
              <w:t xml:space="preserve">Проектирование и реконструкция </w:t>
            </w:r>
            <w:r w:rsidRPr="00AC55E1">
              <w:rPr>
                <w:color w:val="000000"/>
                <w:sz w:val="20"/>
              </w:rPr>
              <w:br/>
              <w:t>объекта</w:t>
            </w:r>
            <w:r>
              <w:rPr>
                <w:color w:val="000000"/>
                <w:sz w:val="20"/>
              </w:rPr>
              <w:t xml:space="preserve"> </w:t>
            </w:r>
            <w:r w:rsidRPr="00AC55E1">
              <w:rPr>
                <w:color w:val="000000"/>
                <w:sz w:val="20"/>
              </w:rPr>
              <w:t>«Сооружение Кугуковское водохранилище на</w:t>
            </w:r>
            <w:r w:rsidRPr="00AC55E1">
              <w:rPr>
                <w:color w:val="000000"/>
                <w:sz w:val="20"/>
              </w:rPr>
              <w:br/>
              <w:t>р. Кугуковка»</w:t>
            </w:r>
          </w:p>
        </w:tc>
        <w:tc>
          <w:tcPr>
            <w:tcW w:w="1276" w:type="dxa"/>
          </w:tcPr>
          <w:p w:rsidR="00AC55E1" w:rsidRPr="006B145C" w:rsidRDefault="00AC55E1" w:rsidP="00A15E6B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Default="00AC55E1" w:rsidP="00212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AC55E1" w:rsidRPr="006B145C" w:rsidRDefault="00AC55E1" w:rsidP="00AC55E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AC55E1">
            <w:pPr>
              <w:pStyle w:val="ConsPlusNormal"/>
              <w:rPr>
                <w:sz w:val="20"/>
              </w:rPr>
            </w:pPr>
            <w:r w:rsidRPr="00AC55E1">
              <w:rPr>
                <w:color w:val="000000"/>
                <w:sz w:val="20"/>
              </w:rPr>
              <w:t xml:space="preserve">Разработка проектно-сметной документации на реконструкцию объекта «Сооружение Кугуковское водохранилище на </w:t>
            </w:r>
            <w:r w:rsidRPr="00AC55E1">
              <w:rPr>
                <w:color w:val="000000"/>
                <w:sz w:val="20"/>
              </w:rPr>
              <w:br/>
              <w:t>р. Кугуковка»</w:t>
            </w:r>
          </w:p>
        </w:tc>
        <w:tc>
          <w:tcPr>
            <w:tcW w:w="1276" w:type="dxa"/>
          </w:tcPr>
          <w:p w:rsidR="00AC55E1" w:rsidRPr="006B145C" w:rsidRDefault="00AC55E1" w:rsidP="00A15E6B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Default="00AC55E1" w:rsidP="00212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01.06.2020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01.11.2020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D1111E" w:rsidRDefault="00D1111E" w:rsidP="00D1111E">
            <w:pPr>
              <w:pStyle w:val="ConsPlusNormal"/>
              <w:jc w:val="both"/>
              <w:rPr>
                <w:sz w:val="20"/>
              </w:rPr>
            </w:pPr>
            <w:r w:rsidRPr="00D1111E">
              <w:rPr>
                <w:b/>
                <w:sz w:val="20"/>
              </w:rPr>
              <w:t>1.</w:t>
            </w:r>
            <w:r w:rsidR="005E5E5E" w:rsidRPr="00D1111E">
              <w:rPr>
                <w:b/>
                <w:sz w:val="20"/>
              </w:rPr>
              <w:t xml:space="preserve">Договор </w:t>
            </w:r>
            <w:r w:rsidRPr="00D1111E">
              <w:rPr>
                <w:b/>
                <w:sz w:val="20"/>
              </w:rPr>
              <w:t>№ 147 от 08.06.2020</w:t>
            </w:r>
            <w:r>
              <w:rPr>
                <w:sz w:val="20"/>
              </w:rPr>
              <w:t xml:space="preserve">, </w:t>
            </w:r>
          </w:p>
          <w:p w:rsidR="00D1111E" w:rsidRDefault="00D1111E" w:rsidP="00D111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ИП Попова А.С., проект планировки </w:t>
            </w:r>
          </w:p>
          <w:p w:rsidR="00AC55E1" w:rsidRDefault="00D1111E" w:rsidP="00D111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 проект межевания, 04.12.2020 оплата 150 000,00 руб.;</w:t>
            </w:r>
          </w:p>
          <w:p w:rsidR="00D1111E" w:rsidRDefault="00D1111E" w:rsidP="00D1111E">
            <w:pPr>
              <w:pStyle w:val="ConsPlusNormal"/>
              <w:jc w:val="both"/>
              <w:rPr>
                <w:sz w:val="20"/>
              </w:rPr>
            </w:pPr>
            <w:r w:rsidRPr="00D1111E">
              <w:rPr>
                <w:b/>
                <w:sz w:val="20"/>
              </w:rPr>
              <w:t>2.Договор № 140 от 29.06.2020</w:t>
            </w:r>
            <w:r>
              <w:rPr>
                <w:sz w:val="20"/>
              </w:rPr>
              <w:t xml:space="preserve">, </w:t>
            </w:r>
          </w:p>
          <w:p w:rsidR="00D1111E" w:rsidRDefault="00D1111E" w:rsidP="00D111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Pr="005E5E5E">
              <w:rPr>
                <w:sz w:val="20"/>
              </w:rPr>
              <w:t>«Проектное бюро Алексея Кима»</w:t>
            </w:r>
            <w:r>
              <w:rPr>
                <w:sz w:val="20"/>
              </w:rPr>
              <w:t>, 10.11.2020 оплата 554 092,00 руб.;</w:t>
            </w:r>
          </w:p>
          <w:p w:rsidR="00D1111E" w:rsidRDefault="00D1111E" w:rsidP="00D1111E">
            <w:pPr>
              <w:pStyle w:val="ConsPlusNormal"/>
              <w:jc w:val="both"/>
              <w:rPr>
                <w:sz w:val="20"/>
              </w:rPr>
            </w:pPr>
            <w:r w:rsidRPr="00D1111E">
              <w:rPr>
                <w:b/>
                <w:sz w:val="20"/>
              </w:rPr>
              <w:t>3. Договор № 99/20эс от 16.07.2020</w:t>
            </w:r>
            <w:r>
              <w:rPr>
                <w:sz w:val="20"/>
              </w:rPr>
              <w:t xml:space="preserve">, </w:t>
            </w:r>
          </w:p>
          <w:p w:rsidR="00D1111E" w:rsidRPr="006B145C" w:rsidRDefault="00D1111E" w:rsidP="00D111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КГАУ «Примгосэкспертиза», 20.07.2020 оплата 280 005,43 руб.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Default="00AC55E1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1985" w:type="dxa"/>
            <w:gridSpan w:val="2"/>
          </w:tcPr>
          <w:p w:rsidR="00AC55E1" w:rsidRPr="00AC55E1" w:rsidRDefault="00AC55E1" w:rsidP="00D1111E">
            <w:pPr>
              <w:ind w:left="-28" w:right="-113"/>
              <w:rPr>
                <w:color w:val="000000"/>
                <w:sz w:val="20"/>
                <w:szCs w:val="20"/>
              </w:rPr>
            </w:pPr>
            <w:r w:rsidRPr="00AC55E1">
              <w:rPr>
                <w:color w:val="000000"/>
                <w:sz w:val="20"/>
                <w:szCs w:val="20"/>
              </w:rPr>
              <w:t>Выполнение строительно-</w:t>
            </w:r>
            <w:r w:rsidRPr="00AC55E1">
              <w:rPr>
                <w:color w:val="000000"/>
                <w:spacing w:val="-6"/>
                <w:sz w:val="20"/>
                <w:szCs w:val="20"/>
              </w:rPr>
              <w:t>монтажных работ</w:t>
            </w:r>
            <w:r w:rsidRPr="00AC55E1">
              <w:rPr>
                <w:color w:val="000000"/>
                <w:sz w:val="20"/>
                <w:szCs w:val="20"/>
              </w:rPr>
              <w:t xml:space="preserve"> </w:t>
            </w:r>
            <w:r w:rsidRPr="00AC55E1">
              <w:rPr>
                <w:color w:val="000000"/>
                <w:spacing w:val="-7"/>
                <w:sz w:val="20"/>
                <w:szCs w:val="20"/>
              </w:rPr>
              <w:t>по реконструкции</w:t>
            </w:r>
            <w:r w:rsidRPr="00AC55E1">
              <w:rPr>
                <w:color w:val="000000"/>
                <w:sz w:val="20"/>
                <w:szCs w:val="20"/>
              </w:rPr>
              <w:t xml:space="preserve"> </w:t>
            </w:r>
            <w:r w:rsidRPr="00AC55E1">
              <w:rPr>
                <w:color w:val="000000"/>
                <w:sz w:val="20"/>
                <w:szCs w:val="20"/>
              </w:rPr>
              <w:br/>
              <w:t xml:space="preserve">объекта </w:t>
            </w:r>
            <w:r w:rsidRPr="00AC55E1">
              <w:rPr>
                <w:color w:val="000000"/>
                <w:sz w:val="20"/>
                <w:szCs w:val="20"/>
              </w:rPr>
              <w:br/>
              <w:t xml:space="preserve">«Сооружение Кугуковское водохранилище на </w:t>
            </w:r>
            <w:r w:rsidRPr="00AC55E1">
              <w:rPr>
                <w:color w:val="000000"/>
                <w:sz w:val="20"/>
                <w:szCs w:val="20"/>
              </w:rPr>
              <w:br/>
              <w:t>р. Кугуковка»</w:t>
            </w:r>
          </w:p>
        </w:tc>
        <w:tc>
          <w:tcPr>
            <w:tcW w:w="1276" w:type="dxa"/>
          </w:tcPr>
          <w:p w:rsidR="00AC55E1" w:rsidRPr="006B145C" w:rsidRDefault="00AC55E1" w:rsidP="00A15E6B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МКУ «СЕЗЗ»</w:t>
            </w:r>
          </w:p>
        </w:tc>
        <w:tc>
          <w:tcPr>
            <w:tcW w:w="1559" w:type="dxa"/>
            <w:gridSpan w:val="2"/>
          </w:tcPr>
          <w:p w:rsidR="00AC55E1" w:rsidRDefault="00AC55E1" w:rsidP="00212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24.12.2020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1" w:type="dxa"/>
            <w:gridSpan w:val="2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73A3C" w:rsidRDefault="005E5E5E" w:rsidP="008E2546">
            <w:pPr>
              <w:pStyle w:val="ConsPlusNormal"/>
              <w:jc w:val="both"/>
              <w:rPr>
                <w:sz w:val="20"/>
              </w:rPr>
            </w:pPr>
            <w:r w:rsidRPr="005E5E5E">
              <w:rPr>
                <w:b/>
                <w:sz w:val="20"/>
              </w:rPr>
              <w:t>1.</w:t>
            </w:r>
            <w:r w:rsidR="008E2546" w:rsidRPr="005E5E5E">
              <w:rPr>
                <w:b/>
                <w:sz w:val="20"/>
              </w:rPr>
              <w:t xml:space="preserve">Контракт </w:t>
            </w:r>
            <w:r>
              <w:rPr>
                <w:b/>
                <w:sz w:val="20"/>
              </w:rPr>
              <w:t>№</w:t>
            </w:r>
            <w:r w:rsidR="008E2546" w:rsidRPr="005E5E5E">
              <w:rPr>
                <w:b/>
                <w:sz w:val="20"/>
              </w:rPr>
              <w:t>401/106 от 14.11.2020</w:t>
            </w:r>
            <w:r w:rsidR="008E2546">
              <w:rPr>
                <w:sz w:val="20"/>
              </w:rPr>
              <w:t>, 21.05.2020 оплата м/б-12 558,75 руб.; 03.06.2020 оплата к/б-1 557 285,39 руб.; 15.09.2020 ф/б-13 562 674,80 руб.; 11.11.2020 оплата м/б-546,73 руб.; 17.11.2020. оплата к/б-67 794,47 руб.; 18.11.2020 оплата</w:t>
            </w:r>
            <w:r w:rsidR="00E73A3C">
              <w:rPr>
                <w:sz w:val="20"/>
              </w:rPr>
              <w:t xml:space="preserve"> </w:t>
            </w:r>
          </w:p>
          <w:p w:rsidR="00AC55E1" w:rsidRDefault="008E2546" w:rsidP="008E254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ф/б-9 096 313,20 руб.; </w:t>
            </w:r>
          </w:p>
          <w:p w:rsidR="00E73A3C" w:rsidRDefault="008E2546" w:rsidP="005E5E5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18.11.2020 оплата ф/б-</w:t>
            </w:r>
            <w:r w:rsidR="005E5E5E">
              <w:rPr>
                <w:sz w:val="20"/>
              </w:rPr>
              <w:t xml:space="preserve">6 184 987,20 </w:t>
            </w:r>
            <w:r>
              <w:rPr>
                <w:sz w:val="20"/>
              </w:rPr>
              <w:t xml:space="preserve"> руб.;</w:t>
            </w:r>
            <w:r w:rsidR="005E5E5E">
              <w:rPr>
                <w:sz w:val="20"/>
              </w:rPr>
              <w:t xml:space="preserve"> 08.12.2020 оплата </w:t>
            </w:r>
          </w:p>
          <w:p w:rsidR="008E2546" w:rsidRDefault="005E5E5E" w:rsidP="005E5E5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ф/б-37 313 547,60 руб.;</w:t>
            </w:r>
          </w:p>
          <w:p w:rsidR="00E73A3C" w:rsidRDefault="005E5E5E" w:rsidP="005E5E5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24.12.2020 оплата </w:t>
            </w:r>
          </w:p>
          <w:p w:rsidR="005E5E5E" w:rsidRDefault="005E5E5E" w:rsidP="005E5E5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ф/б-4 462 305,60 руб.;</w:t>
            </w:r>
          </w:p>
          <w:p w:rsidR="005E5E5E" w:rsidRDefault="005E5E5E" w:rsidP="005E5E5E">
            <w:pPr>
              <w:pStyle w:val="ConsPlusNormal"/>
              <w:jc w:val="both"/>
              <w:rPr>
                <w:sz w:val="20"/>
              </w:rPr>
            </w:pPr>
            <w:r w:rsidRPr="005E5E5E">
              <w:rPr>
                <w:b/>
                <w:sz w:val="20"/>
              </w:rPr>
              <w:t>2. Договор №133 от 09.06.2020,</w:t>
            </w:r>
            <w:r>
              <w:rPr>
                <w:sz w:val="20"/>
              </w:rPr>
              <w:t xml:space="preserve"> </w:t>
            </w:r>
          </w:p>
          <w:p w:rsidR="005E5E5E" w:rsidRDefault="005E5E5E" w:rsidP="005E5E5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ИП Макеев ДВ, проведение экспертизы скрытых работ, 26.06.2020 оплата 10 000,00 руб.;</w:t>
            </w:r>
          </w:p>
          <w:p w:rsidR="005E5E5E" w:rsidRDefault="005E5E5E" w:rsidP="005E5E5E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5E5E5E">
              <w:rPr>
                <w:b/>
                <w:sz w:val="20"/>
              </w:rPr>
              <w:t>.Контракт</w:t>
            </w:r>
            <w:r>
              <w:rPr>
                <w:b/>
                <w:sz w:val="20"/>
              </w:rPr>
              <w:t xml:space="preserve"> №</w:t>
            </w:r>
            <w:r w:rsidRPr="005E5E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246</w:t>
            </w:r>
            <w:r w:rsidRPr="005E5E5E">
              <w:rPr>
                <w:b/>
                <w:sz w:val="20"/>
              </w:rPr>
              <w:t xml:space="preserve"> от 1</w:t>
            </w:r>
            <w:r>
              <w:rPr>
                <w:b/>
                <w:sz w:val="20"/>
              </w:rPr>
              <w:t>2</w:t>
            </w:r>
            <w:r w:rsidRPr="005E5E5E">
              <w:rPr>
                <w:b/>
                <w:sz w:val="20"/>
              </w:rPr>
              <w:t>.11.2020</w:t>
            </w:r>
            <w:r>
              <w:rPr>
                <w:b/>
                <w:sz w:val="20"/>
              </w:rPr>
              <w:t xml:space="preserve">, </w:t>
            </w:r>
          </w:p>
          <w:p w:rsidR="005E5E5E" w:rsidRPr="005E5E5E" w:rsidRDefault="005E5E5E" w:rsidP="005E5E5E">
            <w:pPr>
              <w:pStyle w:val="ConsPlusNormal"/>
              <w:jc w:val="both"/>
              <w:rPr>
                <w:sz w:val="20"/>
              </w:rPr>
            </w:pPr>
            <w:r w:rsidRPr="005E5E5E">
              <w:rPr>
                <w:sz w:val="20"/>
              </w:rPr>
              <w:t>ООО «Проектное бюро Алексея Кима»</w:t>
            </w:r>
            <w:r>
              <w:rPr>
                <w:sz w:val="20"/>
              </w:rPr>
              <w:t>, 28.12.2020 оплата 143 023,00 руб.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92" w:type="dxa"/>
            <w:gridSpan w:val="11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AC55E1" w:rsidTr="003B64C5">
        <w:tc>
          <w:tcPr>
            <w:tcW w:w="62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13892" w:type="dxa"/>
            <w:gridSpan w:val="11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AC55E1" w:rsidTr="003B64C5">
        <w:tc>
          <w:tcPr>
            <w:tcW w:w="14521" w:type="dxa"/>
            <w:gridSpan w:val="13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Раздел II. ФИНАНСОВОЕ ОБЕСПЕЧЕНИЕ ПРОГРАММЫ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3476" w:type="dxa"/>
            <w:gridSpan w:val="5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513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Оценка исполнения (%)</w:t>
            </w:r>
          </w:p>
        </w:tc>
        <w:tc>
          <w:tcPr>
            <w:tcW w:w="2976" w:type="dxa"/>
            <w:gridSpan w:val="3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144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Фактически освоено в текущем году, тыс. руб.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jc w:val="center"/>
              <w:rPr>
                <w:sz w:val="20"/>
              </w:rPr>
            </w:pPr>
            <w:r w:rsidRPr="006B145C">
              <w:rPr>
                <w:sz w:val="20"/>
              </w:rPr>
              <w:t>Оценка исполнения (%)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всего</w:t>
            </w:r>
          </w:p>
        </w:tc>
        <w:tc>
          <w:tcPr>
            <w:tcW w:w="1464" w:type="dxa"/>
            <w:gridSpan w:val="3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3 233 624,48</w:t>
            </w:r>
          </w:p>
        </w:tc>
        <w:tc>
          <w:tcPr>
            <w:tcW w:w="1513" w:type="dxa"/>
          </w:tcPr>
          <w:p w:rsidR="00AC55E1" w:rsidRPr="006B145C" w:rsidRDefault="00086DF7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172 841,71</w:t>
            </w:r>
          </w:p>
        </w:tc>
        <w:tc>
          <w:tcPr>
            <w:tcW w:w="1408" w:type="dxa"/>
          </w:tcPr>
          <w:p w:rsidR="00AC55E1" w:rsidRPr="006B145C" w:rsidRDefault="00086DF7" w:rsidP="00AC55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</w:t>
            </w:r>
            <w:r w:rsidR="00AC55E1" w:rsidRPr="006B145C">
              <w:rPr>
                <w:sz w:val="20"/>
              </w:rPr>
              <w:t>%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всего</w:t>
            </w:r>
          </w:p>
        </w:tc>
        <w:tc>
          <w:tcPr>
            <w:tcW w:w="1549" w:type="dxa"/>
            <w:gridSpan w:val="2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254 274,07</w:t>
            </w:r>
          </w:p>
        </w:tc>
        <w:tc>
          <w:tcPr>
            <w:tcW w:w="1144" w:type="dxa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90 261,45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6B145C">
              <w:rPr>
                <w:sz w:val="20"/>
              </w:rPr>
              <w:t>%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Федеральный бюджет</w:t>
            </w:r>
          </w:p>
        </w:tc>
        <w:tc>
          <w:tcPr>
            <w:tcW w:w="1464" w:type="dxa"/>
            <w:gridSpan w:val="3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2 094 836,7</w:t>
            </w:r>
            <w:r w:rsidR="00086DF7">
              <w:rPr>
                <w:sz w:val="20"/>
              </w:rPr>
              <w:t>3</w:t>
            </w:r>
          </w:p>
        </w:tc>
        <w:tc>
          <w:tcPr>
            <w:tcW w:w="1513" w:type="dxa"/>
          </w:tcPr>
          <w:p w:rsidR="00AC55E1" w:rsidRPr="006B145C" w:rsidRDefault="009C7574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62 145,2</w:t>
            </w:r>
            <w:r w:rsidR="00086DF7">
              <w:rPr>
                <w:sz w:val="20"/>
              </w:rPr>
              <w:t>7</w:t>
            </w:r>
          </w:p>
        </w:tc>
        <w:tc>
          <w:tcPr>
            <w:tcW w:w="1408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Федеральный бюджет</w:t>
            </w:r>
          </w:p>
        </w:tc>
        <w:tc>
          <w:tcPr>
            <w:tcW w:w="1549" w:type="dxa"/>
            <w:gridSpan w:val="2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181 803,70</w:t>
            </w:r>
          </w:p>
        </w:tc>
        <w:tc>
          <w:tcPr>
            <w:tcW w:w="1144" w:type="dxa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62 145,2</w:t>
            </w:r>
            <w:r w:rsidR="00086DF7"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34%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Краевой бюджет</w:t>
            </w:r>
          </w:p>
        </w:tc>
        <w:tc>
          <w:tcPr>
            <w:tcW w:w="1464" w:type="dxa"/>
            <w:gridSpan w:val="3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965 09</w:t>
            </w:r>
            <w:r w:rsidR="00086DF7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086DF7">
              <w:rPr>
                <w:sz w:val="20"/>
              </w:rPr>
              <w:t>00</w:t>
            </w:r>
          </w:p>
        </w:tc>
        <w:tc>
          <w:tcPr>
            <w:tcW w:w="1513" w:type="dxa"/>
          </w:tcPr>
          <w:p w:rsidR="00AC55E1" w:rsidRPr="006B145C" w:rsidRDefault="009C7574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</w:t>
            </w:r>
            <w:r w:rsidR="00086DF7">
              <w:rPr>
                <w:sz w:val="20"/>
              </w:rPr>
              <w:t xml:space="preserve"> </w:t>
            </w:r>
            <w:r>
              <w:rPr>
                <w:sz w:val="20"/>
              </w:rPr>
              <w:t>529,</w:t>
            </w:r>
            <w:r w:rsidR="00086DF7">
              <w:rPr>
                <w:sz w:val="20"/>
              </w:rPr>
              <w:t>79</w:t>
            </w:r>
          </w:p>
        </w:tc>
        <w:tc>
          <w:tcPr>
            <w:tcW w:w="1408" w:type="dxa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  <w:r w:rsidR="00AC55E1" w:rsidRPr="006B145C">
              <w:rPr>
                <w:sz w:val="20"/>
              </w:rPr>
              <w:t>%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Краевой бюджет</w:t>
            </w:r>
          </w:p>
        </w:tc>
        <w:tc>
          <w:tcPr>
            <w:tcW w:w="1549" w:type="dxa"/>
            <w:gridSpan w:val="2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35 445,79</w:t>
            </w:r>
          </w:p>
        </w:tc>
        <w:tc>
          <w:tcPr>
            <w:tcW w:w="1144" w:type="dxa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10 031,65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6B145C">
              <w:rPr>
                <w:sz w:val="20"/>
              </w:rPr>
              <w:t>%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Местный бюджет</w:t>
            </w:r>
          </w:p>
        </w:tc>
        <w:tc>
          <w:tcPr>
            <w:tcW w:w="1464" w:type="dxa"/>
            <w:gridSpan w:val="3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173 695,7</w:t>
            </w:r>
            <w:r w:rsidR="00086DF7">
              <w:rPr>
                <w:sz w:val="20"/>
              </w:rPr>
              <w:t>6</w:t>
            </w:r>
          </w:p>
        </w:tc>
        <w:tc>
          <w:tcPr>
            <w:tcW w:w="1513" w:type="dxa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81 166,65</w:t>
            </w:r>
          </w:p>
        </w:tc>
        <w:tc>
          <w:tcPr>
            <w:tcW w:w="1408" w:type="dxa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</w:t>
            </w:r>
            <w:r w:rsidR="00AC55E1" w:rsidRPr="006B145C">
              <w:rPr>
                <w:sz w:val="20"/>
              </w:rPr>
              <w:t>%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Местный бюджет</w:t>
            </w:r>
          </w:p>
        </w:tc>
        <w:tc>
          <w:tcPr>
            <w:tcW w:w="1549" w:type="dxa"/>
            <w:gridSpan w:val="2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18 769,49</w:t>
            </w:r>
          </w:p>
        </w:tc>
        <w:tc>
          <w:tcPr>
            <w:tcW w:w="1144" w:type="dxa"/>
          </w:tcPr>
          <w:p w:rsidR="00AC55E1" w:rsidRPr="006B145C" w:rsidRDefault="00AC55E1" w:rsidP="00086DF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18 084,5</w:t>
            </w:r>
            <w:r w:rsidR="00086DF7">
              <w:rPr>
                <w:sz w:val="20"/>
              </w:rPr>
              <w:t>3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</w:t>
            </w:r>
            <w:r w:rsidRPr="006B145C">
              <w:rPr>
                <w:sz w:val="20"/>
              </w:rPr>
              <w:t>%</w:t>
            </w:r>
          </w:p>
        </w:tc>
      </w:tr>
      <w:tr w:rsidR="00AC55E1" w:rsidTr="003B64C5">
        <w:tc>
          <w:tcPr>
            <w:tcW w:w="460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</w:p>
        </w:tc>
        <w:tc>
          <w:tcPr>
            <w:tcW w:w="2012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Внебюджетные источники</w:t>
            </w:r>
          </w:p>
        </w:tc>
        <w:tc>
          <w:tcPr>
            <w:tcW w:w="1464" w:type="dxa"/>
            <w:gridSpan w:val="3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3" w:type="dxa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8" w:type="dxa"/>
          </w:tcPr>
          <w:p w:rsidR="00AC55E1" w:rsidRPr="006B145C" w:rsidRDefault="00086DF7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7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 w:rsidRPr="006B145C">
              <w:rPr>
                <w:sz w:val="20"/>
              </w:rPr>
              <w:t>Внебюджетные источники</w:t>
            </w:r>
          </w:p>
        </w:tc>
        <w:tc>
          <w:tcPr>
            <w:tcW w:w="1549" w:type="dxa"/>
            <w:gridSpan w:val="2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4" w:type="dxa"/>
          </w:tcPr>
          <w:p w:rsidR="00AC55E1" w:rsidRPr="006B145C" w:rsidRDefault="00AC55E1" w:rsidP="0021226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550A5" w:rsidRPr="00303018" w:rsidRDefault="00F550A5" w:rsidP="00A51AE1">
      <w:pPr>
        <w:ind w:right="-83"/>
        <w:jc w:val="both"/>
        <w:rPr>
          <w:sz w:val="30"/>
          <w:szCs w:val="30"/>
        </w:rPr>
      </w:pPr>
    </w:p>
    <w:sectPr w:rsidR="00F550A5" w:rsidRPr="00303018" w:rsidSect="00E20A60">
      <w:pgSz w:w="16838" w:h="11906" w:orient="landscape" w:code="9"/>
      <w:pgMar w:top="1134" w:right="851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3B" w:rsidRDefault="00363B3B" w:rsidP="00EA7E7C">
      <w:r>
        <w:separator/>
      </w:r>
    </w:p>
  </w:endnote>
  <w:endnote w:type="continuationSeparator" w:id="0">
    <w:p w:rsidR="00363B3B" w:rsidRDefault="00363B3B" w:rsidP="00EA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3B" w:rsidRDefault="00363B3B" w:rsidP="00EA7E7C">
      <w:r>
        <w:separator/>
      </w:r>
    </w:p>
  </w:footnote>
  <w:footnote w:type="continuationSeparator" w:id="0">
    <w:p w:rsidR="00363B3B" w:rsidRDefault="00363B3B" w:rsidP="00EA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CE3"/>
    <w:multiLevelType w:val="hybridMultilevel"/>
    <w:tmpl w:val="299C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2064"/>
    <w:multiLevelType w:val="hybridMultilevel"/>
    <w:tmpl w:val="9E7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B"/>
    <w:rsid w:val="00002109"/>
    <w:rsid w:val="000031DA"/>
    <w:rsid w:val="00017C20"/>
    <w:rsid w:val="000248B5"/>
    <w:rsid w:val="0003695D"/>
    <w:rsid w:val="00036DBD"/>
    <w:rsid w:val="00042E99"/>
    <w:rsid w:val="00052EFB"/>
    <w:rsid w:val="0005483C"/>
    <w:rsid w:val="000556ED"/>
    <w:rsid w:val="00057C5B"/>
    <w:rsid w:val="000661D5"/>
    <w:rsid w:val="0006684C"/>
    <w:rsid w:val="00072526"/>
    <w:rsid w:val="00074469"/>
    <w:rsid w:val="0007465A"/>
    <w:rsid w:val="00080D10"/>
    <w:rsid w:val="00083C70"/>
    <w:rsid w:val="00086DF7"/>
    <w:rsid w:val="00090614"/>
    <w:rsid w:val="00094EEB"/>
    <w:rsid w:val="00096B1D"/>
    <w:rsid w:val="000A10DD"/>
    <w:rsid w:val="000A2051"/>
    <w:rsid w:val="000A79A6"/>
    <w:rsid w:val="000A79D5"/>
    <w:rsid w:val="000B5607"/>
    <w:rsid w:val="000C03E8"/>
    <w:rsid w:val="000C04C7"/>
    <w:rsid w:val="000C5B60"/>
    <w:rsid w:val="000D2BA1"/>
    <w:rsid w:val="000D3DB6"/>
    <w:rsid w:val="000D7B6C"/>
    <w:rsid w:val="000E0D32"/>
    <w:rsid w:val="000F3A5B"/>
    <w:rsid w:val="000F522D"/>
    <w:rsid w:val="000F639E"/>
    <w:rsid w:val="000F7445"/>
    <w:rsid w:val="000F7A53"/>
    <w:rsid w:val="00100E69"/>
    <w:rsid w:val="0010104E"/>
    <w:rsid w:val="00102CC0"/>
    <w:rsid w:val="00105A02"/>
    <w:rsid w:val="00116322"/>
    <w:rsid w:val="001330EE"/>
    <w:rsid w:val="001338D8"/>
    <w:rsid w:val="00136A71"/>
    <w:rsid w:val="00143AA1"/>
    <w:rsid w:val="0015253F"/>
    <w:rsid w:val="00154A96"/>
    <w:rsid w:val="00156D01"/>
    <w:rsid w:val="0015798C"/>
    <w:rsid w:val="00164F65"/>
    <w:rsid w:val="00166601"/>
    <w:rsid w:val="00173579"/>
    <w:rsid w:val="00181939"/>
    <w:rsid w:val="001819C4"/>
    <w:rsid w:val="00190C98"/>
    <w:rsid w:val="00190E2D"/>
    <w:rsid w:val="001929BA"/>
    <w:rsid w:val="00193018"/>
    <w:rsid w:val="001A05D4"/>
    <w:rsid w:val="001A2EA3"/>
    <w:rsid w:val="001B384E"/>
    <w:rsid w:val="001B4593"/>
    <w:rsid w:val="001B514F"/>
    <w:rsid w:val="001B5A66"/>
    <w:rsid w:val="001B7C40"/>
    <w:rsid w:val="001C10F1"/>
    <w:rsid w:val="001C2308"/>
    <w:rsid w:val="001C3816"/>
    <w:rsid w:val="001D44CD"/>
    <w:rsid w:val="001D6E5F"/>
    <w:rsid w:val="001E5DAD"/>
    <w:rsid w:val="001E7332"/>
    <w:rsid w:val="001F2083"/>
    <w:rsid w:val="001F2994"/>
    <w:rsid w:val="001F2EF8"/>
    <w:rsid w:val="001F5CAE"/>
    <w:rsid w:val="001F5FC2"/>
    <w:rsid w:val="001F7B10"/>
    <w:rsid w:val="00200EAA"/>
    <w:rsid w:val="00203AD3"/>
    <w:rsid w:val="00204297"/>
    <w:rsid w:val="0020602D"/>
    <w:rsid w:val="00210217"/>
    <w:rsid w:val="0021226E"/>
    <w:rsid w:val="00222A4C"/>
    <w:rsid w:val="00224A2F"/>
    <w:rsid w:val="002334EA"/>
    <w:rsid w:val="002461DB"/>
    <w:rsid w:val="00251B63"/>
    <w:rsid w:val="00251D5D"/>
    <w:rsid w:val="00260BA7"/>
    <w:rsid w:val="002657B1"/>
    <w:rsid w:val="00270EB6"/>
    <w:rsid w:val="002735DF"/>
    <w:rsid w:val="0027529A"/>
    <w:rsid w:val="002847F8"/>
    <w:rsid w:val="00287BD0"/>
    <w:rsid w:val="00290E7C"/>
    <w:rsid w:val="00293796"/>
    <w:rsid w:val="00294732"/>
    <w:rsid w:val="00296B00"/>
    <w:rsid w:val="00296F74"/>
    <w:rsid w:val="002A1161"/>
    <w:rsid w:val="002A35D0"/>
    <w:rsid w:val="002A4424"/>
    <w:rsid w:val="002A6C80"/>
    <w:rsid w:val="002B0E4B"/>
    <w:rsid w:val="002B55B5"/>
    <w:rsid w:val="002C5699"/>
    <w:rsid w:val="002D2A9A"/>
    <w:rsid w:val="002E6FAB"/>
    <w:rsid w:val="002F54DF"/>
    <w:rsid w:val="0030127A"/>
    <w:rsid w:val="00303018"/>
    <w:rsid w:val="00303252"/>
    <w:rsid w:val="003046B0"/>
    <w:rsid w:val="00310F4A"/>
    <w:rsid w:val="00317CD2"/>
    <w:rsid w:val="003215F8"/>
    <w:rsid w:val="00322714"/>
    <w:rsid w:val="00326370"/>
    <w:rsid w:val="00327A4D"/>
    <w:rsid w:val="00331788"/>
    <w:rsid w:val="0034079D"/>
    <w:rsid w:val="003415E4"/>
    <w:rsid w:val="003451DE"/>
    <w:rsid w:val="00354477"/>
    <w:rsid w:val="003557DF"/>
    <w:rsid w:val="00363B3B"/>
    <w:rsid w:val="0036433F"/>
    <w:rsid w:val="003800D4"/>
    <w:rsid w:val="00393AC1"/>
    <w:rsid w:val="003A10EA"/>
    <w:rsid w:val="003A164A"/>
    <w:rsid w:val="003A4B0C"/>
    <w:rsid w:val="003A681B"/>
    <w:rsid w:val="003A729B"/>
    <w:rsid w:val="003B2C82"/>
    <w:rsid w:val="003B301A"/>
    <w:rsid w:val="003B4FCA"/>
    <w:rsid w:val="003B5A28"/>
    <w:rsid w:val="003B63EF"/>
    <w:rsid w:val="003B64C5"/>
    <w:rsid w:val="003B7514"/>
    <w:rsid w:val="003C0584"/>
    <w:rsid w:val="003C6F9E"/>
    <w:rsid w:val="003C79C9"/>
    <w:rsid w:val="003D12A5"/>
    <w:rsid w:val="003D7FB6"/>
    <w:rsid w:val="003E2EB3"/>
    <w:rsid w:val="003E3D73"/>
    <w:rsid w:val="003E4B0F"/>
    <w:rsid w:val="003E4E19"/>
    <w:rsid w:val="003E6442"/>
    <w:rsid w:val="003F1053"/>
    <w:rsid w:val="003F33F8"/>
    <w:rsid w:val="003F7393"/>
    <w:rsid w:val="0040368A"/>
    <w:rsid w:val="00410A55"/>
    <w:rsid w:val="00423D58"/>
    <w:rsid w:val="00424077"/>
    <w:rsid w:val="00431209"/>
    <w:rsid w:val="0043559F"/>
    <w:rsid w:val="004444B5"/>
    <w:rsid w:val="00447594"/>
    <w:rsid w:val="00447F4D"/>
    <w:rsid w:val="0045503D"/>
    <w:rsid w:val="004617F9"/>
    <w:rsid w:val="00462A35"/>
    <w:rsid w:val="00463F20"/>
    <w:rsid w:val="0046417C"/>
    <w:rsid w:val="004677DD"/>
    <w:rsid w:val="00474EE3"/>
    <w:rsid w:val="0047514B"/>
    <w:rsid w:val="0047590B"/>
    <w:rsid w:val="0048487A"/>
    <w:rsid w:val="0048656A"/>
    <w:rsid w:val="00487FBC"/>
    <w:rsid w:val="00491B5A"/>
    <w:rsid w:val="004937A1"/>
    <w:rsid w:val="004970F9"/>
    <w:rsid w:val="004A014E"/>
    <w:rsid w:val="004A2CE6"/>
    <w:rsid w:val="004A4CFD"/>
    <w:rsid w:val="004A5C7C"/>
    <w:rsid w:val="004A66C1"/>
    <w:rsid w:val="004B0BC3"/>
    <w:rsid w:val="004B31A2"/>
    <w:rsid w:val="004B4412"/>
    <w:rsid w:val="004C5190"/>
    <w:rsid w:val="004C5246"/>
    <w:rsid w:val="004D10CE"/>
    <w:rsid w:val="004D131E"/>
    <w:rsid w:val="004D2F9C"/>
    <w:rsid w:val="004D537A"/>
    <w:rsid w:val="004E4636"/>
    <w:rsid w:val="004E5E60"/>
    <w:rsid w:val="004E6C77"/>
    <w:rsid w:val="004F0341"/>
    <w:rsid w:val="004F335F"/>
    <w:rsid w:val="00504645"/>
    <w:rsid w:val="00504A5F"/>
    <w:rsid w:val="00506A46"/>
    <w:rsid w:val="0051165A"/>
    <w:rsid w:val="00526DCE"/>
    <w:rsid w:val="00550A17"/>
    <w:rsid w:val="00564227"/>
    <w:rsid w:val="00564C25"/>
    <w:rsid w:val="005679F2"/>
    <w:rsid w:val="005702FA"/>
    <w:rsid w:val="00570F5D"/>
    <w:rsid w:val="005804F0"/>
    <w:rsid w:val="00587A0C"/>
    <w:rsid w:val="005B15FC"/>
    <w:rsid w:val="005B6C38"/>
    <w:rsid w:val="005B7EE8"/>
    <w:rsid w:val="005C4DEA"/>
    <w:rsid w:val="005C5567"/>
    <w:rsid w:val="005C561B"/>
    <w:rsid w:val="005C5626"/>
    <w:rsid w:val="005D52E2"/>
    <w:rsid w:val="005D5D5C"/>
    <w:rsid w:val="005E5E5E"/>
    <w:rsid w:val="005E7A3E"/>
    <w:rsid w:val="005F3268"/>
    <w:rsid w:val="005F6072"/>
    <w:rsid w:val="00602ADF"/>
    <w:rsid w:val="006030F5"/>
    <w:rsid w:val="0060686A"/>
    <w:rsid w:val="006075BA"/>
    <w:rsid w:val="00607973"/>
    <w:rsid w:val="00612F47"/>
    <w:rsid w:val="006131D2"/>
    <w:rsid w:val="0061632A"/>
    <w:rsid w:val="00620281"/>
    <w:rsid w:val="0062033B"/>
    <w:rsid w:val="00620406"/>
    <w:rsid w:val="006238F8"/>
    <w:rsid w:val="006320DA"/>
    <w:rsid w:val="00632AF6"/>
    <w:rsid w:val="0063517B"/>
    <w:rsid w:val="006365EE"/>
    <w:rsid w:val="00641158"/>
    <w:rsid w:val="006432C9"/>
    <w:rsid w:val="00646676"/>
    <w:rsid w:val="00653A22"/>
    <w:rsid w:val="00667FB2"/>
    <w:rsid w:val="006713BF"/>
    <w:rsid w:val="00673518"/>
    <w:rsid w:val="0067411D"/>
    <w:rsid w:val="00674C97"/>
    <w:rsid w:val="0067590D"/>
    <w:rsid w:val="00677D06"/>
    <w:rsid w:val="00680C99"/>
    <w:rsid w:val="00681752"/>
    <w:rsid w:val="006859B5"/>
    <w:rsid w:val="0069172A"/>
    <w:rsid w:val="006919BC"/>
    <w:rsid w:val="00695013"/>
    <w:rsid w:val="00697D8D"/>
    <w:rsid w:val="006A53D8"/>
    <w:rsid w:val="006B145C"/>
    <w:rsid w:val="006B3DB9"/>
    <w:rsid w:val="006C41C0"/>
    <w:rsid w:val="006C67D1"/>
    <w:rsid w:val="006C76BB"/>
    <w:rsid w:val="006E1592"/>
    <w:rsid w:val="006E4346"/>
    <w:rsid w:val="006F03AA"/>
    <w:rsid w:val="006F13A4"/>
    <w:rsid w:val="006F1782"/>
    <w:rsid w:val="006F5863"/>
    <w:rsid w:val="00700D2E"/>
    <w:rsid w:val="007122CC"/>
    <w:rsid w:val="00713E32"/>
    <w:rsid w:val="00715F49"/>
    <w:rsid w:val="007200AB"/>
    <w:rsid w:val="00721C40"/>
    <w:rsid w:val="00726355"/>
    <w:rsid w:val="007327A7"/>
    <w:rsid w:val="00741500"/>
    <w:rsid w:val="0074274A"/>
    <w:rsid w:val="00742ED3"/>
    <w:rsid w:val="00743284"/>
    <w:rsid w:val="00743499"/>
    <w:rsid w:val="007436EF"/>
    <w:rsid w:val="00751E60"/>
    <w:rsid w:val="00761B9C"/>
    <w:rsid w:val="00762292"/>
    <w:rsid w:val="007643E3"/>
    <w:rsid w:val="00764A56"/>
    <w:rsid w:val="00770F57"/>
    <w:rsid w:val="0078223C"/>
    <w:rsid w:val="007845C9"/>
    <w:rsid w:val="00784695"/>
    <w:rsid w:val="007863A1"/>
    <w:rsid w:val="00786B2E"/>
    <w:rsid w:val="007910FB"/>
    <w:rsid w:val="0079388A"/>
    <w:rsid w:val="00793E71"/>
    <w:rsid w:val="007A3779"/>
    <w:rsid w:val="007B0C43"/>
    <w:rsid w:val="007B582A"/>
    <w:rsid w:val="007B5ED5"/>
    <w:rsid w:val="007B7929"/>
    <w:rsid w:val="007C272E"/>
    <w:rsid w:val="007C3C82"/>
    <w:rsid w:val="007C6C99"/>
    <w:rsid w:val="007C7D1E"/>
    <w:rsid w:val="007D07D2"/>
    <w:rsid w:val="007D0BBE"/>
    <w:rsid w:val="007E0CEF"/>
    <w:rsid w:val="007E2277"/>
    <w:rsid w:val="007E4917"/>
    <w:rsid w:val="007E523E"/>
    <w:rsid w:val="007F1D15"/>
    <w:rsid w:val="007F4C70"/>
    <w:rsid w:val="00806AC0"/>
    <w:rsid w:val="00816E87"/>
    <w:rsid w:val="008317B3"/>
    <w:rsid w:val="008338C8"/>
    <w:rsid w:val="008357F5"/>
    <w:rsid w:val="00835B7E"/>
    <w:rsid w:val="00846FD2"/>
    <w:rsid w:val="0085293B"/>
    <w:rsid w:val="0085388A"/>
    <w:rsid w:val="0085723A"/>
    <w:rsid w:val="00861196"/>
    <w:rsid w:val="0086153F"/>
    <w:rsid w:val="00861EA2"/>
    <w:rsid w:val="00863D29"/>
    <w:rsid w:val="00867068"/>
    <w:rsid w:val="00871673"/>
    <w:rsid w:val="0087418D"/>
    <w:rsid w:val="00875D20"/>
    <w:rsid w:val="00887325"/>
    <w:rsid w:val="00890F9A"/>
    <w:rsid w:val="00892767"/>
    <w:rsid w:val="0089317C"/>
    <w:rsid w:val="00893812"/>
    <w:rsid w:val="00894E31"/>
    <w:rsid w:val="00895514"/>
    <w:rsid w:val="008A06E4"/>
    <w:rsid w:val="008A2E0D"/>
    <w:rsid w:val="008A523D"/>
    <w:rsid w:val="008A5DFB"/>
    <w:rsid w:val="008A7CB4"/>
    <w:rsid w:val="008B1FFD"/>
    <w:rsid w:val="008B4832"/>
    <w:rsid w:val="008B7D04"/>
    <w:rsid w:val="008C2BF1"/>
    <w:rsid w:val="008C48DF"/>
    <w:rsid w:val="008C7AE5"/>
    <w:rsid w:val="008E2546"/>
    <w:rsid w:val="008F5995"/>
    <w:rsid w:val="00900608"/>
    <w:rsid w:val="009054A5"/>
    <w:rsid w:val="00906068"/>
    <w:rsid w:val="00913BEC"/>
    <w:rsid w:val="00914412"/>
    <w:rsid w:val="00925B7A"/>
    <w:rsid w:val="00926BC6"/>
    <w:rsid w:val="0093404A"/>
    <w:rsid w:val="00935015"/>
    <w:rsid w:val="0094052F"/>
    <w:rsid w:val="009436A4"/>
    <w:rsid w:val="009509AE"/>
    <w:rsid w:val="009542E6"/>
    <w:rsid w:val="00957E7D"/>
    <w:rsid w:val="00962EC7"/>
    <w:rsid w:val="009674F5"/>
    <w:rsid w:val="00974087"/>
    <w:rsid w:val="00975A91"/>
    <w:rsid w:val="00975F31"/>
    <w:rsid w:val="0098652C"/>
    <w:rsid w:val="00987125"/>
    <w:rsid w:val="00991110"/>
    <w:rsid w:val="0099318E"/>
    <w:rsid w:val="00994D1B"/>
    <w:rsid w:val="00995756"/>
    <w:rsid w:val="009A02DC"/>
    <w:rsid w:val="009A67C4"/>
    <w:rsid w:val="009A6B65"/>
    <w:rsid w:val="009A6D17"/>
    <w:rsid w:val="009C0899"/>
    <w:rsid w:val="009C0E90"/>
    <w:rsid w:val="009C26D8"/>
    <w:rsid w:val="009C39E7"/>
    <w:rsid w:val="009C6180"/>
    <w:rsid w:val="009C7574"/>
    <w:rsid w:val="009D43E8"/>
    <w:rsid w:val="009D4C8D"/>
    <w:rsid w:val="009D7445"/>
    <w:rsid w:val="009D7C77"/>
    <w:rsid w:val="009E3D5A"/>
    <w:rsid w:val="009E5EBC"/>
    <w:rsid w:val="009F3DA2"/>
    <w:rsid w:val="009F5D3D"/>
    <w:rsid w:val="009F6854"/>
    <w:rsid w:val="00A036B4"/>
    <w:rsid w:val="00A03D98"/>
    <w:rsid w:val="00A06577"/>
    <w:rsid w:val="00A13430"/>
    <w:rsid w:val="00A15BA0"/>
    <w:rsid w:val="00A15E6B"/>
    <w:rsid w:val="00A2263B"/>
    <w:rsid w:val="00A227C0"/>
    <w:rsid w:val="00A26CD1"/>
    <w:rsid w:val="00A3286E"/>
    <w:rsid w:val="00A3366E"/>
    <w:rsid w:val="00A370EB"/>
    <w:rsid w:val="00A47776"/>
    <w:rsid w:val="00A47BEA"/>
    <w:rsid w:val="00A512D6"/>
    <w:rsid w:val="00A51AE1"/>
    <w:rsid w:val="00A53DD0"/>
    <w:rsid w:val="00A55C37"/>
    <w:rsid w:val="00A60AE2"/>
    <w:rsid w:val="00A6663C"/>
    <w:rsid w:val="00A70995"/>
    <w:rsid w:val="00A84ECF"/>
    <w:rsid w:val="00A864E4"/>
    <w:rsid w:val="00AA2BA4"/>
    <w:rsid w:val="00AA561F"/>
    <w:rsid w:val="00AB2669"/>
    <w:rsid w:val="00AB3041"/>
    <w:rsid w:val="00AB5AF4"/>
    <w:rsid w:val="00AB699B"/>
    <w:rsid w:val="00AC2BD1"/>
    <w:rsid w:val="00AC55E1"/>
    <w:rsid w:val="00AD0F51"/>
    <w:rsid w:val="00AD3197"/>
    <w:rsid w:val="00AD6C18"/>
    <w:rsid w:val="00AE2B3C"/>
    <w:rsid w:val="00AE5663"/>
    <w:rsid w:val="00AF08DB"/>
    <w:rsid w:val="00AF2838"/>
    <w:rsid w:val="00B00381"/>
    <w:rsid w:val="00B00734"/>
    <w:rsid w:val="00B021C7"/>
    <w:rsid w:val="00B03CEE"/>
    <w:rsid w:val="00B0547F"/>
    <w:rsid w:val="00B05B50"/>
    <w:rsid w:val="00B06C90"/>
    <w:rsid w:val="00B15953"/>
    <w:rsid w:val="00B341BE"/>
    <w:rsid w:val="00B35E17"/>
    <w:rsid w:val="00B36E73"/>
    <w:rsid w:val="00B36F8F"/>
    <w:rsid w:val="00B46357"/>
    <w:rsid w:val="00B471E0"/>
    <w:rsid w:val="00B532DF"/>
    <w:rsid w:val="00B5601B"/>
    <w:rsid w:val="00B618E0"/>
    <w:rsid w:val="00B64AC9"/>
    <w:rsid w:val="00B806AF"/>
    <w:rsid w:val="00B83046"/>
    <w:rsid w:val="00B83138"/>
    <w:rsid w:val="00B871C2"/>
    <w:rsid w:val="00B873C3"/>
    <w:rsid w:val="00B8757F"/>
    <w:rsid w:val="00B87790"/>
    <w:rsid w:val="00B87D1E"/>
    <w:rsid w:val="00B910F3"/>
    <w:rsid w:val="00B9127B"/>
    <w:rsid w:val="00BA180E"/>
    <w:rsid w:val="00BB016B"/>
    <w:rsid w:val="00BB02B2"/>
    <w:rsid w:val="00BB0EB7"/>
    <w:rsid w:val="00BB17EC"/>
    <w:rsid w:val="00BB274B"/>
    <w:rsid w:val="00BB378E"/>
    <w:rsid w:val="00BB4B17"/>
    <w:rsid w:val="00BB5DC0"/>
    <w:rsid w:val="00BC27DB"/>
    <w:rsid w:val="00BC2A27"/>
    <w:rsid w:val="00BC37D7"/>
    <w:rsid w:val="00BC676D"/>
    <w:rsid w:val="00BD1AB2"/>
    <w:rsid w:val="00BF4CC3"/>
    <w:rsid w:val="00C019AC"/>
    <w:rsid w:val="00C01CBC"/>
    <w:rsid w:val="00C07C62"/>
    <w:rsid w:val="00C16BF7"/>
    <w:rsid w:val="00C22020"/>
    <w:rsid w:val="00C23350"/>
    <w:rsid w:val="00C25657"/>
    <w:rsid w:val="00C26018"/>
    <w:rsid w:val="00C32F21"/>
    <w:rsid w:val="00C37F4F"/>
    <w:rsid w:val="00C437A9"/>
    <w:rsid w:val="00C46BB7"/>
    <w:rsid w:val="00C47A68"/>
    <w:rsid w:val="00C47CF9"/>
    <w:rsid w:val="00C52182"/>
    <w:rsid w:val="00C5493E"/>
    <w:rsid w:val="00C606AB"/>
    <w:rsid w:val="00C635A9"/>
    <w:rsid w:val="00C63B63"/>
    <w:rsid w:val="00C65C2B"/>
    <w:rsid w:val="00C72931"/>
    <w:rsid w:val="00C72AEC"/>
    <w:rsid w:val="00C75123"/>
    <w:rsid w:val="00C80FBE"/>
    <w:rsid w:val="00C83547"/>
    <w:rsid w:val="00C87C28"/>
    <w:rsid w:val="00C96A6A"/>
    <w:rsid w:val="00C96D85"/>
    <w:rsid w:val="00C97EDC"/>
    <w:rsid w:val="00CA28E7"/>
    <w:rsid w:val="00CA5BA7"/>
    <w:rsid w:val="00CB214F"/>
    <w:rsid w:val="00CB7667"/>
    <w:rsid w:val="00CC0099"/>
    <w:rsid w:val="00CC5200"/>
    <w:rsid w:val="00CD658F"/>
    <w:rsid w:val="00CE29E4"/>
    <w:rsid w:val="00CF2497"/>
    <w:rsid w:val="00CF4FE6"/>
    <w:rsid w:val="00CF5BDB"/>
    <w:rsid w:val="00D05292"/>
    <w:rsid w:val="00D07ECD"/>
    <w:rsid w:val="00D107DB"/>
    <w:rsid w:val="00D1111E"/>
    <w:rsid w:val="00D114FB"/>
    <w:rsid w:val="00D166BB"/>
    <w:rsid w:val="00D16BC9"/>
    <w:rsid w:val="00D2448E"/>
    <w:rsid w:val="00D26EDC"/>
    <w:rsid w:val="00D31D82"/>
    <w:rsid w:val="00D33C98"/>
    <w:rsid w:val="00D41410"/>
    <w:rsid w:val="00D43FCB"/>
    <w:rsid w:val="00D455CE"/>
    <w:rsid w:val="00D465D8"/>
    <w:rsid w:val="00D47B6A"/>
    <w:rsid w:val="00D511B2"/>
    <w:rsid w:val="00D5186A"/>
    <w:rsid w:val="00D5482D"/>
    <w:rsid w:val="00D550AF"/>
    <w:rsid w:val="00D55849"/>
    <w:rsid w:val="00D55CC0"/>
    <w:rsid w:val="00D55EAB"/>
    <w:rsid w:val="00D61007"/>
    <w:rsid w:val="00D65295"/>
    <w:rsid w:val="00D70AB8"/>
    <w:rsid w:val="00D71532"/>
    <w:rsid w:val="00D718E5"/>
    <w:rsid w:val="00D746EF"/>
    <w:rsid w:val="00D7480A"/>
    <w:rsid w:val="00D83013"/>
    <w:rsid w:val="00DC0DEA"/>
    <w:rsid w:val="00DC189E"/>
    <w:rsid w:val="00DC4000"/>
    <w:rsid w:val="00DC4BEC"/>
    <w:rsid w:val="00DD1ADC"/>
    <w:rsid w:val="00DE0E21"/>
    <w:rsid w:val="00DE5C27"/>
    <w:rsid w:val="00DE6B9C"/>
    <w:rsid w:val="00DE799D"/>
    <w:rsid w:val="00DF72F3"/>
    <w:rsid w:val="00DF7CE7"/>
    <w:rsid w:val="00E00921"/>
    <w:rsid w:val="00E00AFD"/>
    <w:rsid w:val="00E050C3"/>
    <w:rsid w:val="00E05914"/>
    <w:rsid w:val="00E14153"/>
    <w:rsid w:val="00E15092"/>
    <w:rsid w:val="00E20A60"/>
    <w:rsid w:val="00E308A2"/>
    <w:rsid w:val="00E35FB9"/>
    <w:rsid w:val="00E40694"/>
    <w:rsid w:val="00E4114A"/>
    <w:rsid w:val="00E416C2"/>
    <w:rsid w:val="00E451CC"/>
    <w:rsid w:val="00E47E3A"/>
    <w:rsid w:val="00E50938"/>
    <w:rsid w:val="00E50E1B"/>
    <w:rsid w:val="00E53DB0"/>
    <w:rsid w:val="00E551AC"/>
    <w:rsid w:val="00E57B5A"/>
    <w:rsid w:val="00E62BB3"/>
    <w:rsid w:val="00E65F10"/>
    <w:rsid w:val="00E677FA"/>
    <w:rsid w:val="00E73A3C"/>
    <w:rsid w:val="00E765A7"/>
    <w:rsid w:val="00E769F2"/>
    <w:rsid w:val="00E82168"/>
    <w:rsid w:val="00E85660"/>
    <w:rsid w:val="00EA0F2B"/>
    <w:rsid w:val="00EA14D2"/>
    <w:rsid w:val="00EA404B"/>
    <w:rsid w:val="00EA4A57"/>
    <w:rsid w:val="00EA4ACF"/>
    <w:rsid w:val="00EA57C6"/>
    <w:rsid w:val="00EA6150"/>
    <w:rsid w:val="00EA7E7C"/>
    <w:rsid w:val="00EB33CD"/>
    <w:rsid w:val="00EB53C8"/>
    <w:rsid w:val="00EB5AEB"/>
    <w:rsid w:val="00ED0807"/>
    <w:rsid w:val="00ED19B4"/>
    <w:rsid w:val="00ED27A4"/>
    <w:rsid w:val="00ED33CC"/>
    <w:rsid w:val="00ED74BC"/>
    <w:rsid w:val="00ED7D0C"/>
    <w:rsid w:val="00EE0384"/>
    <w:rsid w:val="00EE1094"/>
    <w:rsid w:val="00EE1F7A"/>
    <w:rsid w:val="00EE2A24"/>
    <w:rsid w:val="00EF03F0"/>
    <w:rsid w:val="00EF2E05"/>
    <w:rsid w:val="00F05EBC"/>
    <w:rsid w:val="00F1348F"/>
    <w:rsid w:val="00F17518"/>
    <w:rsid w:val="00F17B6C"/>
    <w:rsid w:val="00F2307D"/>
    <w:rsid w:val="00F25AF2"/>
    <w:rsid w:val="00F265A4"/>
    <w:rsid w:val="00F26974"/>
    <w:rsid w:val="00F26AA6"/>
    <w:rsid w:val="00F37153"/>
    <w:rsid w:val="00F41053"/>
    <w:rsid w:val="00F4174F"/>
    <w:rsid w:val="00F502E9"/>
    <w:rsid w:val="00F503E1"/>
    <w:rsid w:val="00F550A5"/>
    <w:rsid w:val="00F552B7"/>
    <w:rsid w:val="00F55E75"/>
    <w:rsid w:val="00F6197E"/>
    <w:rsid w:val="00F6278F"/>
    <w:rsid w:val="00F6323C"/>
    <w:rsid w:val="00F64967"/>
    <w:rsid w:val="00F65B56"/>
    <w:rsid w:val="00F66EF4"/>
    <w:rsid w:val="00F67691"/>
    <w:rsid w:val="00F724A7"/>
    <w:rsid w:val="00F76556"/>
    <w:rsid w:val="00F76D4D"/>
    <w:rsid w:val="00F77C66"/>
    <w:rsid w:val="00F848DE"/>
    <w:rsid w:val="00F92352"/>
    <w:rsid w:val="00FA191F"/>
    <w:rsid w:val="00FA1E45"/>
    <w:rsid w:val="00FA2921"/>
    <w:rsid w:val="00FA2E60"/>
    <w:rsid w:val="00FA52F5"/>
    <w:rsid w:val="00FA5B6E"/>
    <w:rsid w:val="00FA5E15"/>
    <w:rsid w:val="00FB0687"/>
    <w:rsid w:val="00FB3C99"/>
    <w:rsid w:val="00FB507F"/>
    <w:rsid w:val="00FC48A2"/>
    <w:rsid w:val="00FC4E69"/>
    <w:rsid w:val="00FC71E7"/>
    <w:rsid w:val="00FC7602"/>
    <w:rsid w:val="00FD131F"/>
    <w:rsid w:val="00FD1DD2"/>
    <w:rsid w:val="00FD25F9"/>
    <w:rsid w:val="00FD43E0"/>
    <w:rsid w:val="00FD488A"/>
    <w:rsid w:val="00FD66FB"/>
    <w:rsid w:val="00FF12D1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C5EC8D7-B552-4AF1-A52D-3646AAC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5A4"/>
    <w:rPr>
      <w:rFonts w:ascii="Tahoma" w:hAnsi="Tahoma" w:cs="Tahoma"/>
      <w:sz w:val="16"/>
      <w:szCs w:val="16"/>
    </w:rPr>
  </w:style>
  <w:style w:type="character" w:customStyle="1" w:styleId="1">
    <w:name w:val="Строгий1"/>
    <w:rsid w:val="00105A02"/>
    <w:rPr>
      <w:b/>
    </w:rPr>
  </w:style>
  <w:style w:type="paragraph" w:customStyle="1" w:styleId="a4">
    <w:name w:val="Знак"/>
    <w:basedOn w:val="a"/>
    <w:rsid w:val="00E677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6B2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786B2E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EA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7C"/>
    <w:rPr>
      <w:sz w:val="24"/>
      <w:szCs w:val="24"/>
    </w:rPr>
  </w:style>
  <w:style w:type="paragraph" w:styleId="a7">
    <w:name w:val="footer"/>
    <w:basedOn w:val="a"/>
    <w:link w:val="a8"/>
    <w:rsid w:val="00EA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7E7C"/>
    <w:rPr>
      <w:sz w:val="24"/>
      <w:szCs w:val="24"/>
    </w:rPr>
  </w:style>
  <w:style w:type="paragraph" w:styleId="a9">
    <w:name w:val="List Paragraph"/>
    <w:basedOn w:val="a"/>
    <w:uiPriority w:val="34"/>
    <w:qFormat/>
    <w:rsid w:val="00EA7E7C"/>
    <w:pPr>
      <w:ind w:left="720"/>
      <w:contextualSpacing/>
    </w:pPr>
  </w:style>
  <w:style w:type="table" w:styleId="aa">
    <w:name w:val="Table Grid"/>
    <w:basedOn w:val="a1"/>
    <w:uiPriority w:val="59"/>
    <w:rsid w:val="00C32F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B5601B"/>
    <w:pPr>
      <w:ind w:right="5395"/>
    </w:pPr>
    <w:rPr>
      <w:sz w:val="28"/>
    </w:rPr>
  </w:style>
  <w:style w:type="character" w:customStyle="1" w:styleId="ac">
    <w:name w:val="Основной текст Знак"/>
    <w:basedOn w:val="a0"/>
    <w:link w:val="ab"/>
    <w:rsid w:val="00B5601B"/>
    <w:rPr>
      <w:sz w:val="28"/>
      <w:szCs w:val="24"/>
    </w:rPr>
  </w:style>
  <w:style w:type="character" w:customStyle="1" w:styleId="10">
    <w:name w:val="Основной текст Знак1"/>
    <w:uiPriority w:val="99"/>
    <w:rsid w:val="00B560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F765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5E9F-A0E5-44B3-B12E-364579C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Делопроизводство-3</dc:creator>
  <cp:lastModifiedBy>Яна Викторовна Яриловец</cp:lastModifiedBy>
  <cp:revision>2</cp:revision>
  <cp:lastPrinted>2021-02-20T06:12:00Z</cp:lastPrinted>
  <dcterms:created xsi:type="dcterms:W3CDTF">2021-03-05T08:02:00Z</dcterms:created>
  <dcterms:modified xsi:type="dcterms:W3CDTF">2021-03-05T08:02:00Z</dcterms:modified>
</cp:coreProperties>
</file>