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CA0627" w:rsidP="006119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января 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A23A46" w:rsidP="00CA06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CA062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CA0627">
              <w:rPr>
                <w:sz w:val="28"/>
                <w:szCs w:val="28"/>
              </w:rPr>
              <w:t xml:space="preserve">№ 62/419 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DE7012" w:rsidRDefault="00A23A46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="00DE7012">
        <w:rPr>
          <w:rFonts w:eastAsiaTheme="minorEastAsia"/>
          <w:sz w:val="28"/>
          <w:szCs w:val="28"/>
        </w:rPr>
        <w:t>б изменении персональных данных</w:t>
      </w:r>
    </w:p>
    <w:p w:rsidR="00DE7012" w:rsidRDefault="00DE7012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лиц, зачисленных в резерв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6E671A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 основании части </w:t>
      </w:r>
      <w:r w:rsidR="00541880" w:rsidRPr="00541880">
        <w:rPr>
          <w:rFonts w:eastAsiaTheme="minorEastAsia"/>
          <w:sz w:val="28"/>
          <w:szCs w:val="28"/>
        </w:rPr>
        <w:t xml:space="preserve"> 9 статьи 26 Федерального закона «Об основных гарантиях избирательных прав и права на участие в референдуме граждан </w:t>
      </w:r>
      <w:r w:rsidR="00DE7012">
        <w:rPr>
          <w:rFonts w:eastAsiaTheme="minorEastAsia"/>
          <w:sz w:val="28"/>
          <w:szCs w:val="28"/>
        </w:rPr>
        <w:t>Российской Федерации», пункта 26</w:t>
      </w:r>
      <w:r w:rsidR="00541880" w:rsidRPr="00541880">
        <w:rPr>
          <w:rFonts w:eastAsiaTheme="minorEastAsia"/>
          <w:sz w:val="28"/>
          <w:szCs w:val="28"/>
        </w:rPr>
        <w:t xml:space="preserve">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4E733E">
        <w:rPr>
          <w:rFonts w:eastAsiaTheme="minorEastAsia"/>
          <w:sz w:val="28"/>
          <w:szCs w:val="28"/>
        </w:rPr>
        <w:t xml:space="preserve">рассмотрев документы, представленные Управлением ЗАГС администрации Уссурийского городского округа о </w:t>
      </w:r>
      <w:r w:rsidR="00DE7012">
        <w:rPr>
          <w:rFonts w:eastAsiaTheme="minorEastAsia"/>
          <w:sz w:val="28"/>
          <w:szCs w:val="28"/>
        </w:rPr>
        <w:t xml:space="preserve"> лиц</w:t>
      </w:r>
      <w:r w:rsidR="004E733E">
        <w:rPr>
          <w:rFonts w:eastAsiaTheme="minorEastAsia"/>
          <w:sz w:val="28"/>
          <w:szCs w:val="28"/>
        </w:rPr>
        <w:t>ах</w:t>
      </w:r>
      <w:bookmarkStart w:id="0" w:name="_GoBack"/>
      <w:bookmarkEnd w:id="0"/>
      <w:r w:rsidR="00DE7012">
        <w:rPr>
          <w:rFonts w:eastAsiaTheme="minorEastAsia"/>
          <w:sz w:val="28"/>
          <w:szCs w:val="28"/>
        </w:rPr>
        <w:t xml:space="preserve">, зачисленных в резерв составов участковых комиссий Приморского края, 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 xml:space="preserve">Предложить Избирательной комиссии Приморского края </w:t>
      </w:r>
      <w:r w:rsidR="00DE7012">
        <w:rPr>
          <w:rFonts w:eastAsiaTheme="minorEastAsia"/>
          <w:sz w:val="28"/>
          <w:szCs w:val="28"/>
        </w:rPr>
        <w:t>внести изменения в персональные данные лиц, зачисленных в резерв</w:t>
      </w:r>
      <w:r w:rsidR="00541880" w:rsidRPr="00541880">
        <w:rPr>
          <w:rFonts w:eastAsiaTheme="minorEastAsia"/>
          <w:sz w:val="28"/>
          <w:szCs w:val="28"/>
        </w:rPr>
        <w:t xml:space="preserve"> составов участковых комиссий Приморского края группы избирательных участков</w:t>
      </w:r>
      <w:r w:rsidR="00DE7012">
        <w:rPr>
          <w:rFonts w:eastAsiaTheme="minorEastAsia"/>
          <w:sz w:val="28"/>
          <w:szCs w:val="28"/>
        </w:rPr>
        <w:t xml:space="preserve">         </w:t>
      </w:r>
      <w:r w:rsidR="00541880" w:rsidRPr="00541880">
        <w:rPr>
          <w:rFonts w:eastAsiaTheme="minorEastAsia"/>
          <w:sz w:val="28"/>
          <w:szCs w:val="28"/>
        </w:rPr>
        <w:t xml:space="preserve"> с</w:t>
      </w:r>
      <w:r w:rsidR="00541880">
        <w:rPr>
          <w:rFonts w:eastAsiaTheme="minorEastAsia"/>
          <w:sz w:val="28"/>
          <w:szCs w:val="28"/>
        </w:rPr>
        <w:t xml:space="preserve"> № 2801 по № 2869</w:t>
      </w:r>
      <w:r w:rsidR="00637897">
        <w:rPr>
          <w:rFonts w:eastAsiaTheme="minorEastAsia"/>
          <w:sz w:val="28"/>
          <w:szCs w:val="28"/>
        </w:rPr>
        <w:t>, с № 3801 по № 3831</w:t>
      </w:r>
      <w:r w:rsidR="00541880">
        <w:rPr>
          <w:rFonts w:eastAsiaTheme="minorEastAsia"/>
          <w:sz w:val="28"/>
          <w:szCs w:val="28"/>
        </w:rPr>
        <w:t xml:space="preserve"> </w:t>
      </w:r>
      <w:r w:rsidR="00541880" w:rsidRPr="00541880">
        <w:rPr>
          <w:rFonts w:eastAsiaTheme="minorEastAsia"/>
          <w:sz w:val="28"/>
          <w:szCs w:val="28"/>
        </w:rPr>
        <w:t>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806604" w:rsidRDefault="00541880" w:rsidP="00DE7012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965150" w:rsidP="00F02781">
      <w:pPr>
        <w:spacing w:line="48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 </w:t>
      </w:r>
      <w:r w:rsidR="00EA2DBB">
        <w:rPr>
          <w:sz w:val="28"/>
          <w:szCs w:val="28"/>
        </w:rPr>
        <w:t xml:space="preserve">   </w:t>
      </w:r>
      <w:r w:rsidR="00D705F1">
        <w:rPr>
          <w:sz w:val="28"/>
          <w:szCs w:val="28"/>
        </w:rPr>
        <w:t>О.М. Михайлова</w:t>
      </w:r>
    </w:p>
    <w:p w:rsidR="00E113B7" w:rsidRDefault="00A10F90" w:rsidP="00D0152C">
      <w:pPr>
        <w:spacing w:line="48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</w:t>
      </w:r>
      <w:r w:rsidR="00EA2DBB">
        <w:rPr>
          <w:sz w:val="28"/>
          <w:szCs w:val="28"/>
        </w:rPr>
        <w:t xml:space="preserve">     </w:t>
      </w:r>
      <w:r w:rsidR="009132F2">
        <w:rPr>
          <w:sz w:val="28"/>
          <w:szCs w:val="28"/>
        </w:rPr>
        <w:t xml:space="preserve">С.В. </w:t>
      </w:r>
      <w:proofErr w:type="spellStart"/>
      <w:r w:rsidR="009132F2">
        <w:rPr>
          <w:sz w:val="28"/>
          <w:szCs w:val="28"/>
        </w:rPr>
        <w:t>Хамайко</w:t>
      </w:r>
      <w:proofErr w:type="spellEnd"/>
    </w:p>
    <w:p w:rsidR="00541880" w:rsidRPr="00541880" w:rsidRDefault="00541880" w:rsidP="00EA2DBB">
      <w:pPr>
        <w:widowControl w:val="0"/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  <w:r w:rsidRPr="00541880">
        <w:rPr>
          <w:sz w:val="28"/>
          <w:szCs w:val="28"/>
        </w:rPr>
        <w:lastRenderedPageBreak/>
        <w:t xml:space="preserve">Приложение </w:t>
      </w:r>
    </w:p>
    <w:p w:rsidR="00541880" w:rsidRPr="00541880" w:rsidRDefault="00541880" w:rsidP="00EA2DBB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к решению территориальной</w:t>
      </w:r>
    </w:p>
    <w:p w:rsidR="00F20E2C" w:rsidRDefault="00541880" w:rsidP="00EA2DBB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избирательной комиссии </w:t>
      </w:r>
    </w:p>
    <w:p w:rsidR="00541880" w:rsidRPr="00541880" w:rsidRDefault="00541880" w:rsidP="00EA2DBB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Уссурийска</w:t>
      </w:r>
    </w:p>
    <w:p w:rsidR="00541880" w:rsidRPr="00541880" w:rsidRDefault="00541880" w:rsidP="00EA2DBB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от </w:t>
      </w:r>
      <w:r w:rsidR="00CA0627">
        <w:rPr>
          <w:sz w:val="28"/>
          <w:szCs w:val="28"/>
        </w:rPr>
        <w:t xml:space="preserve">25 января </w:t>
      </w:r>
      <w:r w:rsidR="00A23A46">
        <w:rPr>
          <w:sz w:val="28"/>
          <w:szCs w:val="28"/>
        </w:rPr>
        <w:t xml:space="preserve"> </w:t>
      </w:r>
      <w:r w:rsidR="00CA0627">
        <w:rPr>
          <w:sz w:val="28"/>
          <w:szCs w:val="28"/>
        </w:rPr>
        <w:t>2018</w:t>
      </w:r>
      <w:r w:rsidR="00F65482">
        <w:rPr>
          <w:sz w:val="28"/>
          <w:szCs w:val="28"/>
        </w:rPr>
        <w:t xml:space="preserve"> года № </w:t>
      </w:r>
      <w:r w:rsidR="00CA0627">
        <w:rPr>
          <w:sz w:val="28"/>
          <w:szCs w:val="28"/>
        </w:rPr>
        <w:t>62/419</w:t>
      </w:r>
    </w:p>
    <w:p w:rsidR="00541880" w:rsidRDefault="00541880" w:rsidP="00541880">
      <w:pPr>
        <w:jc w:val="both"/>
        <w:rPr>
          <w:sz w:val="28"/>
          <w:szCs w:val="28"/>
        </w:rPr>
      </w:pPr>
    </w:p>
    <w:p w:rsidR="00EA2DBB" w:rsidRPr="00541880" w:rsidRDefault="00EA2DBB" w:rsidP="00541880">
      <w:pPr>
        <w:jc w:val="both"/>
        <w:rPr>
          <w:sz w:val="28"/>
          <w:szCs w:val="28"/>
        </w:rPr>
      </w:pPr>
    </w:p>
    <w:p w:rsidR="00541880" w:rsidRPr="00541880" w:rsidRDefault="00DE7012" w:rsidP="0054188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лиц, зачисленных в резерв составов</w:t>
      </w:r>
    </w:p>
    <w:p w:rsidR="00EA2DBB" w:rsidRDefault="00541880" w:rsidP="00F46597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участковых комиссий Приморского края избирательных участков </w:t>
      </w:r>
    </w:p>
    <w:p w:rsidR="00EA2DBB" w:rsidRDefault="00541880" w:rsidP="00F46597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 </w:t>
      </w:r>
      <w:r w:rsidR="00CE66C0">
        <w:rPr>
          <w:sz w:val="28"/>
          <w:szCs w:val="28"/>
        </w:rPr>
        <w:t xml:space="preserve">№ </w:t>
      </w:r>
      <w:r>
        <w:rPr>
          <w:sz w:val="28"/>
          <w:szCs w:val="28"/>
        </w:rPr>
        <w:t>2801</w:t>
      </w:r>
      <w:r w:rsidRPr="00541880">
        <w:rPr>
          <w:sz w:val="28"/>
          <w:szCs w:val="28"/>
        </w:rPr>
        <w:t xml:space="preserve"> по № </w:t>
      </w:r>
      <w:r>
        <w:rPr>
          <w:sz w:val="28"/>
          <w:szCs w:val="28"/>
        </w:rPr>
        <w:t>2869</w:t>
      </w:r>
      <w:r w:rsidR="00DE7012">
        <w:rPr>
          <w:sz w:val="28"/>
          <w:szCs w:val="28"/>
        </w:rPr>
        <w:t xml:space="preserve">, с № 3801 по № 3831, </w:t>
      </w:r>
    </w:p>
    <w:p w:rsidR="0076329C" w:rsidRDefault="00DE7012" w:rsidP="00F4659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персональные да</w:t>
      </w:r>
      <w:r w:rsidR="00EA2DBB">
        <w:rPr>
          <w:sz w:val="28"/>
          <w:szCs w:val="28"/>
        </w:rPr>
        <w:t>нные которых подлежат изменению</w:t>
      </w:r>
    </w:p>
    <w:p w:rsidR="00E47F38" w:rsidRDefault="00E47F38" w:rsidP="00F46597">
      <w:pPr>
        <w:jc w:val="center"/>
        <w:rPr>
          <w:sz w:val="28"/>
          <w:szCs w:val="28"/>
        </w:rPr>
      </w:pPr>
    </w:p>
    <w:tbl>
      <w:tblPr>
        <w:tblStyle w:val="aa"/>
        <w:tblW w:w="10490" w:type="dxa"/>
        <w:tblInd w:w="-714" w:type="dxa"/>
        <w:tblLook w:val="04A0" w:firstRow="1" w:lastRow="0" w:firstColumn="1" w:lastColumn="0" w:noHBand="0" w:noVBand="1"/>
      </w:tblPr>
      <w:tblGrid>
        <w:gridCol w:w="699"/>
        <w:gridCol w:w="1616"/>
        <w:gridCol w:w="2034"/>
        <w:gridCol w:w="2062"/>
        <w:gridCol w:w="1556"/>
        <w:gridCol w:w="2523"/>
      </w:tblGrid>
      <w:tr w:rsidR="00E47F38" w:rsidTr="00CA0627">
        <w:tc>
          <w:tcPr>
            <w:tcW w:w="699" w:type="dxa"/>
            <w:vAlign w:val="center"/>
          </w:tcPr>
          <w:p w:rsidR="00E47F38" w:rsidRDefault="00E47F38" w:rsidP="00F46597">
            <w:pPr>
              <w:jc w:val="center"/>
              <w:rPr>
                <w:sz w:val="28"/>
                <w:szCs w:val="28"/>
              </w:rPr>
            </w:pPr>
            <w:r w:rsidRPr="007F4684">
              <w:rPr>
                <w:b/>
              </w:rPr>
              <w:t>№ п/п</w:t>
            </w:r>
          </w:p>
        </w:tc>
        <w:tc>
          <w:tcPr>
            <w:tcW w:w="1616" w:type="dxa"/>
            <w:vAlign w:val="center"/>
          </w:tcPr>
          <w:p w:rsidR="00E47F38" w:rsidRPr="00E47F38" w:rsidRDefault="00E47F38" w:rsidP="00E47F38">
            <w:pPr>
              <w:jc w:val="center"/>
              <w:rPr>
                <w:b/>
              </w:rPr>
            </w:pPr>
            <w:r w:rsidRPr="00E47F38">
              <w:rPr>
                <w:b/>
              </w:rPr>
              <w:t>Статус гражданина</w:t>
            </w:r>
          </w:p>
        </w:tc>
        <w:tc>
          <w:tcPr>
            <w:tcW w:w="2034" w:type="dxa"/>
            <w:vAlign w:val="center"/>
          </w:tcPr>
          <w:p w:rsidR="00E47F38" w:rsidRPr="00E47F38" w:rsidRDefault="00E47F38" w:rsidP="00E47F38">
            <w:pPr>
              <w:jc w:val="center"/>
              <w:rPr>
                <w:b/>
              </w:rPr>
            </w:pPr>
            <w:r w:rsidRPr="00E47F38">
              <w:rPr>
                <w:b/>
              </w:rPr>
              <w:t>Наименование ИК</w:t>
            </w:r>
          </w:p>
        </w:tc>
        <w:tc>
          <w:tcPr>
            <w:tcW w:w="2062" w:type="dxa"/>
            <w:vAlign w:val="center"/>
          </w:tcPr>
          <w:p w:rsidR="00E47F38" w:rsidRPr="00E47F38" w:rsidRDefault="00E47F38" w:rsidP="00E47F38">
            <w:pPr>
              <w:jc w:val="center"/>
              <w:rPr>
                <w:b/>
              </w:rPr>
            </w:pPr>
            <w:r w:rsidRPr="00E47F38">
              <w:rPr>
                <w:b/>
              </w:rPr>
              <w:t>ФИО</w:t>
            </w:r>
          </w:p>
        </w:tc>
        <w:tc>
          <w:tcPr>
            <w:tcW w:w="1556" w:type="dxa"/>
            <w:vAlign w:val="center"/>
          </w:tcPr>
          <w:p w:rsidR="00E47F38" w:rsidRPr="00E47F38" w:rsidRDefault="00E47F38" w:rsidP="00E47F38">
            <w:pPr>
              <w:jc w:val="center"/>
              <w:rPr>
                <w:b/>
              </w:rPr>
            </w:pPr>
            <w:r w:rsidRPr="00E47F38">
              <w:rPr>
                <w:b/>
              </w:rPr>
              <w:t>Дата рождения</w:t>
            </w:r>
          </w:p>
        </w:tc>
        <w:tc>
          <w:tcPr>
            <w:tcW w:w="2523" w:type="dxa"/>
            <w:vAlign w:val="center"/>
          </w:tcPr>
          <w:p w:rsidR="00E47F38" w:rsidRPr="00E47F38" w:rsidRDefault="00E47F38" w:rsidP="00E47F38">
            <w:pPr>
              <w:jc w:val="center"/>
              <w:rPr>
                <w:b/>
              </w:rPr>
            </w:pPr>
            <w:r w:rsidRPr="00E47F38">
              <w:rPr>
                <w:b/>
              </w:rPr>
              <w:t>Новые ФИО</w:t>
            </w:r>
          </w:p>
        </w:tc>
      </w:tr>
      <w:tr w:rsidR="00E47F38" w:rsidTr="00CA0627">
        <w:tc>
          <w:tcPr>
            <w:tcW w:w="699" w:type="dxa"/>
          </w:tcPr>
          <w:p w:rsidR="00E47F38" w:rsidRPr="00E47F38" w:rsidRDefault="00E47F38" w:rsidP="00F46597">
            <w:pPr>
              <w:jc w:val="center"/>
            </w:pPr>
            <w:r>
              <w:t>1.</w:t>
            </w:r>
          </w:p>
        </w:tc>
        <w:tc>
          <w:tcPr>
            <w:tcW w:w="1616" w:type="dxa"/>
          </w:tcPr>
          <w:p w:rsidR="00E47F38" w:rsidRPr="00E47F38" w:rsidRDefault="00E47F38" w:rsidP="00E47F38">
            <w:pPr>
              <w:jc w:val="center"/>
              <w:rPr>
                <w:sz w:val="28"/>
                <w:szCs w:val="28"/>
              </w:rPr>
            </w:pPr>
            <w:r w:rsidRPr="00E47F38">
              <w:rPr>
                <w:sz w:val="28"/>
                <w:szCs w:val="28"/>
              </w:rPr>
              <w:t>Зачислен в состав резервов УИК</w:t>
            </w:r>
          </w:p>
        </w:tc>
        <w:tc>
          <w:tcPr>
            <w:tcW w:w="2034" w:type="dxa"/>
          </w:tcPr>
          <w:p w:rsidR="00E47F38" w:rsidRPr="00E47F38" w:rsidRDefault="00E47F38" w:rsidP="00E47F38">
            <w:pPr>
              <w:jc w:val="center"/>
              <w:rPr>
                <w:sz w:val="28"/>
                <w:szCs w:val="28"/>
              </w:rPr>
            </w:pPr>
            <w:r w:rsidRPr="00E47F38">
              <w:rPr>
                <w:sz w:val="28"/>
                <w:szCs w:val="28"/>
              </w:rPr>
              <w:t>2801-2869</w:t>
            </w:r>
          </w:p>
        </w:tc>
        <w:tc>
          <w:tcPr>
            <w:tcW w:w="2062" w:type="dxa"/>
          </w:tcPr>
          <w:p w:rsidR="00E47F38" w:rsidRPr="00E47F38" w:rsidRDefault="00CA0627" w:rsidP="00E47F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Храмкова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556" w:type="dxa"/>
          </w:tcPr>
          <w:p w:rsidR="00E47F38" w:rsidRPr="00E47F38" w:rsidRDefault="00CA0627" w:rsidP="00E4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28.01.1988</w:t>
            </w:r>
          </w:p>
        </w:tc>
        <w:tc>
          <w:tcPr>
            <w:tcW w:w="2523" w:type="dxa"/>
          </w:tcPr>
          <w:p w:rsidR="00E47F38" w:rsidRPr="00E47F38" w:rsidRDefault="00CA0627" w:rsidP="00E47F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Доскач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</w:t>
            </w:r>
          </w:p>
        </w:tc>
      </w:tr>
      <w:tr w:rsidR="00E47F38" w:rsidTr="00CA0627">
        <w:tc>
          <w:tcPr>
            <w:tcW w:w="699" w:type="dxa"/>
          </w:tcPr>
          <w:p w:rsidR="00E47F38" w:rsidRDefault="00E47F38" w:rsidP="00F46597">
            <w:pPr>
              <w:jc w:val="center"/>
            </w:pPr>
            <w:r>
              <w:t>2.</w:t>
            </w:r>
          </w:p>
        </w:tc>
        <w:tc>
          <w:tcPr>
            <w:tcW w:w="1616" w:type="dxa"/>
          </w:tcPr>
          <w:p w:rsidR="00E47F38" w:rsidRPr="00E47F38" w:rsidRDefault="00E47F38" w:rsidP="00E47F38">
            <w:pPr>
              <w:jc w:val="center"/>
              <w:rPr>
                <w:sz w:val="28"/>
                <w:szCs w:val="28"/>
              </w:rPr>
            </w:pPr>
            <w:r w:rsidRPr="00E47F38">
              <w:rPr>
                <w:sz w:val="28"/>
                <w:szCs w:val="28"/>
              </w:rPr>
              <w:t>Зачислен в состав резервов УИК</w:t>
            </w:r>
          </w:p>
        </w:tc>
        <w:tc>
          <w:tcPr>
            <w:tcW w:w="2034" w:type="dxa"/>
          </w:tcPr>
          <w:p w:rsidR="00E47F38" w:rsidRPr="00E47F38" w:rsidRDefault="00E47F38" w:rsidP="00E47F38">
            <w:pPr>
              <w:jc w:val="center"/>
              <w:rPr>
                <w:sz w:val="28"/>
                <w:szCs w:val="28"/>
              </w:rPr>
            </w:pPr>
            <w:r w:rsidRPr="00E47F38">
              <w:rPr>
                <w:sz w:val="28"/>
                <w:szCs w:val="28"/>
              </w:rPr>
              <w:t>2801-2869</w:t>
            </w:r>
          </w:p>
        </w:tc>
        <w:tc>
          <w:tcPr>
            <w:tcW w:w="2062" w:type="dxa"/>
          </w:tcPr>
          <w:p w:rsidR="00E47F38" w:rsidRPr="00E47F38" w:rsidRDefault="00CA0627" w:rsidP="00E4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Чупракова Юлия Александровна</w:t>
            </w:r>
          </w:p>
        </w:tc>
        <w:tc>
          <w:tcPr>
            <w:tcW w:w="1556" w:type="dxa"/>
          </w:tcPr>
          <w:p w:rsidR="00E47F38" w:rsidRPr="00E47F38" w:rsidRDefault="00CA0627" w:rsidP="00E4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15.10.1990</w:t>
            </w:r>
          </w:p>
        </w:tc>
        <w:tc>
          <w:tcPr>
            <w:tcW w:w="2523" w:type="dxa"/>
          </w:tcPr>
          <w:p w:rsidR="00E47F38" w:rsidRPr="00E47F38" w:rsidRDefault="00CA0627" w:rsidP="00E47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Юлия Александровна</w:t>
            </w:r>
          </w:p>
        </w:tc>
      </w:tr>
    </w:tbl>
    <w:p w:rsidR="00E47F38" w:rsidRPr="00541880" w:rsidRDefault="00E47F38" w:rsidP="00F46597">
      <w:pPr>
        <w:jc w:val="center"/>
        <w:rPr>
          <w:sz w:val="28"/>
          <w:szCs w:val="28"/>
        </w:rPr>
      </w:pPr>
    </w:p>
    <w:p w:rsidR="00541880" w:rsidRPr="00806604" w:rsidRDefault="00541880" w:rsidP="00F007E8">
      <w:pPr>
        <w:spacing w:after="160" w:line="360" w:lineRule="auto"/>
        <w:contextualSpacing/>
        <w:jc w:val="both"/>
        <w:rPr>
          <w:sz w:val="28"/>
          <w:szCs w:val="28"/>
        </w:rPr>
      </w:pPr>
    </w:p>
    <w:sectPr w:rsidR="00541880" w:rsidRPr="00806604" w:rsidSect="004E733E">
      <w:headerReference w:type="default" r:id="rId9"/>
      <w:pgSz w:w="11906" w:h="16838"/>
      <w:pgMar w:top="28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00" w:rsidRDefault="00B14400" w:rsidP="006D79CB">
      <w:r>
        <w:separator/>
      </w:r>
    </w:p>
  </w:endnote>
  <w:endnote w:type="continuationSeparator" w:id="0">
    <w:p w:rsidR="00B14400" w:rsidRDefault="00B14400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00" w:rsidRDefault="00B14400" w:rsidP="006D79CB">
      <w:r>
        <w:separator/>
      </w:r>
    </w:p>
  </w:footnote>
  <w:footnote w:type="continuationSeparator" w:id="0">
    <w:p w:rsidR="00B14400" w:rsidRDefault="00B14400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827634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33E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67C51"/>
    <w:rsid w:val="0007281A"/>
    <w:rsid w:val="000E5A75"/>
    <w:rsid w:val="000F7D08"/>
    <w:rsid w:val="00112A82"/>
    <w:rsid w:val="00117BFF"/>
    <w:rsid w:val="001224F3"/>
    <w:rsid w:val="001533DF"/>
    <w:rsid w:val="001546DB"/>
    <w:rsid w:val="001741CB"/>
    <w:rsid w:val="001776B2"/>
    <w:rsid w:val="001832FB"/>
    <w:rsid w:val="00195748"/>
    <w:rsid w:val="00196EE3"/>
    <w:rsid w:val="001A13A2"/>
    <w:rsid w:val="001A3013"/>
    <w:rsid w:val="001B044E"/>
    <w:rsid w:val="001B7404"/>
    <w:rsid w:val="001C37A9"/>
    <w:rsid w:val="001D1307"/>
    <w:rsid w:val="001F1FA4"/>
    <w:rsid w:val="001F743F"/>
    <w:rsid w:val="002028F4"/>
    <w:rsid w:val="00207886"/>
    <w:rsid w:val="0023421F"/>
    <w:rsid w:val="002349A0"/>
    <w:rsid w:val="00242258"/>
    <w:rsid w:val="00247A7C"/>
    <w:rsid w:val="00247F99"/>
    <w:rsid w:val="0026269C"/>
    <w:rsid w:val="00265B0B"/>
    <w:rsid w:val="002A21EB"/>
    <w:rsid w:val="002B4158"/>
    <w:rsid w:val="002C1D19"/>
    <w:rsid w:val="002E03ED"/>
    <w:rsid w:val="002E3261"/>
    <w:rsid w:val="002E40AB"/>
    <w:rsid w:val="002E73AF"/>
    <w:rsid w:val="00331A35"/>
    <w:rsid w:val="00355549"/>
    <w:rsid w:val="0036523F"/>
    <w:rsid w:val="00373280"/>
    <w:rsid w:val="00375C0E"/>
    <w:rsid w:val="00383885"/>
    <w:rsid w:val="00384EBC"/>
    <w:rsid w:val="00387B31"/>
    <w:rsid w:val="003A5970"/>
    <w:rsid w:val="003B3BC5"/>
    <w:rsid w:val="003E31EC"/>
    <w:rsid w:val="0041685D"/>
    <w:rsid w:val="00416EEF"/>
    <w:rsid w:val="00417888"/>
    <w:rsid w:val="004179A8"/>
    <w:rsid w:val="0042228E"/>
    <w:rsid w:val="004244A0"/>
    <w:rsid w:val="00427D2E"/>
    <w:rsid w:val="00433118"/>
    <w:rsid w:val="00437D8A"/>
    <w:rsid w:val="00443583"/>
    <w:rsid w:val="004515F9"/>
    <w:rsid w:val="004556D0"/>
    <w:rsid w:val="00466E2E"/>
    <w:rsid w:val="004751B3"/>
    <w:rsid w:val="004810A0"/>
    <w:rsid w:val="00492947"/>
    <w:rsid w:val="004B5013"/>
    <w:rsid w:val="004C77ED"/>
    <w:rsid w:val="004D1A8B"/>
    <w:rsid w:val="004D2FDF"/>
    <w:rsid w:val="004E733E"/>
    <w:rsid w:val="00513E8D"/>
    <w:rsid w:val="00515F1C"/>
    <w:rsid w:val="00520946"/>
    <w:rsid w:val="0053562E"/>
    <w:rsid w:val="00541880"/>
    <w:rsid w:val="00572CB4"/>
    <w:rsid w:val="0058001A"/>
    <w:rsid w:val="00581B7B"/>
    <w:rsid w:val="0059002D"/>
    <w:rsid w:val="00590033"/>
    <w:rsid w:val="0059688C"/>
    <w:rsid w:val="005E075C"/>
    <w:rsid w:val="005F31F0"/>
    <w:rsid w:val="005F4E44"/>
    <w:rsid w:val="006112E9"/>
    <w:rsid w:val="00611936"/>
    <w:rsid w:val="00616928"/>
    <w:rsid w:val="00637897"/>
    <w:rsid w:val="00657247"/>
    <w:rsid w:val="00697520"/>
    <w:rsid w:val="006B756E"/>
    <w:rsid w:val="006D6263"/>
    <w:rsid w:val="006D7319"/>
    <w:rsid w:val="006D79CB"/>
    <w:rsid w:val="006E671A"/>
    <w:rsid w:val="006F51CB"/>
    <w:rsid w:val="00701BF5"/>
    <w:rsid w:val="00711A58"/>
    <w:rsid w:val="007136E5"/>
    <w:rsid w:val="0073206F"/>
    <w:rsid w:val="00735FBA"/>
    <w:rsid w:val="00752FD9"/>
    <w:rsid w:val="00761302"/>
    <w:rsid w:val="0076329C"/>
    <w:rsid w:val="007720BB"/>
    <w:rsid w:val="00786F01"/>
    <w:rsid w:val="007911B0"/>
    <w:rsid w:val="0079252F"/>
    <w:rsid w:val="007974B3"/>
    <w:rsid w:val="007B3BEA"/>
    <w:rsid w:val="007B6978"/>
    <w:rsid w:val="007C71CE"/>
    <w:rsid w:val="007D5CCB"/>
    <w:rsid w:val="007F0D99"/>
    <w:rsid w:val="007F4684"/>
    <w:rsid w:val="00806604"/>
    <w:rsid w:val="008339CE"/>
    <w:rsid w:val="0086307D"/>
    <w:rsid w:val="0087402B"/>
    <w:rsid w:val="00876D54"/>
    <w:rsid w:val="008E61B2"/>
    <w:rsid w:val="008F3F06"/>
    <w:rsid w:val="008F6911"/>
    <w:rsid w:val="00907264"/>
    <w:rsid w:val="009132F2"/>
    <w:rsid w:val="009204FD"/>
    <w:rsid w:val="00921E7F"/>
    <w:rsid w:val="009229E5"/>
    <w:rsid w:val="00940775"/>
    <w:rsid w:val="00965150"/>
    <w:rsid w:val="00967333"/>
    <w:rsid w:val="00975EF4"/>
    <w:rsid w:val="00977CF8"/>
    <w:rsid w:val="009807F7"/>
    <w:rsid w:val="0099093A"/>
    <w:rsid w:val="009E0363"/>
    <w:rsid w:val="009E3C4A"/>
    <w:rsid w:val="009E6B98"/>
    <w:rsid w:val="009E6D0B"/>
    <w:rsid w:val="009F1E98"/>
    <w:rsid w:val="009F38DE"/>
    <w:rsid w:val="009F6148"/>
    <w:rsid w:val="00A10F90"/>
    <w:rsid w:val="00A11733"/>
    <w:rsid w:val="00A23A46"/>
    <w:rsid w:val="00A538EF"/>
    <w:rsid w:val="00A551D0"/>
    <w:rsid w:val="00A76A24"/>
    <w:rsid w:val="00A80BB8"/>
    <w:rsid w:val="00A82F6C"/>
    <w:rsid w:val="00A917B4"/>
    <w:rsid w:val="00AB47EA"/>
    <w:rsid w:val="00AD2AD1"/>
    <w:rsid w:val="00AE5820"/>
    <w:rsid w:val="00AE6470"/>
    <w:rsid w:val="00AF359D"/>
    <w:rsid w:val="00AF3CCA"/>
    <w:rsid w:val="00B06980"/>
    <w:rsid w:val="00B131E8"/>
    <w:rsid w:val="00B14400"/>
    <w:rsid w:val="00B16AAC"/>
    <w:rsid w:val="00B449C9"/>
    <w:rsid w:val="00B60306"/>
    <w:rsid w:val="00B645ED"/>
    <w:rsid w:val="00B66547"/>
    <w:rsid w:val="00B92E49"/>
    <w:rsid w:val="00BA36DC"/>
    <w:rsid w:val="00BC619E"/>
    <w:rsid w:val="00BC6509"/>
    <w:rsid w:val="00BF1453"/>
    <w:rsid w:val="00BF1A76"/>
    <w:rsid w:val="00C65A17"/>
    <w:rsid w:val="00CA0627"/>
    <w:rsid w:val="00CB338D"/>
    <w:rsid w:val="00CE66C0"/>
    <w:rsid w:val="00D0152C"/>
    <w:rsid w:val="00D0180D"/>
    <w:rsid w:val="00D03408"/>
    <w:rsid w:val="00D369D8"/>
    <w:rsid w:val="00D43927"/>
    <w:rsid w:val="00D536A7"/>
    <w:rsid w:val="00D62DBC"/>
    <w:rsid w:val="00D64244"/>
    <w:rsid w:val="00D652D4"/>
    <w:rsid w:val="00D705F1"/>
    <w:rsid w:val="00D7444D"/>
    <w:rsid w:val="00D8271C"/>
    <w:rsid w:val="00D873B1"/>
    <w:rsid w:val="00DA22BA"/>
    <w:rsid w:val="00DA5080"/>
    <w:rsid w:val="00DD3A80"/>
    <w:rsid w:val="00DE7012"/>
    <w:rsid w:val="00E07D4D"/>
    <w:rsid w:val="00E113B7"/>
    <w:rsid w:val="00E275D2"/>
    <w:rsid w:val="00E32514"/>
    <w:rsid w:val="00E36418"/>
    <w:rsid w:val="00E47F38"/>
    <w:rsid w:val="00EA2DBB"/>
    <w:rsid w:val="00EA35DE"/>
    <w:rsid w:val="00EB7701"/>
    <w:rsid w:val="00EC141F"/>
    <w:rsid w:val="00EC60AB"/>
    <w:rsid w:val="00EC6815"/>
    <w:rsid w:val="00ED356F"/>
    <w:rsid w:val="00ED47A7"/>
    <w:rsid w:val="00ED50DC"/>
    <w:rsid w:val="00EE4A9B"/>
    <w:rsid w:val="00EF2544"/>
    <w:rsid w:val="00EF5235"/>
    <w:rsid w:val="00F007E8"/>
    <w:rsid w:val="00F02781"/>
    <w:rsid w:val="00F20E2C"/>
    <w:rsid w:val="00F25241"/>
    <w:rsid w:val="00F32094"/>
    <w:rsid w:val="00F364B1"/>
    <w:rsid w:val="00F36C7E"/>
    <w:rsid w:val="00F41429"/>
    <w:rsid w:val="00F42480"/>
    <w:rsid w:val="00F46597"/>
    <w:rsid w:val="00F50921"/>
    <w:rsid w:val="00F65482"/>
    <w:rsid w:val="00F908D7"/>
    <w:rsid w:val="00F930FC"/>
    <w:rsid w:val="00FA5428"/>
    <w:rsid w:val="00FB3C14"/>
    <w:rsid w:val="00FB75F8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3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E47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DFD8-24A8-453F-B77A-EAE059E2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2016-12-27T23:57:00Z</cp:lastPrinted>
  <dcterms:created xsi:type="dcterms:W3CDTF">2018-01-27T10:12:00Z</dcterms:created>
  <dcterms:modified xsi:type="dcterms:W3CDTF">2018-01-28T01:35:00Z</dcterms:modified>
</cp:coreProperties>
</file>