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B025C">
              <w:rPr>
                <w:rFonts w:ascii="Times New Roman" w:hAnsi="Times New Roman" w:cs="Times New Roman"/>
                <w:sz w:val="28"/>
                <w:szCs w:val="28"/>
              </w:rPr>
              <w:t>№ 67/548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DB025C">
        <w:rPr>
          <w:rFonts w:ascii="Times New Roman" w:hAnsi="Times New Roman" w:cs="Times New Roman"/>
          <w:sz w:val="28"/>
          <w:szCs w:val="28"/>
        </w:rPr>
        <w:t xml:space="preserve">Н.Г. </w:t>
      </w:r>
      <w:proofErr w:type="spellStart"/>
      <w:r w:rsidR="00DB025C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B025C">
        <w:rPr>
          <w:rFonts w:ascii="Times New Roman" w:hAnsi="Times New Roman" w:cs="Times New Roman"/>
          <w:sz w:val="28"/>
          <w:szCs w:val="28"/>
        </w:rPr>
        <w:t>2869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DB025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DB025C">
        <w:rPr>
          <w:rFonts w:ascii="Times New Roman" w:hAnsi="Times New Roman" w:cs="Times New Roman"/>
          <w:sz w:val="28"/>
          <w:szCs w:val="28"/>
        </w:rPr>
        <w:t>2018 года № 67/547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025C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DB025C">
        <w:rPr>
          <w:rFonts w:ascii="Times New Roman" w:hAnsi="Times New Roman" w:cs="Times New Roman"/>
          <w:sz w:val="28"/>
          <w:szCs w:val="28"/>
        </w:rPr>
        <w:t xml:space="preserve"> </w:t>
      </w:r>
      <w:r w:rsidR="00597B21">
        <w:rPr>
          <w:rFonts w:ascii="Times New Roman" w:hAnsi="Times New Roman" w:cs="Times New Roman"/>
          <w:sz w:val="28"/>
          <w:szCs w:val="28"/>
        </w:rPr>
        <w:t xml:space="preserve">     </w:t>
      </w:r>
      <w:r w:rsidR="00DB025C">
        <w:rPr>
          <w:rFonts w:ascii="Times New Roman" w:hAnsi="Times New Roman" w:cs="Times New Roman"/>
          <w:sz w:val="28"/>
          <w:szCs w:val="28"/>
        </w:rPr>
        <w:t xml:space="preserve">К.С. Белоножко </w:t>
      </w:r>
      <w:r w:rsidR="00DB025C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DB025C">
        <w:rPr>
          <w:rFonts w:ascii="Times New Roman" w:hAnsi="Times New Roman" w:cs="Times New Roman"/>
          <w:sz w:val="28"/>
          <w:szCs w:val="28"/>
        </w:rPr>
        <w:t xml:space="preserve"> </w:t>
      </w:r>
      <w:r w:rsidR="00DB025C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DB025C">
        <w:rPr>
          <w:rFonts w:ascii="Times New Roman" w:hAnsi="Times New Roman" w:cs="Times New Roman"/>
          <w:sz w:val="28"/>
          <w:szCs w:val="28"/>
        </w:rPr>
        <w:t xml:space="preserve"> </w:t>
      </w:r>
      <w:r w:rsidR="00DB025C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DB025C">
        <w:rPr>
          <w:rFonts w:ascii="Times New Roman" w:hAnsi="Times New Roman" w:cs="Times New Roman"/>
          <w:sz w:val="28"/>
          <w:szCs w:val="28"/>
        </w:rPr>
        <w:t xml:space="preserve"> </w:t>
      </w:r>
      <w:r w:rsidR="00DB025C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DB025C">
        <w:rPr>
          <w:rFonts w:ascii="Times New Roman" w:hAnsi="Times New Roman" w:cs="Times New Roman"/>
          <w:sz w:val="28"/>
          <w:szCs w:val="28"/>
        </w:rPr>
        <w:t xml:space="preserve"> 2869»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DB025C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группы с № 2801 по № 2869» 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DB025C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7B21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DB025C">
        <w:rPr>
          <w:rFonts w:ascii="Times New Roman" w:hAnsi="Times New Roman" w:cs="Times New Roman"/>
          <w:sz w:val="28"/>
          <w:szCs w:val="28"/>
        </w:rPr>
        <w:t>2869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DB025C">
        <w:rPr>
          <w:rFonts w:ascii="Times New Roman" w:hAnsi="Times New Roman" w:cs="Times New Roman"/>
          <w:sz w:val="28"/>
          <w:szCs w:val="28"/>
        </w:rPr>
        <w:t>Котельникову Наталью Геннадьевну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DB025C">
        <w:rPr>
          <w:rFonts w:ascii="Times New Roman" w:hAnsi="Times New Roman" w:cs="Times New Roman"/>
          <w:sz w:val="28"/>
          <w:szCs w:val="28"/>
        </w:rPr>
        <w:t>01.01.1974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DB025C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AC32A8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="00DB025C">
        <w:rPr>
          <w:rFonts w:ascii="Times New Roman" w:hAnsi="Times New Roman" w:cs="Times New Roman"/>
          <w:sz w:val="28"/>
          <w:szCs w:val="28"/>
        </w:rPr>
        <w:t>медицинскую сестру КГБУЗ «Уссурийская центральная городская больница»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, </w:t>
      </w:r>
      <w:r w:rsidRPr="00D54FE9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DB025C">
        <w:rPr>
          <w:rFonts w:ascii="Times New Roman" w:hAnsi="Times New Roman" w:cs="Times New Roman"/>
          <w:sz w:val="28"/>
          <w:szCs w:val="28"/>
        </w:rPr>
        <w:t>по месту работы</w:t>
      </w:r>
      <w:r w:rsidR="003B1977">
        <w:rPr>
          <w:rFonts w:ascii="Times New Roman" w:hAnsi="Times New Roman" w:cs="Times New Roman"/>
          <w:sz w:val="28"/>
          <w:szCs w:val="28"/>
        </w:rPr>
        <w:t xml:space="preserve">: </w:t>
      </w:r>
      <w:r w:rsidR="00DB025C">
        <w:rPr>
          <w:rFonts w:ascii="Times New Roman" w:hAnsi="Times New Roman" w:cs="Times New Roman"/>
          <w:sz w:val="28"/>
          <w:szCs w:val="28"/>
        </w:rPr>
        <w:t>КГБУЗ «Уссурийская центральная городская больница».</w:t>
      </w:r>
    </w:p>
    <w:p w:rsidR="007136C8" w:rsidRDefault="00D54FE9" w:rsidP="00D54F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97B2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DB025C">
        <w:rPr>
          <w:rFonts w:ascii="Times New Roman" w:hAnsi="Times New Roman" w:cs="Times New Roman"/>
          <w:sz w:val="28"/>
          <w:szCs w:val="28"/>
        </w:rPr>
        <w:t>ию избирательного участка № 2869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25C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DB025C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DB025C">
        <w:rPr>
          <w:rFonts w:ascii="Times New Roman" w:hAnsi="Times New Roman" w:cs="Times New Roman"/>
          <w:sz w:val="28"/>
          <w:szCs w:val="28"/>
        </w:rPr>
        <w:t>69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25C">
        <w:rPr>
          <w:rFonts w:ascii="Times New Roman" w:hAnsi="Times New Roman" w:cs="Times New Roman"/>
          <w:sz w:val="28"/>
          <w:szCs w:val="28"/>
        </w:rPr>
        <w:t>Котельниковой</w:t>
      </w:r>
      <w:proofErr w:type="spellEnd"/>
      <w:r w:rsidR="00DB025C">
        <w:rPr>
          <w:rFonts w:ascii="Times New Roman" w:hAnsi="Times New Roman" w:cs="Times New Roman"/>
          <w:sz w:val="28"/>
          <w:szCs w:val="28"/>
        </w:rPr>
        <w:t xml:space="preserve"> Н.Г.</w:t>
      </w:r>
      <w:r w:rsidR="004C2F51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FF" w:rsidRDefault="00E658FF" w:rsidP="003C5177">
      <w:pPr>
        <w:spacing w:after="0" w:line="240" w:lineRule="auto"/>
      </w:pPr>
      <w:r>
        <w:separator/>
      </w:r>
    </w:p>
  </w:endnote>
  <w:endnote w:type="continuationSeparator" w:id="0">
    <w:p w:rsidR="00E658FF" w:rsidRDefault="00E658F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FF" w:rsidRDefault="00E658FF" w:rsidP="003C5177">
      <w:pPr>
        <w:spacing w:after="0" w:line="240" w:lineRule="auto"/>
      </w:pPr>
      <w:r>
        <w:separator/>
      </w:r>
    </w:p>
  </w:footnote>
  <w:footnote w:type="continuationSeparator" w:id="0">
    <w:p w:rsidR="00E658FF" w:rsidRDefault="00E658F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97B2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1049E8"/>
    <w:rsid w:val="001412BC"/>
    <w:rsid w:val="001B3E88"/>
    <w:rsid w:val="001C4422"/>
    <w:rsid w:val="002151A8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97B21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658FF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2F4FB-4254-4275-865D-AE16E33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2018-03-01T09:18:00Z</cp:lastPrinted>
  <dcterms:created xsi:type="dcterms:W3CDTF">2018-02-26T04:48:00Z</dcterms:created>
  <dcterms:modified xsi:type="dcterms:W3CDTF">2018-03-01T09:18:00Z</dcterms:modified>
</cp:coreProperties>
</file>