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FA" w:rsidRPr="00B223FA" w:rsidRDefault="00B223FA" w:rsidP="000D0BF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к Порядку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223FA" w:rsidRPr="00B223FA" w:rsidRDefault="00B223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B223FA" w:rsidRDefault="00B223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СВЕДЕНИЯ</w:t>
      </w:r>
    </w:p>
    <w:p w:rsidR="00B223FA" w:rsidRDefault="00B223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DC04FD" w:rsidRPr="00DC04FD" w:rsidRDefault="00DC04FD" w:rsidP="00DC04FD">
      <w:pPr>
        <w:widowControl w:val="0"/>
        <w:ind w:left="426"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4FD">
        <w:rPr>
          <w:rFonts w:ascii="Times New Roman" w:hAnsi="Times New Roman" w:cs="Times New Roman"/>
          <w:sz w:val="28"/>
          <w:szCs w:val="28"/>
        </w:rPr>
        <w:t>муниципальной программы «Доступная среда на территории Уссурийского городского округа» на 2018 – 2020 годы», утвержденной постановлением администрации Уссурийского городского округа от 08.08.2017 № 2343-НПА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23FA" w:rsidRPr="00B223FA" w:rsidRDefault="00DC04FD" w:rsidP="002B3B16">
      <w:pPr>
        <w:widowControl w:val="0"/>
        <w:ind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4FD">
        <w:rPr>
          <w:rFonts w:ascii="Times New Roman" w:hAnsi="Times New Roman" w:cs="Times New Roman"/>
          <w:sz w:val="28"/>
          <w:szCs w:val="28"/>
        </w:rPr>
        <w:t>за 2020 год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1729"/>
        <w:gridCol w:w="1123"/>
        <w:gridCol w:w="1995"/>
        <w:gridCol w:w="709"/>
        <w:gridCol w:w="850"/>
        <w:gridCol w:w="2552"/>
      </w:tblGrid>
      <w:tr w:rsidR="00B223FA" w:rsidRPr="00B223FA" w:rsidTr="00B223FA">
        <w:tc>
          <w:tcPr>
            <w:tcW w:w="682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29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 (индикатора)</w:t>
            </w:r>
          </w:p>
        </w:tc>
        <w:tc>
          <w:tcPr>
            <w:tcW w:w="1123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 xml:space="preserve">Единица </w:t>
            </w:r>
            <w:proofErr w:type="spellStart"/>
            <w:proofErr w:type="gramStart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3554" w:type="dxa"/>
            <w:gridSpan w:val="3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52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B223FA" w:rsidRPr="00B223FA" w:rsidTr="00B223FA">
        <w:tc>
          <w:tcPr>
            <w:tcW w:w="682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3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 xml:space="preserve">Год, предшествующий </w:t>
            </w:r>
            <w:proofErr w:type="gramStart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отчетному</w:t>
            </w:r>
            <w:proofErr w:type="gramEnd"/>
          </w:p>
        </w:tc>
        <w:tc>
          <w:tcPr>
            <w:tcW w:w="1559" w:type="dxa"/>
            <w:gridSpan w:val="2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Отчетный год</w:t>
            </w:r>
          </w:p>
        </w:tc>
        <w:tc>
          <w:tcPr>
            <w:tcW w:w="2552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23FA" w:rsidRPr="00B223FA" w:rsidTr="00B223FA">
        <w:tc>
          <w:tcPr>
            <w:tcW w:w="682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3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50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2552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23FA" w:rsidRPr="00B223FA" w:rsidTr="00B223FA">
        <w:tc>
          <w:tcPr>
            <w:tcW w:w="682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9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23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95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C04FD" w:rsidRPr="00B223FA" w:rsidTr="0017117A">
        <w:tc>
          <w:tcPr>
            <w:tcW w:w="9640" w:type="dxa"/>
            <w:gridSpan w:val="7"/>
          </w:tcPr>
          <w:p w:rsidR="00DC04FD" w:rsidRPr="00DC04FD" w:rsidRDefault="00DC04FD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1: «</w:t>
            </w:r>
            <w:r w:rsidRPr="00DC04FD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3FA" w:rsidRPr="00B223FA" w:rsidTr="00B223FA">
        <w:trPr>
          <w:trHeight w:val="1006"/>
        </w:trPr>
        <w:tc>
          <w:tcPr>
            <w:tcW w:w="682" w:type="dxa"/>
          </w:tcPr>
          <w:p w:rsidR="00B223FA" w:rsidRPr="00B223FA" w:rsidRDefault="00B223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9" w:type="dxa"/>
          </w:tcPr>
          <w:p w:rsidR="00B223FA" w:rsidRPr="00B223FA" w:rsidRDefault="00B223FA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доступных для инвалидов и других </w:t>
            </w:r>
            <w:proofErr w:type="spellStart"/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маломоби</w:t>
            </w:r>
            <w:r w:rsidR="00153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</w:t>
            </w:r>
            <w:proofErr w:type="gramStart"/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153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приоритетных объектов Уссурийского городского округа</w:t>
            </w:r>
          </w:p>
        </w:tc>
        <w:tc>
          <w:tcPr>
            <w:tcW w:w="1123" w:type="dxa"/>
          </w:tcPr>
          <w:p w:rsidR="00B223FA" w:rsidRPr="00B223FA" w:rsidRDefault="00B223FA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95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4FD" w:rsidRPr="00B223FA" w:rsidTr="000D0BFF">
        <w:trPr>
          <w:trHeight w:val="738"/>
        </w:trPr>
        <w:tc>
          <w:tcPr>
            <w:tcW w:w="9640" w:type="dxa"/>
            <w:gridSpan w:val="7"/>
          </w:tcPr>
          <w:p w:rsidR="00DC04FD" w:rsidRPr="00DC04FD" w:rsidRDefault="00DC04FD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 w:rsidRPr="00DC04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C04FD">
              <w:rPr>
                <w:rFonts w:ascii="Times New Roman" w:hAnsi="Times New Roman" w:cs="Times New Roman"/>
                <w:sz w:val="24"/>
                <w:szCs w:val="24"/>
              </w:rPr>
              <w:t>Повышение уровня дорожно-транспортной доступности для инвалидов и других маломобильных групп населения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3FA" w:rsidRPr="00B223FA" w:rsidTr="00B223FA">
        <w:trPr>
          <w:trHeight w:val="1006"/>
        </w:trPr>
        <w:tc>
          <w:tcPr>
            <w:tcW w:w="682" w:type="dxa"/>
          </w:tcPr>
          <w:p w:rsidR="00B223FA" w:rsidRPr="00B223FA" w:rsidRDefault="00DC04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23FA" w:rsidRPr="00B2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B223FA" w:rsidRPr="00B223FA" w:rsidRDefault="00B223FA" w:rsidP="00B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светофорных объектов со звуковыми сигналами</w:t>
            </w:r>
          </w:p>
          <w:p w:rsidR="00B223FA" w:rsidRPr="00B223FA" w:rsidRDefault="00B223FA" w:rsidP="00B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95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223FA" w:rsidRPr="00B223FA" w:rsidRDefault="00B223FA" w:rsidP="000D0BF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3FA" w:rsidRPr="00B223FA" w:rsidTr="00B223FA">
        <w:trPr>
          <w:trHeight w:val="1006"/>
        </w:trPr>
        <w:tc>
          <w:tcPr>
            <w:tcW w:w="682" w:type="dxa"/>
          </w:tcPr>
          <w:p w:rsidR="00B223FA" w:rsidRPr="00B223FA" w:rsidRDefault="00DC04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3FA" w:rsidRPr="00B2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B223FA" w:rsidRPr="00B223FA" w:rsidRDefault="00B223FA" w:rsidP="00B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доступность которых определена наличием тактильной плитки</w:t>
            </w:r>
          </w:p>
          <w:p w:rsidR="00B223FA" w:rsidRPr="00B223FA" w:rsidRDefault="00B223FA" w:rsidP="00B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95" w:type="dxa"/>
          </w:tcPr>
          <w:p w:rsidR="00B223FA" w:rsidRPr="00B223FA" w:rsidRDefault="00DC04FD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23FA" w:rsidRPr="00B223FA" w:rsidRDefault="00DC04FD" w:rsidP="000D0BF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3FA" w:rsidRPr="00B223FA" w:rsidTr="00B223FA">
        <w:trPr>
          <w:trHeight w:val="1006"/>
        </w:trPr>
        <w:tc>
          <w:tcPr>
            <w:tcW w:w="682" w:type="dxa"/>
          </w:tcPr>
          <w:p w:rsidR="00B223FA" w:rsidRPr="00B223FA" w:rsidRDefault="00DC04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B223FA" w:rsidRPr="00B223FA" w:rsidRDefault="00B223FA" w:rsidP="00B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обустроенных пандусами</w:t>
            </w:r>
          </w:p>
          <w:p w:rsidR="00B223FA" w:rsidRPr="00B223FA" w:rsidRDefault="00B223FA" w:rsidP="00B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95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223FA" w:rsidRPr="00B223FA" w:rsidRDefault="00B223FA" w:rsidP="000D0BF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4FD" w:rsidRPr="00B223FA" w:rsidTr="006104B9">
        <w:trPr>
          <w:trHeight w:val="1006"/>
        </w:trPr>
        <w:tc>
          <w:tcPr>
            <w:tcW w:w="9640" w:type="dxa"/>
            <w:gridSpan w:val="7"/>
          </w:tcPr>
          <w:p w:rsidR="00DC04FD" w:rsidRPr="00DC04FD" w:rsidRDefault="00DC04FD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3: «</w:t>
            </w:r>
            <w:r w:rsidRPr="00DC04FD">
              <w:rPr>
                <w:rFonts w:ascii="Times New Roman" w:hAnsi="Times New Roman" w:cs="Times New Roman"/>
                <w:sz w:val="24"/>
                <w:szCs w:val="24"/>
              </w:rPr>
              <w:t>Информирование инвалидов и других МГН об улучшении условий для получения услуг в муниципальных учреждениях (предприятиях), удовлетворение информационных потребностей инвалидов с нарушением функций органов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3FA" w:rsidRPr="00B223FA" w:rsidTr="00B223FA">
        <w:trPr>
          <w:trHeight w:val="1006"/>
        </w:trPr>
        <w:tc>
          <w:tcPr>
            <w:tcW w:w="682" w:type="dxa"/>
          </w:tcPr>
          <w:p w:rsidR="00B223FA" w:rsidRPr="00B223FA" w:rsidRDefault="00DC04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B223FA" w:rsidRPr="00B223FA" w:rsidRDefault="00B223FA" w:rsidP="00B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D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B223F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размещаемых в средствах массовой информации по доступной среде для инвалидов и других МГН</w:t>
            </w:r>
          </w:p>
          <w:p w:rsidR="00B223FA" w:rsidRPr="00B223FA" w:rsidRDefault="00B223FA" w:rsidP="00B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223FA" w:rsidRPr="00B223FA" w:rsidRDefault="00B223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95" w:type="dxa"/>
          </w:tcPr>
          <w:p w:rsidR="00B223FA" w:rsidRPr="00B223FA" w:rsidRDefault="00DC04FD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B223FA" w:rsidRDefault="00231CA2" w:rsidP="00231C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31CA2" w:rsidRPr="00B223FA" w:rsidRDefault="00231CA2" w:rsidP="00231C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23FA" w:rsidRPr="00B223FA" w:rsidRDefault="009B35AB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</w:t>
            </w:r>
          </w:p>
        </w:tc>
      </w:tr>
    </w:tbl>
    <w:p w:rsidR="00B223FA" w:rsidRPr="00B223FA" w:rsidRDefault="00B223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3FA" w:rsidRPr="00B223FA" w:rsidRDefault="00B223FA" w:rsidP="002B3B16">
      <w:pPr>
        <w:spacing w:after="1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Вывод об эффективности реализации программы за отчетный год:</w:t>
      </w:r>
    </w:p>
    <w:p w:rsidR="002B3B16" w:rsidRDefault="002B3B16" w:rsidP="002B3B16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B16" w:rsidRDefault="00A024B0" w:rsidP="002B3B16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A6042" w:rsidRPr="006A6042">
        <w:rPr>
          <w:rFonts w:ascii="Times New Roman" w:hAnsi="Times New Roman" w:cs="Times New Roman"/>
          <w:sz w:val="28"/>
          <w:szCs w:val="28"/>
        </w:rPr>
        <w:t>ффективность реализации программы является высоко</w:t>
      </w:r>
      <w:r w:rsidR="002B3B16">
        <w:rPr>
          <w:rFonts w:ascii="Times New Roman" w:hAnsi="Times New Roman" w:cs="Times New Roman"/>
          <w:sz w:val="28"/>
          <w:szCs w:val="28"/>
        </w:rPr>
        <w:t xml:space="preserve">й, так как  </w:t>
      </w:r>
      <w:proofErr w:type="spellStart"/>
      <w:r w:rsidR="002B3B16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="002B3B16">
        <w:rPr>
          <w:rFonts w:ascii="Times New Roman" w:hAnsi="Times New Roman" w:cs="Times New Roman"/>
          <w:sz w:val="28"/>
          <w:szCs w:val="28"/>
        </w:rPr>
        <w:t xml:space="preserve"> составляет 1,113.</w:t>
      </w:r>
    </w:p>
    <w:p w:rsidR="002B3B16" w:rsidRDefault="002B3B16" w:rsidP="002B3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B16" w:rsidRPr="002B3B16" w:rsidRDefault="002B3B16" w:rsidP="002B3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B3B16">
        <w:rPr>
          <w:rFonts w:ascii="Times New Roman" w:hAnsi="Times New Roman" w:cs="Times New Roman"/>
          <w:sz w:val="24"/>
          <w:szCs w:val="24"/>
        </w:rPr>
        <w:t xml:space="preserve">эффективность высокая (если значение </w:t>
      </w:r>
      <w:proofErr w:type="spellStart"/>
      <w:r w:rsidRPr="002B3B16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2B3B16">
        <w:rPr>
          <w:rFonts w:ascii="Times New Roman" w:hAnsi="Times New Roman" w:cs="Times New Roman"/>
          <w:sz w:val="24"/>
          <w:szCs w:val="24"/>
        </w:rPr>
        <w:t xml:space="preserve"> составляет не менее 0,9);</w:t>
      </w:r>
    </w:p>
    <w:p w:rsidR="002B3B16" w:rsidRPr="002B3B16" w:rsidRDefault="002B3B16" w:rsidP="002B3B1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B16">
        <w:rPr>
          <w:rFonts w:ascii="Times New Roman" w:hAnsi="Times New Roman" w:cs="Times New Roman"/>
          <w:sz w:val="24"/>
          <w:szCs w:val="24"/>
        </w:rPr>
        <w:t xml:space="preserve">эффективность удовлетворительная (если значение </w:t>
      </w:r>
      <w:proofErr w:type="spellStart"/>
      <w:r w:rsidRPr="002B3B16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2B3B16">
        <w:rPr>
          <w:rFonts w:ascii="Times New Roman" w:hAnsi="Times New Roman" w:cs="Times New Roman"/>
          <w:sz w:val="24"/>
          <w:szCs w:val="24"/>
        </w:rPr>
        <w:t xml:space="preserve"> составляет не менее 0,60);</w:t>
      </w:r>
    </w:p>
    <w:p w:rsidR="002B3B16" w:rsidRPr="002B3B16" w:rsidRDefault="002B3B16" w:rsidP="002B3B1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B16">
        <w:rPr>
          <w:rFonts w:ascii="Times New Roman" w:hAnsi="Times New Roman" w:cs="Times New Roman"/>
          <w:sz w:val="24"/>
          <w:szCs w:val="24"/>
        </w:rPr>
        <w:t>эффективность неудовлетворительная (если знач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менее 0,60)).</w:t>
      </w:r>
    </w:p>
    <w:p w:rsidR="00E94A88" w:rsidRPr="002B3B16" w:rsidRDefault="00E94A88" w:rsidP="002B3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4A88" w:rsidRPr="002B3B16" w:rsidSect="000D0BF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FA"/>
    <w:rsid w:val="000210B1"/>
    <w:rsid w:val="000430BC"/>
    <w:rsid w:val="000D0BFF"/>
    <w:rsid w:val="000E4F32"/>
    <w:rsid w:val="001535A3"/>
    <w:rsid w:val="00231CA2"/>
    <w:rsid w:val="00234B9F"/>
    <w:rsid w:val="002B3B16"/>
    <w:rsid w:val="002E63A7"/>
    <w:rsid w:val="00621C53"/>
    <w:rsid w:val="006A6042"/>
    <w:rsid w:val="007C6B97"/>
    <w:rsid w:val="00857F64"/>
    <w:rsid w:val="008F1F9E"/>
    <w:rsid w:val="009B35AB"/>
    <w:rsid w:val="00A024B0"/>
    <w:rsid w:val="00B223FA"/>
    <w:rsid w:val="00D22EDF"/>
    <w:rsid w:val="00DC04FD"/>
    <w:rsid w:val="00E94A88"/>
    <w:rsid w:val="00F8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Bogatireva</cp:lastModifiedBy>
  <cp:revision>10</cp:revision>
  <cp:lastPrinted>2021-02-01T02:01:00Z</cp:lastPrinted>
  <dcterms:created xsi:type="dcterms:W3CDTF">2021-01-22T05:29:00Z</dcterms:created>
  <dcterms:modified xsi:type="dcterms:W3CDTF">2021-02-02T01:20:00Z</dcterms:modified>
</cp:coreProperties>
</file>