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37" w:rsidRPr="00845793" w:rsidRDefault="00FD0837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5793">
        <w:rPr>
          <w:rFonts w:ascii="Times New Roman" w:hAnsi="Times New Roman" w:cs="Times New Roman"/>
          <w:b/>
          <w:bCs/>
          <w:sz w:val="32"/>
          <w:szCs w:val="32"/>
        </w:rPr>
        <w:t>ОЦЕНКА</w:t>
      </w:r>
    </w:p>
    <w:p w:rsidR="00FD0837" w:rsidRPr="00845793" w:rsidRDefault="00FD0837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5793">
        <w:rPr>
          <w:rFonts w:ascii="Times New Roman" w:hAnsi="Times New Roman" w:cs="Times New Roman"/>
          <w:b/>
          <w:bCs/>
          <w:sz w:val="32"/>
          <w:szCs w:val="32"/>
        </w:rPr>
        <w:t>ЭФФЕКТИВНОСТИ РЕАЛИЗАЦИИ МЕРОПРИЯТИЙ МУНИЦИПАЛЬНОЙ</w:t>
      </w:r>
    </w:p>
    <w:p w:rsidR="00845793" w:rsidRDefault="00FD0837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793">
        <w:rPr>
          <w:rFonts w:ascii="Times New Roman" w:hAnsi="Times New Roman" w:cs="Times New Roman"/>
          <w:b/>
          <w:bCs/>
          <w:sz w:val="32"/>
          <w:szCs w:val="32"/>
        </w:rPr>
        <w:t xml:space="preserve">ПРОГРАММЫ </w:t>
      </w:r>
      <w:r w:rsidR="00845793" w:rsidRPr="00845793">
        <w:rPr>
          <w:rFonts w:ascii="Times New Roman" w:hAnsi="Times New Roman" w:cs="Times New Roman"/>
          <w:b/>
          <w:sz w:val="32"/>
          <w:szCs w:val="32"/>
        </w:rPr>
        <w:t xml:space="preserve">«РАЗВИТИЕ ГРАДОСТРОИТЕЛЬНОЙ ДЕЯТЕЛЬНОСТИ И ДЕЯТЕЛЬНОСТИ В ОБЛАСТИ ЗЕМЕЛЬНЫХ ОТНОШЕНИЙ В УССУРИЙСКОМ ГОРОДСКОМ ОКРУГЕ» </w:t>
      </w:r>
    </w:p>
    <w:p w:rsidR="00FD0837" w:rsidRPr="00845793" w:rsidRDefault="00845793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5793">
        <w:rPr>
          <w:rFonts w:ascii="Times New Roman" w:hAnsi="Times New Roman" w:cs="Times New Roman"/>
          <w:b/>
          <w:sz w:val="32"/>
          <w:szCs w:val="32"/>
        </w:rPr>
        <w:t xml:space="preserve">НА 2016-2019 ГОДЫ </w:t>
      </w:r>
      <w:r w:rsidR="00FD0837" w:rsidRPr="00845793">
        <w:rPr>
          <w:rFonts w:ascii="Times New Roman" w:hAnsi="Times New Roman" w:cs="Times New Roman"/>
          <w:b/>
          <w:bCs/>
          <w:sz w:val="32"/>
          <w:szCs w:val="32"/>
        </w:rPr>
        <w:t>ЗА ОТЧЕТНЫЙ ФИНАНСОВЫЙ ГОД</w:t>
      </w:r>
    </w:p>
    <w:p w:rsidR="00FD0837" w:rsidRPr="00845793" w:rsidRDefault="00FD0837" w:rsidP="00845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5793">
        <w:rPr>
          <w:rFonts w:ascii="Times New Roman" w:hAnsi="Times New Roman" w:cs="Times New Roman"/>
          <w:b/>
          <w:bCs/>
          <w:sz w:val="32"/>
          <w:szCs w:val="32"/>
        </w:rPr>
        <w:t xml:space="preserve">И ЗА ВЕСЬ ПЕРИОД РЕАЛИЗАЦИИ </w:t>
      </w:r>
    </w:p>
    <w:p w:rsidR="00FD0837" w:rsidRDefault="00FD0837" w:rsidP="00FD0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8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52"/>
        <w:gridCol w:w="710"/>
        <w:gridCol w:w="1135"/>
        <w:gridCol w:w="998"/>
        <w:gridCol w:w="137"/>
        <w:gridCol w:w="573"/>
        <w:gridCol w:w="708"/>
        <w:gridCol w:w="708"/>
        <w:gridCol w:w="709"/>
        <w:gridCol w:w="708"/>
        <w:gridCol w:w="710"/>
        <w:gridCol w:w="710"/>
        <w:gridCol w:w="710"/>
        <w:gridCol w:w="709"/>
        <w:gridCol w:w="709"/>
        <w:gridCol w:w="710"/>
        <w:gridCol w:w="710"/>
        <w:gridCol w:w="703"/>
        <w:gridCol w:w="699"/>
        <w:gridCol w:w="708"/>
        <w:gridCol w:w="709"/>
        <w:gridCol w:w="1135"/>
      </w:tblGrid>
      <w:tr w:rsidR="001F32F4" w:rsidTr="000031CB">
        <w:trPr>
          <w:tblHeader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Обоснование значительного отклонения значений (вывод - изменить или скорректировать показатели)</w:t>
            </w:r>
          </w:p>
        </w:tc>
      </w:tr>
      <w:tr w:rsidR="001F32F4" w:rsidTr="000031CB">
        <w:trPr>
          <w:tblHeader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Ожидаемые значения показателей</w:t>
            </w:r>
          </w:p>
        </w:tc>
        <w:tc>
          <w:tcPr>
            <w:tcW w:w="7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показателей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F4" w:rsidTr="000031CB">
        <w:trPr>
          <w:tblHeader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 w:rsidP="002E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F4" w:rsidTr="000031CB">
        <w:trPr>
          <w:trHeight w:val="272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Default="001F32F4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71D" w:rsidTr="00876472">
        <w:trPr>
          <w:trHeight w:val="208"/>
        </w:trPr>
        <w:tc>
          <w:tcPr>
            <w:tcW w:w="158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D" w:rsidRDefault="00D1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70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571D" w:rsidRPr="006F4703" w:rsidRDefault="00D1571D" w:rsidP="002C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градостроительной деятельности и деятельности в области земельных отношений в Уссурийском городском округе» на 2016-2019 годы</w:t>
            </w:r>
          </w:p>
        </w:tc>
      </w:tr>
      <w:tr w:rsidR="001F32F4" w:rsidRPr="006F4703" w:rsidTr="00003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4703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F4" w:rsidRPr="001102A1" w:rsidTr="000031CB">
        <w:trPr>
          <w:trHeight w:val="28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8C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Обеспечить территорию Уссурийского городского округа Генеральным планом с измененными границами населенных пунктов (</w:t>
            </w:r>
            <w:proofErr w:type="spellStart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овоникольск</w:t>
            </w:r>
            <w:proofErr w:type="spellEnd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с.Загородное</w:t>
            </w:r>
            <w:proofErr w:type="spellEnd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п.Тимирязевский</w:t>
            </w:r>
            <w:proofErr w:type="spellEnd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, с включением в черту </w:t>
            </w:r>
            <w:proofErr w:type="spellStart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 земель, </w:t>
            </w:r>
            <w:r w:rsidRPr="0011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переданных Министерством обороны РФ)  к 2020 году.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A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F4" w:rsidRPr="001102A1" w:rsidTr="000031CB">
        <w:trPr>
          <w:trHeight w:val="114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93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Обеспечить проектами планировки территорию Уссурийского городского округа на площади                 1</w:t>
            </w:r>
            <w:r w:rsidR="00F93831" w:rsidRPr="001102A1">
              <w:rPr>
                <w:rFonts w:ascii="Times New Roman" w:hAnsi="Times New Roman" w:cs="Times New Roman"/>
                <w:sz w:val="24"/>
                <w:szCs w:val="24"/>
              </w:rPr>
              <w:t>557,41</w:t>
            </w: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 га к 202</w:t>
            </w:r>
            <w:r w:rsidR="00F93831" w:rsidRPr="0011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4D6933" w:rsidP="00FA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4D6933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4D6933" w:rsidP="003C022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4D6933" w:rsidP="003C022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4D6933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4D6933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4D6933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4D6933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F4" w:rsidRPr="001102A1" w:rsidTr="000031CB">
        <w:trPr>
          <w:trHeight w:val="102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Обновлять и поддерживать базу данных ИСОГД в актуальном состоянии.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A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F4" w:rsidRPr="001102A1" w:rsidTr="000031CB">
        <w:trPr>
          <w:trHeight w:val="22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работы </w:t>
            </w:r>
            <w:r w:rsidRPr="00110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освобождению самовольно занятых земельных участков, находящихся в муниципальной собственности, от объектов  движимого имущества</w:t>
            </w: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выявленных по 13 </w:t>
            </w:r>
            <w:proofErr w:type="spellStart"/>
            <w:proofErr w:type="gramStart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по 100%).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A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DE13B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DE13B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Отклонение в связи с тем, что собственники объектов движимого имущества самостоятельно освободили земельные участки, занятые объектами</w:t>
            </w:r>
          </w:p>
        </w:tc>
      </w:tr>
      <w:tr w:rsidR="001F32F4" w:rsidRPr="001102A1" w:rsidTr="00003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Обеспечить к 2020 году подготовку земельных участков для предоставления гражданам, имеющих трех и более детей:</w:t>
            </w:r>
          </w:p>
          <w:p w:rsidR="001F32F4" w:rsidRPr="001102A1" w:rsidRDefault="001F32F4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1000 земельных участка площадью 100,00 га.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A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B37EC3" w:rsidP="00B37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B37EC3" w:rsidP="00B37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B37EC3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B37EC3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+27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54241F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54241F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+35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F4" w:rsidRPr="001102A1" w:rsidTr="00003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(ожидаемые </w:t>
            </w:r>
            <w:r w:rsidRPr="0011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F4" w:rsidRPr="001102A1" w:rsidTr="00003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pStyle w:val="a3"/>
              <w:ind w:left="0"/>
              <w:jc w:val="both"/>
            </w:pPr>
            <w:r w:rsidRPr="001102A1">
              <w:t>Обеспечить территорию Уссурийского городского округа Генеральным планом с измененными границами населенных пунктов (</w:t>
            </w:r>
            <w:proofErr w:type="spellStart"/>
            <w:r w:rsidRPr="001102A1">
              <w:t>с</w:t>
            </w:r>
            <w:proofErr w:type="gramStart"/>
            <w:r w:rsidRPr="001102A1">
              <w:t>.Н</w:t>
            </w:r>
            <w:proofErr w:type="gramEnd"/>
            <w:r w:rsidRPr="001102A1">
              <w:t>овоникольск</w:t>
            </w:r>
            <w:proofErr w:type="spellEnd"/>
            <w:r w:rsidRPr="001102A1">
              <w:t xml:space="preserve">, </w:t>
            </w:r>
            <w:proofErr w:type="spellStart"/>
            <w:r w:rsidRPr="001102A1">
              <w:t>с.Загородное</w:t>
            </w:r>
            <w:proofErr w:type="spellEnd"/>
            <w:r w:rsidRPr="001102A1">
              <w:t xml:space="preserve">, </w:t>
            </w:r>
            <w:proofErr w:type="spellStart"/>
            <w:r w:rsidRPr="001102A1">
              <w:t>п.Тимирязевский</w:t>
            </w:r>
            <w:proofErr w:type="spellEnd"/>
            <w:r w:rsidRPr="001102A1">
              <w:t xml:space="preserve">, с включением в черту </w:t>
            </w:r>
            <w:proofErr w:type="spellStart"/>
            <w:r w:rsidRPr="001102A1">
              <w:t>г.Уссурийска</w:t>
            </w:r>
            <w:proofErr w:type="spellEnd"/>
            <w:r w:rsidRPr="001102A1">
              <w:t xml:space="preserve"> земель, переданных Министерством обороны РФ), к 2020 году.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A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F4" w:rsidRPr="001102A1" w:rsidTr="00003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1E2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проектами планировки территорию Уссурийского городского округа на площади                  1557,41 га.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A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347,08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609,58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339,75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A0201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347,08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609,58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F4" w:rsidRPr="001102A1" w:rsidTr="00003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Обновлять и поддерживать базу </w:t>
            </w:r>
            <w:r w:rsidRPr="0011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ИСОГД в актуальном состоянии.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A29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3E694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F4" w:rsidRPr="001102A1" w:rsidTr="00003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работы </w:t>
            </w:r>
            <w:r w:rsidRPr="00110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освобождению самовольно занятых земельных участков, находящихся в муниципальной собственности, от объектов  </w:t>
            </w:r>
          </w:p>
          <w:p w:rsidR="001F32F4" w:rsidRPr="001102A1" w:rsidRDefault="001F32F4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движимого имущества</w:t>
            </w: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</w:t>
            </w:r>
            <w:proofErr w:type="gramStart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 по 13 шт. в полном объеме по 100%).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A29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2D6A02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2D6A02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Отклонение в связи с тем, что собственники объектов движимого имущества самостоятельно освободили земельные участки, занятые объектами</w:t>
            </w:r>
          </w:p>
        </w:tc>
      </w:tr>
      <w:tr w:rsidR="001F32F4" w:rsidRPr="001102A1" w:rsidTr="000031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Обеспечить к 2020 году подготовку земельных участков для предоставления гражданам, имеющих трех и более детей:</w:t>
            </w:r>
          </w:p>
          <w:p w:rsidR="001F32F4" w:rsidRPr="001102A1" w:rsidRDefault="001F32F4" w:rsidP="00707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1000 земельных участков </w:t>
            </w:r>
            <w:r w:rsidRPr="0011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площадью 100,00 га.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9E1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A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250/32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250/32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250/33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250/33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522/</w:t>
            </w:r>
          </w:p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66,82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+272/</w:t>
            </w:r>
          </w:p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34,82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8" w:rsidRPr="001102A1" w:rsidRDefault="00786808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260/</w:t>
            </w:r>
          </w:p>
          <w:p w:rsidR="001F32F4" w:rsidRPr="001102A1" w:rsidRDefault="00786808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33,28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8" w:rsidRPr="001102A1" w:rsidRDefault="00786808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</w:p>
          <w:p w:rsidR="001F32F4" w:rsidRPr="001102A1" w:rsidRDefault="00FE1792" w:rsidP="00FE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6808" w:rsidRPr="001102A1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6" w:rsidRPr="001102A1" w:rsidRDefault="00E44D36" w:rsidP="00786808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F32F4" w:rsidRPr="001102A1">
              <w:rPr>
                <w:rFonts w:ascii="Times New Roman" w:hAnsi="Times New Roman" w:cs="Times New Roman"/>
                <w:sz w:val="20"/>
                <w:szCs w:val="20"/>
              </w:rPr>
              <w:t>азработан утвержден проект планировки территории УГО</w:t>
            </w:r>
            <w:r w:rsidRPr="001102A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10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6808" w:rsidRPr="001102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786808" w:rsidRPr="001102A1">
              <w:rPr>
                <w:rFonts w:ascii="Times New Roman" w:hAnsi="Times New Roman" w:cs="Times New Roman"/>
                <w:sz w:val="20"/>
                <w:szCs w:val="20"/>
              </w:rPr>
              <w:t>орисовка</w:t>
            </w:r>
            <w:proofErr w:type="spellEnd"/>
          </w:p>
        </w:tc>
      </w:tr>
      <w:tr w:rsidR="00667ABF" w:rsidRPr="001102A1" w:rsidTr="00AB0346">
        <w:tc>
          <w:tcPr>
            <w:tcW w:w="158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F" w:rsidRPr="00287C9C" w:rsidRDefault="005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67ABF" w:rsidRPr="00287C9C">
              <w:rPr>
                <w:rFonts w:ascii="Times New Roman" w:hAnsi="Times New Roman" w:cs="Times New Roman"/>
                <w:sz w:val="24"/>
                <w:szCs w:val="24"/>
              </w:rPr>
              <w:t>ыводы об эффективности реализации программы по результатам оценки достижения ожидае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результатов за отчетный год.</w:t>
            </w:r>
            <w:hyperlink r:id="rId5" w:history="1">
              <w:r w:rsidR="00667ABF" w:rsidRPr="00287C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1102A1" w:rsidRPr="00287C9C" w:rsidRDefault="0066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C">
              <w:rPr>
                <w:rFonts w:ascii="Times New Roman" w:hAnsi="Times New Roman" w:cs="Times New Roman"/>
                <w:sz w:val="24"/>
                <w:szCs w:val="24"/>
              </w:rPr>
              <w:t>За период 201</w:t>
            </w:r>
            <w:r w:rsidR="001102A1" w:rsidRPr="00287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C9C">
              <w:rPr>
                <w:rFonts w:ascii="Times New Roman" w:hAnsi="Times New Roman" w:cs="Times New Roman"/>
                <w:sz w:val="24"/>
                <w:szCs w:val="24"/>
              </w:rPr>
              <w:t xml:space="preserve"> года в программу внесены изменения в части</w:t>
            </w:r>
            <w:r w:rsidR="001102A1" w:rsidRPr="00287C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02A1" w:rsidRPr="00287C9C" w:rsidRDefault="0066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C">
              <w:rPr>
                <w:rFonts w:ascii="Times New Roman" w:hAnsi="Times New Roman" w:cs="Times New Roman"/>
                <w:sz w:val="24"/>
                <w:szCs w:val="24"/>
              </w:rPr>
              <w:t>корректировки перечня мероприятий  на 201</w:t>
            </w:r>
            <w:r w:rsidR="001102A1" w:rsidRPr="00287C9C">
              <w:rPr>
                <w:rFonts w:ascii="Times New Roman" w:hAnsi="Times New Roman" w:cs="Times New Roman"/>
                <w:sz w:val="24"/>
                <w:szCs w:val="24"/>
              </w:rPr>
              <w:t>7, 2018,2019</w:t>
            </w:r>
            <w:r w:rsidR="005442A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1102A1" w:rsidRPr="00287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2A1" w:rsidRPr="00287C9C" w:rsidRDefault="0011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C">
              <w:rPr>
                <w:rFonts w:ascii="Times New Roman" w:hAnsi="Times New Roman" w:cs="Times New Roman"/>
                <w:sz w:val="24"/>
                <w:szCs w:val="24"/>
              </w:rPr>
              <w:t>продлен срок реализации программы на 2020 год</w:t>
            </w:r>
            <w:r w:rsidR="00667ABF" w:rsidRPr="0028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ABF" w:rsidRPr="00287C9C" w:rsidRDefault="0066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9C">
              <w:rPr>
                <w:rFonts w:ascii="Times New Roman" w:hAnsi="Times New Roman" w:cs="Times New Roman"/>
                <w:sz w:val="24"/>
                <w:szCs w:val="24"/>
              </w:rPr>
              <w:t>уменьшен</w:t>
            </w:r>
            <w:r w:rsidR="00544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C9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</w:t>
            </w:r>
            <w:r w:rsidR="005442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C9C">
              <w:rPr>
                <w:rFonts w:ascii="Times New Roman" w:hAnsi="Times New Roman" w:cs="Times New Roman"/>
                <w:sz w:val="24"/>
                <w:szCs w:val="24"/>
              </w:rPr>
              <w:t>, образовавше</w:t>
            </w:r>
            <w:r w:rsidR="005442AE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Pr="00287C9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проведенных </w:t>
            </w:r>
            <w:r w:rsidR="001102A1" w:rsidRPr="00287C9C">
              <w:rPr>
                <w:rFonts w:ascii="Times New Roman" w:hAnsi="Times New Roman" w:cs="Times New Roman"/>
                <w:sz w:val="24"/>
                <w:szCs w:val="24"/>
              </w:rPr>
              <w:t>аукционных мероприятий</w:t>
            </w:r>
            <w:r w:rsidRPr="00287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ABF" w:rsidRPr="00287C9C" w:rsidRDefault="00667ABF" w:rsidP="006F00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программные мероприятия в 201</w:t>
            </w:r>
            <w:r w:rsidR="001102A1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выделено средств местного бюджета в размере 1</w:t>
            </w:r>
            <w:r w:rsidR="001102A1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9148,60</w:t>
            </w: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667ABF" w:rsidRPr="00287C9C" w:rsidRDefault="001102A1" w:rsidP="006F00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средств экономии  в бюджет городского округа в размере 14</w:t>
            </w:r>
            <w:r w:rsidR="006D5D95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</w:t>
            </w: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67ABF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67ABF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67ABF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5442AE" w:rsidRDefault="005442AE" w:rsidP="006F00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корректировки выделено средств местного бюджета в размере </w:t>
            </w: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4492,10тыс</w:t>
            </w:r>
            <w:proofErr w:type="gramStart"/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6D5D95" w:rsidRPr="00287C9C" w:rsidRDefault="006D5D95" w:rsidP="006F00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бюджетных обязательств в размере 4492,10тыс</w:t>
            </w:r>
            <w:proofErr w:type="gramStart"/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6D5D95" w:rsidRPr="00287C9C" w:rsidRDefault="00DD13BC" w:rsidP="00DD13B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экономии выполнены следующие работы: </w:t>
            </w:r>
          </w:p>
          <w:p w:rsidR="00DD13BC" w:rsidRPr="00DD13BC" w:rsidRDefault="00DD13BC" w:rsidP="00DD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3BC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межевания на 3-х земельных участках в целях постановки их на кадастровый учет на сумму 285,00тыс</w:t>
            </w:r>
            <w:proofErr w:type="gramStart"/>
            <w:r w:rsidRPr="00DD13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3BC">
              <w:rPr>
                <w:rFonts w:ascii="Times New Roman" w:hAnsi="Times New Roman" w:cs="Times New Roman"/>
                <w:sz w:val="24"/>
                <w:szCs w:val="24"/>
              </w:rPr>
              <w:t xml:space="preserve">уб., </w:t>
            </w:r>
          </w:p>
          <w:p w:rsidR="00DD13BC" w:rsidRPr="00DD13BC" w:rsidRDefault="00DD13BC" w:rsidP="00DD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3BC">
              <w:rPr>
                <w:rFonts w:ascii="Times New Roman" w:hAnsi="Times New Roman" w:cs="Times New Roman"/>
                <w:sz w:val="24"/>
                <w:szCs w:val="24"/>
              </w:rPr>
              <w:t xml:space="preserve">по сносу объекта капитального строительства  по решению суда </w:t>
            </w:r>
            <w:r w:rsidRPr="00287C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13BC">
              <w:rPr>
                <w:rFonts w:ascii="Times New Roman" w:hAnsi="Times New Roman" w:cs="Times New Roman"/>
                <w:sz w:val="24"/>
                <w:szCs w:val="24"/>
              </w:rPr>
              <w:t xml:space="preserve"> с. Воздвиженка на сумму 784,00тыс</w:t>
            </w:r>
            <w:proofErr w:type="gramStart"/>
            <w:r w:rsidRPr="00DD13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3BC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DD13BC" w:rsidRPr="00DD13BC" w:rsidRDefault="00DD13BC" w:rsidP="00DD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3BC">
              <w:rPr>
                <w:rFonts w:ascii="Times New Roman" w:hAnsi="Times New Roman" w:cs="Times New Roman"/>
                <w:sz w:val="24"/>
                <w:szCs w:val="24"/>
              </w:rPr>
              <w:t>по выполнению выноса в натуру границ земельных участков на сумму 75,00тыс</w:t>
            </w:r>
            <w:proofErr w:type="gramStart"/>
            <w:r w:rsidRPr="00DD13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3B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D13BC" w:rsidRPr="00287C9C" w:rsidRDefault="00DD13BC" w:rsidP="00DD13B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Расторгнут в одностороннем порядке контракт на выполнение карты-плана территории на сумму 435,00тыс</w:t>
            </w:r>
            <w:proofErr w:type="gramStart"/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уб., </w:t>
            </w:r>
            <w:r w:rsidR="000B5D59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Исполнителю</w:t>
            </w:r>
            <w:r w:rsidR="000B5D59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 уведомление об оплате пени за несоблюдение условий контракта.</w:t>
            </w:r>
          </w:p>
          <w:p w:rsidR="00667ABF" w:rsidRPr="00287C9C" w:rsidRDefault="00667ABF" w:rsidP="00DD13B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указанной программы в 201</w:t>
            </w:r>
            <w:r w:rsidR="00DD13BC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выполнены все работы, запланированные  к исполнению в 201</w:t>
            </w:r>
            <w:r w:rsidR="00DD13BC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667ABF" w:rsidRPr="00287C9C" w:rsidRDefault="000B5D59" w:rsidP="00DD13B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выполненных работ по </w:t>
            </w: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генеральный план 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проведены публичные слушания. </w:t>
            </w: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="00DD13BC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667ABF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корректировке </w:t>
            </w:r>
            <w:r w:rsidR="00667ABF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 по итогам слушаний.</w:t>
            </w:r>
            <w:bookmarkStart w:id="0" w:name="_GoBack"/>
            <w:bookmarkEnd w:id="0"/>
            <w:r w:rsidR="00667ABF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7ABF" w:rsidRPr="00287C9C" w:rsidRDefault="00667ABF" w:rsidP="00AB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привлечения инвестиций, развития экономико-социальной сферы Уссурийского городского округа, повышения комфортности проживания на территории Уссурийского городского округа, в рамках вовлечения земельных участков в градостроительную деятельность выполн</w:t>
            </w:r>
            <w:r w:rsidR="00DD13BC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</w:t>
            </w: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разработке проектов планировки территории</w:t>
            </w:r>
            <w:r w:rsidR="00DD13BC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 массивах площадью</w:t>
            </w:r>
            <w:r w:rsidR="002C66F0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609,58 га, что составляет 100% к плану</w:t>
            </w: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53CA" w:rsidRPr="00287C9C" w:rsidRDefault="006F53CA" w:rsidP="00AB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целях постановки на кадастровый учет земельных участков под аварийными домами на трех земельных участках выполнены межевые планы.</w:t>
            </w:r>
          </w:p>
          <w:p w:rsidR="006F53CA" w:rsidRPr="00287C9C" w:rsidRDefault="00667ABF" w:rsidP="006F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Анализируя показатель № 4 наблюдается отрицательная динамика</w:t>
            </w:r>
            <w:proofErr w:type="gramEnd"/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говорит о том, что при выполнении работ по</w:t>
            </w:r>
            <w:r w:rsidRPr="00287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освобождению самовольно занятых земельных участков, находящихся в муниципальной собственности от объектов  движимого имущества </w:t>
            </w:r>
            <w:r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образовалась экономия средств,  направленных на реализацию мероприятий, что подтверждает целенаправленную и плодотворную работу специалистов</w:t>
            </w:r>
            <w:r w:rsidR="002C66F0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FA3" w:rsidRPr="0028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управления.</w:t>
            </w:r>
          </w:p>
          <w:p w:rsidR="00667ABF" w:rsidRPr="001102A1" w:rsidRDefault="00667ABF" w:rsidP="006F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 показателя  является подтверждением  эффективной деятельности управления градостроительства в части соблюдения земельного законодательства.</w:t>
            </w:r>
          </w:p>
          <w:p w:rsidR="00667ABF" w:rsidRPr="001102A1" w:rsidRDefault="00667ABF" w:rsidP="006F5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Учитывая показатель № 5 «Обеспечить к 2020 году подготовку земельных участков для предоставления гражданам, имеющих трех и более детей:1000 земельных участка площадью 100,00 га. За 201</w:t>
            </w:r>
            <w:r w:rsidR="006F5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 год наблюдается тенденция увеличения показателя на </w:t>
            </w:r>
            <w:r w:rsidR="006F53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%, что показывает активную деятельность, как управления градостроительства, так и  администрации УГО в целом в части исполнения закона Приморского края </w:t>
            </w:r>
            <w:r w:rsidRPr="0011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08 ноября 2011 года № 837-КЗ «О бесплатном предоставлении земельных участков гражданам, имеющим трех и более детей, </w:t>
            </w:r>
            <w:proofErr w:type="gramStart"/>
            <w:r w:rsidRPr="0011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Приморском</w:t>
            </w:r>
            <w:proofErr w:type="gramEnd"/>
            <w:r w:rsidRPr="0011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крае».</w:t>
            </w:r>
            <w:r w:rsidRPr="0011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32F4" w:rsidRPr="001102A1" w:rsidTr="000031CB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дальнейшей реализации программы </w:t>
            </w:r>
            <w:hyperlink r:id="rId6" w:history="1">
              <w:r w:rsidRPr="001102A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  <w:p w:rsidR="001F32F4" w:rsidRPr="001102A1" w:rsidRDefault="001F32F4" w:rsidP="006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Учитывая динамику фактически достигнутых значений показателей  за 201</w:t>
            </w:r>
            <w:r w:rsidR="006F5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год реализация программы целесообразна на весь период </w:t>
            </w:r>
            <w:r w:rsidR="006F53CA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proofErr w:type="gramEnd"/>
            <w:r w:rsidR="006F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5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F5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2F4" w:rsidRPr="006F4703" w:rsidTr="000031CB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1102A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F4" w:rsidRPr="006F00F1" w:rsidRDefault="001F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 xml:space="preserve">вывод за весь период реализации </w:t>
            </w:r>
            <w:hyperlink r:id="rId7" w:history="1">
              <w:r w:rsidRPr="001102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</w:tbl>
    <w:p w:rsidR="00D7441A" w:rsidRPr="006F4703" w:rsidRDefault="00D7441A" w:rsidP="00382A0D">
      <w:pPr>
        <w:rPr>
          <w:sz w:val="24"/>
          <w:szCs w:val="24"/>
        </w:rPr>
      </w:pPr>
    </w:p>
    <w:sectPr w:rsidR="00D7441A" w:rsidRPr="006F4703" w:rsidSect="00AB18E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17"/>
    <w:rsid w:val="000031CB"/>
    <w:rsid w:val="0003764E"/>
    <w:rsid w:val="00037E00"/>
    <w:rsid w:val="00083EF4"/>
    <w:rsid w:val="000A09DD"/>
    <w:rsid w:val="000B5D59"/>
    <w:rsid w:val="001102A1"/>
    <w:rsid w:val="00186B85"/>
    <w:rsid w:val="001A0201"/>
    <w:rsid w:val="001B179C"/>
    <w:rsid w:val="001E2E99"/>
    <w:rsid w:val="001F07EE"/>
    <w:rsid w:val="001F32F4"/>
    <w:rsid w:val="001F403D"/>
    <w:rsid w:val="00255903"/>
    <w:rsid w:val="0026579E"/>
    <w:rsid w:val="0028134F"/>
    <w:rsid w:val="00287C9C"/>
    <w:rsid w:val="002B65B5"/>
    <w:rsid w:val="002C66F0"/>
    <w:rsid w:val="002C6B62"/>
    <w:rsid w:val="002D6A02"/>
    <w:rsid w:val="00356C7D"/>
    <w:rsid w:val="00374B62"/>
    <w:rsid w:val="00382A0D"/>
    <w:rsid w:val="00391B15"/>
    <w:rsid w:val="003B103E"/>
    <w:rsid w:val="003B6AD7"/>
    <w:rsid w:val="003C0226"/>
    <w:rsid w:val="003D56B2"/>
    <w:rsid w:val="003E53E6"/>
    <w:rsid w:val="003E6940"/>
    <w:rsid w:val="004326A9"/>
    <w:rsid w:val="004D6933"/>
    <w:rsid w:val="0054241F"/>
    <w:rsid w:val="005442AE"/>
    <w:rsid w:val="0056733C"/>
    <w:rsid w:val="005A664E"/>
    <w:rsid w:val="006222F8"/>
    <w:rsid w:val="00643751"/>
    <w:rsid w:val="00667ABF"/>
    <w:rsid w:val="006A4E71"/>
    <w:rsid w:val="006D5D95"/>
    <w:rsid w:val="006E19B5"/>
    <w:rsid w:val="006E7F11"/>
    <w:rsid w:val="006F00F1"/>
    <w:rsid w:val="006F3934"/>
    <w:rsid w:val="006F4703"/>
    <w:rsid w:val="006F53CA"/>
    <w:rsid w:val="00707536"/>
    <w:rsid w:val="00726617"/>
    <w:rsid w:val="00750892"/>
    <w:rsid w:val="00782036"/>
    <w:rsid w:val="00786808"/>
    <w:rsid w:val="007F4537"/>
    <w:rsid w:val="008301CD"/>
    <w:rsid w:val="00835B29"/>
    <w:rsid w:val="00845793"/>
    <w:rsid w:val="008628DD"/>
    <w:rsid w:val="008C111A"/>
    <w:rsid w:val="008D1AAF"/>
    <w:rsid w:val="008D50CA"/>
    <w:rsid w:val="00904A78"/>
    <w:rsid w:val="009E162D"/>
    <w:rsid w:val="00A02E0E"/>
    <w:rsid w:val="00AB18E7"/>
    <w:rsid w:val="00AB3E66"/>
    <w:rsid w:val="00B03C88"/>
    <w:rsid w:val="00B37EC3"/>
    <w:rsid w:val="00B521C3"/>
    <w:rsid w:val="00B56797"/>
    <w:rsid w:val="00B64095"/>
    <w:rsid w:val="00B64145"/>
    <w:rsid w:val="00B921C8"/>
    <w:rsid w:val="00BE1C50"/>
    <w:rsid w:val="00BF176F"/>
    <w:rsid w:val="00C7312B"/>
    <w:rsid w:val="00CE08FB"/>
    <w:rsid w:val="00D1571D"/>
    <w:rsid w:val="00D7441A"/>
    <w:rsid w:val="00DA4C30"/>
    <w:rsid w:val="00DD13BC"/>
    <w:rsid w:val="00DE13B7"/>
    <w:rsid w:val="00E44D36"/>
    <w:rsid w:val="00E72691"/>
    <w:rsid w:val="00E917F6"/>
    <w:rsid w:val="00EF0FA3"/>
    <w:rsid w:val="00F33AB0"/>
    <w:rsid w:val="00F52FC8"/>
    <w:rsid w:val="00F81D89"/>
    <w:rsid w:val="00F93831"/>
    <w:rsid w:val="00FA08A7"/>
    <w:rsid w:val="00FD0837"/>
    <w:rsid w:val="00FD564B"/>
    <w:rsid w:val="00FE1792"/>
    <w:rsid w:val="00FE3856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45623EA0F94543308B28EF7DD01B9E115C936B0BFA691C8629BA8BF7EB269D79A02434F5DF0C28BA3D8ApFj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5623EA0F94543308B28EF7DD01B9E115C936B0BFA691C8629BA8BF7EB269D79A02434F5DF0C28BA3D8ApFjBG" TargetMode="External"/><Relationship Id="rId5" Type="http://schemas.openxmlformats.org/officeDocument/2006/relationships/hyperlink" Target="consultantplus://offline/ref=A045623EA0F94543308B28EF7DD01B9E115C936B0BFA691C8629BA8BF7EB269D79A02434F5DF0C28BA3D8BpFj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животовская</dc:creator>
  <cp:keywords/>
  <dc:description/>
  <cp:lastModifiedBy>животовская</cp:lastModifiedBy>
  <cp:revision>124</cp:revision>
  <dcterms:created xsi:type="dcterms:W3CDTF">2017-01-09T06:35:00Z</dcterms:created>
  <dcterms:modified xsi:type="dcterms:W3CDTF">2018-02-14T04:18:00Z</dcterms:modified>
</cp:coreProperties>
</file>