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4D" w:rsidRPr="00C1544D" w:rsidRDefault="00C1544D" w:rsidP="00C154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>Оценка</w:t>
      </w:r>
    </w:p>
    <w:p w:rsidR="00C1544D" w:rsidRPr="00C1544D" w:rsidRDefault="00C1544D" w:rsidP="00C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 xml:space="preserve">эффективности реализации мероприятий муниципальной программы </w:t>
      </w:r>
    </w:p>
    <w:p w:rsidR="00C1544D" w:rsidRPr="00C1544D" w:rsidRDefault="00C1544D" w:rsidP="00C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>«Развитие информационного общества в Уссур</w:t>
      </w:r>
      <w:r w:rsidR="006D4739">
        <w:rPr>
          <w:rFonts w:ascii="Times New Roman" w:hAnsi="Times New Roman" w:cs="Times New Roman"/>
          <w:sz w:val="28"/>
          <w:szCs w:val="28"/>
        </w:rPr>
        <w:t>ийском городском округе» на 20</w:t>
      </w:r>
      <w:r w:rsidR="006D4739" w:rsidRPr="006D4739">
        <w:rPr>
          <w:rFonts w:ascii="Times New Roman" w:hAnsi="Times New Roman" w:cs="Times New Roman"/>
          <w:sz w:val="28"/>
          <w:szCs w:val="28"/>
        </w:rPr>
        <w:t>17</w:t>
      </w:r>
      <w:r w:rsidRPr="00C1544D">
        <w:rPr>
          <w:rFonts w:ascii="Times New Roman" w:hAnsi="Times New Roman" w:cs="Times New Roman"/>
          <w:sz w:val="28"/>
          <w:szCs w:val="28"/>
        </w:rPr>
        <w:t xml:space="preserve">-2020 годы </w:t>
      </w:r>
    </w:p>
    <w:p w:rsidR="00C1544D" w:rsidRPr="00C1544D" w:rsidRDefault="00C1544D" w:rsidP="00C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D">
        <w:rPr>
          <w:rFonts w:ascii="Times New Roman" w:hAnsi="Times New Roman" w:cs="Times New Roman"/>
          <w:sz w:val="28"/>
          <w:szCs w:val="28"/>
        </w:rPr>
        <w:t>за 20</w:t>
      </w:r>
      <w:r w:rsidR="006D4739" w:rsidRPr="006D4739">
        <w:rPr>
          <w:rFonts w:ascii="Times New Roman" w:hAnsi="Times New Roman" w:cs="Times New Roman"/>
          <w:sz w:val="28"/>
          <w:szCs w:val="28"/>
        </w:rPr>
        <w:t>20</w:t>
      </w:r>
      <w:r w:rsidRPr="00C1544D">
        <w:rPr>
          <w:rFonts w:ascii="Times New Roman" w:hAnsi="Times New Roman" w:cs="Times New Roman"/>
          <w:sz w:val="28"/>
          <w:szCs w:val="28"/>
        </w:rPr>
        <w:t xml:space="preserve"> год и за весь период реализации муниципальной программы</w:t>
      </w:r>
    </w:p>
    <w:p w:rsidR="00C1544D" w:rsidRPr="00C1544D" w:rsidRDefault="00C1544D" w:rsidP="00C154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892"/>
        <w:gridCol w:w="567"/>
        <w:gridCol w:w="794"/>
        <w:gridCol w:w="57"/>
        <w:gridCol w:w="737"/>
        <w:gridCol w:w="794"/>
        <w:gridCol w:w="786"/>
        <w:gridCol w:w="8"/>
        <w:gridCol w:w="794"/>
        <w:gridCol w:w="737"/>
        <w:gridCol w:w="737"/>
        <w:gridCol w:w="737"/>
        <w:gridCol w:w="956"/>
        <w:gridCol w:w="2644"/>
      </w:tblGrid>
      <w:tr w:rsidR="00C1544D" w:rsidRPr="00C1544D" w:rsidTr="00F91DD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 w:rsidP="0064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Обоснование значительн</w:t>
            </w:r>
            <w:r w:rsidR="0064031D">
              <w:rPr>
                <w:rFonts w:ascii="Times New Roman" w:hAnsi="Times New Roman" w:cs="Times New Roman"/>
                <w:sz w:val="24"/>
                <w:szCs w:val="24"/>
              </w:rPr>
              <w:t>ого отклонения значений (вывод -</w:t>
            </w: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или скорректировать показатели)</w:t>
            </w:r>
          </w:p>
        </w:tc>
      </w:tr>
      <w:tr w:rsidR="00C1544D" w:rsidRPr="00C1544D" w:rsidTr="00F91DD2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Ожидаемые значения показателей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6D4739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6D4739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6D4739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544D" w:rsidRPr="00C1544D" w:rsidTr="00F91DD2">
        <w:tc>
          <w:tcPr>
            <w:tcW w:w="12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406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1544D" w:rsidRPr="00C1544D" w:rsidTr="006D473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информированностью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 w:rsidP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4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4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C6687" w:rsidP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="002A5E32">
              <w:rPr>
                <w:rFonts w:ascii="Times New Roman" w:hAnsi="Times New Roman" w:cs="Times New Roman"/>
                <w:sz w:val="24"/>
                <w:szCs w:val="24"/>
              </w:rPr>
              <w:t>показатель при проведении социологического опроса в 2020 году не оценивался.</w:t>
            </w:r>
          </w:p>
        </w:tc>
      </w:tr>
      <w:tr w:rsidR="00C1544D" w:rsidRPr="00C1544D" w:rsidTr="006D473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активных органов территориального общественного самоуправления, как одного из 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 в местах первичной самоорганизации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5D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5D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5% к предыдущему году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9A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44D" w:rsidRPr="00C1544D" w:rsidTr="00F91DD2">
        <w:tc>
          <w:tcPr>
            <w:tcW w:w="12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средств массовой информации и информационных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 w:rsidP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 w:rsidP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 w:rsidP="00E2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0EDC" w:rsidP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B90517" w:rsidP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B90517" w:rsidP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E24C2D" w:rsidP="007D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закрылись два периодических печатных издания – газета «Уссурийские Новости» и газета «Новая»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>. В 2019 году зарегистрировано одно периодическое печатное издание «Вестник Уссурийска»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Консолидированный тираж периодических печатных изданий,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520 000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+27 100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6D4739" w:rsidP="001A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+122 000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 w:rsidP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 w:rsidP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B90517" w:rsidP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тираж </w:t>
            </w:r>
            <w:r w:rsidR="002A5E32">
              <w:rPr>
                <w:rFonts w:ascii="Times New Roman" w:hAnsi="Times New Roman" w:cs="Times New Roman"/>
                <w:sz w:val="24"/>
                <w:szCs w:val="24"/>
              </w:rPr>
              <w:t xml:space="preserve">снизился </w:t>
            </w:r>
            <w:r w:rsidR="007D5AD6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2A5E32">
              <w:rPr>
                <w:rFonts w:ascii="Times New Roman" w:hAnsi="Times New Roman" w:cs="Times New Roman"/>
                <w:sz w:val="24"/>
                <w:szCs w:val="24"/>
              </w:rPr>
              <w:t>снижения тиража газеты «Коммунар»</w:t>
            </w: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официального сайта администрации Уссурийского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234 064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259 009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+24 945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207 917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+7 917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85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активных органов территориального общественного самоуправления, вовлеченных в вопросы информирования граждан по месту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F67C4E" w:rsidP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2C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2A5E32" w:rsidRDefault="002A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Pr="00C1544D" w:rsidRDefault="00C1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12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4D" w:rsidRDefault="00E24C2D" w:rsidP="005D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544D"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ыводы об эффективности реализации программы по результатам оценки достижения ожидаемых результатов за </w:t>
            </w:r>
            <w:r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A5E32" w:rsidRPr="002A5E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544D"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2A5E32" w:rsidRPr="002A5E32" w:rsidRDefault="002A5E32" w:rsidP="005D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3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признана эффективной, так как большинство показателей и индикаторов было достигнуто.</w:t>
            </w:r>
          </w:p>
          <w:p w:rsidR="00E24C2D" w:rsidRPr="00C1544D" w:rsidRDefault="00E24C2D" w:rsidP="002A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4D" w:rsidRPr="00C1544D" w:rsidTr="00F91DD2">
        <w:tc>
          <w:tcPr>
            <w:tcW w:w="12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0" w:rsidRDefault="00E24C2D" w:rsidP="005D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1544D" w:rsidRPr="00E2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редложения по дальнейшей реализации программы </w:t>
            </w:r>
          </w:p>
          <w:p w:rsidR="00E24C2D" w:rsidRPr="001A3450" w:rsidRDefault="00E24C2D" w:rsidP="00D1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C2D" w:rsidRPr="00C1544D" w:rsidRDefault="00E24C2D" w:rsidP="00C1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C2D" w:rsidRPr="00C1544D" w:rsidSect="00C1544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44D"/>
    <w:rsid w:val="000F4773"/>
    <w:rsid w:val="00106D9B"/>
    <w:rsid w:val="001A3450"/>
    <w:rsid w:val="00274C37"/>
    <w:rsid w:val="002A5E32"/>
    <w:rsid w:val="002C6687"/>
    <w:rsid w:val="002F3B15"/>
    <w:rsid w:val="003E319E"/>
    <w:rsid w:val="00403704"/>
    <w:rsid w:val="004060EF"/>
    <w:rsid w:val="005D3F42"/>
    <w:rsid w:val="0064031D"/>
    <w:rsid w:val="006D4739"/>
    <w:rsid w:val="00731F9D"/>
    <w:rsid w:val="007D386D"/>
    <w:rsid w:val="007D5AD6"/>
    <w:rsid w:val="008579D9"/>
    <w:rsid w:val="009A2172"/>
    <w:rsid w:val="00A11DBB"/>
    <w:rsid w:val="00A27B50"/>
    <w:rsid w:val="00AF5127"/>
    <w:rsid w:val="00B90517"/>
    <w:rsid w:val="00BF453A"/>
    <w:rsid w:val="00C1544D"/>
    <w:rsid w:val="00D12BAB"/>
    <w:rsid w:val="00E20EDC"/>
    <w:rsid w:val="00E24C2D"/>
    <w:rsid w:val="00EF52BC"/>
    <w:rsid w:val="00F4187B"/>
    <w:rsid w:val="00F67C4E"/>
    <w:rsid w:val="00F91DD2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10</cp:revision>
  <cp:lastPrinted>2019-02-12T02:10:00Z</cp:lastPrinted>
  <dcterms:created xsi:type="dcterms:W3CDTF">2020-03-11T00:11:00Z</dcterms:created>
  <dcterms:modified xsi:type="dcterms:W3CDTF">2021-01-19T04:44:00Z</dcterms:modified>
</cp:coreProperties>
</file>