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2D67A0"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2D67A0"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D4708" w:rsidRDefault="008F758F" w:rsidP="007D470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p>
          <w:p w:rsidR="008F758F" w:rsidRPr="003746B8" w:rsidRDefault="001557C6" w:rsidP="005E367A">
            <w:pPr>
              <w:pStyle w:val="ConsPlusNonformat"/>
              <w:rPr>
                <w:rFonts w:ascii="Times New Roman" w:hAnsi="Times New Roman" w:cs="Times New Roman"/>
              </w:rPr>
            </w:pPr>
            <w:r>
              <w:rPr>
                <w:rFonts w:ascii="Times New Roman" w:hAnsi="Times New Roman" w:cs="Times New Roman"/>
              </w:rPr>
              <w:t>Промышленная, д. 5Б</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266236" w:rsidP="001557C6">
            <w:pPr>
              <w:pStyle w:val="ConsPlusNonformat"/>
              <w:widowControl/>
              <w:rPr>
                <w:rFonts w:ascii="Times New Roman" w:hAnsi="Times New Roman" w:cs="Times New Roman"/>
              </w:rPr>
            </w:pPr>
            <w:r>
              <w:rPr>
                <w:rFonts w:ascii="Times New Roman" w:hAnsi="Times New Roman" w:cs="Times New Roman"/>
              </w:rPr>
              <w:t>19</w:t>
            </w:r>
            <w:r w:rsidR="001557C6">
              <w:rPr>
                <w:rFonts w:ascii="Times New Roman" w:hAnsi="Times New Roman" w:cs="Times New Roman"/>
              </w:rPr>
              <w:t>88</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1557C6" w:rsidP="002045C2">
            <w:pPr>
              <w:pStyle w:val="ConsPlusNonformat"/>
              <w:widowControl/>
              <w:rPr>
                <w:rFonts w:ascii="Times New Roman" w:hAnsi="Times New Roman" w:cs="Times New Roman"/>
              </w:rPr>
            </w:pPr>
            <w:r>
              <w:rPr>
                <w:rFonts w:ascii="Times New Roman" w:hAnsi="Times New Roman" w:cs="Times New Roman"/>
              </w:rPr>
              <w:t>5</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1557C6" w:rsidP="00410C89">
            <w:pPr>
              <w:pStyle w:val="ConsPlusNonformat"/>
              <w:widowControl/>
              <w:rPr>
                <w:rFonts w:ascii="Times New Roman" w:hAnsi="Times New Roman" w:cs="Times New Roman"/>
              </w:rPr>
            </w:pPr>
            <w:r>
              <w:rPr>
                <w:rFonts w:ascii="Times New Roman" w:hAnsi="Times New Roman" w:cs="Times New Roman"/>
              </w:rPr>
              <w:t>60</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1557C6" w:rsidP="00835578">
            <w:pPr>
              <w:pStyle w:val="ConsPlusNonformat"/>
              <w:widowControl/>
              <w:rPr>
                <w:rFonts w:ascii="Times New Roman" w:hAnsi="Times New Roman" w:cs="Times New Roman"/>
              </w:rPr>
            </w:pPr>
            <w:r>
              <w:rPr>
                <w:rFonts w:ascii="Times New Roman" w:hAnsi="Times New Roman" w:cs="Times New Roman"/>
              </w:rPr>
              <w:t>-</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1557C6" w:rsidP="004E3972">
            <w:pPr>
              <w:pStyle w:val="ConsPlusNonformat"/>
              <w:widowControl/>
              <w:rPr>
                <w:rFonts w:ascii="Times New Roman" w:hAnsi="Times New Roman" w:cs="Times New Roman"/>
                <w:vertAlign w:val="superscript"/>
              </w:rPr>
            </w:pPr>
            <w:r>
              <w:rPr>
                <w:rFonts w:ascii="Times New Roman" w:hAnsi="Times New Roman" w:cs="Times New Roman"/>
              </w:rPr>
              <w:t>2652</w:t>
            </w:r>
            <w:r w:rsidR="00EF3BC2">
              <w:rPr>
                <w:rFonts w:ascii="Times New Roman" w:hAnsi="Times New Roman" w:cs="Times New Roman"/>
              </w:rPr>
              <w:t xml:space="preserve"> м</w:t>
            </w:r>
            <w:proofErr w:type="gramStart"/>
            <w:r w:rsidR="00EF3B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1557C6" w:rsidP="004E3972">
            <w:pPr>
              <w:pStyle w:val="ConsPlusNonformat"/>
              <w:widowControl/>
              <w:rPr>
                <w:rFonts w:ascii="Times New Roman" w:hAnsi="Times New Roman" w:cs="Times New Roman"/>
                <w:vertAlign w:val="superscript"/>
              </w:rPr>
            </w:pPr>
            <w:r>
              <w:rPr>
                <w:rFonts w:ascii="Times New Roman" w:hAnsi="Times New Roman" w:cs="Times New Roman"/>
              </w:rPr>
              <w:t>2652</w:t>
            </w:r>
            <w:r w:rsidR="00667C3B">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1557C6" w:rsidP="002045C2">
            <w:pPr>
              <w:pStyle w:val="ConsPlusNonformat"/>
              <w:widowControl/>
              <w:rPr>
                <w:rFonts w:ascii="Times New Roman" w:hAnsi="Times New Roman" w:cs="Times New Roman"/>
              </w:rPr>
            </w:pPr>
            <w:r>
              <w:rPr>
                <w:rFonts w:ascii="Times New Roman" w:hAnsi="Times New Roman" w:cs="Times New Roman"/>
              </w:rPr>
              <w:t>3</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1557C6" w:rsidP="005A07F8">
            <w:pPr>
              <w:tabs>
                <w:tab w:val="left" w:pos="5586"/>
              </w:tabs>
              <w:rPr>
                <w:sz w:val="20"/>
                <w:szCs w:val="20"/>
              </w:rPr>
            </w:pPr>
            <w:r>
              <w:t>Промышленная, д. 5Б</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proofErr w:type="gramStart"/>
            <w:r w:rsidR="00307C4E">
              <w:rPr>
                <w:color w:val="000000"/>
                <w:sz w:val="20"/>
                <w:szCs w:val="20"/>
              </w:rPr>
              <w:t>Промышленная</w:t>
            </w:r>
            <w:proofErr w:type="gramEnd"/>
            <w:r w:rsidR="00307C4E">
              <w:rPr>
                <w:color w:val="000000"/>
                <w:sz w:val="20"/>
                <w:szCs w:val="20"/>
              </w:rPr>
              <w:t>, д. 5Б</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166AAF"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18</w:t>
            </w:r>
          </w:p>
        </w:tc>
      </w:tr>
      <w:tr w:rsidR="00166AAF"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Влажное подметание  и мытье лестничных площадок и маршей.</w:t>
            </w:r>
          </w:p>
          <w:p w:rsidR="00166AAF" w:rsidRPr="00410FA0" w:rsidRDefault="00166AAF"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166AAF" w:rsidRDefault="00166AAF"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2 раза в месяц</w:t>
            </w:r>
          </w:p>
          <w:p w:rsidR="00166AAF" w:rsidRDefault="00166AAF" w:rsidP="00E705CD">
            <w:pPr>
              <w:rPr>
                <w:color w:val="000000"/>
              </w:rPr>
            </w:pPr>
            <w:r>
              <w:rPr>
                <w:color w:val="000000"/>
                <w:sz w:val="22"/>
                <w:szCs w:val="22"/>
              </w:rPr>
              <w:t>Не реже одного раза в день</w:t>
            </w:r>
          </w:p>
          <w:p w:rsidR="00166AAF" w:rsidRDefault="00166AAF"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18</w:t>
            </w:r>
          </w:p>
        </w:tc>
      </w:tr>
      <w:tr w:rsidR="00166AAF"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166AAF" w:rsidRPr="007E77D4" w:rsidRDefault="00166AAF"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0,48</w:t>
            </w:r>
          </w:p>
        </w:tc>
      </w:tr>
      <w:tr w:rsidR="00166AAF"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rPr>
            </w:pPr>
            <w:r>
              <w:rPr>
                <w:b/>
                <w:bCs/>
                <w:color w:val="000000"/>
              </w:rPr>
              <w:t>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74,4</w:t>
            </w:r>
          </w:p>
        </w:tc>
      </w:tr>
      <w:tr w:rsidR="00166AAF"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166AAF" w:rsidRDefault="00166AAF"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166AAF" w:rsidRDefault="00166AAF"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2,87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34,44</w:t>
            </w:r>
          </w:p>
        </w:tc>
      </w:tr>
      <w:tr w:rsidR="00166AAF"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2,47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29,64</w:t>
            </w:r>
          </w:p>
        </w:tc>
      </w:tr>
      <w:tr w:rsidR="00166AAF"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166AAF" w:rsidRPr="004A2489" w:rsidRDefault="00166AAF"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166AAF" w:rsidRPr="004A2489" w:rsidRDefault="00166AAF"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0,44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5,28</w:t>
            </w:r>
          </w:p>
        </w:tc>
      </w:tr>
      <w:tr w:rsidR="00166AAF"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5,04</w:t>
            </w:r>
          </w:p>
        </w:tc>
      </w:tr>
      <w:tr w:rsidR="00166AAF"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rPr>
            </w:pPr>
            <w:r>
              <w:rPr>
                <w:b/>
                <w:bCs/>
                <w:color w:val="000000"/>
              </w:rPr>
              <w:t>1,05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12,6</w:t>
            </w:r>
          </w:p>
        </w:tc>
      </w:tr>
      <w:tr w:rsidR="00166AAF"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166AAF" w:rsidRDefault="00166AAF"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ежегодно перед началом и после окончание отопительного сезона</w:t>
            </w:r>
          </w:p>
          <w:p w:rsidR="00166AAF" w:rsidRDefault="00166AAF"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10,8</w:t>
            </w:r>
          </w:p>
        </w:tc>
      </w:tr>
      <w:tr w:rsidR="00166AAF"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Прочистка дымовентиляционных каналов,</w:t>
            </w:r>
          </w:p>
          <w:p w:rsidR="00166AAF" w:rsidRDefault="00166AAF"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1,8</w:t>
            </w:r>
          </w:p>
        </w:tc>
      </w:tr>
      <w:tr w:rsidR="00166AAF"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b/>
                <w:color w:val="000000"/>
              </w:rPr>
            </w:pPr>
          </w:p>
          <w:p w:rsidR="00166AAF" w:rsidRDefault="00166AAF"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rPr>
            </w:pPr>
            <w:r>
              <w:rPr>
                <w:b/>
                <w:bCs/>
                <w:color w:val="000000"/>
              </w:rPr>
              <w:t>2,18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26,16</w:t>
            </w:r>
          </w:p>
        </w:tc>
      </w:tr>
      <w:tr w:rsidR="00166AAF"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166AAF" w:rsidRDefault="00166AAF" w:rsidP="00E705CD">
            <w:pPr>
              <w:rPr>
                <w:color w:val="000000"/>
              </w:rPr>
            </w:pPr>
          </w:p>
          <w:p w:rsidR="00166AAF" w:rsidRDefault="00166AAF" w:rsidP="00E705CD">
            <w:pPr>
              <w:rPr>
                <w:color w:val="000000"/>
              </w:rPr>
            </w:pPr>
          </w:p>
          <w:p w:rsidR="00166AAF" w:rsidRDefault="00166AAF" w:rsidP="00E705CD">
            <w:pPr>
              <w:rPr>
                <w:color w:val="000000"/>
              </w:rPr>
            </w:pPr>
          </w:p>
          <w:p w:rsidR="00166AAF" w:rsidRDefault="00166AAF"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5,04</w:t>
            </w:r>
          </w:p>
        </w:tc>
      </w:tr>
      <w:tr w:rsidR="00166AAF"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166AAF" w:rsidRDefault="00166AAF"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166AAF" w:rsidRDefault="00166AAF"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5,88</w:t>
            </w:r>
          </w:p>
        </w:tc>
      </w:tr>
      <w:tr w:rsidR="00166AAF"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166AAF" w:rsidRDefault="00166AAF"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5,88</w:t>
            </w:r>
          </w:p>
        </w:tc>
      </w:tr>
      <w:tr w:rsidR="00166AAF"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166AAF" w:rsidRDefault="00166AAF"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166AAF" w:rsidRDefault="00166AAF"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5,88</w:t>
            </w:r>
          </w:p>
        </w:tc>
      </w:tr>
      <w:tr w:rsidR="00166AAF"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3,48</w:t>
            </w:r>
          </w:p>
        </w:tc>
      </w:tr>
      <w:tr w:rsidR="00166AAF"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Pr="007E77D4" w:rsidRDefault="00166AAF"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166AAF" w:rsidRPr="007E77D4" w:rsidRDefault="00166AAF"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rPr>
            </w:pPr>
            <w:r>
              <w:rPr>
                <w:b/>
                <w:bCs/>
                <w:color w:val="000000"/>
              </w:rPr>
              <w:t>0,73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8,76</w:t>
            </w:r>
          </w:p>
        </w:tc>
      </w:tr>
      <w:tr w:rsidR="00166AAF"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3,24</w:t>
            </w:r>
          </w:p>
        </w:tc>
      </w:tr>
      <w:tr w:rsidR="00166AAF"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2,28</w:t>
            </w:r>
          </w:p>
        </w:tc>
      </w:tr>
      <w:tr w:rsidR="00166AAF"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1,68</w:t>
            </w:r>
          </w:p>
        </w:tc>
      </w:tr>
      <w:tr w:rsidR="00166AAF"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1,56</w:t>
            </w:r>
          </w:p>
        </w:tc>
      </w:tr>
      <w:tr w:rsidR="00166AAF"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166AAF" w:rsidRDefault="00166AAF"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color w:val="000000"/>
                <w:sz w:val="22"/>
                <w:szCs w:val="22"/>
              </w:rPr>
            </w:pPr>
            <w:r>
              <w:rPr>
                <w:color w:val="000000"/>
                <w:sz w:val="22"/>
                <w:szCs w:val="22"/>
              </w:rPr>
              <w:t>-</w:t>
            </w:r>
          </w:p>
        </w:tc>
      </w:tr>
      <w:tr w:rsidR="00166AAF"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166AAF" w:rsidRDefault="00166AAF"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26,76</w:t>
            </w:r>
          </w:p>
        </w:tc>
      </w:tr>
      <w:tr w:rsidR="00166AAF"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166AAF" w:rsidRPr="00DC7BB1" w:rsidRDefault="00166AAF"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166AAF" w:rsidRDefault="00166AAF"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66AAF" w:rsidRDefault="00166AAF">
            <w:pPr>
              <w:jc w:val="center"/>
              <w:rPr>
                <w:b/>
                <w:bCs/>
                <w:color w:val="000000"/>
                <w:sz w:val="22"/>
                <w:szCs w:val="22"/>
              </w:rPr>
            </w:pPr>
            <w:r>
              <w:rPr>
                <w:b/>
                <w:bCs/>
                <w:color w:val="000000"/>
                <w:sz w:val="22"/>
                <w:szCs w:val="22"/>
              </w:rPr>
              <w:t>97,2</w:t>
            </w:r>
          </w:p>
        </w:tc>
      </w:tr>
      <w:tr w:rsidR="00166AAF"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166AAF" w:rsidRDefault="00166AAF" w:rsidP="00E705CD">
            <w:pPr>
              <w:rPr>
                <w:b/>
                <w:bCs/>
                <w:color w:val="000000"/>
              </w:rPr>
            </w:pPr>
            <w:r>
              <w:rPr>
                <w:b/>
                <w:bCs/>
                <w:color w:val="000000"/>
                <w:sz w:val="22"/>
                <w:szCs w:val="22"/>
              </w:rPr>
              <w:t>Итого</w:t>
            </w:r>
          </w:p>
          <w:p w:rsidR="00166AAF" w:rsidRDefault="00166AAF"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166AAF" w:rsidRDefault="00166AAF"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66AAF" w:rsidRDefault="00166AAF" w:rsidP="00F05E71">
            <w:pPr>
              <w:jc w:val="center"/>
              <w:rPr>
                <w:b/>
                <w:color w:val="000000"/>
                <w:sz w:val="22"/>
                <w:szCs w:val="22"/>
              </w:rPr>
            </w:pPr>
            <w:r>
              <w:rPr>
                <w:b/>
                <w:bCs/>
                <w:color w:val="000000"/>
                <w:sz w:val="22"/>
                <w:szCs w:val="22"/>
              </w:rPr>
              <w:t>21,99</w:t>
            </w:r>
          </w:p>
        </w:tc>
        <w:tc>
          <w:tcPr>
            <w:tcW w:w="1559" w:type="dxa"/>
            <w:tcBorders>
              <w:top w:val="single" w:sz="4" w:space="0" w:color="auto"/>
              <w:left w:val="single" w:sz="4" w:space="0" w:color="auto"/>
              <w:bottom w:val="single" w:sz="4" w:space="0" w:color="auto"/>
              <w:right w:val="single" w:sz="4" w:space="0" w:color="auto"/>
            </w:tcBorders>
            <w:noWrap/>
            <w:vAlign w:val="bottom"/>
          </w:tcPr>
          <w:p w:rsidR="00166AAF" w:rsidRDefault="001B219F">
            <w:pPr>
              <w:jc w:val="center"/>
              <w:rPr>
                <w:b/>
                <w:bCs/>
                <w:color w:val="000000"/>
                <w:sz w:val="22"/>
                <w:szCs w:val="22"/>
              </w:rPr>
            </w:pPr>
            <w:r>
              <w:rPr>
                <w:b/>
                <w:bCs/>
                <w:color w:val="000000"/>
                <w:sz w:val="22"/>
                <w:szCs w:val="22"/>
              </w:rPr>
              <w:t>263,88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10" w:rsidRDefault="00902810">
      <w:r>
        <w:separator/>
      </w:r>
    </w:p>
  </w:endnote>
  <w:endnote w:type="continuationSeparator" w:id="0">
    <w:p w:rsidR="00902810" w:rsidRDefault="00902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6" w:rsidRDefault="001557C6"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1557C6" w:rsidRDefault="001557C6"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6" w:rsidRDefault="001557C6"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B219F">
      <w:rPr>
        <w:rStyle w:val="a9"/>
        <w:noProof/>
      </w:rPr>
      <w:t>2</w:t>
    </w:r>
    <w:r>
      <w:rPr>
        <w:rStyle w:val="a9"/>
      </w:rPr>
      <w:fldChar w:fldCharType="end"/>
    </w:r>
  </w:p>
  <w:p w:rsidR="001557C6" w:rsidRDefault="001557C6"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6" w:rsidRDefault="001557C6"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10" w:rsidRDefault="00902810">
      <w:r>
        <w:separator/>
      </w:r>
    </w:p>
  </w:footnote>
  <w:footnote w:type="continuationSeparator" w:id="0">
    <w:p w:rsidR="00902810" w:rsidRDefault="00902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31F2-E04F-4559-A459-99EFDA2A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3141</TotalTime>
  <Pages>1</Pages>
  <Words>14127</Words>
  <Characters>80528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94467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200</cp:revision>
  <cp:lastPrinted>2015-03-31T00:45:00Z</cp:lastPrinted>
  <dcterms:created xsi:type="dcterms:W3CDTF">2013-09-24T06:00:00Z</dcterms:created>
  <dcterms:modified xsi:type="dcterms:W3CDTF">2020-08-18T05:13:00Z</dcterms:modified>
</cp:coreProperties>
</file>