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C8" w:rsidRDefault="008458E4" w:rsidP="0004424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-99060</wp:posOffset>
            </wp:positionV>
            <wp:extent cx="57150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424C" w:rsidRDefault="00361053" w:rsidP="0004424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-426720</wp:posOffset>
                </wp:positionV>
                <wp:extent cx="1943100" cy="7905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54C9" w:rsidRDefault="008854C9" w:rsidP="000442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3.7pt;margin-top:-33.6pt;width:153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EP5sw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" filled="f" stroked="f">
                <v:textbox>
                  <w:txbxContent>
                    <w:p w:rsidR="008854C9" w:rsidRDefault="008854C9" w:rsidP="0004424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424C" w:rsidRDefault="0004424C" w:rsidP="0004424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4424C" w:rsidRDefault="0004424C" w:rsidP="0004424C">
      <w:pPr>
        <w:spacing w:after="0"/>
        <w:jc w:val="center"/>
        <w:rPr>
          <w:rFonts w:ascii="Times New Roman" w:hAnsi="Times New Roman" w:cs="Times New Roman"/>
        </w:rPr>
      </w:pPr>
    </w:p>
    <w:p w:rsidR="0004424C" w:rsidRPr="005663A1" w:rsidRDefault="0004424C" w:rsidP="0004424C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4424C" w:rsidRPr="005663A1" w:rsidTr="007D014A">
        <w:tc>
          <w:tcPr>
            <w:tcW w:w="3107" w:type="dxa"/>
            <w:hideMark/>
          </w:tcPr>
          <w:p w:rsidR="0004424C" w:rsidRPr="00684DBD" w:rsidRDefault="008854C9" w:rsidP="007D01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июня</w:t>
            </w:r>
            <w:r w:rsidR="00AC37A1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04424C" w:rsidRPr="00684D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4424C" w:rsidRPr="005663A1" w:rsidRDefault="0004424C" w:rsidP="007D01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4424C" w:rsidRPr="00C41D39" w:rsidRDefault="0004424C" w:rsidP="005F1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1C7B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854C9">
              <w:rPr>
                <w:rFonts w:ascii="Times New Roman" w:hAnsi="Times New Roman" w:cs="Times New Roman"/>
                <w:sz w:val="28"/>
                <w:szCs w:val="28"/>
              </w:rPr>
              <w:t xml:space="preserve"> 263/1738</w:t>
            </w: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4424C" w:rsidRDefault="0004424C" w:rsidP="0004424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04424C" w:rsidRDefault="0004424C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C3EFE" w:rsidRPr="001C3EFE" w:rsidRDefault="0004424C" w:rsidP="001C3E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зачислении в резерв составов </w:t>
      </w:r>
    </w:p>
    <w:p w:rsidR="001C3EFE" w:rsidRPr="001C3EFE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участковых комиссий территориальной </w:t>
      </w:r>
    </w:p>
    <w:p w:rsidR="001C3EFE" w:rsidRPr="001C3EFE" w:rsidRDefault="001C3EFE" w:rsidP="001C3EF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города Уссурийска </w:t>
      </w:r>
    </w:p>
    <w:p w:rsidR="001C3EFE" w:rsidRPr="001C3EFE" w:rsidRDefault="001C3EFE" w:rsidP="00131F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Приморского края </w:t>
      </w:r>
    </w:p>
    <w:p w:rsidR="00E02243" w:rsidRDefault="00E02243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2243" w:rsidRDefault="00E02243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613F" w:rsidRDefault="0059613F" w:rsidP="000442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424C" w:rsidRPr="001C3EFE" w:rsidRDefault="0004424C" w:rsidP="001C3EFE">
      <w:pPr>
        <w:suppressAutoHyphens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EFE">
        <w:rPr>
          <w:rFonts w:ascii="Times New Roman" w:hAnsi="Times New Roman" w:cs="Times New Roman"/>
          <w:sz w:val="28"/>
          <w:szCs w:val="28"/>
        </w:rPr>
        <w:t>На основании пункта 9 статьи 26 и пункта 5.1 статьи 27 Федерального закона «Об основных гарантиях избирательных прав и права на участие в референду</w:t>
      </w:r>
      <w:r w:rsidR="001C3EFE" w:rsidRPr="001C3EFE">
        <w:rPr>
          <w:rFonts w:ascii="Times New Roman" w:hAnsi="Times New Roman" w:cs="Times New Roman"/>
          <w:sz w:val="28"/>
          <w:szCs w:val="28"/>
        </w:rPr>
        <w:t xml:space="preserve">ме граждан Российской Федерации», </w:t>
      </w:r>
      <w:r w:rsidR="00723783">
        <w:rPr>
          <w:rFonts w:ascii="Times New Roman" w:eastAsiaTheme="minorEastAsia" w:hAnsi="Times New Roman" w:cs="Times New Roman"/>
          <w:sz w:val="28"/>
          <w:szCs w:val="28"/>
        </w:rPr>
        <w:t>пункта 12</w:t>
      </w:r>
      <w:r w:rsidR="001C3EFE" w:rsidRPr="001C3EFE">
        <w:rPr>
          <w:rFonts w:ascii="Times New Roman" w:eastAsiaTheme="minorEastAsia" w:hAnsi="Times New Roman" w:cs="Times New Roman"/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</w:t>
      </w:r>
      <w:r w:rsidR="000A436D">
        <w:rPr>
          <w:rFonts w:ascii="Times New Roman" w:eastAsiaTheme="minorEastAsia" w:hAnsi="Times New Roman" w:cs="Times New Roman"/>
          <w:sz w:val="28"/>
          <w:szCs w:val="28"/>
        </w:rPr>
        <w:t>2012 года</w:t>
      </w:r>
      <w:r w:rsidR="008458E4">
        <w:rPr>
          <w:rFonts w:ascii="Times New Roman" w:eastAsiaTheme="minorEastAsia" w:hAnsi="Times New Roman" w:cs="Times New Roman"/>
          <w:sz w:val="28"/>
          <w:szCs w:val="28"/>
        </w:rPr>
        <w:t xml:space="preserve"> №152/1137-</w:t>
      </w:r>
      <w:r w:rsidR="001C3EFE" w:rsidRPr="001C3EFE">
        <w:rPr>
          <w:rFonts w:ascii="Times New Roman" w:eastAsiaTheme="minorEastAsia" w:hAnsi="Times New Roman" w:cs="Times New Roman"/>
          <w:sz w:val="28"/>
          <w:szCs w:val="28"/>
        </w:rPr>
        <w:t xml:space="preserve">6, </w:t>
      </w:r>
      <w:r w:rsidR="001C3EFE" w:rsidRPr="001C3EFE">
        <w:rPr>
          <w:rFonts w:ascii="Times New Roman" w:hAnsi="Times New Roman" w:cs="Times New Roman"/>
          <w:sz w:val="28"/>
          <w:szCs w:val="28"/>
        </w:rPr>
        <w:t>решения территориальной избирательной комиссии города Уссурийс</w:t>
      </w:r>
      <w:r w:rsidR="003F3FD2">
        <w:rPr>
          <w:rFonts w:ascii="Times New Roman" w:hAnsi="Times New Roman" w:cs="Times New Roman"/>
          <w:sz w:val="28"/>
          <w:szCs w:val="28"/>
        </w:rPr>
        <w:t xml:space="preserve">ка от </w:t>
      </w:r>
      <w:r w:rsidR="008854C9">
        <w:rPr>
          <w:rFonts w:ascii="Times New Roman" w:hAnsi="Times New Roman" w:cs="Times New Roman"/>
          <w:sz w:val="28"/>
          <w:szCs w:val="28"/>
        </w:rPr>
        <w:t>5 июня</w:t>
      </w:r>
      <w:r w:rsidR="00AC37A1">
        <w:rPr>
          <w:rFonts w:ascii="Times New Roman" w:hAnsi="Times New Roman" w:cs="Times New Roman"/>
          <w:sz w:val="28"/>
          <w:szCs w:val="28"/>
        </w:rPr>
        <w:t xml:space="preserve"> 2020</w:t>
      </w:r>
      <w:r w:rsidR="00E9586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854C9">
        <w:rPr>
          <w:rFonts w:ascii="Times New Roman" w:hAnsi="Times New Roman" w:cs="Times New Roman"/>
          <w:sz w:val="28"/>
          <w:szCs w:val="28"/>
        </w:rPr>
        <w:t>258/1705</w:t>
      </w:r>
      <w:r w:rsidR="001C3EFE" w:rsidRPr="001C3EFE">
        <w:rPr>
          <w:rFonts w:ascii="Times New Roman" w:hAnsi="Times New Roman" w:cs="Times New Roman"/>
          <w:sz w:val="28"/>
          <w:szCs w:val="28"/>
        </w:rPr>
        <w:t xml:space="preserve"> «</w:t>
      </w:r>
      <w:r w:rsidR="001C3EFE"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сбо</w:t>
      </w:r>
      <w:r w:rsidR="005D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 предложений по кандидатурам </w:t>
      </w:r>
      <w:r w:rsidR="001C3EFE"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F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</w:t>
      </w:r>
      <w:r w:rsidR="001C3EFE" w:rsidRPr="001C3E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зачисления в резерв составов участковых комиссий территориальной избирательной комиссии города Уссурийска Приморского края</w:t>
      </w:r>
      <w:r w:rsidR="003F3F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1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C3EF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04424C" w:rsidRDefault="0004424C" w:rsidP="0004424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>РЕШИЛА:</w:t>
      </w:r>
    </w:p>
    <w:p w:rsidR="0004424C" w:rsidRDefault="00E02243" w:rsidP="0004424C">
      <w:pPr>
        <w:pStyle w:val="a7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Зачислить в резерв составов участковых комиссий территориальной избирательной комиссии города Уссурийска </w:t>
      </w:r>
      <w:r w:rsidR="00E9586C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>
        <w:rPr>
          <w:rFonts w:ascii="Times New Roman" w:hAnsi="Times New Roman" w:cs="Times New Roman"/>
          <w:sz w:val="28"/>
          <w:szCs w:val="28"/>
        </w:rPr>
        <w:t>лиц согласно прилагаемому списку.</w:t>
      </w:r>
    </w:p>
    <w:p w:rsidR="0004424C" w:rsidRDefault="00E02243" w:rsidP="00EC5173">
      <w:pPr>
        <w:pStyle w:val="a7"/>
        <w:numPr>
          <w:ilvl w:val="0"/>
          <w:numId w:val="1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3787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</w:t>
      </w:r>
      <w:r w:rsidRPr="00EC3787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 города Уссурийска» в информационно-телек</w:t>
      </w:r>
      <w:r w:rsidR="00EC5173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09605F" w:rsidRDefault="0009605F" w:rsidP="000960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EFE" w:rsidRPr="007D014A" w:rsidRDefault="001C3EFE" w:rsidP="0009605F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10E" w:rsidRPr="0037128B" w:rsidRDefault="00AC37A1" w:rsidP="0004424C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04424C" w:rsidRPr="0037128B">
        <w:rPr>
          <w:rFonts w:ascii="Times New Roman" w:hAnsi="Times New Roman" w:cs="Times New Roman"/>
          <w:sz w:val="28"/>
          <w:szCs w:val="28"/>
        </w:rPr>
        <w:t xml:space="preserve"> </w:t>
      </w:r>
      <w:r w:rsidR="005F107C">
        <w:rPr>
          <w:rFonts w:ascii="Times New Roman" w:hAnsi="Times New Roman" w:cs="Times New Roman"/>
          <w:sz w:val="28"/>
          <w:szCs w:val="28"/>
        </w:rPr>
        <w:t xml:space="preserve">комиссии           </w:t>
      </w:r>
      <w:r w:rsidR="008458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107C">
        <w:rPr>
          <w:rFonts w:ascii="Times New Roman" w:hAnsi="Times New Roman" w:cs="Times New Roman"/>
          <w:sz w:val="28"/>
          <w:szCs w:val="28"/>
        </w:rPr>
        <w:t xml:space="preserve">       </w:t>
      </w:r>
      <w:r w:rsidR="008743C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04424C" w:rsidRPr="0037128B" w:rsidRDefault="0004424C" w:rsidP="0004424C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05F" w:rsidRDefault="00EC5173" w:rsidP="00987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90772">
        <w:rPr>
          <w:rFonts w:ascii="Times New Roman" w:hAnsi="Times New Roman" w:cs="Times New Roman"/>
          <w:sz w:val="28"/>
          <w:szCs w:val="28"/>
        </w:rPr>
        <w:t>комиссии</w:t>
      </w:r>
      <w:r w:rsidR="005F107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743C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458E4">
        <w:rPr>
          <w:rFonts w:ascii="Times New Roman" w:hAnsi="Times New Roman" w:cs="Times New Roman"/>
          <w:sz w:val="28"/>
          <w:szCs w:val="28"/>
        </w:rPr>
        <w:t xml:space="preserve"> </w:t>
      </w:r>
      <w:r w:rsidR="005F1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Н.М. Божко</w:t>
      </w:r>
    </w:p>
    <w:p w:rsidR="0009605F" w:rsidRDefault="0009605F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C3EFE" w:rsidRDefault="001C3EFE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0772" w:rsidRDefault="00890772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0772" w:rsidRDefault="00890772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0772" w:rsidRDefault="00890772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0772" w:rsidRDefault="00890772" w:rsidP="007D014A">
      <w:pPr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A436D" w:rsidRDefault="000A436D" w:rsidP="000A43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1FE4" w:rsidRDefault="00131FE4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31FE4" w:rsidRDefault="00131FE4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31FE4" w:rsidRDefault="00131FE4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31FE4" w:rsidRDefault="00131FE4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F107C" w:rsidRDefault="005F107C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5F107C" w:rsidRDefault="005F107C" w:rsidP="000A436D">
      <w:pPr>
        <w:spacing w:line="240" w:lineRule="auto"/>
        <w:ind w:left="6372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C37A1" w:rsidRDefault="00AC37A1" w:rsidP="008458E4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37A1" w:rsidRDefault="00AC37A1" w:rsidP="008458E4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9613F" w:rsidRDefault="0059613F" w:rsidP="008458E4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192D" w:rsidRDefault="006B192D" w:rsidP="008458E4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B192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458E4" w:rsidRDefault="008458E4" w:rsidP="008458E4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территориальной </w:t>
      </w:r>
    </w:p>
    <w:p w:rsidR="008458E4" w:rsidRDefault="008458E4" w:rsidP="008458E4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избирательной комиссии города </w:t>
      </w:r>
      <w:r w:rsidR="007D014A">
        <w:rPr>
          <w:rFonts w:ascii="Times New Roman" w:hAnsi="Times New Roman" w:cs="Times New Roman"/>
          <w:sz w:val="24"/>
          <w:szCs w:val="24"/>
        </w:rPr>
        <w:t xml:space="preserve">Уссурийска </w:t>
      </w:r>
    </w:p>
    <w:p w:rsidR="007D014A" w:rsidRDefault="007D014A" w:rsidP="008458E4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854C9">
        <w:rPr>
          <w:rFonts w:ascii="Times New Roman" w:hAnsi="Times New Roman" w:cs="Times New Roman"/>
          <w:sz w:val="24"/>
          <w:szCs w:val="24"/>
        </w:rPr>
        <w:t>15</w:t>
      </w:r>
      <w:r w:rsidR="00AC37A1">
        <w:rPr>
          <w:rFonts w:ascii="Times New Roman" w:hAnsi="Times New Roman" w:cs="Times New Roman"/>
          <w:sz w:val="24"/>
          <w:szCs w:val="24"/>
        </w:rPr>
        <w:t xml:space="preserve"> </w:t>
      </w:r>
      <w:r w:rsidR="008854C9">
        <w:rPr>
          <w:rFonts w:ascii="Times New Roman" w:hAnsi="Times New Roman" w:cs="Times New Roman"/>
          <w:sz w:val="24"/>
          <w:szCs w:val="24"/>
        </w:rPr>
        <w:t>июня</w:t>
      </w:r>
      <w:r w:rsidR="00E9586C">
        <w:rPr>
          <w:rFonts w:ascii="Times New Roman" w:hAnsi="Times New Roman" w:cs="Times New Roman"/>
          <w:sz w:val="24"/>
          <w:szCs w:val="24"/>
        </w:rPr>
        <w:t xml:space="preserve"> </w:t>
      </w:r>
      <w:r w:rsidR="00AC37A1">
        <w:rPr>
          <w:rFonts w:ascii="Times New Roman" w:hAnsi="Times New Roman" w:cs="Times New Roman"/>
          <w:sz w:val="24"/>
          <w:szCs w:val="24"/>
        </w:rPr>
        <w:t>2020</w:t>
      </w:r>
      <w:r w:rsidR="005F107C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8854C9">
        <w:rPr>
          <w:rFonts w:ascii="Times New Roman" w:hAnsi="Times New Roman" w:cs="Times New Roman"/>
          <w:sz w:val="24"/>
          <w:szCs w:val="24"/>
        </w:rPr>
        <w:t xml:space="preserve"> 263/1738</w:t>
      </w:r>
    </w:p>
    <w:p w:rsidR="006B192D" w:rsidRPr="006B192D" w:rsidRDefault="006B192D" w:rsidP="006B192D">
      <w:pPr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502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502"/>
      </w:tblGrid>
      <w:tr w:rsidR="008458E4" w:rsidRPr="009F3594" w:rsidTr="0059613F">
        <w:trPr>
          <w:trHeight w:val="298"/>
        </w:trPr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58E4" w:rsidRPr="009F3594" w:rsidRDefault="008458E4" w:rsidP="008743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35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Список лиц, зачисленных в резерв составов </w:t>
            </w:r>
          </w:p>
          <w:p w:rsidR="008458E4" w:rsidRPr="009F3594" w:rsidRDefault="008458E4" w:rsidP="008743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35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участковых комиссий территориальной</w:t>
            </w:r>
          </w:p>
        </w:tc>
      </w:tr>
      <w:tr w:rsidR="008458E4" w:rsidRPr="009F3594" w:rsidTr="0059613F">
        <w:trPr>
          <w:trHeight w:val="264"/>
        </w:trPr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098E" w:rsidRDefault="008458E4" w:rsidP="008743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F359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избирательной комиссии города Уссурийска Приморского края</w:t>
            </w:r>
          </w:p>
          <w:p w:rsidR="004C098E" w:rsidRDefault="004C098E" w:rsidP="008743C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tbl>
            <w:tblPr>
              <w:tblW w:w="8809" w:type="dxa"/>
              <w:tblInd w:w="390" w:type="dxa"/>
              <w:tblLayout w:type="fixed"/>
              <w:tblLook w:val="04A0" w:firstRow="1" w:lastRow="0" w:firstColumn="1" w:lastColumn="0" w:noHBand="0" w:noVBand="1"/>
            </w:tblPr>
            <w:tblGrid>
              <w:gridCol w:w="931"/>
              <w:gridCol w:w="2400"/>
              <w:gridCol w:w="3857"/>
              <w:gridCol w:w="1621"/>
            </w:tblGrid>
            <w:tr w:rsidR="004C098E" w:rsidRPr="004C098E" w:rsidTr="0059613F">
              <w:trPr>
                <w:trHeight w:val="1011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98E" w:rsidRDefault="004C098E" w:rsidP="004C098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4C098E" w:rsidRPr="004C098E" w:rsidRDefault="004C098E" w:rsidP="004C098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98E" w:rsidRPr="009F3594" w:rsidRDefault="004C098E" w:rsidP="004C098E">
                  <w:pPr>
                    <w:spacing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9F3594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Фамилия,</w:t>
                  </w:r>
                </w:p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3594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имя, отчество</w:t>
                  </w: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9F3594">
                    <w:rPr>
                      <w:rFonts w:ascii="Times New Roman" w:eastAsia="Calibri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Кем предложен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3594">
                    <w:rPr>
                      <w:rFonts w:ascii="Times New Roman" w:eastAsia="Calibri" w:hAnsi="Times New Roman" w:cs="Times New Roman"/>
                      <w:b/>
                      <w:color w:val="000000" w:themeColor="text1"/>
                    </w:rPr>
                    <w:t>Очередность назначения, указанная политической партией (при наличии)</w:t>
                  </w:r>
                </w:p>
              </w:tc>
            </w:tr>
            <w:tr w:rsidR="008743CE" w:rsidRPr="004C098E" w:rsidTr="0059613F">
              <w:trPr>
                <w:trHeight w:val="1011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3C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Александров</w:t>
                  </w:r>
                  <w:r w:rsidR="008854C9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</w:t>
                  </w: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8854C9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Тамара Константиновна</w:t>
                  </w: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54C9" w:rsidRDefault="008854C9" w:rsidP="00885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8854C9" w:rsidP="00885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Степное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59613F">
              <w:trPr>
                <w:trHeight w:val="674"/>
              </w:trPr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54C9" w:rsidRDefault="008854C9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Баева </w:t>
                  </w:r>
                </w:p>
                <w:p w:rsidR="004C098E" w:rsidRPr="004C098E" w:rsidRDefault="008854C9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Леся Петровна</w:t>
                  </w:r>
                </w:p>
              </w:tc>
              <w:tc>
                <w:tcPr>
                  <w:tcW w:w="3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854C9" w:rsidRDefault="008854C9" w:rsidP="00885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8854C9" w:rsidP="008854C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Степное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82153" w:rsidRPr="004C098E" w:rsidTr="0059613F">
              <w:trPr>
                <w:trHeight w:val="674"/>
              </w:trPr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82153" w:rsidRPr="008743CE" w:rsidRDefault="00282153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A5805" w:rsidRPr="004C098E" w:rsidRDefault="008854C9" w:rsidP="000948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Данилов Павел П</w:t>
                  </w:r>
                  <w:r w:rsidR="00094873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авлович</w:t>
                  </w:r>
                </w:p>
              </w:tc>
              <w:tc>
                <w:tcPr>
                  <w:tcW w:w="3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2153" w:rsidRPr="00BA5805" w:rsidRDefault="008854C9" w:rsidP="00BA580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ЛДПР – Либерально-демократическая партия России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82153" w:rsidRPr="004C098E" w:rsidRDefault="00282153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59613F">
              <w:trPr>
                <w:trHeight w:val="1011"/>
              </w:trPr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570903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Дроздова Екатерина Константиновна</w:t>
                  </w:r>
                </w:p>
              </w:tc>
              <w:tc>
                <w:tcPr>
                  <w:tcW w:w="3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570903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ЛДПР – Либерально-демократическая партия России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0903" w:rsidRPr="004C098E" w:rsidTr="0059613F">
              <w:trPr>
                <w:trHeight w:val="1011"/>
              </w:trPr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903" w:rsidRPr="008743CE" w:rsidRDefault="00570903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903" w:rsidRDefault="00570903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Завьялова Анна Васильевна</w:t>
                  </w:r>
                </w:p>
              </w:tc>
              <w:tc>
                <w:tcPr>
                  <w:tcW w:w="3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903" w:rsidRDefault="00570903" w:rsidP="005709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570903" w:rsidRPr="004C098E" w:rsidRDefault="00570903" w:rsidP="005709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Мостостроительная, д. 1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0903" w:rsidRPr="004C098E" w:rsidRDefault="00570903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59613F">
              <w:trPr>
                <w:trHeight w:val="1011"/>
              </w:trPr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0903" w:rsidRDefault="00570903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Нечаев </w:t>
                  </w:r>
                </w:p>
                <w:p w:rsidR="004C098E" w:rsidRPr="004C098E" w:rsidRDefault="00570903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Олег Геннадьевич</w:t>
                  </w:r>
                </w:p>
              </w:tc>
              <w:tc>
                <w:tcPr>
                  <w:tcW w:w="3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098E" w:rsidRPr="004C098E" w:rsidRDefault="00570903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ЛДПР – Либерально-демократическая партия России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59613F">
              <w:trPr>
                <w:trHeight w:val="674"/>
              </w:trPr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903" w:rsidRDefault="00570903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Ропай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4C098E" w:rsidRPr="004C098E" w:rsidRDefault="00570903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Жанна Николаевна</w:t>
                  </w:r>
                </w:p>
              </w:tc>
              <w:tc>
                <w:tcPr>
                  <w:tcW w:w="3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98E" w:rsidRPr="004C098E" w:rsidRDefault="00570903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ЛДПР – Либерально-демократическая партия России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59613F">
              <w:trPr>
                <w:trHeight w:val="1011"/>
              </w:trPr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903" w:rsidRDefault="00570903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Ткачёва </w:t>
                  </w:r>
                </w:p>
                <w:p w:rsidR="004C098E" w:rsidRPr="004C098E" w:rsidRDefault="00570903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Елена Витальевна</w:t>
                  </w:r>
                </w:p>
              </w:tc>
              <w:tc>
                <w:tcPr>
                  <w:tcW w:w="3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C098E" w:rsidRPr="004C098E" w:rsidRDefault="00570903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Политическая партия ЛДПР – Либерально-демократическая партия России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70903" w:rsidRPr="004C098E" w:rsidTr="0059613F">
              <w:trPr>
                <w:trHeight w:val="1011"/>
              </w:trPr>
              <w:tc>
                <w:tcPr>
                  <w:tcW w:w="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0903" w:rsidRPr="008743CE" w:rsidRDefault="00570903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903" w:rsidRDefault="00570903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Товпеко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Наталья Владимировна</w:t>
                  </w:r>
                </w:p>
              </w:tc>
              <w:tc>
                <w:tcPr>
                  <w:tcW w:w="38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903" w:rsidRPr="004C098E" w:rsidRDefault="00570903" w:rsidP="004C09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Собрание изби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рателей по месту работы: МУП «Уссурийск-Электросеть»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0903" w:rsidRPr="004C098E" w:rsidRDefault="00570903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743CE" w:rsidRPr="004C098E" w:rsidTr="0059613F">
              <w:trPr>
                <w:trHeight w:val="674"/>
              </w:trPr>
              <w:tc>
                <w:tcPr>
                  <w:tcW w:w="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098E" w:rsidRPr="008743CE" w:rsidRDefault="004C098E" w:rsidP="004C098E">
                  <w:pPr>
                    <w:pStyle w:val="a7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903" w:rsidRDefault="00570903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Цой </w:t>
                  </w:r>
                </w:p>
                <w:p w:rsidR="0059613F" w:rsidRPr="004C098E" w:rsidRDefault="00570903" w:rsidP="0059613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Татьяна Романовна</w:t>
                  </w:r>
                </w:p>
              </w:tc>
              <w:tc>
                <w:tcPr>
                  <w:tcW w:w="38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0903" w:rsidRDefault="00570903" w:rsidP="005709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C098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Собрание избирателей по месту жительства: г. Уссурийск, </w:t>
                  </w:r>
                </w:p>
                <w:p w:rsidR="004C098E" w:rsidRPr="004C098E" w:rsidRDefault="00570903" w:rsidP="0057090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ул. Ушакова, д.33</w:t>
                  </w:r>
                </w:p>
              </w:tc>
              <w:tc>
                <w:tcPr>
                  <w:tcW w:w="16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C098E" w:rsidRPr="004C098E" w:rsidRDefault="004C098E" w:rsidP="004C098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C098E" w:rsidRPr="008743CE" w:rsidRDefault="004C098E" w:rsidP="008743CE">
            <w:pPr>
              <w:jc w:val="center"/>
            </w:pPr>
          </w:p>
        </w:tc>
      </w:tr>
      <w:tr w:rsidR="008458E4" w:rsidRPr="009F3594" w:rsidTr="0059613F">
        <w:trPr>
          <w:trHeight w:val="495"/>
        </w:trPr>
        <w:tc>
          <w:tcPr>
            <w:tcW w:w="10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458E4" w:rsidRPr="009F3594" w:rsidRDefault="008458E4" w:rsidP="0059613F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D66A4" w:rsidRPr="00A47656" w:rsidRDefault="0059613F" w:rsidP="0059613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tabs>
          <w:tab w:val="left" w:pos="3675"/>
          <w:tab w:val="left" w:pos="6480"/>
          <w:tab w:val="right" w:pos="9355"/>
        </w:tabs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2D66A4" w:rsidRPr="00A47656" w:rsidSect="00144019">
      <w:headerReference w:type="default" r:id="rId9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124" w:rsidRDefault="006C5124" w:rsidP="006B192D">
      <w:pPr>
        <w:spacing w:after="0" w:line="240" w:lineRule="auto"/>
      </w:pPr>
      <w:r>
        <w:separator/>
      </w:r>
    </w:p>
  </w:endnote>
  <w:endnote w:type="continuationSeparator" w:id="0">
    <w:p w:rsidR="006C5124" w:rsidRDefault="006C5124" w:rsidP="006B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124" w:rsidRDefault="006C5124" w:rsidP="006B192D">
      <w:pPr>
        <w:spacing w:after="0" w:line="240" w:lineRule="auto"/>
      </w:pPr>
      <w:r>
        <w:separator/>
      </w:r>
    </w:p>
  </w:footnote>
  <w:footnote w:type="continuationSeparator" w:id="0">
    <w:p w:rsidR="006C5124" w:rsidRDefault="006C5124" w:rsidP="006B1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753621"/>
      <w:docPartObj>
        <w:docPartGallery w:val="Page Numbers (Top of Page)"/>
        <w:docPartUnique/>
      </w:docPartObj>
    </w:sdtPr>
    <w:sdtEndPr/>
    <w:sdtContent>
      <w:p w:rsidR="008854C9" w:rsidRDefault="008854C9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961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854C9" w:rsidRDefault="00885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1A74"/>
    <w:multiLevelType w:val="hybridMultilevel"/>
    <w:tmpl w:val="16D441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D6C2950"/>
    <w:multiLevelType w:val="hybridMultilevel"/>
    <w:tmpl w:val="2758BF9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F6C63"/>
    <w:multiLevelType w:val="hybridMultilevel"/>
    <w:tmpl w:val="6C289F96"/>
    <w:lvl w:ilvl="0" w:tplc="0226D6B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571A4"/>
    <w:multiLevelType w:val="hybridMultilevel"/>
    <w:tmpl w:val="90F6AF08"/>
    <w:lvl w:ilvl="0" w:tplc="379AA0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4950EB"/>
    <w:multiLevelType w:val="hybridMultilevel"/>
    <w:tmpl w:val="14964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92D"/>
    <w:rsid w:val="0004424C"/>
    <w:rsid w:val="00094873"/>
    <w:rsid w:val="0009605F"/>
    <w:rsid w:val="000A436D"/>
    <w:rsid w:val="000B0F73"/>
    <w:rsid w:val="000E516B"/>
    <w:rsid w:val="00131FE4"/>
    <w:rsid w:val="00141D82"/>
    <w:rsid w:val="00144019"/>
    <w:rsid w:val="001873CB"/>
    <w:rsid w:val="001A2AD7"/>
    <w:rsid w:val="001B0E01"/>
    <w:rsid w:val="001C3EFE"/>
    <w:rsid w:val="001E3FFC"/>
    <w:rsid w:val="00204C1E"/>
    <w:rsid w:val="0022716A"/>
    <w:rsid w:val="0023210E"/>
    <w:rsid w:val="002456E1"/>
    <w:rsid w:val="00262393"/>
    <w:rsid w:val="002732E4"/>
    <w:rsid w:val="00277166"/>
    <w:rsid w:val="00282153"/>
    <w:rsid w:val="00282474"/>
    <w:rsid w:val="002D66A4"/>
    <w:rsid w:val="002D7ADA"/>
    <w:rsid w:val="00361053"/>
    <w:rsid w:val="00366CF8"/>
    <w:rsid w:val="003B43DE"/>
    <w:rsid w:val="003D64C0"/>
    <w:rsid w:val="003F3FD2"/>
    <w:rsid w:val="003F4F1C"/>
    <w:rsid w:val="004278E5"/>
    <w:rsid w:val="00493A11"/>
    <w:rsid w:val="004C098E"/>
    <w:rsid w:val="004C40A4"/>
    <w:rsid w:val="004C5509"/>
    <w:rsid w:val="004F00CD"/>
    <w:rsid w:val="0050277A"/>
    <w:rsid w:val="00502A39"/>
    <w:rsid w:val="00504FD9"/>
    <w:rsid w:val="00516887"/>
    <w:rsid w:val="00545632"/>
    <w:rsid w:val="00570903"/>
    <w:rsid w:val="00571C7B"/>
    <w:rsid w:val="0059613F"/>
    <w:rsid w:val="005C4686"/>
    <w:rsid w:val="005D0574"/>
    <w:rsid w:val="005F107C"/>
    <w:rsid w:val="00622A45"/>
    <w:rsid w:val="00661F7B"/>
    <w:rsid w:val="006772FD"/>
    <w:rsid w:val="00682CC8"/>
    <w:rsid w:val="006B192D"/>
    <w:rsid w:val="006C5124"/>
    <w:rsid w:val="006D1D1A"/>
    <w:rsid w:val="00723783"/>
    <w:rsid w:val="00780152"/>
    <w:rsid w:val="007D014A"/>
    <w:rsid w:val="0080254F"/>
    <w:rsid w:val="00826F7C"/>
    <w:rsid w:val="008458E4"/>
    <w:rsid w:val="008743CE"/>
    <w:rsid w:val="008854C9"/>
    <w:rsid w:val="00890772"/>
    <w:rsid w:val="008C2F10"/>
    <w:rsid w:val="008E1990"/>
    <w:rsid w:val="008E3CEB"/>
    <w:rsid w:val="008F3AC8"/>
    <w:rsid w:val="00913DF6"/>
    <w:rsid w:val="00946685"/>
    <w:rsid w:val="0098712C"/>
    <w:rsid w:val="00995793"/>
    <w:rsid w:val="009A2B44"/>
    <w:rsid w:val="009B583E"/>
    <w:rsid w:val="009E7CFB"/>
    <w:rsid w:val="009F3594"/>
    <w:rsid w:val="009F387C"/>
    <w:rsid w:val="00A26753"/>
    <w:rsid w:val="00A47656"/>
    <w:rsid w:val="00A64AE3"/>
    <w:rsid w:val="00A75EB2"/>
    <w:rsid w:val="00A80EDC"/>
    <w:rsid w:val="00A864B1"/>
    <w:rsid w:val="00AA6FFD"/>
    <w:rsid w:val="00AC37A1"/>
    <w:rsid w:val="00AC6A16"/>
    <w:rsid w:val="00AF78C9"/>
    <w:rsid w:val="00B136A9"/>
    <w:rsid w:val="00B14857"/>
    <w:rsid w:val="00B82C97"/>
    <w:rsid w:val="00BA5805"/>
    <w:rsid w:val="00BD230B"/>
    <w:rsid w:val="00BD4C6A"/>
    <w:rsid w:val="00C0127E"/>
    <w:rsid w:val="00C014F8"/>
    <w:rsid w:val="00C54AE5"/>
    <w:rsid w:val="00C65565"/>
    <w:rsid w:val="00CA5A97"/>
    <w:rsid w:val="00D03B52"/>
    <w:rsid w:val="00D421DF"/>
    <w:rsid w:val="00D4777B"/>
    <w:rsid w:val="00D56BCF"/>
    <w:rsid w:val="00E02243"/>
    <w:rsid w:val="00E9316D"/>
    <w:rsid w:val="00E9586C"/>
    <w:rsid w:val="00E96802"/>
    <w:rsid w:val="00EC5173"/>
    <w:rsid w:val="00ED567D"/>
    <w:rsid w:val="00F21842"/>
    <w:rsid w:val="00F36619"/>
    <w:rsid w:val="00F446AE"/>
    <w:rsid w:val="00F6134E"/>
    <w:rsid w:val="00F653E9"/>
    <w:rsid w:val="00FC7584"/>
    <w:rsid w:val="00FD0CC4"/>
    <w:rsid w:val="00FE4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7A39B-2848-4823-8E5A-3AB8A16A3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92D"/>
  </w:style>
  <w:style w:type="paragraph" w:styleId="a5">
    <w:name w:val="footer"/>
    <w:basedOn w:val="a"/>
    <w:link w:val="a6"/>
    <w:uiPriority w:val="99"/>
    <w:unhideWhenUsed/>
    <w:rsid w:val="006B1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92D"/>
  </w:style>
  <w:style w:type="paragraph" w:styleId="a7">
    <w:name w:val="List Paragraph"/>
    <w:basedOn w:val="a"/>
    <w:uiPriority w:val="34"/>
    <w:qFormat/>
    <w:rsid w:val="0004424C"/>
    <w:pPr>
      <w:spacing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A4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A4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7DD5E-BD72-441A-8E06-084BEDCC6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2020-06-17T11:02:00Z</cp:lastPrinted>
  <dcterms:created xsi:type="dcterms:W3CDTF">2020-06-16T11:36:00Z</dcterms:created>
  <dcterms:modified xsi:type="dcterms:W3CDTF">2020-07-17T05:17:00Z</dcterms:modified>
</cp:coreProperties>
</file>