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bookmarkStart w:id="0" w:name="_GoBack"/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F61F09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1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201</w:t>
      </w:r>
      <w:r w:rsidR="00F61F09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9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625"/>
        <w:gridCol w:w="1159"/>
        <w:gridCol w:w="641"/>
        <w:gridCol w:w="647"/>
        <w:gridCol w:w="860"/>
        <w:gridCol w:w="697"/>
        <w:gridCol w:w="553"/>
        <w:gridCol w:w="1026"/>
        <w:gridCol w:w="864"/>
        <w:gridCol w:w="851"/>
        <w:gridCol w:w="992"/>
        <w:gridCol w:w="2410"/>
      </w:tblGrid>
      <w:tr w:rsidR="008C7773" w:rsidRPr="005F701D" w:rsidTr="008C7773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:rsidR="008C7773" w:rsidRPr="009D24EC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обращений  по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вопросам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7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73" w:rsidRPr="005F701D" w:rsidRDefault="008C7773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принято граждан на личном приеме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главой администрации</w:t>
            </w:r>
          </w:p>
        </w:tc>
      </w:tr>
      <w:tr w:rsidR="008C7773" w:rsidRPr="005F701D" w:rsidTr="008C7773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9D24EC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8C7773" w:rsidRPr="005F701D" w:rsidTr="008C7773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9D24EC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773" w:rsidRPr="009D24EC" w:rsidTr="008C7773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C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Безопасность дорожного движения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20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7773" w:rsidRPr="009D24EC" w:rsidTr="008C7773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  <w:p w:rsidR="008C7773" w:rsidRPr="00817354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20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20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C7773" w:rsidRPr="009D24EC" w:rsidTr="008C7773">
        <w:trPr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Коммунальное и дорожное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C7773" w:rsidRPr="009D24EC" w:rsidTr="008C7773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C7773" w:rsidRPr="009D24EC" w:rsidTr="008C7773">
        <w:trPr>
          <w:trHeight w:val="288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C7773" w:rsidP="0021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C7773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Градостроительство,</w:t>
            </w:r>
          </w:p>
          <w:p w:rsidR="008C7773" w:rsidRPr="00817354" w:rsidRDefault="008C7773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6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0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8C7773" w:rsidRPr="00817354" w:rsidRDefault="008C7773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торговля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A2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0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Труд, социальная защита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720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0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0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C7773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Преодоление последствий стихийных            бедствий и ЧС.</w:t>
            </w:r>
          </w:p>
          <w:p w:rsidR="008C7773" w:rsidRPr="00817354" w:rsidRDefault="008C7773" w:rsidP="000C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4514F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730415" w:rsidRDefault="008C7773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DB5229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E92E28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9833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8149D" w:rsidRDefault="008C7773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C7773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8C7773" w:rsidRDefault="008C7773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30</w:t>
            </w:r>
          </w:p>
          <w:p w:rsidR="008C7773" w:rsidRPr="0018149D" w:rsidRDefault="008C7773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5829D8" w:rsidRDefault="005829D8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773" w:rsidRDefault="008C7773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773" w:rsidRDefault="008C7773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773" w:rsidRDefault="008C7773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773" w:rsidRDefault="008C7773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507" w:rsidRPr="0018149D" w:rsidRDefault="00D24DB8" w:rsidP="0018149D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Способ получения обращени</w:t>
      </w:r>
      <w:r w:rsidR="00AE5FFF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й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в 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201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9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администрации и заместителям главы </w:t>
      </w:r>
      <w:r w:rsidR="00205993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дминистрации</w:t>
      </w:r>
      <w:r w:rsidR="00AA1507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AA1507" w:rsidRPr="006D3C58" w:rsidRDefault="005829D8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1507" w:rsidRPr="005829D8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3C58" w:rsidRPr="0018149D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</w:rPr>
        <w:t>04</w:t>
      </w:r>
    </w:p>
    <w:p w:rsidR="008F7DD1" w:rsidRPr="003513A1" w:rsidRDefault="00A051E3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829D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5829D8">
        <w:rPr>
          <w:rFonts w:ascii="Times New Roman" w:hAnsi="Times New Roman" w:cs="Times New Roman"/>
          <w:sz w:val="28"/>
          <w:szCs w:val="28"/>
        </w:rPr>
        <w:t xml:space="preserve"> 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</w:rPr>
        <w:t>448</w:t>
      </w:r>
    </w:p>
    <w:p w:rsidR="006537B6" w:rsidRPr="0018149D" w:rsidRDefault="005829D8" w:rsidP="005829D8">
      <w:pPr>
        <w:pStyle w:val="a6"/>
        <w:numPr>
          <w:ilvl w:val="0"/>
          <w:numId w:val="1"/>
        </w:numPr>
        <w:spacing w:after="0"/>
        <w:rPr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A1507" w:rsidRPr="005829D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</w:rPr>
        <w:t>37</w:t>
      </w:r>
    </w:p>
    <w:p w:rsidR="00205993" w:rsidRPr="00D24DB8" w:rsidRDefault="00205993" w:rsidP="00205993">
      <w:pPr>
        <w:pStyle w:val="a6"/>
        <w:spacing w:after="0"/>
        <w:rPr>
          <w:b/>
          <w:sz w:val="28"/>
          <w:szCs w:val="28"/>
        </w:rPr>
      </w:pPr>
    </w:p>
    <w:p w:rsidR="005829D8" w:rsidRPr="0018149D" w:rsidRDefault="00205993" w:rsidP="00205993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аибольш</w:t>
      </w:r>
      <w:r w:rsidR="00256A3E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е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е количество обращений граждан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</w:t>
      </w:r>
      <w:r w:rsidR="003513A1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201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9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поступило по вопросам:</w:t>
      </w:r>
    </w:p>
    <w:p w:rsidR="003513A1" w:rsidRDefault="003513A1" w:rsidP="003513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предоставления  жилья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, улучшения жилищных условий, переселения из ветхого и аварийного жилья –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1814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 w:rsidRPr="00D24DB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E5FFF">
        <w:rPr>
          <w:rFonts w:ascii="Times New Roman" w:hAnsi="Times New Roman" w:cs="Times New Roman"/>
          <w:sz w:val="28"/>
          <w:szCs w:val="28"/>
        </w:rPr>
        <w:t>(</w:t>
      </w:r>
      <w:r w:rsidR="0018149D">
        <w:rPr>
          <w:rFonts w:ascii="Times New Roman" w:hAnsi="Times New Roman" w:cs="Times New Roman"/>
          <w:sz w:val="28"/>
          <w:szCs w:val="28"/>
        </w:rPr>
        <w:t>113</w:t>
      </w:r>
      <w:r w:rsidRPr="00AE5FFF"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149D">
        <w:rPr>
          <w:rFonts w:ascii="Times New Roman" w:hAnsi="Times New Roman" w:cs="Times New Roman"/>
          <w:sz w:val="28"/>
          <w:szCs w:val="28"/>
        </w:rPr>
        <w:t>719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18149D" w:rsidRDefault="0018149D" w:rsidP="001814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–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</w:rPr>
        <w:t>15%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E5F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E5FFF">
        <w:rPr>
          <w:rFonts w:ascii="Times New Roman" w:hAnsi="Times New Roman" w:cs="Times New Roman"/>
          <w:sz w:val="28"/>
          <w:szCs w:val="28"/>
        </w:rPr>
        <w:t xml:space="preserve">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(719)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18149D" w:rsidRPr="003513A1" w:rsidRDefault="0018149D" w:rsidP="001814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3A1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3A1">
        <w:rPr>
          <w:rFonts w:ascii="Times New Roman" w:hAnsi="Times New Roman" w:cs="Times New Roman"/>
          <w:sz w:val="28"/>
          <w:szCs w:val="28"/>
        </w:rPr>
        <w:t xml:space="preserve"> округа, придомовой территории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513A1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3A1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</w:rPr>
        <w:t>11,4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% </w:t>
      </w:r>
      <w:r w:rsidRPr="003513A1">
        <w:rPr>
          <w:rFonts w:ascii="Times New Roman" w:hAnsi="Times New Roman" w:cs="Times New Roman"/>
          <w:sz w:val="28"/>
          <w:szCs w:val="28"/>
        </w:rPr>
        <w:t>от общего количества обращений (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351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49D" w:rsidRPr="00D24DB8" w:rsidRDefault="0018149D" w:rsidP="001814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</w:rPr>
        <w:t>11%</w:t>
      </w:r>
      <w:r w:rsidRPr="003513A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(77)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(719)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D24DB8" w:rsidRDefault="00D24DB8" w:rsidP="00D24D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дорожного хозяйства – </w:t>
      </w:r>
      <w:r w:rsidR="0018149D" w:rsidRPr="0018149D">
        <w:rPr>
          <w:rFonts w:ascii="Times New Roman" w:hAnsi="Times New Roman" w:cs="Times New Roman"/>
          <w:b/>
          <w:color w:val="002060"/>
          <w:sz w:val="28"/>
          <w:szCs w:val="28"/>
        </w:rPr>
        <w:t>9,3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</w:rPr>
        <w:t>%</w:t>
      </w:r>
      <w:r w:rsidRPr="001814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FFF">
        <w:rPr>
          <w:rFonts w:ascii="Times New Roman" w:hAnsi="Times New Roman" w:cs="Times New Roman"/>
          <w:sz w:val="28"/>
          <w:szCs w:val="28"/>
        </w:rPr>
        <w:t>(</w:t>
      </w:r>
      <w:r w:rsidR="0018149D">
        <w:rPr>
          <w:rFonts w:ascii="Times New Roman" w:hAnsi="Times New Roman" w:cs="Times New Roman"/>
          <w:sz w:val="28"/>
          <w:szCs w:val="28"/>
        </w:rPr>
        <w:t>67</w:t>
      </w:r>
      <w:r w:rsidR="00AE5FFF">
        <w:rPr>
          <w:rFonts w:ascii="Times New Roman" w:hAnsi="Times New Roman" w:cs="Times New Roman"/>
          <w:sz w:val="28"/>
          <w:szCs w:val="28"/>
        </w:rPr>
        <w:t xml:space="preserve">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AE5FFF">
        <w:rPr>
          <w:rFonts w:ascii="Times New Roman" w:hAnsi="Times New Roman" w:cs="Times New Roman"/>
          <w:sz w:val="28"/>
          <w:szCs w:val="28"/>
        </w:rPr>
        <w:t xml:space="preserve"> (</w:t>
      </w:r>
      <w:r w:rsidR="0018149D">
        <w:rPr>
          <w:rFonts w:ascii="Times New Roman" w:hAnsi="Times New Roman" w:cs="Times New Roman"/>
          <w:sz w:val="28"/>
          <w:szCs w:val="28"/>
        </w:rPr>
        <w:t>719</w:t>
      </w:r>
      <w:r w:rsidR="00AE5FFF">
        <w:rPr>
          <w:rFonts w:ascii="Times New Roman" w:hAnsi="Times New Roman" w:cs="Times New Roman"/>
          <w:sz w:val="28"/>
          <w:szCs w:val="28"/>
        </w:rPr>
        <w:t>)</w:t>
      </w:r>
      <w:r w:rsidR="008C7773">
        <w:rPr>
          <w:rFonts w:ascii="Times New Roman" w:hAnsi="Times New Roman" w:cs="Times New Roman"/>
          <w:sz w:val="28"/>
          <w:szCs w:val="28"/>
        </w:rPr>
        <w:t>.</w:t>
      </w:r>
    </w:p>
    <w:sectPr w:rsidR="00D24DB8" w:rsidSect="00B51E2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343BE"/>
    <w:rsid w:val="000C4AE5"/>
    <w:rsid w:val="000D63C3"/>
    <w:rsid w:val="00132963"/>
    <w:rsid w:val="00172074"/>
    <w:rsid w:val="0018149D"/>
    <w:rsid w:val="00191761"/>
    <w:rsid w:val="001A322D"/>
    <w:rsid w:val="00205993"/>
    <w:rsid w:val="0021250E"/>
    <w:rsid w:val="00256A3E"/>
    <w:rsid w:val="0027294D"/>
    <w:rsid w:val="002F095B"/>
    <w:rsid w:val="003513A1"/>
    <w:rsid w:val="00446F3B"/>
    <w:rsid w:val="004514F0"/>
    <w:rsid w:val="004652BC"/>
    <w:rsid w:val="0047038C"/>
    <w:rsid w:val="0049434A"/>
    <w:rsid w:val="00495BF7"/>
    <w:rsid w:val="004B2DCE"/>
    <w:rsid w:val="004F6EAF"/>
    <w:rsid w:val="005006F7"/>
    <w:rsid w:val="00515B1A"/>
    <w:rsid w:val="00541726"/>
    <w:rsid w:val="005829D8"/>
    <w:rsid w:val="00587990"/>
    <w:rsid w:val="005A3C37"/>
    <w:rsid w:val="005B42B0"/>
    <w:rsid w:val="005F701D"/>
    <w:rsid w:val="006537B6"/>
    <w:rsid w:val="006A0F2C"/>
    <w:rsid w:val="006D3C58"/>
    <w:rsid w:val="006E2F84"/>
    <w:rsid w:val="00730415"/>
    <w:rsid w:val="00774FE1"/>
    <w:rsid w:val="007D7752"/>
    <w:rsid w:val="007E3CE4"/>
    <w:rsid w:val="00817354"/>
    <w:rsid w:val="00846A17"/>
    <w:rsid w:val="008C7773"/>
    <w:rsid w:val="008F7DD1"/>
    <w:rsid w:val="00910C8A"/>
    <w:rsid w:val="00926219"/>
    <w:rsid w:val="00983386"/>
    <w:rsid w:val="009D24EC"/>
    <w:rsid w:val="00A013CD"/>
    <w:rsid w:val="00A051E3"/>
    <w:rsid w:val="00A23E83"/>
    <w:rsid w:val="00A440F1"/>
    <w:rsid w:val="00A82620"/>
    <w:rsid w:val="00AA1507"/>
    <w:rsid w:val="00AA1DEF"/>
    <w:rsid w:val="00AA53B4"/>
    <w:rsid w:val="00AC1C33"/>
    <w:rsid w:val="00AE5FFF"/>
    <w:rsid w:val="00B44E24"/>
    <w:rsid w:val="00B51E23"/>
    <w:rsid w:val="00C147C0"/>
    <w:rsid w:val="00C629A8"/>
    <w:rsid w:val="00C747D8"/>
    <w:rsid w:val="00CA203B"/>
    <w:rsid w:val="00D24578"/>
    <w:rsid w:val="00D24DB8"/>
    <w:rsid w:val="00DB5229"/>
    <w:rsid w:val="00E46CE9"/>
    <w:rsid w:val="00E92E28"/>
    <w:rsid w:val="00F03537"/>
    <w:rsid w:val="00F16272"/>
    <w:rsid w:val="00F22FF9"/>
    <w:rsid w:val="00F36A86"/>
    <w:rsid w:val="00F61F09"/>
    <w:rsid w:val="00F63975"/>
    <w:rsid w:val="00F64AA8"/>
    <w:rsid w:val="00FA46F5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252E-07B7-46BE-BCDC-02A1B00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Яна Викторовна Яриловец</cp:lastModifiedBy>
  <cp:revision>2</cp:revision>
  <cp:lastPrinted>2018-10-26T06:22:00Z</cp:lastPrinted>
  <dcterms:created xsi:type="dcterms:W3CDTF">2019-04-09T23:46:00Z</dcterms:created>
  <dcterms:modified xsi:type="dcterms:W3CDTF">2019-04-09T23:46:00Z</dcterms:modified>
</cp:coreProperties>
</file>