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19" w:rsidRDefault="00752E19" w:rsidP="00752E19">
      <w: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«Коммунар»: </w:t>
      </w:r>
    </w:p>
    <w:p w:rsidR="00752E19" w:rsidRDefault="00752E19" w:rsidP="00752E19">
      <w:r>
        <w:t xml:space="preserve">Местоположение установлено относительно ориентира, расположенного в границах участка. Почтовый адрес ориентира: Приморский край, г. Уссурийск, с. </w:t>
      </w:r>
      <w:proofErr w:type="spellStart"/>
      <w:r>
        <w:t>Новоникольск</w:t>
      </w:r>
      <w:proofErr w:type="spellEnd"/>
      <w:r>
        <w:t xml:space="preserve">, на север от села – с обеих сторон </w:t>
      </w:r>
      <w:proofErr w:type="spellStart"/>
      <w:r>
        <w:t>гострассы</w:t>
      </w:r>
      <w:proofErr w:type="spellEnd"/>
      <w:r>
        <w:t xml:space="preserve"> «Уссурийск-Пограничный» от 13 км до 21 км, на запад от села – обеих сторон </w:t>
      </w:r>
      <w:proofErr w:type="spellStart"/>
      <w:r>
        <w:t>гострассы</w:t>
      </w:r>
      <w:proofErr w:type="spellEnd"/>
      <w:r>
        <w:t xml:space="preserve"> «Уссурийск-</w:t>
      </w:r>
      <w:proofErr w:type="spellStart"/>
      <w:r>
        <w:t>Корфовка</w:t>
      </w:r>
      <w:proofErr w:type="spellEnd"/>
      <w:r>
        <w:t xml:space="preserve">» от с. </w:t>
      </w:r>
      <w:proofErr w:type="spellStart"/>
      <w:r>
        <w:t>Новоникольск</w:t>
      </w:r>
      <w:proofErr w:type="spellEnd"/>
      <w:r>
        <w:t xml:space="preserve"> до р. Раздольная. Кадастровый номер 25:18:310101:3916. Количество долей – 51. Общая площадь земельных долей – 3978000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01.07.2019г.</w:t>
      </w:r>
    </w:p>
    <w:p w:rsidR="00F07B69" w:rsidRPr="00952488" w:rsidRDefault="00752E19" w:rsidP="00752E19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517</cp:revision>
  <dcterms:created xsi:type="dcterms:W3CDTF">2019-12-18T14:56:00Z</dcterms:created>
  <dcterms:modified xsi:type="dcterms:W3CDTF">2019-12-19T01:38:00Z</dcterms:modified>
</cp:coreProperties>
</file>