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87" w:rsidRDefault="00BE7F5D" w:rsidP="00BF5587">
      <w:r>
        <w:t xml:space="preserve">   </w:t>
      </w:r>
      <w:r w:rsidR="00BF5587">
        <w:t xml:space="preserve">   Администрация Уссурийского городского округа сообщает о предстоящем предоставлении земельного участка с кадастровым номером 25:18:100101:6124, площадью 1195 </w:t>
      </w:r>
      <w:proofErr w:type="spellStart"/>
      <w:r w:rsidR="00BF5587">
        <w:t>кв.м</w:t>
      </w:r>
      <w:proofErr w:type="spellEnd"/>
      <w:r w:rsidR="00BF5587">
        <w:t>, местоположение установлено относительно ориентира, расположенного за пределами участка. Ориентир жилой дом. Участок находится примерно в 49 м от ориентира по направлению на юго-восток. Почтовый адрес ориентира: Приморский край, г. Уссурийск, с. Воздвиженка, ул. Октябрьская, д. 83.</w:t>
      </w:r>
    </w:p>
    <w:p w:rsidR="00BF5587" w:rsidRDefault="00BF5587" w:rsidP="00BF5587">
      <w:r>
        <w:t xml:space="preserve">    Вид права: аренда.    </w:t>
      </w:r>
    </w:p>
    <w:p w:rsidR="00BF5587" w:rsidRDefault="00BF5587" w:rsidP="00BF5587">
      <w:r>
        <w:t xml:space="preserve">    Разрешенное использование: индивидуальные жилые дома, части жилых домов.</w:t>
      </w:r>
    </w:p>
    <w:p w:rsidR="00BF5587" w:rsidRDefault="00BF5587" w:rsidP="00BF5587">
      <w:r>
        <w:t xml:space="preserve">    Ограничения в пользовании земельным участком: согласно данных, предоставленных СП «Приморские центральные электрические сети» акционерного общества «Дальневосточная распределительная сетевая компания» (СП ПЦЭС АО «ДРСК»), по земельному участку проходит ВЛ 0,4 </w:t>
      </w:r>
      <w:proofErr w:type="spellStart"/>
      <w:r>
        <w:t>кВ</w:t>
      </w:r>
      <w:proofErr w:type="spellEnd"/>
      <w:r>
        <w:t xml:space="preserve"> Ф-4 «Октябрьская-2» от КТП 1077 «Чкалова», принадлежащая предприятию на праве хозяйственного ведения. Предоставление земельного участка возможно при условии соблюдения охранной зоны ВЛ 0,4 </w:t>
      </w:r>
      <w:proofErr w:type="spellStart"/>
      <w:r>
        <w:t>кВ</w:t>
      </w:r>
      <w:proofErr w:type="spellEnd"/>
      <w:r>
        <w:t>, в соответствии с постановлением Правительства РФ от 24.02.2009 года № 160 «О порядке установления охранных зон объектов электросетевого хозяйства   и особых условий использования земельных участков, расположенных в границах таких зон».</w:t>
      </w:r>
    </w:p>
    <w:p w:rsidR="00BF5587" w:rsidRDefault="00BF5587" w:rsidP="00BF5587">
      <w:r>
        <w:t xml:space="preserve">    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D307FF" w:rsidRDefault="00BF5587" w:rsidP="00BF5587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14:00.</w:t>
      </w:r>
      <w:bookmarkStart w:id="0" w:name="_GoBack"/>
      <w:bookmarkEnd w:id="0"/>
    </w:p>
    <w:sectPr w:rsidR="00B2290A" w:rsidRPr="00D3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A5206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36544"/>
    <w:rsid w:val="0034158E"/>
    <w:rsid w:val="0034585F"/>
    <w:rsid w:val="00375DA4"/>
    <w:rsid w:val="00404CDF"/>
    <w:rsid w:val="00416687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BE7F5D"/>
    <w:rsid w:val="00BF5587"/>
    <w:rsid w:val="00C120FC"/>
    <w:rsid w:val="00C25ABB"/>
    <w:rsid w:val="00C50FE2"/>
    <w:rsid w:val="00C97EB0"/>
    <w:rsid w:val="00CB297E"/>
    <w:rsid w:val="00CC10DB"/>
    <w:rsid w:val="00CE26CA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233</cp:revision>
  <dcterms:created xsi:type="dcterms:W3CDTF">2019-12-18T14:56:00Z</dcterms:created>
  <dcterms:modified xsi:type="dcterms:W3CDTF">2019-12-18T20:44:00Z</dcterms:modified>
</cp:coreProperties>
</file>