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7" w:rsidRDefault="001E0962">
      <w:pPr>
        <w:pStyle w:val="Bodytext20"/>
        <w:shd w:val="clear" w:color="auto" w:fill="auto"/>
        <w:ind w:left="20" w:right="20" w:firstLine="680"/>
      </w:pPr>
      <w:r>
        <w:t>Порядок проведения Всероссийского конкурса социальной рекламы антинаркотической направленности и пропаганды здорового образа жизни</w:t>
      </w:r>
    </w:p>
    <w:p w:rsidR="00342177" w:rsidRDefault="001E0962">
      <w:pPr>
        <w:pStyle w:val="Bodytext20"/>
        <w:shd w:val="clear" w:color="auto" w:fill="auto"/>
        <w:spacing w:after="240"/>
        <w:ind w:left="40"/>
        <w:jc w:val="center"/>
      </w:pPr>
      <w:r>
        <w:t>«Спасем жизнь вместе»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1"/>
      </w:r>
      <w:r>
        <w:t xml:space="preserve"> проводится в целях привлечения внимания общественности к проблеме незаконного потребления наркотических средств, психотроп</w:t>
      </w:r>
      <w:r>
        <w:t>ных веществ и формирования в обществе негативного отношения к их незаконному потреблению.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Организатором Конкурса является Главное управление по </w:t>
      </w:r>
      <w:proofErr w:type="gramStart"/>
      <w:r>
        <w:t>контролю за</w:t>
      </w:r>
      <w:proofErr w:type="gramEnd"/>
      <w:r>
        <w:t xml:space="preserve"> оборотом наркотиков Министерства внутренних дел Российской Федерации</w:t>
      </w:r>
      <w:r>
        <w:rPr>
          <w:vertAlign w:val="superscript"/>
        </w:rPr>
        <w:t>3</w:t>
      </w:r>
      <w:r>
        <w:t>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В Конкурсе могут принимать </w:t>
      </w:r>
      <w:r>
        <w:t>участие физические и юридические лица. Члены отборочных конкурсных комиссий не могут принимать участие в Конкурсе.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Участие в Конкурсе определяется согласно поданному в установленный срок заявлению.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firstLine="680"/>
      </w:pPr>
      <w:r>
        <w:t xml:space="preserve"> Конкурсные работы представляются по номинациям:</w:t>
      </w:r>
    </w:p>
    <w:p w:rsidR="00342177" w:rsidRDefault="001E0962">
      <w:pPr>
        <w:pStyle w:val="1"/>
        <w:shd w:val="clear" w:color="auto" w:fill="auto"/>
        <w:spacing w:before="0"/>
        <w:ind w:left="20" w:right="20" w:firstLine="680"/>
      </w:pPr>
      <w:r>
        <w:t xml:space="preserve">«лучший </w:t>
      </w:r>
      <w:r>
        <w:t>макет наружной социальной рекламы, направленной на снижение спроса на наркотики»;</w:t>
      </w:r>
    </w:p>
    <w:p w:rsidR="00342177" w:rsidRDefault="001E0962">
      <w:pPr>
        <w:pStyle w:val="1"/>
        <w:shd w:val="clear" w:color="auto" w:fill="auto"/>
        <w:spacing w:before="0"/>
        <w:ind w:left="20" w:right="20" w:firstLine="680"/>
      </w:pPr>
      <w:r>
        <w:t>«лучший видеоролик антинаркотической направленности и пропаганды здорового образа жизни»;</w:t>
      </w:r>
    </w:p>
    <w:p w:rsidR="00342177" w:rsidRDefault="001E0962">
      <w:pPr>
        <w:pStyle w:val="1"/>
        <w:shd w:val="clear" w:color="auto" w:fill="auto"/>
        <w:spacing w:before="0"/>
        <w:ind w:left="20" w:right="20" w:firstLine="680"/>
      </w:pPr>
      <w:r>
        <w:t>«лучший буклет антинаркотической направленности и пропаганды здоров</w:t>
      </w:r>
      <w:r>
        <w:t>ого образа жизни»</w:t>
      </w:r>
      <w:r>
        <w:t>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firstLine="680"/>
      </w:pPr>
      <w:r>
        <w:t xml:space="preserve"> Задачами Конкурса являются:</w:t>
      </w:r>
    </w:p>
    <w:p w:rsidR="00342177" w:rsidRDefault="001E0962">
      <w:pPr>
        <w:pStyle w:val="1"/>
        <w:shd w:val="clear" w:color="auto" w:fill="auto"/>
        <w:spacing w:before="0"/>
        <w:ind w:left="20" w:right="20" w:firstLine="680"/>
      </w:pPr>
      <w:r>
        <w:t>формирование негативного отношения в обществе к незаконному потреблению наркотиков;</w:t>
      </w:r>
    </w:p>
    <w:p w:rsidR="00342177" w:rsidRDefault="001E0962">
      <w:pPr>
        <w:pStyle w:val="1"/>
        <w:shd w:val="clear" w:color="auto" w:fill="auto"/>
        <w:spacing w:before="0" w:line="288" w:lineRule="exact"/>
        <w:ind w:left="20" w:right="20" w:firstLine="680"/>
      </w:pPr>
      <w:r>
        <w:t>информирование населения о последствиях незаконного потребления наркотиков;</w:t>
      </w:r>
    </w:p>
    <w:p w:rsidR="00342177" w:rsidRDefault="001E0962">
      <w:pPr>
        <w:pStyle w:val="1"/>
        <w:shd w:val="clear" w:color="auto" w:fill="auto"/>
        <w:spacing w:before="0" w:line="302" w:lineRule="exact"/>
        <w:ind w:left="20" w:right="20" w:firstLine="680"/>
      </w:pPr>
      <w:r>
        <w:t xml:space="preserve">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населения;</w:t>
      </w:r>
    </w:p>
    <w:p w:rsidR="00342177" w:rsidRDefault="001E0962">
      <w:pPr>
        <w:pStyle w:val="1"/>
        <w:shd w:val="clear" w:color="auto" w:fill="auto"/>
        <w:spacing w:before="0" w:line="302" w:lineRule="exact"/>
        <w:ind w:left="20" w:right="20" w:firstLine="680"/>
      </w:pPr>
      <w:r>
        <w:t>взаимодействие с творческими объединениями, рекламными агентствами и средствами массовой информации в создании (размещении) материалов антинаркотичес</w:t>
      </w:r>
      <w:r>
        <w:t>кой направленности;</w:t>
      </w:r>
    </w:p>
    <w:p w:rsidR="00342177" w:rsidRDefault="001E0962">
      <w:pPr>
        <w:pStyle w:val="1"/>
        <w:shd w:val="clear" w:color="auto" w:fill="auto"/>
        <w:spacing w:before="0" w:line="302" w:lineRule="exact"/>
        <w:ind w:left="20" w:right="20" w:firstLine="680"/>
      </w:pPr>
      <w: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 w:line="302" w:lineRule="exact"/>
        <w:ind w:left="20" w:firstLine="680"/>
      </w:pPr>
      <w:r>
        <w:t xml:space="preserve"> Конкурс проводится в два этапа (региональный и федеральный).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В ходе регионального этапа ос</w:t>
      </w:r>
      <w:r>
        <w:t>уществляется проведение предварительного конкурсного отбора в субъектах Российской Федерации в период с 15 января по 20 февраля.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Организаторами регионального этапа Конкурса выступают территориальные органы МВД России. Состав региональных конкурсных комисс</w:t>
      </w:r>
      <w:r>
        <w:t>ий утверждается руководителем (начальником) территориального органа МВД России. В состав комиссий входят представители территориальных органов МВД России, а также специалисты в области социальной рекламы.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lastRenderedPageBreak/>
        <w:t xml:space="preserve"> По результатам предварительного конкурсного отбора</w:t>
      </w:r>
      <w:r>
        <w:t xml:space="preserve"> оформляются протоколы заседаний региональных отборочных комиссий и не более одной лучшей работы по каждой номинации вместе с заявлением (приложение 2) направляются в ГУНК МВД России в срок до 21 февраля.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В ходе федерального этапа осуществляется оценка ко</w:t>
      </w:r>
      <w:r>
        <w:t>нкурсной комиссией поступивших в ГУНК МВД России работ, определение и утверждение финалистов и победителей Конкурса, организация и проведение торжественной церемонии награждения победителей и призеров Конкурса.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Состав конкурсной комиссии в срок до 1 марта</w:t>
      </w:r>
      <w:r>
        <w:t xml:space="preserve"> утверждается начальником ГУНК МВД России.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Подведение итогов федерального этапа Конкурса оформляется протоколом заседания конкурсной комиссии.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</w:t>
      </w:r>
      <w:proofErr w:type="gramStart"/>
      <w:r>
        <w:t>Информация об итогах Конкурса размещается на ресурсах АПК «Официальный сайт МВД России» и на официальных аккаун</w:t>
      </w:r>
      <w:r>
        <w:t>тах ГУНК МВД России.</w:t>
      </w:r>
      <w:proofErr w:type="gramEnd"/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Конкурсная работа, ее содержание, сюжет, действие сценических лиц и персонажей не должны противоречить законодательству Российской Федерации.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Организатор Конкурса оставляет за собой право без уведомления участника Конкурса не принима</w:t>
      </w:r>
      <w:r>
        <w:t>ть к участию в Конкурсе работы, содержание которых не соответствует или противоречит законодательству Российской Федерации, настоящему Положению, а также оформленные ненадлежащим образом (в том числе с нарушением технических требований).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Работы в номинаци</w:t>
      </w:r>
      <w:r>
        <w:t xml:space="preserve">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1E0962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1E096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1E0962">
        <w:rPr>
          <w:lang w:eastAsia="en-US" w:bidi="en-US"/>
        </w:rPr>
        <w:t xml:space="preserve">). </w:t>
      </w:r>
      <w:r>
        <w:t xml:space="preserve">Форматы файла: </w:t>
      </w:r>
      <w:r>
        <w:rPr>
          <w:lang w:val="en-US" w:eastAsia="en-US" w:bidi="en-US"/>
        </w:rPr>
        <w:t>JPG</w:t>
      </w:r>
      <w:r w:rsidRPr="001E0962">
        <w:rPr>
          <w:lang w:eastAsia="en-US" w:bidi="en-US"/>
        </w:rPr>
        <w:t xml:space="preserve">, </w:t>
      </w:r>
      <w:r>
        <w:t xml:space="preserve">разрешение 1920х 1080р (формат </w:t>
      </w:r>
      <w:r w:rsidRPr="001E0962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1E0962">
        <w:rPr>
          <w:lang w:eastAsia="en-US" w:bidi="en-US"/>
        </w:rPr>
        <w:t xml:space="preserve">9), </w:t>
      </w:r>
      <w:r>
        <w:t>не более 10 МБ.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1E0962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1E096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1E0962">
        <w:rPr>
          <w:lang w:eastAsia="en-US" w:bidi="en-US"/>
        </w:rPr>
        <w:t xml:space="preserve">). </w:t>
      </w:r>
      <w:r>
        <w:t xml:space="preserve">Форматы файла: </w:t>
      </w:r>
      <w:proofErr w:type="spellStart"/>
      <w:r>
        <w:rPr>
          <w:lang w:val="en-US" w:eastAsia="en-US" w:bidi="en-US"/>
        </w:rPr>
        <w:t>avi</w:t>
      </w:r>
      <w:proofErr w:type="spellEnd"/>
      <w:r w:rsidRPr="001E0962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1E0962">
        <w:rPr>
          <w:lang w:eastAsia="en-US" w:bidi="en-US"/>
        </w:rPr>
        <w:t xml:space="preserve"> </w:t>
      </w:r>
      <w:r>
        <w:t>4; разрешение 1920х1080р, не более 500 МБ; длительность: не более 120</w:t>
      </w:r>
      <w:r>
        <w:t xml:space="preserve"> сек.; звук: 16 бит, стерео.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700"/>
      </w:pPr>
      <w:r>
        <w:t xml:space="preserve">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1E0962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1E096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1E0962">
        <w:rPr>
          <w:lang w:eastAsia="en-US" w:bidi="en-US"/>
        </w:rPr>
        <w:t xml:space="preserve">). </w:t>
      </w:r>
      <w:r>
        <w:t xml:space="preserve">Форматы файла: </w:t>
      </w:r>
      <w:r>
        <w:rPr>
          <w:lang w:val="en-US" w:eastAsia="en-US" w:bidi="en-US"/>
        </w:rPr>
        <w:t>JPG</w:t>
      </w:r>
      <w:r w:rsidRPr="001E0962">
        <w:rPr>
          <w:lang w:eastAsia="en-US" w:bidi="en-US"/>
        </w:rPr>
        <w:t>/</w:t>
      </w:r>
      <w:r>
        <w:rPr>
          <w:lang w:val="en-US" w:eastAsia="en-US" w:bidi="en-US"/>
        </w:rPr>
        <w:t>PDF</w:t>
      </w:r>
      <w:r w:rsidRPr="001E0962">
        <w:rPr>
          <w:lang w:eastAsia="en-US" w:bidi="en-US"/>
        </w:rPr>
        <w:t xml:space="preserve">, </w:t>
      </w:r>
      <w:r>
        <w:t xml:space="preserve">разрешение 1920х1080р (формат </w:t>
      </w:r>
      <w:r w:rsidRPr="001E0962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1E0962">
        <w:rPr>
          <w:lang w:eastAsia="en-US" w:bidi="en-US"/>
        </w:rPr>
        <w:t xml:space="preserve">9), </w:t>
      </w:r>
      <w:r>
        <w:t>не более 10 МБ.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Представленные работы не должны нарушать авторские права или иные права интеллектуальной собственности третьих лиц. В случае обнаружения </w:t>
      </w:r>
      <w:proofErr w:type="gramStart"/>
      <w:r>
        <w:t>нарушений</w:t>
      </w:r>
      <w:proofErr w:type="gramEnd"/>
      <w:r>
        <w:t xml:space="preserve"> представленные работы снимаются с Конкурса.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Оптические</w:t>
      </w:r>
      <w:r>
        <w:t xml:space="preserve"> носители, представленные на Конкурс и имеющие брак в изображении или звуке, к рассмотрению не допускаются.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Конкурсные работы не рецензируются и не возвращаются. Участники Конкурса передают организаторам Конкурса на безвозмездной основе бессрочно исключит</w:t>
      </w:r>
      <w:r>
        <w:t>ельные права на свои работы.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lastRenderedPageBreak/>
        <w:t xml:space="preserve"> Лучшие работы м</w:t>
      </w:r>
      <w:r>
        <w:t>огут размещаться в эфире федеральных и региональных телевизионных каналов, на виде</w:t>
      </w:r>
      <w:proofErr w:type="gramStart"/>
      <w:r>
        <w:t>о-</w:t>
      </w:r>
      <w:proofErr w:type="gramEnd"/>
      <w:r>
        <w:t xml:space="preserve"> и рекламных установках на территории городов Российской Федерации, в сети Интернет.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К работам, представляемым на Конкурс, прилагаются: заявление на участие в Конкурсе, кр</w:t>
      </w:r>
      <w:r>
        <w:t>аткая аннотация к направляемой работе.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Представленные на Конкурс работы оцениваются членами региональных отборочных комиссий и конкурсной комиссией индивидуально по десятибалльной шкале каждая в отдельности по следующим основным критериям:</w:t>
      </w:r>
    </w:p>
    <w:p w:rsidR="00342177" w:rsidRDefault="001E0962">
      <w:pPr>
        <w:pStyle w:val="1"/>
        <w:shd w:val="clear" w:color="auto" w:fill="auto"/>
        <w:spacing w:before="0"/>
        <w:ind w:left="20" w:firstLine="680"/>
      </w:pPr>
      <w:r>
        <w:t>социальная знач</w:t>
      </w:r>
      <w:r>
        <w:t>имость;</w:t>
      </w:r>
    </w:p>
    <w:p w:rsidR="00342177" w:rsidRDefault="001E0962">
      <w:pPr>
        <w:pStyle w:val="1"/>
        <w:shd w:val="clear" w:color="auto" w:fill="auto"/>
        <w:spacing w:before="0"/>
        <w:ind w:left="20" w:firstLine="680"/>
      </w:pPr>
      <w:r>
        <w:t>информативность;</w:t>
      </w:r>
    </w:p>
    <w:p w:rsidR="00342177" w:rsidRDefault="001E0962">
      <w:pPr>
        <w:pStyle w:val="1"/>
        <w:shd w:val="clear" w:color="auto" w:fill="auto"/>
        <w:spacing w:before="0"/>
        <w:ind w:left="20" w:firstLine="680"/>
      </w:pPr>
      <w:r>
        <w:t>универсальность;</w:t>
      </w:r>
    </w:p>
    <w:p w:rsidR="00342177" w:rsidRDefault="001E0962">
      <w:pPr>
        <w:pStyle w:val="1"/>
        <w:shd w:val="clear" w:color="auto" w:fill="auto"/>
        <w:spacing w:before="0"/>
        <w:ind w:left="20" w:firstLine="680"/>
      </w:pPr>
      <w:r>
        <w:t>глубина проработки темы;</w:t>
      </w:r>
    </w:p>
    <w:p w:rsidR="00342177" w:rsidRDefault="001E0962">
      <w:pPr>
        <w:pStyle w:val="1"/>
        <w:shd w:val="clear" w:color="auto" w:fill="auto"/>
        <w:spacing w:before="0"/>
        <w:ind w:left="20" w:firstLine="680"/>
      </w:pPr>
      <w:r>
        <w:t>оригинальность подачи материала;</w:t>
      </w:r>
    </w:p>
    <w:p w:rsidR="00342177" w:rsidRDefault="001E0962">
      <w:pPr>
        <w:pStyle w:val="1"/>
        <w:shd w:val="clear" w:color="auto" w:fill="auto"/>
        <w:spacing w:before="0"/>
        <w:ind w:left="20" w:firstLine="680"/>
      </w:pPr>
      <w:r>
        <w:t>практическая ценность.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Оценка работ осуществляется конкурсной комиссией, созданной из числа представителей ГУНК МВД России и Управления по взаимодействию с</w:t>
      </w:r>
      <w:r>
        <w:t xml:space="preserve"> институтами гражданского общества и средствами массовой информации Министерства внутренних дел Российской Федерации, а также приглашенных специалистов, в период с 1 марта по 20 апреля.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Работы оцениваются по каждой номинации. По итогам Конкурса победителя</w:t>
      </w:r>
      <w:r>
        <w:t xml:space="preserve">м присуждаются </w:t>
      </w:r>
      <w:r>
        <w:rPr>
          <w:lang w:val="en-US" w:eastAsia="en-US" w:bidi="en-US"/>
        </w:rPr>
        <w:t>I</w:t>
      </w:r>
      <w:r w:rsidRPr="001E0962">
        <w:rPr>
          <w:lang w:eastAsia="en-US" w:bidi="en-US"/>
        </w:rPr>
        <w:t xml:space="preserve">, </w:t>
      </w:r>
      <w:r>
        <w:t>II и III места в каждой номинации.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Определение победителей и призеров по каждой номинации проводится открытым голосованием при наличии на заседании не менее трех четвертых состава конкурсной комиссии. Решение принимается простым большинс</w:t>
      </w:r>
      <w:r>
        <w:t>твом голосов по каждому финалисту. При равном счете голосования голос председателя конкурсной комиссии является решающим.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left="20" w:right="20" w:firstLine="680"/>
      </w:pPr>
      <w:r>
        <w:t xml:space="preserve"> Организация торжественной церемонии награждения победителей и призеров Конкурса осуществляется ГУНК МВД России.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left="20" w:right="20" w:firstLine="680"/>
      </w:pPr>
      <w:r>
        <w:t xml:space="preserve"> Победителю Конкурса вручаются приз «Победитель конкурса «Спасем жизнь вместе», диплом установленного образца в рамке и ценный подарок.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 w:line="240" w:lineRule="exact"/>
        <w:ind w:left="20" w:firstLine="680"/>
      </w:pPr>
      <w:r>
        <w:t xml:space="preserve"> Призеру Конкурса вручаются диплом «Призер конкурса «Спасем</w:t>
      </w:r>
    </w:p>
    <w:p w:rsidR="00342177" w:rsidRDefault="001E0962">
      <w:pPr>
        <w:pStyle w:val="1"/>
        <w:shd w:val="clear" w:color="auto" w:fill="auto"/>
        <w:spacing w:before="0" w:line="312" w:lineRule="exact"/>
        <w:ind w:left="20"/>
        <w:jc w:val="left"/>
      </w:pPr>
      <w:r>
        <w:t>жизнь вместе» установленного образца в рамке и ценный подаро</w:t>
      </w:r>
      <w:r>
        <w:t>к.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660"/>
      </w:pPr>
      <w:r>
        <w:t xml:space="preserve"> Если победителем или призером Конкурса становится творческий коллектив, то он награждается дипломом победителя или призера Конкурса, а его руководителю, в случае победы, вручаются приз «Победитель конкурса «Спасем жизнь вместе» и ценный подарок.</w:t>
      </w:r>
    </w:p>
    <w:p w:rsidR="00342177" w:rsidRDefault="001E0962">
      <w:pPr>
        <w:pStyle w:val="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660"/>
        <w:sectPr w:rsidR="00342177">
          <w:headerReference w:type="default" r:id="rId8"/>
          <w:headerReference w:type="first" r:id="rId9"/>
          <w:footnotePr>
            <w:numRestart w:val="eachPage"/>
          </w:footnotePr>
          <w:type w:val="continuous"/>
          <w:pgSz w:w="11909" w:h="16838"/>
          <w:pgMar w:top="1813" w:right="1315" w:bottom="1295" w:left="1339" w:header="0" w:footer="3" w:gutter="0"/>
          <w:cols w:space="720"/>
          <w:noEndnote/>
          <w:titlePg/>
          <w:docGrid w:linePitch="360"/>
        </w:sectPr>
      </w:pPr>
      <w:r>
        <w:t xml:space="preserve"> </w:t>
      </w:r>
      <w:proofErr w:type="gramStart"/>
      <w:r>
        <w:t>Участники Конкурса, которые представили наиболее интересные работы, не вошедшие в число победителей и призеров Конкурса, по усмотрению руководителей (начальников) территориальных органов МВД России, а также заинтересованных ведомств могут быть поощрены св</w:t>
      </w:r>
      <w:r>
        <w:t>оими правами «За активное участие в конкурсе социальной рекламы антинаркотической направленности и пропаганды здорового образа жизни «Спасем жизнь вместе».</w:t>
      </w:r>
      <w:proofErr w:type="gramEnd"/>
    </w:p>
    <w:p w:rsidR="00342177" w:rsidRDefault="001E0962" w:rsidP="001E0962">
      <w:pPr>
        <w:pStyle w:val="Tablecaption0"/>
        <w:framePr w:w="8981" w:wrap="notBeside" w:vAnchor="text" w:hAnchor="text" w:xAlign="center" w:y="1"/>
        <w:shd w:val="clear" w:color="auto" w:fill="auto"/>
        <w:spacing w:line="210" w:lineRule="exact"/>
        <w:jc w:val="center"/>
      </w:pPr>
      <w:r>
        <w:lastRenderedPageBreak/>
        <w:t>ЗАЯВЛЕНИЕ</w:t>
      </w:r>
    </w:p>
    <w:p w:rsidR="001E0962" w:rsidRDefault="001E0962" w:rsidP="001E0962">
      <w:pPr>
        <w:pStyle w:val="Tablecaption0"/>
        <w:framePr w:w="8981" w:wrap="notBeside" w:vAnchor="text" w:hAnchor="text" w:xAlign="center" w:y="1"/>
        <w:shd w:val="clear" w:color="auto" w:fill="auto"/>
        <w:spacing w:line="21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8506"/>
      </w:tblGrid>
      <w:tr w:rsidR="003421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105pt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Bodytext105pt"/>
              </w:rPr>
              <w:t>Ф.И.О./наименование организации:</w:t>
            </w: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105pt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Bodytext105pt"/>
              </w:rPr>
              <w:t>Дата рождения (число, месяц, год):</w:t>
            </w: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105pt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Bodytext105pt"/>
              </w:rPr>
              <w:t xml:space="preserve">Место </w:t>
            </w:r>
            <w:r>
              <w:rPr>
                <w:rStyle w:val="Bodytext105pt"/>
              </w:rPr>
              <w:t>жительства/регистрации/юридический адрес:</w:t>
            </w: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105pt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after="60" w:line="210" w:lineRule="exact"/>
              <w:ind w:left="100"/>
              <w:jc w:val="left"/>
            </w:pPr>
            <w:r>
              <w:rPr>
                <w:rStyle w:val="Bodytext105pt"/>
              </w:rPr>
              <w:t>Телефоны: код города</w:t>
            </w:r>
          </w:p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60" w:line="210" w:lineRule="exact"/>
              <w:ind w:left="100"/>
              <w:jc w:val="left"/>
            </w:pPr>
            <w:r>
              <w:rPr>
                <w:rStyle w:val="Bodytext105pt"/>
              </w:rPr>
              <w:t>служебный, домашний</w:t>
            </w:r>
            <w:r>
              <w:rPr>
                <w:rStyle w:val="Bodytext105pt"/>
              </w:rPr>
              <w:t>, мобильный</w:t>
            </w: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105pt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Bodytext105pt"/>
              </w:rPr>
              <w:t>Место учебы (курс, факультет)/работы:</w:t>
            </w: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105pt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Bodytext105pt"/>
              </w:rPr>
              <w:t>Номинация и название конкурсной работы:</w:t>
            </w: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77" w:rsidRDefault="00342177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1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Bodytext105pt"/>
              </w:rPr>
              <w:t xml:space="preserve">Прошу Вас зарегистрировать меня в качестве </w:t>
            </w:r>
            <w:r>
              <w:rPr>
                <w:rStyle w:val="Bodytext105pt"/>
              </w:rPr>
              <w:t>участника Всероссийского конкурса социальной рекламы антинаркотической направленности и пропаганды здорового образа жизни «Спасем жизнь вместе». Выражаю поддержку идее проведения Конкурса и заинтересованность участия в нем.</w:t>
            </w:r>
          </w:p>
          <w:p w:rsidR="00342177" w:rsidRDefault="001E0962">
            <w:pPr>
              <w:pStyle w:val="1"/>
              <w:framePr w:w="8981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Bodytext105pt"/>
              </w:rPr>
              <w:t xml:space="preserve">С Положением о Конкурсе </w:t>
            </w:r>
            <w:proofErr w:type="gramStart"/>
            <w:r>
              <w:rPr>
                <w:rStyle w:val="Bodytext105pt"/>
              </w:rPr>
              <w:t>ознакомл</w:t>
            </w:r>
            <w:r>
              <w:rPr>
                <w:rStyle w:val="Bodytext105pt"/>
              </w:rPr>
              <w:t>ен</w:t>
            </w:r>
            <w:proofErr w:type="gramEnd"/>
            <w:r>
              <w:rPr>
                <w:rStyle w:val="Bodytext105pt"/>
              </w:rPr>
              <w:t xml:space="preserve"> и с условиями проведения согласен.</w:t>
            </w:r>
          </w:p>
        </w:tc>
      </w:tr>
    </w:tbl>
    <w:p w:rsidR="001E0962" w:rsidRDefault="001E0962">
      <w:pPr>
        <w:pStyle w:val="Tablecaption0"/>
        <w:framePr w:w="8981" w:wrap="notBeside" w:vAnchor="text" w:hAnchor="text" w:xAlign="center" w:y="1"/>
        <w:shd w:val="clear" w:color="auto" w:fill="auto"/>
        <w:spacing w:line="210" w:lineRule="exact"/>
      </w:pPr>
    </w:p>
    <w:p w:rsidR="00342177" w:rsidRDefault="001E0962">
      <w:pPr>
        <w:pStyle w:val="Tablecaption0"/>
        <w:framePr w:w="8981" w:wrap="notBeside" w:vAnchor="text" w:hAnchor="text" w:xAlign="center" w:y="1"/>
        <w:shd w:val="clear" w:color="auto" w:fill="auto"/>
        <w:spacing w:line="210" w:lineRule="exact"/>
      </w:pPr>
      <w:r>
        <w:t xml:space="preserve">Дата_________________                          </w:t>
      </w:r>
      <w:r>
        <w:t>Подп</w:t>
      </w:r>
      <w:r>
        <w:t>ись</w:t>
      </w:r>
      <w:bookmarkStart w:id="0" w:name="_GoBack"/>
      <w:bookmarkEnd w:id="0"/>
    </w:p>
    <w:p w:rsidR="00342177" w:rsidRDefault="00342177">
      <w:pPr>
        <w:rPr>
          <w:sz w:val="2"/>
          <w:szCs w:val="2"/>
        </w:rPr>
      </w:pPr>
    </w:p>
    <w:p w:rsidR="00342177" w:rsidRDefault="00342177">
      <w:pPr>
        <w:rPr>
          <w:sz w:val="2"/>
          <w:szCs w:val="2"/>
        </w:rPr>
        <w:sectPr w:rsidR="00342177">
          <w:headerReference w:type="default" r:id="rId10"/>
          <w:headerReference w:type="first" r:id="rId11"/>
          <w:type w:val="continuous"/>
          <w:pgSz w:w="11909" w:h="16838"/>
          <w:pgMar w:top="2954" w:right="1639" w:bottom="2397" w:left="1279" w:header="0" w:footer="3" w:gutter="0"/>
          <w:pgNumType w:start="2"/>
          <w:cols w:space="720"/>
          <w:noEndnote/>
          <w:docGrid w:linePitch="360"/>
        </w:sectPr>
      </w:pPr>
    </w:p>
    <w:p w:rsidR="00342177" w:rsidRDefault="00342177">
      <w:pPr>
        <w:pStyle w:val="Footnote0"/>
        <w:shd w:val="clear" w:color="auto" w:fill="auto"/>
        <w:ind w:left="20"/>
      </w:pPr>
    </w:p>
    <w:sectPr w:rsidR="00342177">
      <w:type w:val="continuous"/>
      <w:pgSz w:w="11909" w:h="16838"/>
      <w:pgMar w:top="2954" w:right="1639" w:bottom="2397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962">
      <w:r>
        <w:separator/>
      </w:r>
    </w:p>
  </w:endnote>
  <w:endnote w:type="continuationSeparator" w:id="0">
    <w:p w:rsidR="00000000" w:rsidRDefault="001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77" w:rsidRDefault="001E0962">
      <w:r>
        <w:separator/>
      </w:r>
    </w:p>
  </w:footnote>
  <w:footnote w:type="continuationSeparator" w:id="0">
    <w:p w:rsidR="00342177" w:rsidRDefault="001E0962">
      <w:r>
        <w:continuationSeparator/>
      </w:r>
    </w:p>
  </w:footnote>
  <w:footnote w:id="1">
    <w:p w:rsidR="00342177" w:rsidRDefault="001E0962">
      <w:pPr>
        <w:pStyle w:val="Footnote0"/>
        <w:shd w:val="clear" w:color="auto" w:fill="auto"/>
        <w:ind w:left="20"/>
      </w:pPr>
      <w:r>
        <w:rPr>
          <w:rStyle w:val="Footnote1"/>
          <w:vertAlign w:val="superscript"/>
        </w:rPr>
        <w:footnoteRef/>
      </w:r>
      <w:r>
        <w:t xml:space="preserve"> Далее - «ГУНК МВД России».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77" w:rsidRDefault="001E09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7pt;margin-top:63.8pt;width:4.8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2177" w:rsidRDefault="001E096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E0962"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77" w:rsidRDefault="001E09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5.65pt;margin-top:63.8pt;width:67.45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2177" w:rsidRDefault="001E096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E0962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77" w:rsidRDefault="001E09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0.45pt;margin-top:121.65pt;width:69.6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2177" w:rsidRDefault="001E096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E0962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77" w:rsidRDefault="003421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DC7"/>
    <w:multiLevelType w:val="multilevel"/>
    <w:tmpl w:val="E752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2177"/>
    <w:rsid w:val="001E0962"/>
    <w:rsid w:val="0034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ASF</cp:lastModifiedBy>
  <cp:revision>2</cp:revision>
  <dcterms:created xsi:type="dcterms:W3CDTF">2018-02-01T05:37:00Z</dcterms:created>
  <dcterms:modified xsi:type="dcterms:W3CDTF">2018-02-01T05:40:00Z</dcterms:modified>
</cp:coreProperties>
</file>