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CD365C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</w:t>
      </w:r>
      <w:r w:rsidR="009B6034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="007E5BD8">
        <w:rPr>
          <w:rFonts w:ascii="Times New Roman" w:hAnsi="Times New Roman" w:cs="Times New Roman"/>
          <w:b/>
          <w:color w:val="002060"/>
          <w:sz w:val="30"/>
          <w:szCs w:val="30"/>
        </w:rPr>
        <w:t>3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1418"/>
        <w:gridCol w:w="992"/>
        <w:gridCol w:w="851"/>
        <w:gridCol w:w="992"/>
        <w:gridCol w:w="850"/>
        <w:gridCol w:w="709"/>
        <w:gridCol w:w="1134"/>
        <w:gridCol w:w="851"/>
        <w:gridCol w:w="708"/>
        <w:gridCol w:w="851"/>
      </w:tblGrid>
      <w:tr w:rsidR="00886560" w:rsidRPr="005F701D" w:rsidTr="008B6A1C">
        <w:trPr>
          <w:trHeight w:val="138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9D24EC" w:rsidRDefault="004076B8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C965E6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обращений 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 вопросам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60" w:rsidRPr="005F701D" w:rsidRDefault="00886560" w:rsidP="0040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</w:tr>
      <w:tr w:rsidR="00886560" w:rsidRPr="005F701D" w:rsidTr="008B6A1C">
        <w:trPr>
          <w:trHeight w:val="5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0E5FE0" w:rsidP="000E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Правительство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</w:tr>
      <w:tr w:rsidR="008B6A1C" w:rsidRPr="005F701D" w:rsidTr="008B6A1C">
        <w:trPr>
          <w:trHeight w:val="245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9D24EC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CD365C" w:rsidP="00C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</w:t>
            </w:r>
            <w:r w:rsidR="00886560"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ребование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запрос сведений)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560" w:rsidRPr="005F701D" w:rsidRDefault="00886560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</w:tr>
      <w:tr w:rsidR="009D7842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Pr="004076B8" w:rsidRDefault="009D7842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Компенсационные выплаты за утраченное имущество                                   в результате ЧС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Pr="0027294D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42" w:rsidRDefault="009D7842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D7D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Дорожное хозяйство </w:t>
            </w:r>
          </w:p>
          <w:p w:rsidR="00042D7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(дороги, подъездные пути, тротуары)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Предупреждение ЧС.                      Ликвидация последствий ЧС.                                            ГТС. Дамбы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217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Жилищно-коммунальное 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7" w:rsidRPr="00817354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BFE" w:rsidRPr="009D24EC" w:rsidTr="009A5ACD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4076B8" w:rsidRDefault="000B3BFE" w:rsidP="000B3BF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17354" w:rsidRDefault="000B3BFE" w:rsidP="000B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86560" w:rsidRDefault="00CD365C" w:rsidP="000B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6A1C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4076B8" w:rsidRDefault="00826C34" w:rsidP="00826C3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17354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 округа, придомовой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886560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826C34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34" w:rsidRPr="0027294D" w:rsidRDefault="00CD365C" w:rsidP="0082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BFE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4076B8" w:rsidRDefault="000B3BFE" w:rsidP="000B3BF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17354" w:rsidRDefault="000B3BFE" w:rsidP="000B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86560" w:rsidRDefault="00CD365C" w:rsidP="000B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2D7D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7D" w:rsidRPr="00817354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ное обслуживание населения. Функционирование автостоянок, автопарковок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CD365C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27294D" w:rsidRDefault="00042D7D" w:rsidP="000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Частичная мобилизация (СВО)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71B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4076B8" w:rsidRDefault="000C771B" w:rsidP="000C771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17354" w:rsidRDefault="000C771B" w:rsidP="000C77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886560" w:rsidRDefault="00CD365C" w:rsidP="000C7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CD365C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CD365C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CD365C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CD365C" w:rsidP="000C7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0C771B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1B" w:rsidRPr="0027294D" w:rsidRDefault="00CD365C" w:rsidP="000C7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217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Обращение с животными </w:t>
            </w:r>
            <w:r w:rsidRPr="000E5F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(содержание, отлов)</w:t>
            </w:r>
          </w:p>
          <w:p w:rsidR="00691217" w:rsidRPr="004076B8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BFE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4076B8" w:rsidRDefault="000B3BFE" w:rsidP="000B3BF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Обращение с ТБО. Уборка мусора</w:t>
            </w:r>
          </w:p>
          <w:p w:rsidR="00D042F7" w:rsidRDefault="00D042F7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86560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217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поддержка. Семья. Опека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F16272" w:rsidRDefault="00691217" w:rsidP="0069121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F16272" w:rsidRDefault="00691217" w:rsidP="00691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355F7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355F7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355F7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355F7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BFE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4076B8" w:rsidRDefault="000B3BFE" w:rsidP="000B3BF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17354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886560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BFE" w:rsidRPr="0027294D" w:rsidRDefault="000B3BFE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Экономика,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5C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4076B8" w:rsidRDefault="00CD365C" w:rsidP="000B3BF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886560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5C" w:rsidRPr="0027294D" w:rsidRDefault="00CD365C" w:rsidP="000B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Связь.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AC1C33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17354" w:rsidRDefault="00691217" w:rsidP="00691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86560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27294D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21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4076B8" w:rsidRDefault="00691217" w:rsidP="0069121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34">
              <w:rPr>
                <w:rFonts w:ascii="Times New Roman" w:hAnsi="Times New Roman" w:cs="Times New Roman"/>
                <w:sz w:val="26"/>
                <w:szCs w:val="26"/>
              </w:rPr>
              <w:t>Запрос архивных данных. ЗАГС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7" w:rsidRPr="00826C34" w:rsidRDefault="00691217" w:rsidP="0069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D7D" w:rsidRPr="009D24EC" w:rsidTr="00D327C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4076B8" w:rsidRDefault="00042D7D" w:rsidP="00042D7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17354" w:rsidRDefault="00042D7D" w:rsidP="00042D7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886560" w:rsidRDefault="009D7842" w:rsidP="00042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7D" w:rsidRPr="00AC1C33" w:rsidRDefault="00042D7D" w:rsidP="00042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6F" w:rsidRPr="009D24EC" w:rsidTr="008B6A1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4076B8" w:rsidRDefault="00B4486F" w:rsidP="00B4486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817354" w:rsidRDefault="00B4486F" w:rsidP="00B448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Спорт,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886560" w:rsidRDefault="009D7842" w:rsidP="00B44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9D7842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9D7842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6F" w:rsidRPr="00AC1C33" w:rsidRDefault="00B4486F" w:rsidP="00B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8E7" w:rsidRPr="009D24EC" w:rsidTr="00D327CA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4076B8" w:rsidRDefault="001E08E7" w:rsidP="001E08E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17354" w:rsidRDefault="001E08E7" w:rsidP="001E08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886560" w:rsidRDefault="00691217" w:rsidP="001E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69121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7" w:rsidRPr="0027294D" w:rsidRDefault="001E08E7" w:rsidP="001E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1C" w:rsidRPr="009D24EC" w:rsidTr="008B6A1C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076B8" w:rsidRDefault="00886560" w:rsidP="004076B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17354" w:rsidRDefault="00886560" w:rsidP="008865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886560" w:rsidRDefault="00691217" w:rsidP="00F32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9121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9121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6F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886560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91217" w:rsidP="00FB0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AC1C33" w:rsidRDefault="00691217" w:rsidP="0051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59B7" w:rsidRPr="004559B7" w:rsidTr="008B6A1C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86560" w:rsidP="00E92E2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886560" w:rsidP="004076B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4559B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B4486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672A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672A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515E9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2C5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27625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D52F3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0" w:rsidRPr="004559B7" w:rsidRDefault="00691217" w:rsidP="001E08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53</w:t>
            </w:r>
          </w:p>
        </w:tc>
      </w:tr>
    </w:tbl>
    <w:p w:rsidR="00244F51" w:rsidRDefault="00244F51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042F7" w:rsidRPr="004559B7" w:rsidRDefault="00D042F7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Pr="0018149D" w:rsidRDefault="00B807F9" w:rsidP="00B807F9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Способ получения обращений в</w:t>
      </w:r>
      <w:r w:rsidR="00B4486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69121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округа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и заместителям главы администрации:</w:t>
      </w:r>
    </w:p>
    <w:p w:rsidR="00B807F9" w:rsidRPr="00121E74" w:rsidRDefault="00691217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нарочно</w:t>
      </w:r>
      <w:r w:rsidR="00B807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B4486F">
        <w:rPr>
          <w:rFonts w:ascii="Times New Roman" w:hAnsi="Times New Roman" w:cs="Times New Roman"/>
          <w:b/>
          <w:color w:val="002060"/>
          <w:sz w:val="32"/>
          <w:szCs w:val="32"/>
        </w:rPr>
        <w:t>16</w:t>
      </w:r>
      <w:r w:rsidR="004076B8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B807F9" w:rsidRPr="00121E74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65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устно по телефону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69121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41</w:t>
      </w:r>
      <w:r w:rsidR="004076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2F45A5" w:rsidRDefault="00B807F9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электронной форме</w:t>
      </w:r>
      <w:r w:rsidRPr="0088656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4076B8">
        <w:rPr>
          <w:rFonts w:ascii="Times New Roman" w:hAnsi="Times New Roman" w:cs="Times New Roman"/>
          <w:sz w:val="28"/>
          <w:szCs w:val="28"/>
        </w:rPr>
        <w:t>–</w:t>
      </w:r>
      <w:r w:rsidRPr="005829D8">
        <w:rPr>
          <w:rFonts w:ascii="Times New Roman" w:hAnsi="Times New Roman" w:cs="Times New Roman"/>
          <w:sz w:val="28"/>
          <w:szCs w:val="28"/>
        </w:rPr>
        <w:t xml:space="preserve"> </w:t>
      </w:r>
      <w:r w:rsidR="00691217">
        <w:rPr>
          <w:rFonts w:ascii="Times New Roman" w:hAnsi="Times New Roman" w:cs="Times New Roman"/>
          <w:b/>
          <w:color w:val="002060"/>
          <w:sz w:val="32"/>
          <w:szCs w:val="32"/>
        </w:rPr>
        <w:t>679</w:t>
      </w:r>
      <w:r w:rsidR="004076B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B807F9" w:rsidRPr="00DC6ACF" w:rsidRDefault="00B807F9" w:rsidP="00B807F9">
      <w:pPr>
        <w:pStyle w:val="a6"/>
        <w:numPr>
          <w:ilvl w:val="0"/>
          <w:numId w:val="1"/>
        </w:numPr>
        <w:spacing w:after="0"/>
        <w:rPr>
          <w:b/>
          <w:color w:val="00206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по почте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1217">
        <w:rPr>
          <w:rFonts w:ascii="Times New Roman" w:hAnsi="Times New Roman" w:cs="Times New Roman"/>
          <w:b/>
          <w:color w:val="002060"/>
          <w:sz w:val="32"/>
          <w:szCs w:val="32"/>
        </w:rPr>
        <w:t>46</w:t>
      </w:r>
      <w:r w:rsidR="00042D7D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DC6ACF" w:rsidRPr="00B4486F" w:rsidRDefault="00DC6ACF" w:rsidP="00B807F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личный прием главы</w:t>
      </w:r>
      <w:r w:rsidR="00244F5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 заместителей главы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</w:t>
      </w:r>
      <w:r>
        <w:rPr>
          <w:b/>
          <w:color w:val="002060"/>
          <w:sz w:val="32"/>
          <w:szCs w:val="32"/>
        </w:rPr>
        <w:t xml:space="preserve"> </w:t>
      </w:r>
      <w:r w:rsidR="00691217">
        <w:rPr>
          <w:rFonts w:ascii="Times New Roman" w:hAnsi="Times New Roman" w:cs="Times New Roman"/>
          <w:b/>
          <w:color w:val="002060"/>
          <w:sz w:val="32"/>
          <w:szCs w:val="32"/>
        </w:rPr>
        <w:t>37</w:t>
      </w:r>
    </w:p>
    <w:p w:rsidR="008B6A1C" w:rsidRDefault="008B6A1C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807F9" w:rsidRDefault="00B807F9" w:rsidP="003B36D5">
      <w:pPr>
        <w:spacing w:after="0"/>
        <w:ind w:hanging="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Наибольшее количество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письменных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обращений граждан в </w:t>
      </w:r>
      <w:r w:rsidR="0069121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поступило по вопросам:</w:t>
      </w:r>
    </w:p>
    <w:p w:rsidR="00D042F7" w:rsidRPr="00B4486F" w:rsidRDefault="00D042F7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042F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компенсационных выплат за утраченное имущество в результате ЧС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25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331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D042F7" w:rsidRDefault="00D042F7" w:rsidP="003B7DE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жилищной политики (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жилья, улучшени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жилищных условий, переселени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</w:t>
      </w: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из ветхого и аварийного жилья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перепланировка жилого помещения)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10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131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B4486F" w:rsidRPr="003B7DE4" w:rsidRDefault="00B4486F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C6A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ремонта, строительства и содержания дорог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– </w:t>
      </w:r>
      <w:r w:rsidR="003B7DE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9,5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FA689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  <w:r w:rsidR="003B7DE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26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обращений;</w:t>
      </w:r>
    </w:p>
    <w:p w:rsidR="003B7DE4" w:rsidRPr="00B4486F" w:rsidRDefault="003B7DE4" w:rsidP="003B7DE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предупреждения и ликвидации ЧС, строительства ГТС, дамб –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8,9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126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DB8">
        <w:rPr>
          <w:rFonts w:ascii="Times New Roman" w:hAnsi="Times New Roman" w:cs="Times New Roman"/>
          <w:sz w:val="28"/>
          <w:szCs w:val="28"/>
        </w:rPr>
        <w:t>бращений</w:t>
      </w:r>
    </w:p>
    <w:p w:rsidR="00037416" w:rsidRDefault="00037416" w:rsidP="003B7DE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жилищно-коммунального хозяйства</w:t>
      </w:r>
      <w:r w:rsidRPr="009208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 xml:space="preserve">– </w:t>
      </w:r>
      <w:r w:rsidR="003B7DE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8,2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% (</w:t>
      </w:r>
      <w:r w:rsidR="003B7DE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108</w:t>
      </w:r>
      <w:r w:rsidRP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 w:rsidRPr="007534E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A689D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</w:p>
    <w:p w:rsidR="0033344B" w:rsidRDefault="0033344B" w:rsidP="0033344B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7F9" w:rsidRDefault="00B807F9" w:rsidP="00B807F9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Результат рассмотрения обращений граждан в</w:t>
      </w:r>
      <w:r w:rsidR="00FA68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3B7DE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E80F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квартале 20</w:t>
      </w:r>
      <w:r w:rsidR="007534E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="007E5B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Pr="00DC731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года:</w:t>
      </w:r>
    </w:p>
    <w:p w:rsidR="00B807F9" w:rsidRPr="002C5603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даны разъяснения по существу поставленных вопросов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A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516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поддержано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1E95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  <w:r w:rsidR="003B7DE4">
        <w:rPr>
          <w:rFonts w:ascii="Times New Roman" w:hAnsi="Times New Roman" w:cs="Times New Roman"/>
          <w:b/>
          <w:color w:val="002060"/>
          <w:sz w:val="32"/>
          <w:szCs w:val="32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установлением контрольного срока исполнения – </w:t>
      </w:r>
      <w:r w:rsidR="00E03B6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79</w:t>
      </w:r>
      <w:r w:rsidR="00C02AF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7F9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обращение перенаправлено по компетенции рассмотрения в иной орган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A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</w:t>
      </w:r>
      <w:r w:rsidR="00042D7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4</w:t>
      </w:r>
      <w:r w:rsidRPr="002C56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;</w:t>
      </w:r>
    </w:p>
    <w:p w:rsidR="00B807F9" w:rsidRPr="009208FD" w:rsidRDefault="00B807F9" w:rsidP="00B807F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дана информация по обращению 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на запрос 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вышестоящ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, надзорн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ого</w:t>
      </w:r>
      <w:r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орган</w:t>
      </w:r>
      <w:r w:rsidR="002C5668" w:rsidRPr="00BE70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E705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A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113</w:t>
      </w:r>
      <w:r w:rsidR="009208F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;</w:t>
      </w:r>
    </w:p>
    <w:p w:rsidR="008B6A1C" w:rsidRPr="000C771B" w:rsidRDefault="002C5668" w:rsidP="009A5AC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C771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обращения в работе</w:t>
      </w:r>
      <w:r w:rsidRPr="000C771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11E95" w:rsidRPr="000C771B">
        <w:rPr>
          <w:rFonts w:ascii="Times New Roman" w:hAnsi="Times New Roman" w:cs="Times New Roman"/>
          <w:sz w:val="28"/>
          <w:szCs w:val="28"/>
        </w:rPr>
        <w:t>3</w:t>
      </w:r>
      <w:r w:rsidR="00FA689D">
        <w:rPr>
          <w:rFonts w:ascii="Times New Roman" w:hAnsi="Times New Roman" w:cs="Times New Roman"/>
          <w:sz w:val="28"/>
          <w:szCs w:val="28"/>
        </w:rPr>
        <w:t>0.0</w:t>
      </w:r>
      <w:r w:rsidR="003E3A7E">
        <w:rPr>
          <w:rFonts w:ascii="Times New Roman" w:hAnsi="Times New Roman" w:cs="Times New Roman"/>
          <w:sz w:val="28"/>
          <w:szCs w:val="28"/>
        </w:rPr>
        <w:t>9</w:t>
      </w:r>
      <w:r w:rsidR="00D3317F" w:rsidRPr="000C771B">
        <w:rPr>
          <w:rFonts w:ascii="Times New Roman" w:hAnsi="Times New Roman" w:cs="Times New Roman"/>
          <w:sz w:val="28"/>
          <w:szCs w:val="28"/>
        </w:rPr>
        <w:t>.</w:t>
      </w:r>
      <w:r w:rsidR="00BF7BEE" w:rsidRPr="000C771B">
        <w:rPr>
          <w:rFonts w:ascii="Times New Roman" w:hAnsi="Times New Roman" w:cs="Times New Roman"/>
          <w:sz w:val="28"/>
          <w:szCs w:val="28"/>
        </w:rPr>
        <w:t>202</w:t>
      </w:r>
      <w:r w:rsidR="00042D7D">
        <w:rPr>
          <w:rFonts w:ascii="Times New Roman" w:hAnsi="Times New Roman" w:cs="Times New Roman"/>
          <w:sz w:val="28"/>
          <w:szCs w:val="28"/>
        </w:rPr>
        <w:t>3</w:t>
      </w:r>
      <w:r w:rsidR="001F478D" w:rsidRPr="000C771B">
        <w:rPr>
          <w:rFonts w:ascii="Times New Roman" w:hAnsi="Times New Roman" w:cs="Times New Roman"/>
          <w:sz w:val="28"/>
          <w:szCs w:val="28"/>
        </w:rPr>
        <w:t xml:space="preserve"> </w:t>
      </w:r>
      <w:r w:rsidRPr="000C771B">
        <w:rPr>
          <w:rFonts w:ascii="Times New Roman" w:hAnsi="Times New Roman" w:cs="Times New Roman"/>
          <w:sz w:val="28"/>
          <w:szCs w:val="28"/>
        </w:rPr>
        <w:t xml:space="preserve">года) </w:t>
      </w:r>
      <w:r w:rsidR="00D16288" w:rsidRPr="000C771B">
        <w:rPr>
          <w:rFonts w:ascii="Times New Roman" w:hAnsi="Times New Roman" w:cs="Times New Roman"/>
          <w:sz w:val="28"/>
          <w:szCs w:val="28"/>
        </w:rPr>
        <w:t>–</w:t>
      </w:r>
      <w:r w:rsidRPr="000C771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3E3A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662</w:t>
      </w:r>
    </w:p>
    <w:p w:rsidR="00244F51" w:rsidRDefault="00244F51" w:rsidP="004B68EB">
      <w:pPr>
        <w:spacing w:after="0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244F51" w:rsidRDefault="00244F51" w:rsidP="00244F51">
      <w:pPr>
        <w:spacing w:after="0"/>
        <w:ind w:hanging="142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5578F" w:rsidRDefault="0045578F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16288" w:rsidRDefault="004B68EB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М</w:t>
      </w:r>
      <w:r w:rsidR="00D16288" w:rsidRPr="00F026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ЕРЫ УПРАВЛЯЮЩЕГО ВОЗДЕЙСТВИЯ</w:t>
      </w:r>
    </w:p>
    <w:p w:rsidR="00166C3A" w:rsidRPr="00F0269A" w:rsidRDefault="00166C3A" w:rsidP="0040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4076B8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еженедельные выездные проверки сотрудниками администрации и главой:</w:t>
      </w:r>
    </w:p>
    <w:p w:rsidR="004076B8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6B8">
        <w:rPr>
          <w:rFonts w:ascii="Times New Roman" w:eastAsia="Times New Roman" w:hAnsi="Times New Roman" w:cs="Times New Roman"/>
          <w:sz w:val="28"/>
          <w:szCs w:val="28"/>
        </w:rPr>
        <w:t>состояния дорог;</w:t>
      </w:r>
    </w:p>
    <w:p w:rsidR="00D16288" w:rsidRPr="00F0269A" w:rsidRDefault="00D16288" w:rsidP="00407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состояния территории Уссурийского городского округа на предмет своевреме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 xml:space="preserve">нной уборки </w:t>
      </w:r>
      <w:r w:rsidR="008844E9">
        <w:rPr>
          <w:rFonts w:ascii="Times New Roman" w:eastAsia="Times New Roman" w:hAnsi="Times New Roman" w:cs="Times New Roman"/>
          <w:sz w:val="28"/>
          <w:szCs w:val="28"/>
        </w:rPr>
        <w:t xml:space="preserve">снега, </w:t>
      </w:r>
      <w:r w:rsidR="004B526F">
        <w:rPr>
          <w:rFonts w:ascii="Times New Roman" w:eastAsia="Times New Roman" w:hAnsi="Times New Roman" w:cs="Times New Roman"/>
          <w:sz w:val="28"/>
          <w:szCs w:val="28"/>
        </w:rPr>
        <w:t>мусора, вывоза ТКО;</w:t>
      </w:r>
    </w:p>
    <w:p w:rsidR="00D16288" w:rsidRDefault="00D16288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выездные (не реже двух раз в неделю) обследования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 – дорожной сети специалистами управления жизнеобеспечения;</w:t>
      </w:r>
    </w:p>
    <w:p w:rsidR="0033344B" w:rsidRPr="00DB10F9" w:rsidRDefault="0033344B" w:rsidP="009A5A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0F9">
        <w:rPr>
          <w:rFonts w:ascii="Times New Roman" w:eastAsia="Times New Roman" w:hAnsi="Times New Roman" w:cs="Times New Roman"/>
          <w:sz w:val="28"/>
          <w:szCs w:val="28"/>
        </w:rPr>
        <w:t>еженедельные заседания муниципального проектного комитета под председательством главы УГО, с целью мониторинга реализации мероприятий региональных проектов, строительства, капитального ремонта и благоустройства объектов в рамках национальных проектов на территории УГО, ре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ализации муниципальных программ.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Для мониторинга проектов сформирована «дорожная карта», включающая в себя мероприятия, направленные на достижение целей, показателей и результатов региональных проектов ответственными исполнителями,</w:t>
      </w:r>
      <w:r w:rsidR="00DB10F9" w:rsidRPr="00DB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0F9">
        <w:rPr>
          <w:rFonts w:ascii="Times New Roman" w:eastAsia="Times New Roman" w:hAnsi="Times New Roman" w:cs="Times New Roman"/>
          <w:sz w:val="28"/>
          <w:szCs w:val="28"/>
        </w:rPr>
        <w:t>обеспечивается достижение декомпозированных показателей и результатов региональных проектов до муниципального уровня, относящихся к вопросам местного значения</w:t>
      </w:r>
      <w:r w:rsidR="00DB10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A0F" w:rsidRPr="00F0269A" w:rsidRDefault="00732A0F" w:rsidP="00D162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приемы граждан главой Уссурийского городского округа и заместителями главы администрации;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технического надзора за выполняемыми работами (МКУ «Служба единого застройщика - заказчика»);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структур, ответственных за дорожную деятельность: управление жизнеобеспечения администрации, МКУ «Служба единого застройщика - заказчика», подрядные организации (по итогам аукционов), в том числе АО «УПТС»;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осуществление проверок органом муниципального жилищного контроля деятельности управляющих организаций в части исполнения условий договора управления многоквартирными домами (по каждому обращению, в котором обозначены факты ненадлежащего исполнения обязанностей управляющей организации);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 xml:space="preserve">еженедельное доведение информации до главы и заместителей главы администрации о результатах рассмотрения обращений граждан отраслевыми (функциональными) органами администрации (в </w:t>
      </w:r>
      <w:proofErr w:type="spellStart"/>
      <w:r w:rsidRPr="00F0269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0269A">
        <w:rPr>
          <w:rFonts w:ascii="Times New Roman" w:eastAsia="Times New Roman" w:hAnsi="Times New Roman" w:cs="Times New Roman"/>
          <w:sz w:val="28"/>
          <w:szCs w:val="28"/>
        </w:rPr>
        <w:t>. о нарушенных сроках исполнения документов по обращениям граждан);</w:t>
      </w:r>
    </w:p>
    <w:p w:rsidR="00D16288" w:rsidRPr="00F0269A" w:rsidRDefault="00D16288" w:rsidP="00D162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обязательно с выездом на место, обследование текущего состояния объекта с привлечением руководителя (специалистов) служб администрации и муниципальных предприятий;</w:t>
      </w:r>
    </w:p>
    <w:p w:rsidR="00D16288" w:rsidRDefault="00D16288" w:rsidP="00D1628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9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подробные разъяснения сотрудниками администрации непосредственно на объекте заявителю по существу поставленных в обращении вопросов во избежание повторных жалоб.</w:t>
      </w:r>
    </w:p>
    <w:p w:rsidR="00A049DA" w:rsidRDefault="00A049DA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A049DA" w:rsidRDefault="00A049DA" w:rsidP="004D74EE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4DFE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9DA" w:rsidRDefault="00844DFE" w:rsidP="004D74E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СВЕДЕНИЯ:</w:t>
      </w: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>1. 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</w:t>
      </w:r>
      <w:proofErr w:type="spellStart"/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Энергоэффективность</w:t>
      </w:r>
      <w:proofErr w:type="spellEnd"/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 развитие газоснабжения в Уссурийском городском округе» на 2023-2027 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мероприятиям: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«Котельная по ул. Раковская в г. Уссурийск»</w:t>
      </w:r>
      <w:r>
        <w:rPr>
          <w:rFonts w:ascii="Times New Roman" w:eastAsia="Calibri" w:hAnsi="Times New Roman" w:cs="Times New Roman"/>
          <w:sz w:val="28"/>
          <w:szCs w:val="28"/>
        </w:rPr>
        <w:t>: с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троительно-монтажные работы выполнены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«Тепловая сеть по ул. Раковская в г. Уссурийск (1-3 этап)»</w:t>
      </w:r>
      <w:r>
        <w:rPr>
          <w:rFonts w:ascii="Times New Roman" w:eastAsia="Calibri" w:hAnsi="Times New Roman" w:cs="Times New Roman"/>
          <w:sz w:val="28"/>
          <w:szCs w:val="28"/>
        </w:rPr>
        <w:t>: з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авершение работ и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октябрь 2023 года;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«Котельная № 45 с. Воздвиженка»</w:t>
      </w:r>
      <w:r>
        <w:rPr>
          <w:rFonts w:ascii="Times New Roman" w:eastAsia="Calibri" w:hAnsi="Times New Roman" w:cs="Times New Roman"/>
          <w:sz w:val="28"/>
          <w:szCs w:val="28"/>
        </w:rPr>
        <w:t>: з</w:t>
      </w:r>
      <w:r w:rsidRPr="00151E1B">
        <w:rPr>
          <w:rFonts w:ascii="Times New Roman" w:eastAsia="Calibri" w:hAnsi="Times New Roman" w:cs="Times New Roman"/>
          <w:sz w:val="28"/>
          <w:szCs w:val="28"/>
        </w:rPr>
        <w:t>авершение работ и ввод в эксплуатацию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декабрь 2023 года;</w:t>
      </w:r>
    </w:p>
    <w:p w:rsidR="00151E1B" w:rsidRPr="00151E1B" w:rsidRDefault="00151E1B" w:rsidP="00151E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«Котельная № 72 по адресу: Приморский край, г. Уссурийск, с. Воздвиженка»</w:t>
      </w:r>
      <w:r>
        <w:rPr>
          <w:rFonts w:ascii="Times New Roman" w:eastAsia="Calibri" w:hAnsi="Times New Roman" w:cs="Times New Roman"/>
          <w:sz w:val="28"/>
          <w:szCs w:val="28"/>
        </w:rPr>
        <w:t>: з</w:t>
      </w: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авершение работ и ввод в эксплуатацию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1E1B">
        <w:rPr>
          <w:rFonts w:ascii="Times New Roman" w:eastAsia="Calibri" w:hAnsi="Times New Roman" w:cs="Times New Roman"/>
          <w:sz w:val="28"/>
          <w:szCs w:val="28"/>
        </w:rPr>
        <w:t>июль 2024 года.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«Охрана окружающей среды Уссурийского городского округа»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на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2023-2027</w:t>
      </w:r>
      <w:r w:rsidRPr="00ED67E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D67E7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151E1B" w:rsidRDefault="00151E1B" w:rsidP="00151E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</w:rPr>
        <w:t>продолжена реконструкция объекта «Инженерная 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от затопления микрорайона «Семь ветров» в районе ул. Раздольная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в г. Уссурийске» (устройство шлюза-регулятора; устройство буферного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и регулирующего водоемов; устройство очистных сооружен</w:t>
      </w:r>
      <w:r>
        <w:rPr>
          <w:rFonts w:ascii="Times New Roman" w:eastAsia="Times New Roman" w:hAnsi="Times New Roman" w:cs="Times New Roman"/>
          <w:sz w:val="28"/>
          <w:szCs w:val="28"/>
        </w:rPr>
        <w:t>ий);</w:t>
      </w:r>
    </w:p>
    <w:p w:rsidR="00151E1B" w:rsidRPr="00151E1B" w:rsidRDefault="00151E1B" w:rsidP="00151E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</w:rPr>
        <w:lastRenderedPageBreak/>
        <w:t>ведутся работы по текущему содержанию объекта «Защита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от наводнений г. Уссурийск, с. Покровка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рилегающих сельхозугодий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в долине р. Раздольная»;</w:t>
      </w:r>
    </w:p>
    <w:p w:rsidR="00151E1B" w:rsidRPr="00151E1B" w:rsidRDefault="00151E1B" w:rsidP="00151E1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</w:rPr>
        <w:t>заключен контракт с ФГБУ «Приморское УГМС на получение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о паводковой обеспеченности и фактическом состоянии уровня 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в 2023 году.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14D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рамках реализации муниципальной программы: «Обеспечение инженерной инфраструктурой, качественными услугами жилищно-коммунального хозяйства населения Уссурийского городского округа» </w:t>
      </w:r>
      <w:r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на 2023-2025 годы</w:t>
      </w:r>
      <w:r w:rsidRPr="00151E1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</w:p>
    <w:p w:rsidR="00151E1B" w:rsidRDefault="00151E1B" w:rsidP="0015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«Канализационные сети для обеспечения централизованной системой водоотведения с. </w:t>
      </w:r>
      <w:proofErr w:type="gramStart"/>
      <w:r w:rsidRPr="00151E1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Воздвиженка,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                                 </w:t>
      </w:r>
      <w:r w:rsidRPr="00151E1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г. Уссурийск»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:</w:t>
      </w: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 выполнены в полном объеме в рамках </w:t>
      </w:r>
      <w:r w:rsidR="00ED67E7">
        <w:rPr>
          <w:rFonts w:ascii="Times New Roman" w:eastAsia="Calibri" w:hAnsi="Times New Roman" w:cs="Times New Roman"/>
          <w:sz w:val="28"/>
          <w:szCs w:val="28"/>
        </w:rPr>
        <w:t xml:space="preserve">заключенного </w:t>
      </w:r>
      <w:r w:rsidRPr="00151E1B">
        <w:rPr>
          <w:rFonts w:ascii="Times New Roman" w:eastAsia="Calibri" w:hAnsi="Times New Roman" w:cs="Times New Roman"/>
          <w:sz w:val="28"/>
          <w:szCs w:val="28"/>
        </w:rPr>
        <w:t>контракта от 09.08.2022 года № 204/134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 Общая строительная готовность: 100%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E1B" w:rsidRPr="00151E1B" w:rsidRDefault="00151E1B" w:rsidP="00151E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подъездных автомобильных дорог, проездов в микрорайоне в границах с. </w:t>
      </w:r>
      <w:proofErr w:type="gramStart"/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Воздвиженка,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г. Уссурийск»  - 18.07.2023 года получен результат работ по проверке достоверности определения сметной стоимости.   Предложения внесены в проект</w:t>
      </w:r>
      <w:r w:rsidR="00ED67E7">
        <w:rPr>
          <w:rFonts w:ascii="Times New Roman" w:eastAsia="Times New Roman" w:hAnsi="Times New Roman" w:cs="Times New Roman"/>
          <w:sz w:val="28"/>
          <w:szCs w:val="28"/>
        </w:rPr>
        <w:t xml:space="preserve"> бюджета УГО на 2024-2026 годы;</w:t>
      </w:r>
    </w:p>
    <w:p w:rsidR="00151E1B" w:rsidRPr="00151E1B" w:rsidRDefault="00151E1B" w:rsidP="00151E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«Строительство подъездных автомобильных дорог, проездов в микрорайоне в границах ул. </w:t>
      </w:r>
      <w:proofErr w:type="spellStart"/>
      <w:r w:rsidRPr="00151E1B">
        <w:rPr>
          <w:rFonts w:ascii="Times New Roman" w:eastAsia="Times New Roman" w:hAnsi="Times New Roman" w:cs="Times New Roman"/>
          <w:sz w:val="28"/>
          <w:szCs w:val="28"/>
        </w:rPr>
        <w:t>Анучинская</w:t>
      </w:r>
      <w:proofErr w:type="spellEnd"/>
      <w:r w:rsidRPr="00151E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7E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в рамках заключенного контракта МКУ «СЕЗЗ» с ООО «</w:t>
      </w:r>
      <w:proofErr w:type="spellStart"/>
      <w:r w:rsidRPr="00151E1B">
        <w:rPr>
          <w:rFonts w:ascii="Times New Roman" w:eastAsia="Times New Roman" w:hAnsi="Times New Roman" w:cs="Times New Roman"/>
          <w:sz w:val="28"/>
          <w:szCs w:val="28"/>
        </w:rPr>
        <w:t>Уссуристройпроект</w:t>
      </w:r>
      <w:proofErr w:type="spellEnd"/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» (г. Хабаровск) на выполнение проектно-изыскательских работ загружена проектная документация в </w:t>
      </w:r>
      <w:proofErr w:type="spellStart"/>
      <w:r w:rsidR="00ED67E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римгосэкспертизу</w:t>
      </w:r>
      <w:proofErr w:type="spellEnd"/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. Плановая дата получения положительного заключения </w:t>
      </w:r>
      <w:r w:rsidR="00ED67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>30.11.2023 года. Процент выполнения работ -85%</w:t>
      </w:r>
      <w:r w:rsidR="00ED67E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E1B" w:rsidRPr="00151E1B" w:rsidRDefault="00ED67E7" w:rsidP="00151E1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1E1B" w:rsidRPr="00151E1B">
        <w:rPr>
          <w:rFonts w:ascii="Times New Roman" w:eastAsia="Times New Roman" w:hAnsi="Times New Roman" w:cs="Times New Roman"/>
          <w:sz w:val="28"/>
          <w:szCs w:val="28"/>
        </w:rPr>
        <w:t>роведена работа по вопросам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:rsidR="00151E1B" w:rsidRPr="00151E1B" w:rsidRDefault="00ED67E7" w:rsidP="00151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51E1B" w:rsidRPr="00151E1B"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рганизация и участие в работе штаба по подготовке и прохождению</w:t>
      </w:r>
      <w:r w:rsidR="00151E1B" w:rsidRPr="00151E1B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сезона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:rsidR="00151E1B" w:rsidRPr="00151E1B" w:rsidRDefault="00ED67E7" w:rsidP="00151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контроля</w:t>
      </w:r>
      <w:r w:rsidR="00151E1B" w:rsidRPr="00151E1B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объектов теплоснабжения (котельных), подведомственных Министерству обороны РФ ФГБУ «ЦЖКУ».</w:t>
      </w:r>
    </w:p>
    <w:p w:rsidR="00151E1B" w:rsidRPr="00151E1B" w:rsidRDefault="00ED67E7" w:rsidP="00ED6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151E1B" w:rsidRPr="00151E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«Развитие сетей уличного освещения Уссурийского городского округа» на 2018-2024 год</w:t>
      </w:r>
      <w:r w:rsidRPr="0068514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запланировано проведение работ по устройству уличного освещения: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ул. Ермакова между ул. Советская и ул. Горького;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ул. Крылова;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межквартальный проезд в районе ГСК ул. Белинского, 29 в (район школы);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ул. Полушкина;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ул. Первомайская от ул. Пушкина до ул. Комсомольская;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Уссурийск, ул. Топоркова от ул. Полушкина до ул. Воровского;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г. Воздвиженка, ул. Чайковского, ул. Пионерская, ул. Ленина</w:t>
      </w:r>
      <w:r w:rsidR="00ED67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5. 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«Формирование современной городской среды Уссурийского городского округа» на 2018-2027 годы</w:t>
      </w:r>
      <w:r w:rsidR="00151E1B" w:rsidRPr="00151E1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завершены работы по благоустройству 1 общественной территории (сквер, г. Уссурийск, с. Борисовка, 82 (ориентир); работы по благоустройству общественной территории (сквер,</w:t>
      </w:r>
      <w:r w:rsidR="0068514D">
        <w:rPr>
          <w:rFonts w:ascii="Times New Roman" w:eastAsia="Calibri" w:hAnsi="Times New Roman" w:cs="Times New Roman"/>
          <w:sz w:val="28"/>
          <w:szCs w:val="28"/>
        </w:rPr>
        <w:t xml:space="preserve"> г. Уссурийск, с. В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оздвиженка, ул. Ленина, 3в.) продолжаются, процент выполнения – 78.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6. 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«Развитие сферы ритуальных услуг и похоронного дела на территории Уссурийского городского округа» на 2016-2024 годы</w:t>
      </w:r>
      <w:r w:rsidR="00151E1B" w:rsidRPr="00151E1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 xml:space="preserve"> 2023 года заключены контракты: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по восстановлению проезда на сельском кладбище в с.</w:t>
      </w:r>
      <w:r w:rsidR="00ED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eastAsia="Calibri" w:hAnsi="Times New Roman" w:cs="Times New Roman"/>
          <w:sz w:val="28"/>
          <w:szCs w:val="28"/>
        </w:rPr>
        <w:t>Борисовка;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охрана кладбищ с 01.10.2023 по 10.01.2024</w:t>
      </w:r>
      <w:r w:rsidR="00ED67E7">
        <w:rPr>
          <w:rFonts w:ascii="Times New Roman" w:eastAsia="Calibri" w:hAnsi="Times New Roman" w:cs="Times New Roman"/>
          <w:sz w:val="28"/>
          <w:szCs w:val="28"/>
        </w:rPr>
        <w:t>г;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содержание и благоустройство общественных кладбищ УГО;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оказание услуг по построению системы видеонаблюдения на объекте: кладбище с.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Новоникольск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по установке ограждения из металлических решетчатых панелей на кладбище в с.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Новоникольск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реализации муниципальной программы «Благоустройство территории Уссурийского городского округа» на 2017 – 2024 годы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 xml:space="preserve"> заключены следующие контракты: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содержание территории центральной площади г. Уссурийска, в том числе во время проведения общественного мероприятия (ярмарки, праздники);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 xml:space="preserve"> содержани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 xml:space="preserve">зеленых насаждений на объекте благоустройства и озеленения - бульвар по ул. Плеханова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151E1B" w:rsidRPr="00151E1B">
        <w:rPr>
          <w:rFonts w:ascii="Times New Roman" w:eastAsia="Calibri" w:hAnsi="Times New Roman" w:cs="Times New Roman"/>
          <w:sz w:val="28"/>
          <w:szCs w:val="28"/>
        </w:rPr>
        <w:t>ул. Ленина - ул. Краснознаменная);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по устройству ТКО в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>. Доброполье.</w:t>
      </w:r>
    </w:p>
    <w:p w:rsidR="00151E1B" w:rsidRPr="00151E1B" w:rsidRDefault="00ED67E7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14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8. </w:t>
      </w:r>
      <w:r w:rsidR="00151E1B" w:rsidRPr="00151E1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 рамках муниципальной программы: «Уссурийские дороги» на 2016-2024 годы</w:t>
      </w:r>
      <w:r w:rsidR="00151E1B" w:rsidRPr="00151E1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151E1B" w:rsidRPr="00151E1B">
        <w:rPr>
          <w:rFonts w:ascii="Times New Roman" w:eastAsia="Calibri" w:hAnsi="Times New Roman" w:cs="Times New Roman"/>
          <w:sz w:val="28"/>
          <w:szCs w:val="28"/>
        </w:rPr>
        <w:t>заключены следующие контракты: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содержанию дороги по адресу: Приморский край, г. Уссурийск, п. </w:t>
      </w:r>
      <w:proofErr w:type="gramStart"/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Партизан, </w:t>
      </w:r>
      <w:r w:rsidR="00ED67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D67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151E1B">
        <w:rPr>
          <w:rFonts w:ascii="Times New Roman" w:eastAsia="Calibri" w:hAnsi="Times New Roman" w:cs="Times New Roman"/>
          <w:sz w:val="28"/>
          <w:szCs w:val="28"/>
        </w:rPr>
        <w:t>ул. Уссурийская часть (район тоннеля);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выполнение работ по содержанию дороги по адресу: Приморский край, г. Уссурийск, ул. Топоркова в районе СТ «Лесовод»;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восстановлению покрытия автомобильной дороги с заменой в/п трубы по адресу: Приморский край, г. Уссурийск, с.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Банивурово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, ул. Озерная(часть) в границах от пересечения с ул. Озерной ж/д №5 по ул. Озерная до ж/д № 1б по ул.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Увальная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 в районе в/п трубы;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восстановлению дорожного полотна в с. </w:t>
      </w:r>
      <w:proofErr w:type="spellStart"/>
      <w:r w:rsidRPr="00151E1B">
        <w:rPr>
          <w:rFonts w:ascii="Times New Roman" w:eastAsia="Calibri" w:hAnsi="Times New Roman" w:cs="Times New Roman"/>
          <w:sz w:val="28"/>
          <w:szCs w:val="28"/>
        </w:rPr>
        <w:t>Глуховка</w:t>
      </w:r>
      <w:proofErr w:type="spellEnd"/>
      <w:r w:rsidRPr="00151E1B">
        <w:rPr>
          <w:rFonts w:ascii="Times New Roman" w:eastAsia="Calibri" w:hAnsi="Times New Roman" w:cs="Times New Roman"/>
          <w:sz w:val="28"/>
          <w:szCs w:val="28"/>
        </w:rPr>
        <w:t>, район дома № 9;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</w:t>
      </w:r>
      <w:r w:rsidR="00ED67E7">
        <w:rPr>
          <w:rFonts w:ascii="Times New Roman" w:eastAsia="Calibri" w:hAnsi="Times New Roman" w:cs="Times New Roman"/>
          <w:sz w:val="28"/>
          <w:szCs w:val="28"/>
        </w:rPr>
        <w:t>е</w:t>
      </w:r>
      <w:r w:rsidRPr="00151E1B">
        <w:rPr>
          <w:rFonts w:ascii="Times New Roman" w:eastAsia="Calibri" w:hAnsi="Times New Roman" w:cs="Times New Roman"/>
          <w:sz w:val="28"/>
          <w:szCs w:val="28"/>
        </w:rPr>
        <w:t xml:space="preserve"> работ по содержанию действующей сети автомобильных дорог местного значения, а именно содержание элементов водоотведения автомобильных дорог и инженерных сооружений в г. Уссурийске (в весенний-летний-осенний период 2023 год);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выполнение работ по обустройству дополнительного освещения на пешеходных переходах в местах концентрации ДТП на территории г. Уссурийска по адресам: г. Уссурийск, ул. Комсомольская, дом №74, пересечение улиц Ленина и Комсомольская и пересечение улиц Октябрьская и Некрасова;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выполнение работ по ремонту разрушенных конструктивных элементов системы ливневой канализации на территории Уссурийского городского округа;</w:t>
      </w:r>
    </w:p>
    <w:p w:rsidR="00151E1B" w:rsidRPr="00151E1B" w:rsidRDefault="00151E1B" w:rsidP="00151E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1B">
        <w:rPr>
          <w:rFonts w:ascii="Times New Roman" w:eastAsia="Calibri" w:hAnsi="Times New Roman" w:cs="Times New Roman"/>
          <w:sz w:val="28"/>
          <w:szCs w:val="28"/>
        </w:rPr>
        <w:t>выполнение работ по содержанию системы ливневой канализации на территории Уссурийского городского округа.</w:t>
      </w:r>
    </w:p>
    <w:p w:rsidR="00E3034E" w:rsidRPr="00E3034E" w:rsidRDefault="00E3034E" w:rsidP="00E30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E3034E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проекта </w:t>
      </w:r>
      <w:r w:rsidRPr="00E3034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«1000 дворов Приморья»</w:t>
      </w:r>
      <w:r w:rsidRPr="00E3034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3034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Уссурийского городского округа действует программа </w:t>
      </w:r>
      <w:r w:rsidRPr="00E3034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«100 дворов Уссурийска»</w:t>
      </w:r>
      <w:r w:rsidRPr="00E3034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3034E">
        <w:rPr>
          <w:rFonts w:ascii="Times New Roman" w:eastAsia="Times New Roman" w:hAnsi="Times New Roman" w:cs="Times New Roman"/>
          <w:sz w:val="28"/>
          <w:szCs w:val="28"/>
        </w:rPr>
        <w:t>на 2023 год</w:t>
      </w:r>
      <w:r w:rsidR="00D6682E">
        <w:rPr>
          <w:rFonts w:ascii="Times New Roman" w:eastAsia="Times New Roman" w:hAnsi="Times New Roman" w:cs="Times New Roman"/>
          <w:sz w:val="28"/>
          <w:szCs w:val="28"/>
        </w:rPr>
        <w:t xml:space="preserve"> выполнены мероприятия</w:t>
      </w:r>
      <w:r w:rsidRPr="00E303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82E" w:rsidRPr="00D6682E" w:rsidRDefault="00D6682E" w:rsidP="00D668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82E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</w:t>
      </w:r>
      <w:r w:rsidRPr="0045578F">
        <w:rPr>
          <w:rFonts w:ascii="Times New Roman" w:hAnsi="Times New Roman" w:cs="Times New Roman"/>
          <w:b/>
          <w:sz w:val="28"/>
          <w:szCs w:val="28"/>
        </w:rPr>
        <w:t xml:space="preserve">«100 </w:t>
      </w:r>
      <w:r w:rsidR="0045578F">
        <w:rPr>
          <w:rFonts w:ascii="Times New Roman" w:hAnsi="Times New Roman" w:cs="Times New Roman"/>
          <w:b/>
          <w:sz w:val="28"/>
          <w:szCs w:val="28"/>
        </w:rPr>
        <w:t>д</w:t>
      </w:r>
      <w:r w:rsidRPr="0045578F">
        <w:rPr>
          <w:rFonts w:ascii="Times New Roman" w:hAnsi="Times New Roman" w:cs="Times New Roman"/>
          <w:b/>
          <w:sz w:val="28"/>
          <w:szCs w:val="28"/>
        </w:rPr>
        <w:t>воров Уссурийска»</w:t>
      </w:r>
      <w:r w:rsidRPr="00D6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благоустроено</w:t>
      </w:r>
      <w:r w:rsidRPr="00D6682E">
        <w:rPr>
          <w:rFonts w:ascii="Times New Roman" w:hAnsi="Times New Roman" w:cs="Times New Roman"/>
          <w:sz w:val="28"/>
          <w:szCs w:val="28"/>
        </w:rPr>
        <w:t xml:space="preserve"> 25 придомовых территорий: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24 – асфальтирование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2- установка детской или спортивной площадки</w:t>
      </w:r>
    </w:p>
    <w:p w:rsidR="00D6682E" w:rsidRPr="00D6682E" w:rsidRDefault="00D6682E" w:rsidP="00D668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682E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5578F" w:rsidRPr="0045578F">
        <w:rPr>
          <w:rFonts w:ascii="Times New Roman" w:hAnsi="Times New Roman" w:cs="Times New Roman"/>
          <w:b/>
          <w:sz w:val="28"/>
          <w:szCs w:val="28"/>
        </w:rPr>
        <w:t>«</w:t>
      </w:r>
      <w:r w:rsidRPr="0045578F">
        <w:rPr>
          <w:rFonts w:ascii="Times New Roman" w:hAnsi="Times New Roman" w:cs="Times New Roman"/>
          <w:b/>
          <w:sz w:val="28"/>
          <w:szCs w:val="28"/>
        </w:rPr>
        <w:t>1000 дворов ДВ</w:t>
      </w:r>
      <w:r w:rsidR="0045578F" w:rsidRPr="0045578F">
        <w:rPr>
          <w:rFonts w:ascii="Times New Roman" w:hAnsi="Times New Roman" w:cs="Times New Roman"/>
          <w:b/>
          <w:sz w:val="28"/>
          <w:szCs w:val="28"/>
        </w:rPr>
        <w:t>»</w:t>
      </w:r>
      <w:r w:rsidRPr="00D6682E">
        <w:rPr>
          <w:rFonts w:ascii="Times New Roman" w:hAnsi="Times New Roman" w:cs="Times New Roman"/>
          <w:sz w:val="28"/>
          <w:szCs w:val="28"/>
        </w:rPr>
        <w:t xml:space="preserve"> выполнено 19 дворовых территорий:</w:t>
      </w:r>
    </w:p>
    <w:p w:rsidR="00D6682E" w:rsidRP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19- асфальтирование</w:t>
      </w:r>
    </w:p>
    <w:p w:rsidR="00D6682E" w:rsidRDefault="00D6682E" w:rsidP="00D6682E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6682E">
        <w:rPr>
          <w:rFonts w:ascii="Times New Roman" w:hAnsi="Times New Roman" w:cs="Times New Roman"/>
          <w:sz w:val="28"/>
          <w:szCs w:val="28"/>
        </w:rPr>
        <w:t>14- установка детской или спортивной площадки</w:t>
      </w:r>
    </w:p>
    <w:p w:rsidR="00181B96" w:rsidRPr="00D6682E" w:rsidRDefault="00181B96" w:rsidP="00181B96">
      <w:pPr>
        <w:pStyle w:val="a6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построены и благоустроены </w:t>
      </w:r>
      <w:r w:rsidRPr="00181B96">
        <w:rPr>
          <w:rFonts w:ascii="Times New Roman" w:hAnsi="Times New Roman" w:cs="Times New Roman"/>
          <w:sz w:val="28"/>
          <w:szCs w:val="28"/>
        </w:rPr>
        <w:t>13 спортивных площадок на придомовых и общественных территориях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34E" w:rsidRPr="00181B96" w:rsidRDefault="00687C14" w:rsidP="00E30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3034E" w:rsidRPr="00687C1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«Переселение граждан из аварийного жилищного фонда в Уссурийском городском округе» </w:t>
      </w:r>
      <w:r w:rsidR="00E3034E" w:rsidRPr="00E3034E">
        <w:rPr>
          <w:rFonts w:ascii="Times New Roman" w:eastAsia="Times New Roman" w:hAnsi="Times New Roman" w:cs="Times New Roman"/>
          <w:sz w:val="28"/>
          <w:szCs w:val="28"/>
        </w:rPr>
        <w:t xml:space="preserve">на 2019-2025 годы </w:t>
      </w:r>
      <w:r w:rsidR="00E3034E" w:rsidRPr="00181B96">
        <w:rPr>
          <w:rFonts w:ascii="Times New Roman" w:eastAsia="Times New Roman" w:hAnsi="Times New Roman" w:cs="Times New Roman"/>
          <w:sz w:val="28"/>
          <w:szCs w:val="28"/>
        </w:rPr>
        <w:t xml:space="preserve">гражданам предоставлены 55 жилых помещений на условиях договоров </w:t>
      </w:r>
      <w:r w:rsidR="00E3034E" w:rsidRPr="00181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социального найма и договоров мены жилыми помещениями. </w:t>
      </w:r>
      <w:r w:rsidR="00181B96" w:rsidRPr="00181B96">
        <w:rPr>
          <w:rFonts w:ascii="Times New Roman" w:eastAsia="Times New Roman" w:hAnsi="Times New Roman" w:cs="Times New Roman"/>
          <w:sz w:val="28"/>
          <w:szCs w:val="28"/>
        </w:rPr>
        <w:t>Осуществлен выкуп 12 помещений у физических лиц. Приобретено 6 жилых помещений для расселения граждан по вступившим в законную силу решениям суда.</w:t>
      </w:r>
    </w:p>
    <w:p w:rsidR="00181B96" w:rsidRPr="00181B96" w:rsidRDefault="00181B96" w:rsidP="00181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6">
        <w:rPr>
          <w:rFonts w:ascii="Times New Roman" w:eastAsia="Times New Roman" w:hAnsi="Times New Roman" w:cs="Times New Roman"/>
          <w:sz w:val="28"/>
          <w:szCs w:val="28"/>
        </w:rPr>
        <w:t>В целях оказания необходимой поддержки семьям мобилизованных граждан, проживающих на территории Уссурийского городского округа добровольцами муниципального волонтерского штаба «#МЫВМЕСТЕ» и «Тимуровскими отрядами», созданными на базе общеобразовательных организаций округа, по состоянию на отчетный период</w:t>
      </w:r>
      <w:bookmarkStart w:id="0" w:name="_GoBack"/>
      <w:bookmarkEnd w:id="0"/>
      <w:r w:rsidRPr="00181B96">
        <w:rPr>
          <w:rFonts w:ascii="Times New Roman" w:eastAsia="Times New Roman" w:hAnsi="Times New Roman" w:cs="Times New Roman"/>
          <w:sz w:val="28"/>
          <w:szCs w:val="28"/>
        </w:rPr>
        <w:t xml:space="preserve"> оказана поддержка 401 домохозяйству округа в части: выполнения работ по благоустройству придомовых территорий частных домовладений,  колке дров, подвозу в дома: угля, воды, дров, копке приусадебных участков, покосу травы, помощи младшим школьникам при выполнении домашних заданий по предметам школьной программы, доставке продуктов питания.</w:t>
      </w:r>
    </w:p>
    <w:p w:rsidR="00181B96" w:rsidRPr="00181B96" w:rsidRDefault="00181B96" w:rsidP="00181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96">
        <w:rPr>
          <w:rFonts w:ascii="Times New Roman" w:eastAsia="Times New Roman" w:hAnsi="Times New Roman" w:cs="Times New Roman"/>
          <w:sz w:val="28"/>
          <w:szCs w:val="28"/>
        </w:rPr>
        <w:t>В целях ликвидации последствий чрезвычайной ситуации вызванной природной стихией, с 13 августа 2023 года добровольцы Уссурийского городского округа, в количестве 800 человек, осуществляли работы в пунктах временного размещения граждан, стационарном и мобильных пунктах выдачи гуманитарной помощи для жителей округа пострадавших от сильного паводка, выполняли первично-восстановительные работы в частных домовладениях и прилегающих к ним территориях.</w:t>
      </w:r>
    </w:p>
    <w:p w:rsidR="00181B96" w:rsidRPr="00E3034E" w:rsidRDefault="00181B96" w:rsidP="00E303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1B0" w:rsidRPr="004D74EE" w:rsidRDefault="007861B0" w:rsidP="007861B0">
      <w:pPr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4D74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Поддержаны </w:t>
      </w:r>
      <w:r w:rsidR="00687C14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обращения граждан</w:t>
      </w:r>
      <w:r w:rsidRPr="004D74E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водоотведении на ул. Нахимова, 9, Бирюкова, Мичурина, Лермонтова, пер. Партизанский, Воровского, пер. Яблочный, ул. Полушкина, от участка дороги в с.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Глуховка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, на ул.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Угловой ,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Минеральной, пер. Маяковский, ул. Гончарука, Раковской, Дзержинского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об обустройстве ливневой канализации на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ул.Щорса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и Островского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нарушении благоустройства в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м-не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«Доброполье»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грейдеровании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дороги на ул. Коммунальная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ремонте части дороги ул. Фадеева, Нагорная,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Штабского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об устранении дефекта дорожного покрытия по адресу ул. Ленинградская в районе дома № 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ремонте дорожного полотна на участке от ул. Хенина до пер. Партизанский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lastRenderedPageBreak/>
        <w:t>об устранении повреждения водопропускной бетонной трубы и асфальтового покрытия на спуске с ул. Хенина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восстановлении проезжей части автомобильной дороги с грунтовым покрытием улиц Барановская,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Надеждинская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>, Полигонная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ремонте дороги в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с.Загородное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, до с.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Новоникольска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(Новоникольское шоссе, Доброполье)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ремонте съезда с улицы Некрасова на Улицу Зои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Космодемьянской,  ямочном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ремонте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ремонте дороги общего пользования в г. Уссурийске по ул. Бирюкова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об устранении повреждения дорожного покрытия от дома 20а по ул. Владивостокское шоссе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грейдеровании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ул. Строительная в с. Борисовка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ремонте дороги к дому на ул. Зеленского, 30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разрушении дорожного полотна после выпадения осадков по маршруту движения автобусных маршрутов №№ 9с, 40с, по улице Топоркова, в районе остановок «А6» и «А7»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об аварийном состоянии моста на ул. Топоркова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ремонте моста и дороги на ул. Ключевая,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восстановлении пешеходного моста, соединяющего пер.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Клубный  и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ул. Полушкина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ремонте проваленного участка дороги ул.Хенина,9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ремонте участка дороги в р-не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Кирзавод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об обрезке деревьев, веток,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окашивании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травы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нарушении строительных норм и правил при строительстве МКД по адресу: ул. Уссурийская, д.11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бездействии управляющей компании по капремонту дома по ул. Выгонная, 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незаконном использовании придомового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ненадлежащем содержании жилья и домашних животных соседями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капитальном ремонте МКД № 38 Б по пр. Блюхера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установке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контейнеров для сбора мусорного контейнера на ул. Озерной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вывоз</w:t>
      </w:r>
      <w:r w:rsidR="00181B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крупногабаритного мусора гражданам, пострадавшим от подтопления в период выпадения большого количества осадков, о прочистке сточных канав, откачке септика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мерах поддержки КФХ за причиненный ущерб из-за потери урожая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отлове безнадзорных собак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вывозе мусора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 ремонте системы отопления в муниципальной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квартире  (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327CA">
        <w:rPr>
          <w:rFonts w:ascii="Times New Roman" w:eastAsia="Times New Roman" w:hAnsi="Times New Roman" w:cs="Times New Roman"/>
          <w:sz w:val="28"/>
          <w:szCs w:val="28"/>
        </w:rPr>
        <w:t>Новоникольск</w:t>
      </w:r>
      <w:proofErr w:type="spellEnd"/>
      <w:r w:rsidRPr="00D327CA">
        <w:rPr>
          <w:rFonts w:ascii="Times New Roman" w:eastAsia="Times New Roman" w:hAnsi="Times New Roman" w:cs="Times New Roman"/>
          <w:sz w:val="28"/>
          <w:szCs w:val="28"/>
        </w:rPr>
        <w:t>, ул. Советская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об отсутствии водоснабжения в МКД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об организации пешеходного перехода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>о транспортном обслуживании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7CA" w:rsidRPr="00D327CA" w:rsidRDefault="00D327CA" w:rsidP="00D327C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7CA">
        <w:rPr>
          <w:rFonts w:ascii="Times New Roman" w:eastAsia="Times New Roman" w:hAnsi="Times New Roman" w:cs="Times New Roman"/>
          <w:sz w:val="28"/>
          <w:szCs w:val="28"/>
        </w:rPr>
        <w:t xml:space="preserve">об устройстве ребенка </w:t>
      </w:r>
      <w:proofErr w:type="gramStart"/>
      <w:r w:rsidRPr="00D327CA">
        <w:rPr>
          <w:rFonts w:ascii="Times New Roman" w:eastAsia="Times New Roman" w:hAnsi="Times New Roman" w:cs="Times New Roman"/>
          <w:sz w:val="28"/>
          <w:szCs w:val="28"/>
        </w:rPr>
        <w:t>в  школу</w:t>
      </w:r>
      <w:proofErr w:type="gramEnd"/>
      <w:r w:rsidRPr="00D327CA">
        <w:rPr>
          <w:rFonts w:ascii="Times New Roman" w:eastAsia="Times New Roman" w:hAnsi="Times New Roman" w:cs="Times New Roman"/>
          <w:sz w:val="28"/>
          <w:szCs w:val="28"/>
        </w:rPr>
        <w:t>, детский сад</w:t>
      </w:r>
    </w:p>
    <w:p w:rsidR="00687C14" w:rsidRPr="00844DFE" w:rsidRDefault="00687C14" w:rsidP="00687C1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другие.</w:t>
      </w:r>
    </w:p>
    <w:sectPr w:rsidR="00687C14" w:rsidRPr="00844DFE" w:rsidSect="00244F51">
      <w:headerReference w:type="default" r:id="rId8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2C" w:rsidRDefault="00A8132C" w:rsidP="004076B8">
      <w:pPr>
        <w:spacing w:after="0" w:line="240" w:lineRule="auto"/>
      </w:pPr>
      <w:r>
        <w:separator/>
      </w:r>
    </w:p>
  </w:endnote>
  <w:endnote w:type="continuationSeparator" w:id="0">
    <w:p w:rsidR="00A8132C" w:rsidRDefault="00A8132C" w:rsidP="0040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2C" w:rsidRDefault="00A8132C" w:rsidP="004076B8">
      <w:pPr>
        <w:spacing w:after="0" w:line="240" w:lineRule="auto"/>
      </w:pPr>
      <w:r>
        <w:separator/>
      </w:r>
    </w:p>
  </w:footnote>
  <w:footnote w:type="continuationSeparator" w:id="0">
    <w:p w:rsidR="00A8132C" w:rsidRDefault="00A8132C" w:rsidP="0040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A" w:rsidRDefault="00D32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D33"/>
    <w:multiLevelType w:val="hybridMultilevel"/>
    <w:tmpl w:val="0F4E69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30D71"/>
    <w:multiLevelType w:val="hybridMultilevel"/>
    <w:tmpl w:val="559E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F43"/>
    <w:multiLevelType w:val="hybridMultilevel"/>
    <w:tmpl w:val="C8B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7DF"/>
    <w:multiLevelType w:val="hybridMultilevel"/>
    <w:tmpl w:val="4210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6B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002"/>
    <w:multiLevelType w:val="hybridMultilevel"/>
    <w:tmpl w:val="F886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7BB"/>
    <w:multiLevelType w:val="hybridMultilevel"/>
    <w:tmpl w:val="69BC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4B06"/>
    <w:multiLevelType w:val="hybridMultilevel"/>
    <w:tmpl w:val="47F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667"/>
    <w:multiLevelType w:val="hybridMultilevel"/>
    <w:tmpl w:val="719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997"/>
    <w:multiLevelType w:val="hybridMultilevel"/>
    <w:tmpl w:val="C1BC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9C5EB0"/>
    <w:multiLevelType w:val="hybridMultilevel"/>
    <w:tmpl w:val="E11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0C3A"/>
    <w:multiLevelType w:val="hybridMultilevel"/>
    <w:tmpl w:val="589C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07454"/>
    <w:multiLevelType w:val="hybridMultilevel"/>
    <w:tmpl w:val="240A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A6956"/>
    <w:multiLevelType w:val="hybridMultilevel"/>
    <w:tmpl w:val="E294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7177D"/>
    <w:multiLevelType w:val="hybridMultilevel"/>
    <w:tmpl w:val="BC74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F4B2D"/>
    <w:multiLevelType w:val="hybridMultilevel"/>
    <w:tmpl w:val="CEFE6798"/>
    <w:lvl w:ilvl="0" w:tplc="D88E6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E219A"/>
    <w:multiLevelType w:val="hybridMultilevel"/>
    <w:tmpl w:val="558A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43F94"/>
    <w:multiLevelType w:val="hybridMultilevel"/>
    <w:tmpl w:val="8BA498C6"/>
    <w:lvl w:ilvl="0" w:tplc="9AAE72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35A184B"/>
    <w:multiLevelType w:val="hybridMultilevel"/>
    <w:tmpl w:val="D3C4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7AE1"/>
    <w:multiLevelType w:val="hybridMultilevel"/>
    <w:tmpl w:val="58623042"/>
    <w:lvl w:ilvl="0" w:tplc="8078F9B0">
      <w:start w:val="5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12B56"/>
    <w:multiLevelType w:val="hybridMultilevel"/>
    <w:tmpl w:val="3DD2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5471"/>
    <w:multiLevelType w:val="hybridMultilevel"/>
    <w:tmpl w:val="3780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0"/>
  </w:num>
  <w:num w:numId="12">
    <w:abstractNumId w:val="8"/>
  </w:num>
  <w:num w:numId="13">
    <w:abstractNumId w:val="14"/>
  </w:num>
  <w:num w:numId="14">
    <w:abstractNumId w:val="22"/>
  </w:num>
  <w:num w:numId="15">
    <w:abstractNumId w:val="23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"/>
  </w:num>
  <w:num w:numId="21">
    <w:abstractNumId w:val="5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13764"/>
    <w:rsid w:val="00021F8E"/>
    <w:rsid w:val="00030B89"/>
    <w:rsid w:val="00034286"/>
    <w:rsid w:val="000343BE"/>
    <w:rsid w:val="00037416"/>
    <w:rsid w:val="000417A8"/>
    <w:rsid w:val="00042D7D"/>
    <w:rsid w:val="00050176"/>
    <w:rsid w:val="00067096"/>
    <w:rsid w:val="00070124"/>
    <w:rsid w:val="000936ED"/>
    <w:rsid w:val="000B3BFE"/>
    <w:rsid w:val="000C4AE5"/>
    <w:rsid w:val="000C771B"/>
    <w:rsid w:val="000D31CB"/>
    <w:rsid w:val="000D63C3"/>
    <w:rsid w:val="000E5FE0"/>
    <w:rsid w:val="000E6468"/>
    <w:rsid w:val="00113AA4"/>
    <w:rsid w:val="00121E74"/>
    <w:rsid w:val="00132963"/>
    <w:rsid w:val="00145C3B"/>
    <w:rsid w:val="00147A7B"/>
    <w:rsid w:val="00151C24"/>
    <w:rsid w:val="00151E1B"/>
    <w:rsid w:val="00166C3A"/>
    <w:rsid w:val="00172074"/>
    <w:rsid w:val="00175670"/>
    <w:rsid w:val="001766ED"/>
    <w:rsid w:val="001810FF"/>
    <w:rsid w:val="0018149D"/>
    <w:rsid w:val="00181B96"/>
    <w:rsid w:val="00191761"/>
    <w:rsid w:val="001948E0"/>
    <w:rsid w:val="001A0A29"/>
    <w:rsid w:val="001A322D"/>
    <w:rsid w:val="001B63A2"/>
    <w:rsid w:val="001C4334"/>
    <w:rsid w:val="001D5533"/>
    <w:rsid w:val="001D73CE"/>
    <w:rsid w:val="001E08E7"/>
    <w:rsid w:val="001E7D8C"/>
    <w:rsid w:val="001F076C"/>
    <w:rsid w:val="001F32E3"/>
    <w:rsid w:val="001F478D"/>
    <w:rsid w:val="001F69C5"/>
    <w:rsid w:val="002008E5"/>
    <w:rsid w:val="00205993"/>
    <w:rsid w:val="00211854"/>
    <w:rsid w:val="0021250E"/>
    <w:rsid w:val="002174E6"/>
    <w:rsid w:val="00237783"/>
    <w:rsid w:val="00240243"/>
    <w:rsid w:val="00244F51"/>
    <w:rsid w:val="00256A3E"/>
    <w:rsid w:val="0027294D"/>
    <w:rsid w:val="00276251"/>
    <w:rsid w:val="00280622"/>
    <w:rsid w:val="002911DF"/>
    <w:rsid w:val="002B2271"/>
    <w:rsid w:val="002C5603"/>
    <w:rsid w:val="002C5668"/>
    <w:rsid w:val="002D38BA"/>
    <w:rsid w:val="002D3C89"/>
    <w:rsid w:val="002F095B"/>
    <w:rsid w:val="002F45A5"/>
    <w:rsid w:val="0033344B"/>
    <w:rsid w:val="003408B4"/>
    <w:rsid w:val="00346282"/>
    <w:rsid w:val="003513A1"/>
    <w:rsid w:val="00355F7D"/>
    <w:rsid w:val="0038236F"/>
    <w:rsid w:val="00386CE1"/>
    <w:rsid w:val="003958FD"/>
    <w:rsid w:val="00396348"/>
    <w:rsid w:val="003B36D5"/>
    <w:rsid w:val="003B7DE4"/>
    <w:rsid w:val="003D0D74"/>
    <w:rsid w:val="003D2BF0"/>
    <w:rsid w:val="003E3A7E"/>
    <w:rsid w:val="004076B8"/>
    <w:rsid w:val="00426100"/>
    <w:rsid w:val="004353C1"/>
    <w:rsid w:val="00446F3B"/>
    <w:rsid w:val="0044770B"/>
    <w:rsid w:val="004514F0"/>
    <w:rsid w:val="00452A79"/>
    <w:rsid w:val="00452B15"/>
    <w:rsid w:val="0045578F"/>
    <w:rsid w:val="004559B7"/>
    <w:rsid w:val="004652BC"/>
    <w:rsid w:val="00483E1F"/>
    <w:rsid w:val="0049434A"/>
    <w:rsid w:val="00495BF7"/>
    <w:rsid w:val="004B2DCE"/>
    <w:rsid w:val="004B526F"/>
    <w:rsid w:val="004B68EB"/>
    <w:rsid w:val="004C45C4"/>
    <w:rsid w:val="004D06B7"/>
    <w:rsid w:val="004D1958"/>
    <w:rsid w:val="004D74EE"/>
    <w:rsid w:val="004F6EAF"/>
    <w:rsid w:val="005006F7"/>
    <w:rsid w:val="00503B28"/>
    <w:rsid w:val="00515B1A"/>
    <w:rsid w:val="00515E9A"/>
    <w:rsid w:val="00521A72"/>
    <w:rsid w:val="00541726"/>
    <w:rsid w:val="0055023F"/>
    <w:rsid w:val="00572B43"/>
    <w:rsid w:val="00577DB1"/>
    <w:rsid w:val="005829D8"/>
    <w:rsid w:val="00587990"/>
    <w:rsid w:val="005A3C37"/>
    <w:rsid w:val="005B42B0"/>
    <w:rsid w:val="005F43F6"/>
    <w:rsid w:val="005F701D"/>
    <w:rsid w:val="006343AB"/>
    <w:rsid w:val="006537B6"/>
    <w:rsid w:val="00660F9D"/>
    <w:rsid w:val="00672A33"/>
    <w:rsid w:val="006739D1"/>
    <w:rsid w:val="00674F37"/>
    <w:rsid w:val="00675715"/>
    <w:rsid w:val="0068514D"/>
    <w:rsid w:val="00687C14"/>
    <w:rsid w:val="00691217"/>
    <w:rsid w:val="0069154F"/>
    <w:rsid w:val="006A0F2C"/>
    <w:rsid w:val="006D3442"/>
    <w:rsid w:val="006D363B"/>
    <w:rsid w:val="006D3C58"/>
    <w:rsid w:val="006E2F84"/>
    <w:rsid w:val="006F16AB"/>
    <w:rsid w:val="006F7FE0"/>
    <w:rsid w:val="007004E7"/>
    <w:rsid w:val="00705BD2"/>
    <w:rsid w:val="00722AA9"/>
    <w:rsid w:val="00722C72"/>
    <w:rsid w:val="00725B76"/>
    <w:rsid w:val="00730415"/>
    <w:rsid w:val="00730A66"/>
    <w:rsid w:val="00732A0F"/>
    <w:rsid w:val="007534E9"/>
    <w:rsid w:val="00773843"/>
    <w:rsid w:val="00774FE1"/>
    <w:rsid w:val="00776E06"/>
    <w:rsid w:val="0078545A"/>
    <w:rsid w:val="007861B0"/>
    <w:rsid w:val="007B3758"/>
    <w:rsid w:val="007C7D06"/>
    <w:rsid w:val="007D7752"/>
    <w:rsid w:val="007E3CE4"/>
    <w:rsid w:val="007E5BD8"/>
    <w:rsid w:val="007F7DA3"/>
    <w:rsid w:val="00802D98"/>
    <w:rsid w:val="008101AD"/>
    <w:rsid w:val="00817354"/>
    <w:rsid w:val="00826C34"/>
    <w:rsid w:val="0083675D"/>
    <w:rsid w:val="00837453"/>
    <w:rsid w:val="00840B9A"/>
    <w:rsid w:val="00844DFE"/>
    <w:rsid w:val="00846A17"/>
    <w:rsid w:val="008629FF"/>
    <w:rsid w:val="008745A4"/>
    <w:rsid w:val="008748BB"/>
    <w:rsid w:val="008844E9"/>
    <w:rsid w:val="00886560"/>
    <w:rsid w:val="008B615D"/>
    <w:rsid w:val="008B6A1C"/>
    <w:rsid w:val="008B7678"/>
    <w:rsid w:val="008C13C4"/>
    <w:rsid w:val="008C7773"/>
    <w:rsid w:val="008D24C9"/>
    <w:rsid w:val="008E6650"/>
    <w:rsid w:val="008F7DD1"/>
    <w:rsid w:val="008F7F34"/>
    <w:rsid w:val="0091015B"/>
    <w:rsid w:val="00910C8A"/>
    <w:rsid w:val="00915C4B"/>
    <w:rsid w:val="009208FD"/>
    <w:rsid w:val="00926219"/>
    <w:rsid w:val="00933B39"/>
    <w:rsid w:val="00965013"/>
    <w:rsid w:val="00983386"/>
    <w:rsid w:val="009A5ACD"/>
    <w:rsid w:val="009B6034"/>
    <w:rsid w:val="009C1E01"/>
    <w:rsid w:val="009C4810"/>
    <w:rsid w:val="009D0C5D"/>
    <w:rsid w:val="009D24EC"/>
    <w:rsid w:val="009D40C8"/>
    <w:rsid w:val="009D7842"/>
    <w:rsid w:val="009E0B6B"/>
    <w:rsid w:val="00A013CD"/>
    <w:rsid w:val="00A049DA"/>
    <w:rsid w:val="00A051E3"/>
    <w:rsid w:val="00A06153"/>
    <w:rsid w:val="00A11E95"/>
    <w:rsid w:val="00A152F5"/>
    <w:rsid w:val="00A23E83"/>
    <w:rsid w:val="00A371BA"/>
    <w:rsid w:val="00A37E23"/>
    <w:rsid w:val="00A440F1"/>
    <w:rsid w:val="00A516FA"/>
    <w:rsid w:val="00A710B8"/>
    <w:rsid w:val="00A8132C"/>
    <w:rsid w:val="00A82620"/>
    <w:rsid w:val="00A90295"/>
    <w:rsid w:val="00A978A6"/>
    <w:rsid w:val="00AA1507"/>
    <w:rsid w:val="00AA1DEF"/>
    <w:rsid w:val="00AA53B4"/>
    <w:rsid w:val="00AB4851"/>
    <w:rsid w:val="00AC1C33"/>
    <w:rsid w:val="00AE5FFF"/>
    <w:rsid w:val="00B0494D"/>
    <w:rsid w:val="00B04C16"/>
    <w:rsid w:val="00B10A4C"/>
    <w:rsid w:val="00B15645"/>
    <w:rsid w:val="00B160D8"/>
    <w:rsid w:val="00B21D2B"/>
    <w:rsid w:val="00B2678F"/>
    <w:rsid w:val="00B32234"/>
    <w:rsid w:val="00B34F8B"/>
    <w:rsid w:val="00B35BCB"/>
    <w:rsid w:val="00B3736F"/>
    <w:rsid w:val="00B42D54"/>
    <w:rsid w:val="00B4486F"/>
    <w:rsid w:val="00B44E24"/>
    <w:rsid w:val="00B47CA7"/>
    <w:rsid w:val="00B50C8B"/>
    <w:rsid w:val="00B51E23"/>
    <w:rsid w:val="00B71EFB"/>
    <w:rsid w:val="00B75C8E"/>
    <w:rsid w:val="00B807F9"/>
    <w:rsid w:val="00B93997"/>
    <w:rsid w:val="00BA3483"/>
    <w:rsid w:val="00BA788E"/>
    <w:rsid w:val="00BB2C9A"/>
    <w:rsid w:val="00BC5AAC"/>
    <w:rsid w:val="00BE7057"/>
    <w:rsid w:val="00BE7CF9"/>
    <w:rsid w:val="00BF7BEE"/>
    <w:rsid w:val="00C02AFA"/>
    <w:rsid w:val="00C12EAC"/>
    <w:rsid w:val="00C147C0"/>
    <w:rsid w:val="00C27A55"/>
    <w:rsid w:val="00C46B05"/>
    <w:rsid w:val="00C51AF2"/>
    <w:rsid w:val="00C524EC"/>
    <w:rsid w:val="00C57FF8"/>
    <w:rsid w:val="00C629A8"/>
    <w:rsid w:val="00C66C82"/>
    <w:rsid w:val="00C747D8"/>
    <w:rsid w:val="00C8517C"/>
    <w:rsid w:val="00C864AF"/>
    <w:rsid w:val="00C9156F"/>
    <w:rsid w:val="00C9197D"/>
    <w:rsid w:val="00C933FD"/>
    <w:rsid w:val="00C965E6"/>
    <w:rsid w:val="00CA203B"/>
    <w:rsid w:val="00CA7F73"/>
    <w:rsid w:val="00CB16BB"/>
    <w:rsid w:val="00CD365C"/>
    <w:rsid w:val="00CF40A0"/>
    <w:rsid w:val="00D042F7"/>
    <w:rsid w:val="00D16288"/>
    <w:rsid w:val="00D1725C"/>
    <w:rsid w:val="00D243E4"/>
    <w:rsid w:val="00D24578"/>
    <w:rsid w:val="00D24DB8"/>
    <w:rsid w:val="00D327CA"/>
    <w:rsid w:val="00D3317F"/>
    <w:rsid w:val="00D52378"/>
    <w:rsid w:val="00D52F3E"/>
    <w:rsid w:val="00D60FE8"/>
    <w:rsid w:val="00D63D73"/>
    <w:rsid w:val="00D6682E"/>
    <w:rsid w:val="00D9074E"/>
    <w:rsid w:val="00D9133F"/>
    <w:rsid w:val="00DB10F9"/>
    <w:rsid w:val="00DB5229"/>
    <w:rsid w:val="00DC263C"/>
    <w:rsid w:val="00DC6ACF"/>
    <w:rsid w:val="00DE786C"/>
    <w:rsid w:val="00E03B6B"/>
    <w:rsid w:val="00E12255"/>
    <w:rsid w:val="00E14CCF"/>
    <w:rsid w:val="00E3034E"/>
    <w:rsid w:val="00E3152A"/>
    <w:rsid w:val="00E37B04"/>
    <w:rsid w:val="00E46CE9"/>
    <w:rsid w:val="00E73A43"/>
    <w:rsid w:val="00E80F2D"/>
    <w:rsid w:val="00E86CE8"/>
    <w:rsid w:val="00E8700D"/>
    <w:rsid w:val="00E92E28"/>
    <w:rsid w:val="00E96E3C"/>
    <w:rsid w:val="00EB561E"/>
    <w:rsid w:val="00EB5A8F"/>
    <w:rsid w:val="00EB6904"/>
    <w:rsid w:val="00EB6C28"/>
    <w:rsid w:val="00EC7360"/>
    <w:rsid w:val="00ED67E7"/>
    <w:rsid w:val="00EE3E9E"/>
    <w:rsid w:val="00F03537"/>
    <w:rsid w:val="00F16272"/>
    <w:rsid w:val="00F20D48"/>
    <w:rsid w:val="00F22FF9"/>
    <w:rsid w:val="00F32C57"/>
    <w:rsid w:val="00F34277"/>
    <w:rsid w:val="00F36A86"/>
    <w:rsid w:val="00F61F09"/>
    <w:rsid w:val="00F63975"/>
    <w:rsid w:val="00F64AA8"/>
    <w:rsid w:val="00F8523B"/>
    <w:rsid w:val="00F90627"/>
    <w:rsid w:val="00F9259A"/>
    <w:rsid w:val="00F9308A"/>
    <w:rsid w:val="00FA4160"/>
    <w:rsid w:val="00FA46F5"/>
    <w:rsid w:val="00FA47E4"/>
    <w:rsid w:val="00FA689D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0BCD-0E9B-45F2-BADC-FD2E41E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6B8"/>
  </w:style>
  <w:style w:type="paragraph" w:styleId="a9">
    <w:name w:val="footer"/>
    <w:basedOn w:val="a"/>
    <w:link w:val="aa"/>
    <w:uiPriority w:val="99"/>
    <w:unhideWhenUsed/>
    <w:rsid w:val="0040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6B8"/>
  </w:style>
  <w:style w:type="paragraph" w:styleId="3">
    <w:name w:val="Body Text 3"/>
    <w:basedOn w:val="a"/>
    <w:link w:val="30"/>
    <w:uiPriority w:val="99"/>
    <w:semiHidden/>
    <w:unhideWhenUsed/>
    <w:rsid w:val="00217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74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B863-E122-475C-A815-6C11B8F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Ольга Анатольевна Сердюк</cp:lastModifiedBy>
  <cp:revision>4</cp:revision>
  <cp:lastPrinted>2023-10-31T06:02:00Z</cp:lastPrinted>
  <dcterms:created xsi:type="dcterms:W3CDTF">2023-10-31T01:53:00Z</dcterms:created>
  <dcterms:modified xsi:type="dcterms:W3CDTF">2023-11-10T01:43:00Z</dcterms:modified>
</cp:coreProperties>
</file>