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одномандатному избирательному округу № 1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3406EF" w:rsidP="00340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«30» </w:t>
      </w:r>
      <w:r w:rsidR="00941335">
        <w:rPr>
          <w:rFonts w:ascii="Times New Roman" w:eastAsia="Times New Roman" w:hAnsi="Times New Roman" w:cs="Times New Roman"/>
          <w:sz w:val="24"/>
          <w:szCs w:val="24"/>
        </w:rPr>
        <w:t xml:space="preserve">августа 2019 </w:t>
      </w:r>
      <w:r w:rsidR="00941335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941335" w:rsidRPr="00941335" w:rsidTr="00941335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41335" w:rsidRPr="00941335" w:rsidTr="00941335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941335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941335" w:rsidRDefault="00941335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Кононенко Татьяна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Ковалев Денис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48535A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FE0D3B" w:rsidP="00FE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Купцов Виктор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B0441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B0441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Нечипоренко Илья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B0441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B0441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41335" w:rsidRPr="00941335" w:rsidRDefault="00941335" w:rsidP="00941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5E7CC0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941335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941335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4964"/>
        <w:gridCol w:w="3400"/>
        <w:gridCol w:w="4821"/>
      </w:tblGrid>
      <w:tr w:rsidR="00941335" w:rsidRPr="00941335" w:rsidTr="00E07CDB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</w:tbl>
    <w:p w:rsidR="00DF0C60" w:rsidRDefault="00DF0C60" w:rsidP="00EA1E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F0C60" w:rsidSect="00941335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DF0C60" w:rsidRDefault="00DF0C60" w:rsidP="00EA1E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F0C60" w:rsidSect="00DF0C6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989"/>
        <w:gridCol w:w="1560"/>
        <w:gridCol w:w="851"/>
        <w:gridCol w:w="2411"/>
        <w:gridCol w:w="2410"/>
      </w:tblGrid>
      <w:tr w:rsidR="00941335" w:rsidRPr="00941335" w:rsidTr="00E07CDB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41335" w:rsidRPr="00941335" w:rsidTr="00E07CD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E07CD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941335" w:rsidRDefault="00941335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Иволгина Елена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Овчаренко Юрий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357F5B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Панченко Олег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357F5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147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C728B1" w:rsidP="00EA1E8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Пирогов Василий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2A286D"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6,</w:t>
            </w:r>
            <w:r w:rsidR="00C728B1"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AF3CF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C728B1" w:rsidP="00EA1E8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Сивашов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Борис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41335" w:rsidRDefault="00941335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Pr="00941335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5E7CC0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C728B1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C728B1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C728B1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C728B1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Дзюбенко Дмитрий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357F5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Крысин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357F5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357F5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Яна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,9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Юренко</w:t>
            </w:r>
            <w:proofErr w:type="spellEnd"/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357F5B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357F5B" w:rsidRPr="00357F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C728B1" w:rsidRDefault="00C728B1" w:rsidP="00C728B1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5E7CC0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C728B1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C728B1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C728B1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C728B1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Безверхов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Кимович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07CDB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Екатерина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Фильченко Ольга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EA1E84" w:rsidP="00EA1E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Ярметов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Фикрет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Сидрединович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 w:rsidR="00EA1E8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728B1" w:rsidRDefault="00C728B1" w:rsidP="00C728B1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C728B1" w:rsidRDefault="00C728B1"/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5E7CC0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EA1E84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EA1E84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989"/>
        <w:gridCol w:w="1560"/>
        <w:gridCol w:w="851"/>
        <w:gridCol w:w="2411"/>
        <w:gridCol w:w="2410"/>
      </w:tblGrid>
      <w:tr w:rsidR="00EA1E84" w:rsidRPr="00941335" w:rsidTr="00E07CD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E07CDB" w:rsidRPr="00941335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рублей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A1E84" w:rsidRPr="00941335" w:rsidTr="00E07CD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07CD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Атрошко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A139FA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A139FA">
              <w:rPr>
                <w:rFonts w:ascii="Times New Roman" w:eastAsia="Times New Roman" w:hAnsi="Times New Roman" w:cs="Times New Roman"/>
                <w:sz w:val="21"/>
                <w:szCs w:val="21"/>
              </w:rPr>
              <w:t>79,794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100, </w:t>
            </w:r>
            <w:r w:rsidR="00EA1E84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Багдасар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Суренович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A139FA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  <w:r w:rsidR="00EA1E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A139FA" w:rsidP="00A1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Валентина Григорьевна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Геворгян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Ашот Паруйрович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2A286D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Кононенко Виктор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Чернушин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A1E84" w:rsidRDefault="00EA1E84" w:rsidP="00EA1E84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5E7CC0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EA1E84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EA1E84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A1E84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A1E84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Артемьева Елена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Беляев Константин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Есин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Руланович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ошибочно перечисленные денежные средства по поручению № 225590 от 14.08.19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Клоков Владимир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  Вячеславович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635E7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635E7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20.08.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928F8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A1E84" w:rsidRDefault="00EA1E84" w:rsidP="00EA1E84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EF2" w:rsidRPr="00941335" w:rsidRDefault="005E7CC0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780EF2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780EF2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780EF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7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780EF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80EF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Pr="00941335" w:rsidRDefault="00780EF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Алексеев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Вильянович</w:t>
            </w:r>
            <w:proofErr w:type="spellEnd"/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Дымченко Евгений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Кан Виктор Витальевич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36,4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Default="00780EF2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Осадчая Елена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80EF2" w:rsidRDefault="00780EF2" w:rsidP="00780EF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5E7CC0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E928F8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E928F8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928F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8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928F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Андрейченко Павел Константинович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Петрук Максим Петрович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282858" w:rsidP="0028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22,5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28285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22,5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Сергеева Марина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Шеремета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928F8" w:rsidRDefault="00E928F8" w:rsidP="00E928F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Default="00E928F8" w:rsidP="00E928F8"/>
    <w:p w:rsidR="00780EF2" w:rsidRDefault="00780EF2"/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5E7CC0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E928F8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E928F8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928F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9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928F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Корчагин Андрей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Денис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Можара Виктор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953B23" w:rsidP="0012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953B23">
              <w:rPr>
                <w:rFonts w:ascii="Times New Roman" w:eastAsia="Times New Roman" w:hAnsi="Times New Roman" w:cs="Times New Roman"/>
                <w:sz w:val="21"/>
                <w:szCs w:val="21"/>
              </w:rPr>
              <w:t>49,776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Нвгеньевич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Default="00E928F8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Решетников Владимир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953B2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953B23">
              <w:rPr>
                <w:rFonts w:ascii="Times New Roman" w:eastAsia="Times New Roman" w:hAnsi="Times New Roman" w:cs="Times New Roman"/>
                <w:sz w:val="21"/>
                <w:szCs w:val="21"/>
              </w:rPr>
              <w:t>97,765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Default="00E928F8" w:rsidP="004879F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Тарасенко Александр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928F8" w:rsidRDefault="00E928F8" w:rsidP="00E928F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Default="00E928F8" w:rsidP="00E928F8"/>
    <w:p w:rsidR="00E928F8" w:rsidRDefault="00E928F8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242" w:rsidRPr="00941335" w:rsidRDefault="005E7CC0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8B2242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8B2242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B224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0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B224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B224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2" w:rsidRPr="00941335" w:rsidRDefault="008B224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Калиновский Станислав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Коваленко Иван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40,6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590B3B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F7352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Павлова Анна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FE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590B3B">
              <w:rPr>
                <w:rFonts w:ascii="Times New Roman" w:eastAsia="Times New Roman" w:hAnsi="Times New Roman" w:cs="Times New Roman"/>
                <w:sz w:val="21"/>
                <w:szCs w:val="21"/>
              </w:rPr>
              <w:t>49,551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 Андреевич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</w:tbl>
    <w:p w:rsidR="008B2242" w:rsidRDefault="008B2242" w:rsidP="008B224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8B2242" w:rsidRDefault="008B2242" w:rsidP="008B2242"/>
    <w:p w:rsidR="003F7352" w:rsidRDefault="003F7352" w:rsidP="008B2242"/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 w:rsidR="00123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7352" w:rsidRPr="00941335" w:rsidRDefault="005E7CC0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3F7352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3F7352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3F735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1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3F735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F735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2" w:rsidRPr="00941335" w:rsidRDefault="003F735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Кулик Константин Геннадьевич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Рой Владимир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Семенов Руслан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C825E1" w:rsidRDefault="00C825E1" w:rsidP="00C8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Приморское краевое отделение политической партии “КОММУНИ</w:t>
            </w:r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ТИЧЕСКАЯ ПАРТИЯ РОССИЙСКОЙ ФЕДЕРАЦИИ”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285,159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22.08.2019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230</w:t>
            </w:r>
            <w:r w:rsidR="003F735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590B3B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171,751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3F7352" w:rsidRDefault="003F7352" w:rsidP="003F735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3F7352" w:rsidRDefault="003F7352" w:rsidP="003F7352"/>
    <w:p w:rsidR="003F7352" w:rsidRDefault="003F7352" w:rsidP="003F7352"/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4E3" w:rsidRPr="00941335" w:rsidRDefault="005E7CC0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1234E3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1234E3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1234E3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1234E3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34E3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3" w:rsidRPr="00941335" w:rsidRDefault="001234E3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Босенко Александр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Виталий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Макаров Игорь Вячеславович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Микаелян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Жюльвернович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168</w:t>
            </w:r>
            <w:r w:rsidR="00FD71E8">
              <w:rPr>
                <w:rFonts w:ascii="Times New Roman" w:eastAsia="Times New Roman" w:hAnsi="Times New Roman" w:cs="Times New Roman"/>
                <w:sz w:val="21"/>
                <w:szCs w:val="21"/>
              </w:rPr>
              <w:t>,7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C1CC4">
              <w:rPr>
                <w:rFonts w:ascii="Times New Roman" w:eastAsia="Times New Roman" w:hAnsi="Times New Roman" w:cs="Times New Roman"/>
                <w:sz w:val="21"/>
                <w:szCs w:val="21"/>
              </w:rPr>
              <w:t>66,826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Default="00FD71E8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Фриауф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1234E3" w:rsidRDefault="001234E3" w:rsidP="001234E3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1234E3" w:rsidRDefault="001234E3" w:rsidP="001234E3"/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1E8" w:rsidRPr="00941335" w:rsidRDefault="005E7CC0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FD71E8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FD71E8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D71E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D71E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71E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941335" w:rsidRDefault="00FD71E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Казновский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Филипп Анатольевич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Комаров Владимир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Ли Владимир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BC1CC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C1CC4">
              <w:rPr>
                <w:rFonts w:ascii="Times New Roman" w:eastAsia="Times New Roman" w:hAnsi="Times New Roman" w:cs="Times New Roman"/>
                <w:sz w:val="21"/>
                <w:szCs w:val="21"/>
              </w:rPr>
              <w:t>47,401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Default="00FD71E8" w:rsidP="004879F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Прокудин Максим Геннадьевич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3E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 w:rsidR="003E67C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C1" w:rsidRDefault="003E67C1" w:rsidP="003E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7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Возврат из избирательного </w:t>
            </w:r>
            <w:proofErr w:type="gramStart"/>
            <w:r w:rsidRPr="003E67C1">
              <w:rPr>
                <w:rFonts w:ascii="Times New Roman" w:eastAsia="Times New Roman" w:hAnsi="Times New Roman" w:cs="Times New Roman"/>
                <w:sz w:val="21"/>
                <w:szCs w:val="21"/>
              </w:rPr>
              <w:t>фонда  собственных</w:t>
            </w:r>
            <w:proofErr w:type="gramEnd"/>
            <w:r w:rsidRPr="003E67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средств, поступивших в установленном порядке, кандидату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по пор. </w:t>
            </w:r>
          </w:p>
          <w:p w:rsidR="00FD71E8" w:rsidRPr="003E67C1" w:rsidRDefault="003E67C1" w:rsidP="003E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>
              <w:t xml:space="preserve"> </w:t>
            </w:r>
            <w:r w:rsidRPr="003E67C1">
              <w:rPr>
                <w:rFonts w:ascii="Times New Roman" w:eastAsia="Times New Roman" w:hAnsi="Times New Roman" w:cs="Times New Roman"/>
                <w:sz w:val="21"/>
                <w:szCs w:val="21"/>
              </w:rPr>
              <w:t>543448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30.08.2019г.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Валерий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Терехов Алексей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D71E8" w:rsidRDefault="00FD71E8" w:rsidP="00FD71E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FD71E8" w:rsidRDefault="00FD71E8" w:rsidP="00FD71E8"/>
    <w:p w:rsidR="001234E3" w:rsidRDefault="001234E3" w:rsidP="001234E3"/>
    <w:p w:rsidR="003F7352" w:rsidRDefault="003F7352" w:rsidP="008B2242"/>
    <w:p w:rsidR="008B2242" w:rsidRDefault="008B2242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5E7CC0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F93B6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F93B6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93B6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93B6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Дорошенко Яна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Закревский Евгений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Казанцева Ирина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88470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F93B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88470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49,776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Спирин Аркадий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93B6D" w:rsidRDefault="00F93B6D"/>
    <w:p w:rsidR="00F93B6D" w:rsidRDefault="00F93B6D"/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5E7CC0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F93B6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F93B6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93B6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93B6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Золотарёв Андрей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Зотов Сергей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88470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884704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147</w:t>
            </w:r>
            <w:r w:rsidR="00F93B6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F9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Осадченко Евгений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Поднебесова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Серегина Елена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93B6D" w:rsidRDefault="00F93B6D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5E7CC0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4879F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4879F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4879F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4879F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Доценко Роман Федорович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113,34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113,34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Леонидович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Меликян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Сурен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Сейренович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BC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C2DED">
              <w:rPr>
                <w:rFonts w:ascii="Times New Roman" w:eastAsia="Times New Roman" w:hAnsi="Times New Roman" w:cs="Times New Roman"/>
                <w:sz w:val="21"/>
                <w:szCs w:val="21"/>
              </w:rPr>
              <w:t>53,70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150,326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Default="004879FD" w:rsidP="004879F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Новик Олег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Default="004879FD" w:rsidP="004879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Геннадий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29,7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29,7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879FD" w:rsidRDefault="004879FD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37056D" w:rsidRDefault="0037056D" w:rsidP="004879FD"/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5E7CC0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4879F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4879F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4879F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7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4879F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Кирилюк Павел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113,25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BC2DE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Радиулов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Владимир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4879F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Тагиев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Нурхан-Оглы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4879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Валерий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23,372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879FD" w:rsidRDefault="004879FD" w:rsidP="004879FD"/>
    <w:p w:rsidR="004879FD" w:rsidRDefault="004879FD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5E7CC0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D94891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D94891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94891" w:rsidRPr="00941335" w:rsidTr="0058688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8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94891" w:rsidRPr="00941335" w:rsidTr="0058688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Воронцов Виктор Эдуардович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Мальцев Антон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Ночевной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Солдатов Сергей Павлович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Украинский Алексей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Устенко Дмитрий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D9489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D0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055B4">
              <w:rPr>
                <w:rFonts w:ascii="Times New Roman" w:eastAsia="Times New Roman" w:hAnsi="Times New Roman" w:cs="Times New Roman"/>
                <w:sz w:val="21"/>
                <w:szCs w:val="21"/>
              </w:rPr>
              <w:t>49,551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94891" w:rsidRDefault="00D94891" w:rsidP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5E7CC0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D94891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D94891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94891" w:rsidRPr="00941335" w:rsidTr="0058688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9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94891" w:rsidRPr="00941335" w:rsidTr="0058688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Астрелин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Вязов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8,718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Евтушенко Алёна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FB14FF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Елсуков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FB14F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055B4">
              <w:rPr>
                <w:rFonts w:ascii="Times New Roman" w:eastAsia="Times New Roman" w:hAnsi="Times New Roman" w:cs="Times New Roman"/>
                <w:sz w:val="21"/>
                <w:szCs w:val="21"/>
              </w:rPr>
              <w:t>64,126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Default="008E58DD" w:rsidP="0058688B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Сафонова Евгения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Default="008E58DD" w:rsidP="0058688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Худяков Виктор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D055B4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94891" w:rsidRDefault="00D94891" w:rsidP="00D94891"/>
    <w:p w:rsidR="00D94891" w:rsidRDefault="00D94891" w:rsidP="00D94891"/>
    <w:p w:rsidR="00D94891" w:rsidRDefault="00D94891" w:rsidP="00D94891"/>
    <w:p w:rsidR="00D94891" w:rsidRDefault="00D94891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 w:rsidR="00E05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5E7CC0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8E58D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8E58D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E58DD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0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E58DD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E054B1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Березкина Марина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Вельбик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Никита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Доценко Денис Игоревич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FB14FF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Лукьяненко Александр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084D1B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9,445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Default="00D84B35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Рахмонов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Хабибулаевич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8E58DD" w:rsidRDefault="008E58DD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5E7CC0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8E58DD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8E58DD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E58DD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1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E58DD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Галушкин Антон Викторович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Николай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7A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38, 618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Фаткиев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Загирьянович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E58DD" w:rsidRDefault="008E58DD" w:rsidP="008E58DD"/>
    <w:p w:rsidR="008E58DD" w:rsidRDefault="008E58DD"/>
    <w:p w:rsidR="00D84B35" w:rsidRDefault="00D84B35"/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5E7CC0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D84B35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D84B35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84B35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84B35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Блинов Александр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Маслова Галина Степановна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Мелешкин Роман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25,29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FB14FF" w:rsidRDefault="00084D1B" w:rsidP="003E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F3CF5">
              <w:rPr>
                <w:rFonts w:ascii="Times New Roman" w:eastAsia="Times New Roman" w:hAnsi="Times New Roman" w:cs="Times New Roman"/>
                <w:sz w:val="21"/>
                <w:szCs w:val="21"/>
              </w:rPr>
              <w:t>5,2</w:t>
            </w:r>
            <w:r w:rsidR="003E67C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Мурадян Эмма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Мурадовна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Default="00D84B35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Мутовин Виталий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084D1B">
              <w:rPr>
                <w:rFonts w:ascii="Times New Roman" w:eastAsia="Times New Roman" w:hAnsi="Times New Roman" w:cs="Times New Roman"/>
                <w:sz w:val="21"/>
                <w:szCs w:val="21"/>
              </w:rPr>
              <w:t>71,50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0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084D1B">
              <w:rPr>
                <w:rFonts w:ascii="Times New Roman" w:eastAsia="Times New Roman" w:hAnsi="Times New Roman" w:cs="Times New Roman"/>
                <w:sz w:val="21"/>
                <w:szCs w:val="21"/>
              </w:rPr>
              <w:t>69,826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5E7CC0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D84B35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D84B35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84B35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84B35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Войтович Илья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3B02B6" w:rsidP="007A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Гречанов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Виталий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Романченко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Смирнов Владимир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2,2</w:t>
            </w:r>
            <w:r w:rsidR="003B02B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2,2</w:t>
            </w:r>
            <w:r w:rsidR="003B02B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Default="003B02B6" w:rsidP="008E043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Таран Екатерина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Default="003B02B6" w:rsidP="008E04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Черныш Александр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2B6" w:rsidRPr="00941335" w:rsidRDefault="005E7CC0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3B02B6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3B02B6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3B02B6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3B02B6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B02B6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6" w:rsidRPr="00941335" w:rsidRDefault="003B02B6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5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Аистов Алексей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Бойко Дмитрий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084D1B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Попов Александр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99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Субботина Ольга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Default="00994DBF" w:rsidP="008E0437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Шатров Антон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112,75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3B02B6" w:rsidRDefault="003B02B6"/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4DBF" w:rsidRPr="00941335" w:rsidRDefault="005E7CC0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994DBF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994DBF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4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  <w:gridCol w:w="1560"/>
        <w:gridCol w:w="1560"/>
      </w:tblGrid>
      <w:tr w:rsidR="00994DBF" w:rsidRPr="00941335" w:rsidTr="00AC3144">
        <w:trPr>
          <w:gridAfter w:val="2"/>
          <w:wAfter w:w="3120" w:type="dxa"/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994DBF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94DBF" w:rsidRPr="00941335" w:rsidTr="00AC3144">
        <w:trPr>
          <w:gridAfter w:val="2"/>
          <w:wAfter w:w="3120" w:type="dxa"/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4DBF" w:rsidRPr="00941335" w:rsidTr="00AC3144">
        <w:trPr>
          <w:gridAfter w:val="2"/>
          <w:wAfter w:w="3120" w:type="dxa"/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F" w:rsidRPr="00941335" w:rsidRDefault="00994DBF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4DBF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C3144" w:rsidRPr="00941335" w:rsidTr="00AC31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08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Бородавчик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Ватагина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Стишковский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Эдуард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AC31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AC314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Сурков Дмитрий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5E7CC0" w:rsidP="00AC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182,481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Татьяна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94DBF" w:rsidRDefault="00994DBF" w:rsidP="00994DBF"/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поступлении средств на специальные избирательные счета кандидатов, избирательных объединений и расходовании этих средств при проведении выборов в органы местного 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самоуправления  Приморского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края, подлежащих размещению на сайте Избирательной комиссии Приморского края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144" w:rsidRPr="00941335" w:rsidRDefault="005E7CC0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  состоянию на «3</w:t>
      </w:r>
      <w:r w:rsidR="00AC3144">
        <w:rPr>
          <w:rFonts w:ascii="Times New Roman" w:eastAsia="Times New Roman" w:hAnsi="Times New Roman" w:cs="Times New Roman"/>
          <w:sz w:val="24"/>
          <w:szCs w:val="24"/>
        </w:rPr>
        <w:t xml:space="preserve">0»  августа 2019 </w:t>
      </w:r>
      <w:r w:rsidR="00AC3144"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4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  <w:gridCol w:w="1560"/>
        <w:gridCol w:w="1560"/>
      </w:tblGrid>
      <w:tr w:rsidR="00AC3144" w:rsidRPr="00941335" w:rsidTr="008E0437">
        <w:trPr>
          <w:gridAfter w:val="2"/>
          <w:wAfter w:w="3120" w:type="dxa"/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3144" w:rsidRPr="00941335" w:rsidTr="008E0437">
        <w:trPr>
          <w:gridAfter w:val="2"/>
          <w:wAfter w:w="3120" w:type="dxa"/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4" w:rsidRPr="00941335" w:rsidRDefault="00AC3144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C3144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Истратова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Дмитриевна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Малышев Владислав Олегович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Анатолий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5E7CC0">
              <w:rPr>
                <w:rFonts w:ascii="Times New Roman" w:eastAsia="Times New Roman" w:hAnsi="Times New Roman" w:cs="Times New Roman"/>
                <w:sz w:val="21"/>
                <w:szCs w:val="21"/>
              </w:rPr>
              <w:t>53,00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148,536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D52913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D52913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AC3144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5E7CC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304C5" w:rsidRDefault="007304C5" w:rsidP="007304C5">
      <w:pPr>
        <w:spacing w:after="0" w:line="240" w:lineRule="auto"/>
        <w:ind w:right="-1"/>
      </w:pPr>
    </w:p>
    <w:p w:rsid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304C5">
        <w:rPr>
          <w:rFonts w:ascii="Times New Roman" w:eastAsia="Times New Roman" w:hAnsi="Times New Roman" w:cs="Times New Roman"/>
        </w:rPr>
        <w:t>Заместитель председателя</w:t>
      </w:r>
    </w:p>
    <w:p w:rsidR="007304C5" w:rsidRP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304C5">
        <w:rPr>
          <w:rFonts w:ascii="Times New Roman" w:eastAsia="Times New Roman" w:hAnsi="Times New Roman" w:cs="Times New Roman"/>
        </w:rPr>
        <w:t xml:space="preserve"> территориальной избирательной комиссии</w:t>
      </w:r>
    </w:p>
    <w:p w:rsidR="007304C5" w:rsidRP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  <w:u w:val="single"/>
        </w:rPr>
      </w:pPr>
      <w:r w:rsidRPr="007304C5">
        <w:rPr>
          <w:rFonts w:ascii="Times New Roman" w:eastAsia="Times New Roman" w:hAnsi="Times New Roman" w:cs="Times New Roman"/>
        </w:rPr>
        <w:t xml:space="preserve">города Уссурийска                           </w:t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  <w:t xml:space="preserve">         _________________</w:t>
      </w:r>
      <w:r w:rsidRPr="007304C5">
        <w:rPr>
          <w:rFonts w:ascii="Times New Roman" w:eastAsia="Times New Roman" w:hAnsi="Times New Roman" w:cs="Times New Roman"/>
        </w:rPr>
        <w:tab/>
        <w:t xml:space="preserve">     </w:t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7304C5">
        <w:rPr>
          <w:rFonts w:ascii="Times New Roman" w:eastAsia="Times New Roman" w:hAnsi="Times New Roman" w:cs="Times New Roman"/>
          <w:u w:val="single"/>
        </w:rPr>
        <w:t xml:space="preserve">     Гаврилов В.О.</w:t>
      </w:r>
    </w:p>
    <w:sectPr w:rsidR="007304C5" w:rsidRPr="007304C5" w:rsidSect="00DF0C60">
      <w:footnotePr>
        <w:numRestart w:val="eachPage"/>
      </w:footnotePr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07" w:rsidRDefault="00B82507" w:rsidP="00941335">
      <w:pPr>
        <w:spacing w:after="0" w:line="240" w:lineRule="auto"/>
      </w:pPr>
      <w:r>
        <w:separator/>
      </w:r>
    </w:p>
  </w:endnote>
  <w:endnote w:type="continuationSeparator" w:id="0">
    <w:p w:rsidR="00B82507" w:rsidRDefault="00B82507" w:rsidP="0094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07" w:rsidRDefault="00B82507" w:rsidP="00941335">
      <w:pPr>
        <w:spacing w:after="0" w:line="240" w:lineRule="auto"/>
      </w:pPr>
      <w:r>
        <w:separator/>
      </w:r>
    </w:p>
  </w:footnote>
  <w:footnote w:type="continuationSeparator" w:id="0">
    <w:p w:rsidR="00B82507" w:rsidRDefault="00B82507" w:rsidP="00941335">
      <w:pPr>
        <w:spacing w:after="0" w:line="240" w:lineRule="auto"/>
      </w:pPr>
      <w:r>
        <w:continuationSeparator/>
      </w:r>
    </w:p>
  </w:footnote>
  <w:footnote w:id="1">
    <w:p w:rsidR="003406EF" w:rsidRDefault="003406EF" w:rsidP="009413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">
    <w:p w:rsidR="003406EF" w:rsidRDefault="003406EF" w:rsidP="009413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3">
    <w:p w:rsidR="003406EF" w:rsidRDefault="003406EF" w:rsidP="00C728B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4">
    <w:p w:rsidR="003406EF" w:rsidRDefault="003406EF" w:rsidP="00C728B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5">
    <w:p w:rsidR="003406EF" w:rsidRDefault="003406EF" w:rsidP="00EA1E8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6">
    <w:p w:rsidR="003406EF" w:rsidRDefault="003406EF" w:rsidP="00EA1E8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7">
    <w:p w:rsidR="003406EF" w:rsidRDefault="003406EF" w:rsidP="00780EF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8">
    <w:p w:rsidR="003406EF" w:rsidRDefault="003406EF" w:rsidP="00E928F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9">
    <w:p w:rsidR="003406EF" w:rsidRDefault="003406EF" w:rsidP="00E928F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0">
    <w:p w:rsidR="003406EF" w:rsidRDefault="003406EF" w:rsidP="008B224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1">
    <w:p w:rsidR="003406EF" w:rsidRDefault="003406EF" w:rsidP="003F735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2">
    <w:p w:rsidR="003406EF" w:rsidRDefault="003406EF" w:rsidP="001234E3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3">
    <w:p w:rsidR="003406EF" w:rsidRDefault="003406EF" w:rsidP="00FD71E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4">
    <w:p w:rsidR="003406EF" w:rsidRDefault="003406EF" w:rsidP="00F93B6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5">
    <w:p w:rsidR="003406EF" w:rsidRDefault="003406EF" w:rsidP="00F93B6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6">
    <w:p w:rsidR="003406EF" w:rsidRDefault="003406EF" w:rsidP="004879F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7">
    <w:p w:rsidR="003406EF" w:rsidRDefault="003406EF" w:rsidP="004879F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8">
    <w:p w:rsidR="003406EF" w:rsidRDefault="003406EF" w:rsidP="00D9489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9">
    <w:p w:rsidR="003406EF" w:rsidRDefault="003406EF" w:rsidP="00D9489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0">
    <w:p w:rsidR="003406EF" w:rsidRDefault="003406EF" w:rsidP="008E58D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1">
    <w:p w:rsidR="003406EF" w:rsidRDefault="003406EF" w:rsidP="008E58D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2">
    <w:p w:rsidR="003406EF" w:rsidRDefault="003406EF" w:rsidP="00D84B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3">
    <w:p w:rsidR="003406EF" w:rsidRDefault="003406EF" w:rsidP="00D84B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4">
    <w:p w:rsidR="003406EF" w:rsidRDefault="003406EF" w:rsidP="003B02B6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5">
    <w:p w:rsidR="003406EF" w:rsidRDefault="003406EF" w:rsidP="00994DBF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6">
    <w:p w:rsidR="003406EF" w:rsidRDefault="003406EF" w:rsidP="00AC314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35"/>
    <w:rsid w:val="00084D1B"/>
    <w:rsid w:val="00087260"/>
    <w:rsid w:val="001000A5"/>
    <w:rsid w:val="001234E3"/>
    <w:rsid w:val="00163341"/>
    <w:rsid w:val="00282858"/>
    <w:rsid w:val="002A286D"/>
    <w:rsid w:val="003406EF"/>
    <w:rsid w:val="00357F5B"/>
    <w:rsid w:val="0037056D"/>
    <w:rsid w:val="00382C59"/>
    <w:rsid w:val="003B02B6"/>
    <w:rsid w:val="003E67C1"/>
    <w:rsid w:val="003F7352"/>
    <w:rsid w:val="00400C88"/>
    <w:rsid w:val="0048535A"/>
    <w:rsid w:val="004879FD"/>
    <w:rsid w:val="004E6917"/>
    <w:rsid w:val="00510675"/>
    <w:rsid w:val="00561B88"/>
    <w:rsid w:val="005751ED"/>
    <w:rsid w:val="0058688B"/>
    <w:rsid w:val="00590B3B"/>
    <w:rsid w:val="005D660E"/>
    <w:rsid w:val="005E7CC0"/>
    <w:rsid w:val="00635E73"/>
    <w:rsid w:val="007304C5"/>
    <w:rsid w:val="007401D2"/>
    <w:rsid w:val="00780EF2"/>
    <w:rsid w:val="007A2ECB"/>
    <w:rsid w:val="00856FA8"/>
    <w:rsid w:val="008750A7"/>
    <w:rsid w:val="00884704"/>
    <w:rsid w:val="008B2242"/>
    <w:rsid w:val="008E0437"/>
    <w:rsid w:val="008E58DD"/>
    <w:rsid w:val="00941335"/>
    <w:rsid w:val="00953B23"/>
    <w:rsid w:val="00994DBF"/>
    <w:rsid w:val="009B1E37"/>
    <w:rsid w:val="00A139FA"/>
    <w:rsid w:val="00AC3144"/>
    <w:rsid w:val="00AD5703"/>
    <w:rsid w:val="00AF3CF5"/>
    <w:rsid w:val="00B04414"/>
    <w:rsid w:val="00B7654D"/>
    <w:rsid w:val="00B82507"/>
    <w:rsid w:val="00B934D2"/>
    <w:rsid w:val="00BC1CC4"/>
    <w:rsid w:val="00BC2DED"/>
    <w:rsid w:val="00C01372"/>
    <w:rsid w:val="00C728B1"/>
    <w:rsid w:val="00C825E1"/>
    <w:rsid w:val="00C931B8"/>
    <w:rsid w:val="00D055B4"/>
    <w:rsid w:val="00D51D14"/>
    <w:rsid w:val="00D52913"/>
    <w:rsid w:val="00D60CD2"/>
    <w:rsid w:val="00D84B35"/>
    <w:rsid w:val="00D94891"/>
    <w:rsid w:val="00DF0C60"/>
    <w:rsid w:val="00E054B1"/>
    <w:rsid w:val="00E07CDB"/>
    <w:rsid w:val="00E928F8"/>
    <w:rsid w:val="00EA1E84"/>
    <w:rsid w:val="00F93B6D"/>
    <w:rsid w:val="00FB14FF"/>
    <w:rsid w:val="00FD71E8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8EFC-E313-40CA-A29B-1270D57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4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413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94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Яна Викторовна Яриловец</cp:lastModifiedBy>
  <cp:revision>2</cp:revision>
  <cp:lastPrinted>2019-08-23T05:29:00Z</cp:lastPrinted>
  <dcterms:created xsi:type="dcterms:W3CDTF">2019-09-04T02:11:00Z</dcterms:created>
  <dcterms:modified xsi:type="dcterms:W3CDTF">2019-09-04T02:11:00Z</dcterms:modified>
</cp:coreProperties>
</file>