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51A4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</w:t>
            </w:r>
            <w:r w:rsidR="00635F9B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51A4B">
              <w:rPr>
                <w:sz w:val="28"/>
                <w:szCs w:val="28"/>
              </w:rPr>
              <w:t>№ 96/742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предложении территориальной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избирательной комиссии города Уссурийска</w:t>
      </w: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специальным местам для размещения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печатных</w:t>
      </w:r>
      <w:r w:rsidR="00055586" w:rsidRPr="00055586">
        <w:rPr>
          <w:rFonts w:eastAsia="SimSun"/>
          <w:sz w:val="28"/>
          <w:szCs w:val="28"/>
        </w:rPr>
        <w:t xml:space="preserve"> </w:t>
      </w:r>
      <w:r w:rsidR="00055586">
        <w:rPr>
          <w:rFonts w:eastAsia="SimSun"/>
          <w:sz w:val="28"/>
          <w:szCs w:val="28"/>
        </w:rPr>
        <w:t>агитационных</w:t>
      </w:r>
      <w:r>
        <w:rPr>
          <w:rFonts w:eastAsia="SimSun"/>
          <w:sz w:val="28"/>
          <w:szCs w:val="28"/>
        </w:rPr>
        <w:t xml:space="preserve"> материалов</w:t>
      </w:r>
    </w:p>
    <w:p w:rsidR="00C04FB8" w:rsidRDefault="00C04FB8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C76816" w:rsidP="002A52AC">
      <w:pPr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>
        <w:rPr>
          <w:sz w:val="28"/>
          <w:szCs w:val="28"/>
        </w:rPr>
        <w:t xml:space="preserve">на </w:t>
      </w:r>
      <w:r w:rsidR="00951A4B">
        <w:rPr>
          <w:sz w:val="28"/>
          <w:szCs w:val="28"/>
        </w:rPr>
        <w:t>09 сентября</w:t>
      </w:r>
      <w:r>
        <w:rPr>
          <w:sz w:val="28"/>
          <w:szCs w:val="28"/>
        </w:rPr>
        <w:t xml:space="preserve"> 2018 год</w:t>
      </w:r>
      <w:bookmarkStart w:id="0" w:name="_GoBack"/>
      <w:bookmarkEnd w:id="0"/>
      <w:r>
        <w:rPr>
          <w:sz w:val="28"/>
          <w:szCs w:val="28"/>
        </w:rPr>
        <w:t xml:space="preserve">а </w:t>
      </w:r>
      <w:r w:rsidR="00951A4B">
        <w:rPr>
          <w:sz w:val="28"/>
          <w:szCs w:val="28"/>
        </w:rPr>
        <w:t>дополнительных выборов депутата</w:t>
      </w:r>
      <w:r w:rsidRPr="00AA5383">
        <w:rPr>
          <w:sz w:val="28"/>
          <w:szCs w:val="28"/>
        </w:rPr>
        <w:t xml:space="preserve"> </w:t>
      </w:r>
      <w:r w:rsidR="00951A4B">
        <w:rPr>
          <w:sz w:val="28"/>
          <w:szCs w:val="28"/>
        </w:rPr>
        <w:t>Законодательного Собрания Приморского края по одномандатному избирательному</w:t>
      </w:r>
      <w:r w:rsidR="00055586">
        <w:rPr>
          <w:sz w:val="28"/>
          <w:szCs w:val="28"/>
        </w:rPr>
        <w:t xml:space="preserve"> </w:t>
      </w:r>
      <w:r w:rsidR="00951A4B">
        <w:rPr>
          <w:sz w:val="28"/>
          <w:szCs w:val="28"/>
        </w:rPr>
        <w:t>округу № 6</w:t>
      </w:r>
      <w:r>
        <w:rPr>
          <w:sz w:val="28"/>
          <w:szCs w:val="28"/>
        </w:rPr>
        <w:t>, руководствуясь пунктом 7 статьи 54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частью 7 статьи 65</w:t>
      </w:r>
      <w:r w:rsidR="002502CE">
        <w:rPr>
          <w:sz w:val="28"/>
          <w:szCs w:val="28"/>
        </w:rPr>
        <w:t xml:space="preserve"> Избирательного кодекса Приморского края,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055586" w:rsidRPr="00055586" w:rsidRDefault="00C7681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rFonts w:eastAsia="SimSun"/>
          <w:sz w:val="28"/>
          <w:szCs w:val="28"/>
        </w:rPr>
        <w:t xml:space="preserve">Предложить администрации Уссурийского </w:t>
      </w:r>
      <w:r w:rsidR="00055586" w:rsidRPr="00055586">
        <w:rPr>
          <w:rFonts w:eastAsia="SimSun"/>
          <w:sz w:val="28"/>
          <w:szCs w:val="28"/>
        </w:rPr>
        <w:t xml:space="preserve">городского округа </w:t>
      </w:r>
      <w:r w:rsidR="00055586">
        <w:rPr>
          <w:rFonts w:eastAsia="SimSun"/>
          <w:sz w:val="28"/>
          <w:szCs w:val="28"/>
        </w:rPr>
        <w:t>выделить специальные</w:t>
      </w:r>
      <w:r w:rsidR="00055586" w:rsidRPr="00055586">
        <w:rPr>
          <w:rFonts w:eastAsia="SimSun"/>
          <w:sz w:val="28"/>
          <w:szCs w:val="28"/>
        </w:rPr>
        <w:t xml:space="preserve"> мест</w:t>
      </w:r>
      <w:r w:rsidR="00055586">
        <w:rPr>
          <w:rFonts w:eastAsia="SimSun"/>
          <w:sz w:val="28"/>
          <w:szCs w:val="28"/>
        </w:rPr>
        <w:t xml:space="preserve">а </w:t>
      </w:r>
      <w:r w:rsidR="00055586" w:rsidRPr="00055586">
        <w:rPr>
          <w:rFonts w:eastAsia="SimSun"/>
          <w:sz w:val="28"/>
          <w:szCs w:val="28"/>
        </w:rPr>
        <w:t>для размещения печатных агитационных материалов</w:t>
      </w:r>
      <w:r w:rsidR="00055586">
        <w:rPr>
          <w:rFonts w:eastAsia="SimSun"/>
          <w:sz w:val="28"/>
          <w:szCs w:val="28"/>
        </w:rPr>
        <w:t xml:space="preserve"> на территории каждого избирательного участка согласно приложению.</w:t>
      </w:r>
    </w:p>
    <w:p w:rsidR="00055586" w:rsidRPr="00055586" w:rsidRDefault="0005558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Направить настоящее решение в администрацию Уссурийского городского округа.</w:t>
      </w:r>
    </w:p>
    <w:p w:rsidR="00055586" w:rsidRPr="00055586" w:rsidRDefault="00137A11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AA64C3" w:rsidRPr="00055586" w:rsidRDefault="00137A11" w:rsidP="00055586">
      <w:pPr>
        <w:pStyle w:val="2"/>
        <w:spacing w:after="0" w:line="360" w:lineRule="auto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 </w:t>
      </w: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</w:t>
      </w:r>
      <w:r w:rsidR="00861BD6">
        <w:rPr>
          <w:sz w:val="28"/>
          <w:szCs w:val="28"/>
        </w:rPr>
        <w:t xml:space="preserve">  </w:t>
      </w:r>
      <w:r w:rsidRPr="0067399B">
        <w:rPr>
          <w:sz w:val="28"/>
          <w:szCs w:val="28"/>
        </w:rPr>
        <w:t>О.М. Михайлова</w:t>
      </w:r>
    </w:p>
    <w:p w:rsidR="00055586" w:rsidRDefault="00055586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861BD6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p w:rsidR="00055586" w:rsidRPr="002B5C0E" w:rsidRDefault="00055586" w:rsidP="002B5C0E">
      <w:pPr>
        <w:ind w:left="5387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lastRenderedPageBreak/>
        <w:t>Приложение</w:t>
      </w:r>
    </w:p>
    <w:p w:rsidR="002B5C0E" w:rsidRPr="002B5C0E" w:rsidRDefault="00055586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к </w:t>
      </w:r>
      <w:r w:rsidR="00381F2F" w:rsidRPr="002B5C0E">
        <w:rPr>
          <w:sz w:val="24"/>
          <w:szCs w:val="24"/>
        </w:rPr>
        <w:t xml:space="preserve">решению территориальной избирательной комиссии </w:t>
      </w:r>
    </w:p>
    <w:p w:rsidR="002B5C0E" w:rsidRPr="002B5C0E" w:rsidRDefault="00381F2F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>города Уссурийска</w:t>
      </w:r>
    </w:p>
    <w:p w:rsidR="00E872C3" w:rsidRDefault="00951A4B" w:rsidP="00951A4B">
      <w:pPr>
        <w:ind w:left="5387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 июля 2018 года № 96/742</w:t>
      </w:r>
    </w:p>
    <w:p w:rsidR="00951A4B" w:rsidRPr="00951A4B" w:rsidRDefault="00951A4B" w:rsidP="00951A4B">
      <w:pPr>
        <w:ind w:left="5387" w:hanging="142"/>
        <w:jc w:val="center"/>
        <w:rPr>
          <w:sz w:val="24"/>
          <w:szCs w:val="24"/>
        </w:rPr>
      </w:pPr>
    </w:p>
    <w:p w:rsidR="00055586" w:rsidRPr="00DA4844" w:rsidRDefault="00055586" w:rsidP="00951A4B">
      <w:pPr>
        <w:jc w:val="center"/>
        <w:rPr>
          <w:sz w:val="28"/>
          <w:szCs w:val="28"/>
        </w:rPr>
      </w:pPr>
      <w:r w:rsidRPr="00DA4844">
        <w:rPr>
          <w:sz w:val="28"/>
          <w:szCs w:val="28"/>
        </w:rPr>
        <w:t>Перечень</w:t>
      </w:r>
      <w:r w:rsidR="002B5C0E">
        <w:rPr>
          <w:sz w:val="28"/>
          <w:szCs w:val="28"/>
        </w:rPr>
        <w:t xml:space="preserve"> специальных</w:t>
      </w:r>
      <w:r w:rsidRPr="00DA4844">
        <w:rPr>
          <w:sz w:val="28"/>
          <w:szCs w:val="28"/>
        </w:rPr>
        <w:t xml:space="preserve"> мест</w:t>
      </w:r>
    </w:p>
    <w:p w:rsidR="00055586" w:rsidRPr="00DA4844" w:rsidRDefault="002B5C0E" w:rsidP="00951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55586" w:rsidRPr="00DA4844">
        <w:rPr>
          <w:sz w:val="28"/>
          <w:szCs w:val="28"/>
        </w:rPr>
        <w:t>размещения печатных агитационных материалов</w:t>
      </w:r>
    </w:p>
    <w:p w:rsidR="00055586" w:rsidRDefault="00951A4B" w:rsidP="00951A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дополнительных выборах депутата</w:t>
      </w:r>
      <w:r w:rsidRPr="00AA538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Приморского края по одномандатному избирательному округу № 6, назначенных на 09 сентября 2018 года</w:t>
      </w:r>
    </w:p>
    <w:p w:rsidR="00EC6EC5" w:rsidRPr="00DA4844" w:rsidRDefault="00EC6EC5" w:rsidP="00951A4B">
      <w:pPr>
        <w:jc w:val="center"/>
        <w:rPr>
          <w:sz w:val="26"/>
          <w:szCs w:val="2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3005"/>
        <w:gridCol w:w="2694"/>
        <w:gridCol w:w="2693"/>
      </w:tblGrid>
      <w:tr w:rsidR="00951A4B" w:rsidRPr="00FD1549" w:rsidTr="005012ED">
        <w:trPr>
          <w:trHeight w:val="360"/>
          <w:tblHeader/>
        </w:trPr>
        <w:tc>
          <w:tcPr>
            <w:tcW w:w="710" w:type="dxa"/>
            <w:vAlign w:val="center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№</w:t>
            </w:r>
          </w:p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п\п</w:t>
            </w:r>
          </w:p>
        </w:tc>
        <w:tc>
          <w:tcPr>
            <w:tcW w:w="992" w:type="dxa"/>
            <w:vAlign w:val="center"/>
          </w:tcPr>
          <w:p w:rsidR="00951A4B" w:rsidRPr="00FD1549" w:rsidRDefault="005012ED" w:rsidP="00FB2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УИК</w:t>
            </w:r>
          </w:p>
        </w:tc>
        <w:tc>
          <w:tcPr>
            <w:tcW w:w="3005" w:type="dxa"/>
            <w:vAlign w:val="center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Центр участка</w:t>
            </w:r>
          </w:p>
        </w:tc>
        <w:tc>
          <w:tcPr>
            <w:tcW w:w="2694" w:type="dxa"/>
            <w:vAlign w:val="center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2693" w:type="dxa"/>
            <w:vAlign w:val="center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Место расположение агитационных                 материалов</w:t>
            </w:r>
          </w:p>
        </w:tc>
      </w:tr>
      <w:tr w:rsidR="00951A4B" w:rsidRPr="00FD1549" w:rsidTr="00EC6EC5">
        <w:trPr>
          <w:trHeight w:val="360"/>
          <w:tblHeader/>
        </w:trPr>
        <w:tc>
          <w:tcPr>
            <w:tcW w:w="710" w:type="dxa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2</w:t>
            </w:r>
          </w:p>
        </w:tc>
        <w:tc>
          <w:tcPr>
            <w:tcW w:w="3005" w:type="dxa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951A4B" w:rsidRPr="00FD1549" w:rsidRDefault="00951A4B" w:rsidP="00FB2651">
            <w:pPr>
              <w:jc w:val="center"/>
              <w:rPr>
                <w:sz w:val="26"/>
                <w:szCs w:val="26"/>
              </w:rPr>
            </w:pPr>
            <w:r w:rsidRPr="00FD1549">
              <w:rPr>
                <w:sz w:val="26"/>
                <w:szCs w:val="26"/>
              </w:rPr>
              <w:t>5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2801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Государственное автономное профессиональное              образовательное учреждение «Приморский краевой       колледж культуры», Дом культуры «Юность»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Агеева. 75а</w:t>
            </w: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ограждение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территории,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 ул. Ленина, 51, со стороны ул. Ленина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2802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общеобразовательное    учреждение «Средняя       общеобразо</w:t>
            </w:r>
            <w:r w:rsidR="00060D0D">
              <w:rPr>
                <w:sz w:val="24"/>
                <w:szCs w:val="24"/>
              </w:rPr>
              <w:t xml:space="preserve">вательная </w:t>
            </w:r>
            <w:r w:rsidRPr="00951A4B">
              <w:rPr>
                <w:sz w:val="24"/>
                <w:szCs w:val="24"/>
              </w:rPr>
              <w:t xml:space="preserve">школа   № 6» г. Уссурийска 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Агеева, 59,</w:t>
            </w:r>
          </w:p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ООО Медицинская клиника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Возрождение</w:t>
            </w:r>
            <w:r w:rsidR="00535DA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 xml:space="preserve">– </w:t>
            </w:r>
            <w:r w:rsidRPr="00951A4B">
              <w:rPr>
                <w:sz w:val="24"/>
                <w:szCs w:val="24"/>
                <w:lang w:val="en-US"/>
              </w:rPr>
              <w:t>XXI</w:t>
            </w:r>
            <w:r w:rsidRPr="00951A4B">
              <w:rPr>
                <w:sz w:val="24"/>
                <w:szCs w:val="24"/>
              </w:rPr>
              <w:t xml:space="preserve">»,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Ленина,19,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стенд на ограждении территории во дворе между ул. Ленина и ул. Гоголя                   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2803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унитарное предприятие «Уссурийск-Водоканал»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Карбышева,27</w:t>
            </w:r>
          </w:p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535DA5" w:rsidP="00EC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         </w:t>
            </w:r>
            <w:r w:rsidR="00951A4B" w:rsidRPr="00951A4B">
              <w:rPr>
                <w:sz w:val="24"/>
                <w:szCs w:val="24"/>
              </w:rPr>
              <w:t xml:space="preserve">территории            </w:t>
            </w:r>
            <w:proofErr w:type="gramStart"/>
            <w:r w:rsidR="00951A4B" w:rsidRPr="00951A4B">
              <w:rPr>
                <w:sz w:val="24"/>
                <w:szCs w:val="24"/>
              </w:rPr>
              <w:t>муниципального  унитарного</w:t>
            </w:r>
            <w:proofErr w:type="gramEnd"/>
            <w:r w:rsidR="00951A4B" w:rsidRPr="00951A4B">
              <w:rPr>
                <w:sz w:val="24"/>
                <w:szCs w:val="24"/>
              </w:rPr>
              <w:t xml:space="preserve">         предприятия        «Уссурийск-Водоканал»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со стороны ул.</w:t>
            </w:r>
            <w:r w:rsidR="00535DA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Агеева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2804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унитарное предприятие «Уссурийск-Электросеть»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Советская, 15</w:t>
            </w:r>
          </w:p>
          <w:p w:rsidR="00951A4B" w:rsidRPr="00951A4B" w:rsidRDefault="00951A4B" w:rsidP="00EC6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стенд на ограждении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территории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proofErr w:type="gramStart"/>
            <w:r w:rsidRPr="00951A4B">
              <w:rPr>
                <w:sz w:val="24"/>
                <w:szCs w:val="24"/>
              </w:rPr>
              <w:t>муниципального  унитарного</w:t>
            </w:r>
            <w:proofErr w:type="gramEnd"/>
            <w:r w:rsidRPr="00951A4B">
              <w:rPr>
                <w:sz w:val="24"/>
                <w:szCs w:val="24"/>
              </w:rPr>
              <w:t xml:space="preserve"> предприятия «Уссурийск-Электросеть»,</w:t>
            </w:r>
          </w:p>
          <w:p w:rsidR="00535DA5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со стороны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535DA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Советской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2805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Общежитие государственного автономного профессионального образовательного учреждения «Приморский краевой колледж культуры»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Калинина, 2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      казенное учреждение «Архив Уссурийского городского округа», ограждение 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Калинина, 47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 w:after="160" w:line="360" w:lineRule="auto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2806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Краевое госуда</w:t>
            </w:r>
            <w:r w:rsidR="00EC6EC5">
              <w:rPr>
                <w:sz w:val="24"/>
                <w:szCs w:val="24"/>
              </w:rPr>
              <w:t xml:space="preserve">рственное бюджетное учреждение </w:t>
            </w:r>
            <w:r w:rsidRPr="00951A4B">
              <w:rPr>
                <w:sz w:val="24"/>
                <w:szCs w:val="24"/>
              </w:rPr>
              <w:t xml:space="preserve">здравоохранения 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Уссурийская центральная городская больница»,    структурное  подразделение «Поликлиника № 1».</w:t>
            </w:r>
          </w:p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нахождение участковой    комиссии-Муни</w:t>
            </w:r>
            <w:r w:rsidR="00EC6EC5">
              <w:rPr>
                <w:sz w:val="24"/>
                <w:szCs w:val="24"/>
              </w:rPr>
              <w:t xml:space="preserve">ципальное бюджетное учреждение </w:t>
            </w:r>
            <w:r w:rsidRPr="00951A4B">
              <w:rPr>
                <w:sz w:val="24"/>
                <w:szCs w:val="24"/>
              </w:rPr>
              <w:t xml:space="preserve">культуры «Уссурийский    музей» 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Краснознаменная, 76,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Краснознаменная, 80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            казенное учреждение «Архив Уссурийского городского округа», ограждение,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Калинина, 47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2807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учреждение культуры «Централизованная клубная система» «Центр народного творчества»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Пушкина, 88</w:t>
            </w:r>
          </w:p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Краснознаменная, 143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2808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Управление градостроительства администрации          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EC6EC5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951A4B" w:rsidRPr="00951A4B">
              <w:rPr>
                <w:sz w:val="24"/>
                <w:szCs w:val="24"/>
              </w:rPr>
              <w:t>кая, 58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дом,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 30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 w:after="16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2809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 w:after="16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EC6EC5">
              <w:rPr>
                <w:sz w:val="24"/>
                <w:szCs w:val="24"/>
              </w:rPr>
              <w:t xml:space="preserve">няя        общеобразовательная </w:t>
            </w:r>
            <w:r w:rsidRPr="00951A4B">
              <w:rPr>
                <w:sz w:val="24"/>
                <w:szCs w:val="24"/>
              </w:rPr>
              <w:t>школа № 4 г. Уссурийска»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Пушкина, 77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spacing w:before="120" w:after="16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951A4B" w:rsidRPr="00951A4B" w:rsidRDefault="00951A4B" w:rsidP="00EC6EC5">
            <w:pPr>
              <w:spacing w:before="120" w:after="160"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Краснознаменная, 143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2810</w:t>
            </w:r>
          </w:p>
        </w:tc>
        <w:tc>
          <w:tcPr>
            <w:tcW w:w="3005" w:type="dxa"/>
          </w:tcPr>
          <w:p w:rsidR="00EC6EC5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общеобразовательная   школа № 22»  </w:t>
            </w:r>
          </w:p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EC6EC5" w:rsidP="00EC6EC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951A4B" w:rsidRPr="00951A4B">
              <w:rPr>
                <w:sz w:val="24"/>
                <w:szCs w:val="24"/>
              </w:rPr>
              <w:t>кого, 14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6EC5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учреждения культуры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Центральная де</w:t>
            </w:r>
            <w:r w:rsidR="00EC6EC5">
              <w:rPr>
                <w:sz w:val="24"/>
                <w:szCs w:val="24"/>
              </w:rPr>
              <w:t xml:space="preserve">тская библиотека в </w:t>
            </w:r>
          </w:p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г. Уссурийск»,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37,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C6EC5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информационная стойка в помещении муниципального бюджетного       учреждения культуры «Централизованная</w:t>
            </w:r>
            <w:r w:rsidR="00EC6EC5">
              <w:rPr>
                <w:sz w:val="24"/>
                <w:szCs w:val="24"/>
              </w:rPr>
              <w:t xml:space="preserve"> библиотечная         система» </w:t>
            </w:r>
            <w:r w:rsidRPr="00951A4B">
              <w:rPr>
                <w:sz w:val="24"/>
                <w:szCs w:val="24"/>
              </w:rPr>
              <w:t xml:space="preserve">Центральная городская       библиотека              </w:t>
            </w:r>
          </w:p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им. М. Горького, 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Чичерина, 85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2811</w:t>
            </w:r>
          </w:p>
        </w:tc>
        <w:tc>
          <w:tcPr>
            <w:tcW w:w="3005" w:type="dxa"/>
          </w:tcPr>
          <w:p w:rsidR="00EC6EC5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филиал Федерального        государственного автономного образовательного   учреждения высшего        профессионального             образования     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 xml:space="preserve">Дальневосточный             федеральный университет»  в </w:t>
            </w:r>
          </w:p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ул.Тимирязева,33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автобусная остановка «Педагогический    институт»</w:t>
            </w:r>
          </w:p>
          <w:p w:rsidR="00EC6EC5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(четная сторона),        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Чичерина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951A4B" w:rsidRPr="00951A4B" w:rsidRDefault="00951A4B" w:rsidP="00EC6EC5">
            <w:pPr>
              <w:spacing w:before="12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2812</w:t>
            </w:r>
          </w:p>
        </w:tc>
        <w:tc>
          <w:tcPr>
            <w:tcW w:w="3005" w:type="dxa"/>
          </w:tcPr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951A4B">
              <w:rPr>
                <w:sz w:val="24"/>
                <w:szCs w:val="24"/>
              </w:rPr>
              <w:t>бюджетное  общеобразовательное</w:t>
            </w:r>
            <w:proofErr w:type="gramEnd"/>
            <w:r w:rsidRPr="00951A4B">
              <w:rPr>
                <w:sz w:val="24"/>
                <w:szCs w:val="24"/>
              </w:rPr>
              <w:t xml:space="preserve">      учреждение «Средняя общеобразовательная школа  № 32             с углубленным изучением предметов эстетического цикла» г. Уссурийска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Андрея Кушнира, 23</w:t>
            </w:r>
          </w:p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51A4B" w:rsidRPr="00951A4B" w:rsidRDefault="00951A4B" w:rsidP="00EC6EC5">
            <w:pPr>
              <w:spacing w:before="12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выставочная стойка в помещении            муниципального бюджетного        учреждения культуры «Централизованная библиотечная         система» Уссурийского городского </w:t>
            </w:r>
            <w:proofErr w:type="gramStart"/>
            <w:r w:rsidRPr="00951A4B">
              <w:rPr>
                <w:sz w:val="24"/>
                <w:szCs w:val="24"/>
              </w:rPr>
              <w:t xml:space="preserve">округа,   </w:t>
            </w:r>
            <w:proofErr w:type="gramEnd"/>
            <w:r w:rsidRPr="00951A4B">
              <w:rPr>
                <w:sz w:val="24"/>
                <w:szCs w:val="24"/>
              </w:rPr>
              <w:t xml:space="preserve">     ул. Александра  Францева, 15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автобусная остановка «Францева»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(нечетная сторона),</w:t>
            </w:r>
          </w:p>
          <w:p w:rsidR="00951A4B" w:rsidRPr="00951A4B" w:rsidRDefault="00951A4B" w:rsidP="00EC6EC5">
            <w:pPr>
              <w:spacing w:before="12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Францева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2813</w:t>
            </w:r>
          </w:p>
        </w:tc>
        <w:tc>
          <w:tcPr>
            <w:tcW w:w="3005" w:type="dxa"/>
          </w:tcPr>
          <w:p w:rsidR="00951A4B" w:rsidRPr="00951A4B" w:rsidRDefault="00535DA5" w:rsidP="007C0D54">
            <w:pPr>
              <w:spacing w:before="12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951A4B" w:rsidRPr="00951A4B">
              <w:rPr>
                <w:sz w:val="24"/>
                <w:szCs w:val="24"/>
              </w:rPr>
              <w:t>общеобразовательное     учреждение «Средняя общеобразовательна</w:t>
            </w:r>
            <w:r>
              <w:rPr>
                <w:sz w:val="24"/>
                <w:szCs w:val="24"/>
              </w:rPr>
              <w:t xml:space="preserve">я школа </w:t>
            </w:r>
            <w:r w:rsidR="00EC6EC5">
              <w:rPr>
                <w:sz w:val="24"/>
                <w:szCs w:val="24"/>
              </w:rPr>
              <w:t xml:space="preserve">№ 32 </w:t>
            </w:r>
            <w:r w:rsidR="00951A4B" w:rsidRPr="00951A4B">
              <w:rPr>
                <w:sz w:val="24"/>
                <w:szCs w:val="24"/>
              </w:rPr>
              <w:t>с углубленным изучением предметов эстетического цикла» г. Уссурийска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Андрея Кушнира, 23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2814</w:t>
            </w:r>
          </w:p>
        </w:tc>
        <w:tc>
          <w:tcPr>
            <w:tcW w:w="3005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                         образования «Центр детского творчества» Уссурийского городского округа 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</w:t>
            </w:r>
            <w:r w:rsidR="00EC6EC5">
              <w:rPr>
                <w:sz w:val="24"/>
                <w:szCs w:val="24"/>
              </w:rPr>
              <w:t>Володарс</w:t>
            </w:r>
            <w:r w:rsidRPr="00951A4B">
              <w:rPr>
                <w:sz w:val="24"/>
                <w:szCs w:val="24"/>
              </w:rPr>
              <w:t>кого, 61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C6EC5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  учреждения культуры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 xml:space="preserve">Центральная детская библиотека в             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г. Уссурийск»,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37,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информационная стойка в помещении муниципального бюджетного        учреждения культуры «Централизованная биб</w:t>
            </w:r>
            <w:r w:rsidR="00535DA5">
              <w:rPr>
                <w:sz w:val="24"/>
                <w:szCs w:val="24"/>
              </w:rPr>
              <w:t xml:space="preserve">лиотечная         </w:t>
            </w:r>
            <w:proofErr w:type="gramStart"/>
            <w:r w:rsidR="00535DA5">
              <w:rPr>
                <w:sz w:val="24"/>
                <w:szCs w:val="24"/>
              </w:rPr>
              <w:t xml:space="preserve">система» </w:t>
            </w:r>
            <w:r w:rsidRPr="00951A4B">
              <w:rPr>
                <w:sz w:val="24"/>
                <w:szCs w:val="24"/>
              </w:rPr>
              <w:t xml:space="preserve">  </w:t>
            </w:r>
            <w:proofErr w:type="gramEnd"/>
            <w:r w:rsidRPr="00951A4B">
              <w:rPr>
                <w:sz w:val="24"/>
                <w:szCs w:val="24"/>
              </w:rPr>
              <w:t xml:space="preserve">  Центральная           городская библиотека им. М. Горького,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Чичерина, 85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2815</w:t>
            </w:r>
          </w:p>
        </w:tc>
        <w:tc>
          <w:tcPr>
            <w:tcW w:w="3005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общеобразовательное учреждение «Открытая (сменная) общеобразовательная школа № 2» г. Уссурийска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Горького, 22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ограждение            территор</w:t>
            </w:r>
            <w:r w:rsidR="00535DA5">
              <w:rPr>
                <w:sz w:val="24"/>
                <w:szCs w:val="24"/>
              </w:rPr>
              <w:t xml:space="preserve">ии Уссурийского муниципального </w:t>
            </w:r>
            <w:r w:rsidRPr="00951A4B">
              <w:rPr>
                <w:sz w:val="24"/>
                <w:szCs w:val="24"/>
              </w:rPr>
              <w:t xml:space="preserve">унитарного     предприятия           тепловых сетей        Уссурийского городского округа, 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Фрунзе, 26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2816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contextualSpacing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Краевое государственное бюджетное профессиональное образовательное                     учреждение «Уссурийский агропромышленный          колледж», Молодежный центр «Молодость»</w:t>
            </w:r>
          </w:p>
        </w:tc>
        <w:tc>
          <w:tcPr>
            <w:tcW w:w="2694" w:type="dxa"/>
          </w:tcPr>
          <w:p w:rsidR="00951A4B" w:rsidRPr="00951A4B" w:rsidRDefault="00EC6EC5" w:rsidP="00FB26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951A4B" w:rsidRPr="00951A4B">
              <w:rPr>
                <w:sz w:val="24"/>
                <w:szCs w:val="24"/>
              </w:rPr>
              <w:t>кая,59</w:t>
            </w:r>
          </w:p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дом,</w:t>
            </w:r>
          </w:p>
          <w:p w:rsidR="00951A4B" w:rsidRPr="00951A4B" w:rsidRDefault="00951A4B" w:rsidP="00FB265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Советская,30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2817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contextualSpacing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Краевое государственное   автономное профессиональное образовательное       учреждение «Дальневосточный технический колледж»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Советская, 35</w:t>
            </w:r>
          </w:p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дом,</w:t>
            </w:r>
          </w:p>
          <w:p w:rsidR="00951A4B" w:rsidRPr="00951A4B" w:rsidRDefault="00951A4B" w:rsidP="00FB265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Советская,30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2818</w:t>
            </w:r>
          </w:p>
        </w:tc>
        <w:tc>
          <w:tcPr>
            <w:tcW w:w="3005" w:type="dxa"/>
          </w:tcPr>
          <w:p w:rsidR="00951A4B" w:rsidRPr="00951A4B" w:rsidRDefault="007C0D54" w:rsidP="00951A4B">
            <w:pPr>
              <w:contextualSpacing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Муниципальное бюджетное </w:t>
            </w:r>
            <w:r w:rsidR="00951A4B" w:rsidRPr="00951A4B">
              <w:rPr>
                <w:spacing w:val="-4"/>
                <w:sz w:val="24"/>
                <w:szCs w:val="24"/>
              </w:rPr>
              <w:t>образовательное учреждение дополнительного образования «Станция юных тех</w:t>
            </w:r>
            <w:r w:rsidR="00EC6EC5">
              <w:rPr>
                <w:spacing w:val="-4"/>
                <w:sz w:val="24"/>
                <w:szCs w:val="24"/>
              </w:rPr>
              <w:t xml:space="preserve">ников» Уссурийского городского </w:t>
            </w:r>
            <w:r w:rsidR="00951A4B" w:rsidRPr="00951A4B">
              <w:rPr>
                <w:spacing w:val="-4"/>
                <w:sz w:val="24"/>
                <w:szCs w:val="24"/>
              </w:rPr>
              <w:t>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Пушкина,11</w:t>
            </w:r>
          </w:p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тел. </w:t>
            </w:r>
          </w:p>
        </w:tc>
        <w:tc>
          <w:tcPr>
            <w:tcW w:w="2693" w:type="dxa"/>
          </w:tcPr>
          <w:p w:rsidR="00951A4B" w:rsidRPr="00951A4B" w:rsidRDefault="00951A4B" w:rsidP="007C0D54">
            <w:pPr>
              <w:contextualSpacing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автобусная остановка «Пушкина» (четная сторона), ул. Горького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2819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contextualSpacing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Спортивный комплекс   филиала              Федерального          государственного                 автономного образ</w:t>
            </w:r>
            <w:r w:rsidR="00535DA5">
              <w:rPr>
                <w:sz w:val="24"/>
                <w:szCs w:val="24"/>
              </w:rPr>
              <w:t xml:space="preserve">овательного учреждения высшего </w:t>
            </w:r>
            <w:r w:rsidRPr="00951A4B">
              <w:rPr>
                <w:sz w:val="24"/>
                <w:szCs w:val="24"/>
              </w:rPr>
              <w:t>профессионального             образован</w:t>
            </w:r>
            <w:r w:rsidR="007C0D54">
              <w:rPr>
                <w:sz w:val="24"/>
                <w:szCs w:val="24"/>
              </w:rPr>
              <w:t xml:space="preserve">ия «Дальневосточный федеральный </w:t>
            </w:r>
            <w:r w:rsidRPr="00951A4B">
              <w:rPr>
                <w:sz w:val="24"/>
                <w:szCs w:val="24"/>
              </w:rPr>
              <w:t>университет» в г. Уссурийске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Горького, 69а</w:t>
            </w:r>
          </w:p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рынок «Новинка»,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 96</w:t>
            </w:r>
          </w:p>
          <w:p w:rsidR="00EC6EC5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торец здания           со стороны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Комсомольской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contextualSpacing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2820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contextualSpacing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 учреждение «Средняя   </w:t>
            </w:r>
            <w:r w:rsidR="00EC6EC5">
              <w:rPr>
                <w:sz w:val="24"/>
                <w:szCs w:val="24"/>
              </w:rPr>
              <w:t xml:space="preserve">     общеобразовательная школа </w:t>
            </w:r>
            <w:r w:rsidR="007C0D54">
              <w:rPr>
                <w:sz w:val="24"/>
                <w:szCs w:val="24"/>
              </w:rPr>
              <w:t>№ 14 </w:t>
            </w:r>
            <w:r w:rsidRPr="00951A4B">
              <w:rPr>
                <w:sz w:val="24"/>
                <w:szCs w:val="24"/>
              </w:rPr>
              <w:t>г. Уссурийска          Уссурийского городского   округа»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contextualSpacing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Ленина,144</w:t>
            </w:r>
          </w:p>
          <w:p w:rsidR="00951A4B" w:rsidRPr="00951A4B" w:rsidRDefault="00951A4B" w:rsidP="00FB265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51A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C6EC5" w:rsidRDefault="00951A4B" w:rsidP="00EC6EC5">
            <w:pPr>
              <w:contextualSpacing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с</w:t>
            </w:r>
            <w:r w:rsidRPr="007C0D54">
              <w:rPr>
                <w:sz w:val="23"/>
                <w:szCs w:val="23"/>
              </w:rPr>
              <w:t>тенд на ограждении муниципального    автономного      учреждения спортивный оздоровительный комплекс «Ледовая арена» Уссурийского городского округ</w:t>
            </w:r>
            <w:r w:rsidR="00EC6EC5" w:rsidRPr="007C0D54">
              <w:rPr>
                <w:sz w:val="23"/>
                <w:szCs w:val="23"/>
              </w:rPr>
              <w:t>а               им Р.В. </w:t>
            </w:r>
            <w:proofErr w:type="spellStart"/>
            <w:r w:rsidR="00EC6EC5" w:rsidRPr="007C0D54">
              <w:rPr>
                <w:sz w:val="23"/>
                <w:szCs w:val="23"/>
              </w:rPr>
              <w:t>Клиза</w:t>
            </w:r>
            <w:proofErr w:type="spellEnd"/>
            <w:r w:rsidR="00EC6EC5" w:rsidRPr="007C0D54">
              <w:rPr>
                <w:sz w:val="23"/>
                <w:szCs w:val="23"/>
              </w:rPr>
              <w:t xml:space="preserve">, со </w:t>
            </w:r>
            <w:r w:rsidRPr="007C0D54">
              <w:rPr>
                <w:sz w:val="23"/>
                <w:szCs w:val="23"/>
              </w:rPr>
              <w:t>сторон</w:t>
            </w:r>
            <w:r w:rsidRPr="00951A4B">
              <w:rPr>
                <w:sz w:val="24"/>
                <w:szCs w:val="24"/>
              </w:rPr>
              <w:t xml:space="preserve">ы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Краснознаменной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2821</w:t>
            </w:r>
          </w:p>
        </w:tc>
        <w:tc>
          <w:tcPr>
            <w:tcW w:w="3005" w:type="dxa"/>
          </w:tcPr>
          <w:p w:rsidR="00EC6EC5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учреждение «Гимназия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№ 29 г. Уссурийска» Уссурийского городского округа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Крестьянская, 55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рынок «Новинка»,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Советская,96</w:t>
            </w:r>
          </w:p>
          <w:p w:rsidR="00EC6EC5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(торец здания                  со стороны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Комсомольской)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2822</w:t>
            </w:r>
          </w:p>
        </w:tc>
        <w:tc>
          <w:tcPr>
            <w:tcW w:w="3005" w:type="dxa"/>
          </w:tcPr>
          <w:p w:rsidR="00EC6EC5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общеобразовательная школа № 16» 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г. Уссурийска         Уссурийского городского округа 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Амурская, 41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ограждение 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территории 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ПАО «Ростелеком»,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 103,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(со стороны 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Советской)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2823</w:t>
            </w:r>
          </w:p>
        </w:tc>
        <w:tc>
          <w:tcPr>
            <w:tcW w:w="3005" w:type="dxa"/>
          </w:tcPr>
          <w:p w:rsidR="00EC6EC5" w:rsidRDefault="00951A4B" w:rsidP="007C0D54">
            <w:pPr>
              <w:spacing w:before="120" w:after="80"/>
              <w:rPr>
                <w:spacing w:val="-2"/>
                <w:sz w:val="24"/>
                <w:szCs w:val="24"/>
              </w:rPr>
            </w:pPr>
            <w:r w:rsidRPr="00951A4B">
              <w:rPr>
                <w:spacing w:val="-2"/>
                <w:sz w:val="24"/>
                <w:szCs w:val="24"/>
              </w:rPr>
              <w:t xml:space="preserve">Муниципальное бюджетное общеобразовательное      учреждение «Средняя        общеобразовательная школа № 24» 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  <w:r w:rsidRPr="00951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Ленинградская, 59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 (фасад),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Ленинградская, 53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2824</w:t>
            </w:r>
          </w:p>
        </w:tc>
        <w:tc>
          <w:tcPr>
            <w:tcW w:w="3005" w:type="dxa"/>
          </w:tcPr>
          <w:p w:rsidR="00EC6EC5" w:rsidRDefault="00951A4B" w:rsidP="007C0D54">
            <w:pPr>
              <w:spacing w:before="120" w:after="80"/>
              <w:rPr>
                <w:spacing w:val="-2"/>
                <w:sz w:val="24"/>
                <w:szCs w:val="24"/>
              </w:rPr>
            </w:pPr>
            <w:r w:rsidRPr="00951A4B">
              <w:rPr>
                <w:spacing w:val="-2"/>
                <w:sz w:val="24"/>
                <w:szCs w:val="24"/>
              </w:rPr>
              <w:t xml:space="preserve">Муниципальное бюджетное общеобразовательное      учреждение «Средняя        общеобразовательная школа № 24» 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Ленинградская, 59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 (фасад),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Ленинградская, 53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951A4B" w:rsidRPr="00951A4B" w:rsidRDefault="00951A4B" w:rsidP="007C0D54">
            <w:pPr>
              <w:spacing w:before="120" w:after="80"/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2825</w:t>
            </w:r>
          </w:p>
        </w:tc>
        <w:tc>
          <w:tcPr>
            <w:tcW w:w="3005" w:type="dxa"/>
          </w:tcPr>
          <w:p w:rsidR="00EC6EC5" w:rsidRDefault="00951A4B" w:rsidP="007C0D54">
            <w:pPr>
              <w:pStyle w:val="TEXT"/>
              <w:spacing w:before="120" w:after="8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Уссурийск, </w:t>
            </w:r>
          </w:p>
          <w:p w:rsidR="00951A4B" w:rsidRPr="00951A4B" w:rsidRDefault="00951A4B" w:rsidP="007C0D54">
            <w:pPr>
              <w:pStyle w:val="TEXT"/>
              <w:spacing w:before="120" w:after="8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Некрасова, 291 - индивидуальный   предприниматель </w:t>
            </w:r>
          </w:p>
          <w:p w:rsidR="00951A4B" w:rsidRPr="00951A4B" w:rsidRDefault="00951A4B" w:rsidP="007C0D54">
            <w:pPr>
              <w:spacing w:before="120" w:after="80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Ким Николай </w:t>
            </w:r>
            <w:proofErr w:type="spellStart"/>
            <w:r w:rsidRPr="00951A4B">
              <w:rPr>
                <w:sz w:val="24"/>
                <w:szCs w:val="24"/>
              </w:rPr>
              <w:t>Пяк-Нокович</w:t>
            </w:r>
            <w:proofErr w:type="spellEnd"/>
            <w:r w:rsidRPr="00951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Некрасова, 291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ограждение территории,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291</w:t>
            </w:r>
          </w:p>
          <w:p w:rsidR="00951A4B" w:rsidRPr="00951A4B" w:rsidRDefault="00951A4B" w:rsidP="007C0D54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(со     стороны                       ул. Беляева)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2827</w:t>
            </w:r>
          </w:p>
        </w:tc>
        <w:tc>
          <w:tcPr>
            <w:tcW w:w="3005" w:type="dxa"/>
          </w:tcPr>
          <w:p w:rsidR="00951A4B" w:rsidRPr="007C0D54" w:rsidRDefault="00951A4B" w:rsidP="007C0D5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учреждение «Средняя       общеобразовательная школа </w:t>
            </w:r>
            <w:r w:rsidRPr="007C0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3» г. Уссурийска             </w:t>
            </w:r>
            <w:r w:rsidR="007C0D54" w:rsidRPr="007C0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Уссурийского городского </w:t>
            </w:r>
            <w:r w:rsidRPr="007C0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пер.</w:t>
            </w:r>
            <w:r w:rsidR="007C0D54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Илюшина, 3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951A4B">
              <w:rPr>
                <w:sz w:val="24"/>
                <w:szCs w:val="24"/>
              </w:rPr>
              <w:t>Сладкоежкин</w:t>
            </w:r>
            <w:proofErr w:type="spellEnd"/>
            <w:r w:rsidRPr="00951A4B">
              <w:rPr>
                <w:sz w:val="24"/>
                <w:szCs w:val="24"/>
              </w:rPr>
              <w:t xml:space="preserve"> Рай»,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162</w:t>
            </w:r>
          </w:p>
        </w:tc>
      </w:tr>
      <w:tr w:rsidR="00951A4B" w:rsidRPr="00951A4B" w:rsidTr="007C0D54">
        <w:trPr>
          <w:trHeight w:val="1008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2828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ООО «Профи Клиник                Уссурийск»</w:t>
            </w:r>
          </w:p>
          <w:p w:rsidR="00951A4B" w:rsidRPr="00951A4B" w:rsidRDefault="00951A4B" w:rsidP="00951A4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Некрасова, 209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стенд на ограждении территории,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209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2829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7C0D54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общеобразовательная   школа № 30»  </w:t>
            </w:r>
          </w:p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г. Уссурийска         Уссурийского городского  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Короленко,11а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торец здания,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Короленко, 35а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2830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     городского округа»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Комсомольская, 77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Некрасова, 117а, 117б, ограждение    здания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2831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Уссурийская центральная городская больница»,    структурное   подразделение «Детская больница»,           поликлиника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Некрасова, 115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2832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Краевое государственное бюджетное профессиональное образовательное          учреждение «Автомобильно-технический колледж»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Пионерская, 92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стенд на ограждении муниципального     автономного        учреждения         спортивный          оздоровительный комплекс «Ледовая арена» Уссурийского городского округа               им </w:t>
            </w:r>
            <w:proofErr w:type="spellStart"/>
            <w:r w:rsidRPr="00951A4B">
              <w:rPr>
                <w:sz w:val="24"/>
                <w:szCs w:val="24"/>
              </w:rPr>
              <w:t>Р.В.Клиза</w:t>
            </w:r>
            <w:proofErr w:type="spellEnd"/>
            <w:r w:rsidRPr="00951A4B">
              <w:rPr>
                <w:sz w:val="24"/>
                <w:szCs w:val="24"/>
              </w:rPr>
              <w:t xml:space="preserve">, со    стороны ул. Краснознаменной 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2833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учреждение «Средняя        общеобразовательная школа </w:t>
            </w:r>
          </w:p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№ 3» г. Уссурийска             Уссурийского городского  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пер. Илюшина, 3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951A4B">
              <w:rPr>
                <w:sz w:val="24"/>
                <w:szCs w:val="24"/>
              </w:rPr>
              <w:t>Сладкоежкин</w:t>
            </w:r>
            <w:proofErr w:type="spellEnd"/>
            <w:r w:rsidRPr="00951A4B">
              <w:rPr>
                <w:sz w:val="24"/>
                <w:szCs w:val="24"/>
              </w:rPr>
              <w:t xml:space="preserve"> Рай»,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Некрасова, 162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2834</w:t>
            </w:r>
          </w:p>
        </w:tc>
        <w:tc>
          <w:tcPr>
            <w:tcW w:w="3005" w:type="dxa"/>
          </w:tcPr>
          <w:p w:rsidR="00EC6EC5" w:rsidRDefault="00951A4B" w:rsidP="00951A4B">
            <w:pPr>
              <w:pStyle w:val="TEXT"/>
              <w:spacing w:line="240" w:lineRule="auto"/>
              <w:ind w:hanging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   учреждение «Средняя       общеобразовательная        школа № 14» </w:t>
            </w:r>
          </w:p>
          <w:p w:rsidR="00951A4B" w:rsidRPr="00951A4B" w:rsidRDefault="00951A4B" w:rsidP="00951A4B">
            <w:pPr>
              <w:pStyle w:val="TEXT"/>
              <w:spacing w:line="240" w:lineRule="auto"/>
              <w:ind w:hanging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A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Уссурийска             Уссурийского городского  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Ленина, 144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6EC5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стенд на ограждении муниципального      автономного        учреждения         спортивный         оздоровительный комплекс «Ледовая арена» Уссурийского городского округа               им Р.В.</w:t>
            </w:r>
            <w:r w:rsidR="00EC6EC5">
              <w:rPr>
                <w:sz w:val="24"/>
                <w:szCs w:val="24"/>
              </w:rPr>
              <w:t xml:space="preserve"> </w:t>
            </w:r>
            <w:proofErr w:type="spellStart"/>
            <w:r w:rsidRPr="00951A4B">
              <w:rPr>
                <w:sz w:val="24"/>
                <w:szCs w:val="24"/>
              </w:rPr>
              <w:t>Клиза</w:t>
            </w:r>
            <w:proofErr w:type="spellEnd"/>
            <w:r w:rsidRPr="00951A4B">
              <w:rPr>
                <w:sz w:val="24"/>
                <w:szCs w:val="24"/>
              </w:rPr>
              <w:t xml:space="preserve">, со      стороны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Краснознаменной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2835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Краевое государственное    автономное профессиональное образовательное       учреждение «Региональный железнодорожный колледж»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Чичерина, 146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951A4B">
              <w:rPr>
                <w:sz w:val="24"/>
                <w:szCs w:val="24"/>
              </w:rPr>
              <w:t xml:space="preserve">Чичерина»   </w:t>
            </w:r>
            <w:proofErr w:type="gramEnd"/>
            <w:r w:rsidRPr="00951A4B">
              <w:rPr>
                <w:sz w:val="24"/>
                <w:szCs w:val="24"/>
              </w:rPr>
              <w:t xml:space="preserve">            (четная сторона),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>Ушакова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2836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Приморский институт железнодорожного транспорта - филиал федерального государственного   </w:t>
            </w:r>
            <w:proofErr w:type="gramStart"/>
            <w:r w:rsidRPr="00951A4B">
              <w:rPr>
                <w:sz w:val="24"/>
                <w:szCs w:val="24"/>
              </w:rPr>
              <w:t>бюджетного  образовательного</w:t>
            </w:r>
            <w:proofErr w:type="gramEnd"/>
            <w:r w:rsidRPr="00951A4B">
              <w:rPr>
                <w:sz w:val="24"/>
                <w:szCs w:val="24"/>
              </w:rPr>
              <w:t xml:space="preserve"> учреждения высшего      образования «Дальневосточный государственный университет путей сообщения» в г. Уссурийске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Тургенева, 3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ограждение </w:t>
            </w:r>
          </w:p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территории            общежития           Приморского          института               железнодорожного транспорта-филиала ДВГУПС    в                 г. Уссурийске,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Тургенева, 7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7C0D54">
        <w:trPr>
          <w:trHeight w:val="1653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2837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b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Владивостокский отдел ХДМТО структурного     подразделения «</w:t>
            </w:r>
            <w:proofErr w:type="spellStart"/>
            <w:r w:rsidRPr="00951A4B">
              <w:rPr>
                <w:sz w:val="24"/>
                <w:szCs w:val="24"/>
              </w:rPr>
              <w:t>Росжелдорснаба</w:t>
            </w:r>
            <w:proofErr w:type="spellEnd"/>
            <w:r w:rsidRPr="00951A4B">
              <w:rPr>
                <w:sz w:val="24"/>
                <w:szCs w:val="24"/>
              </w:rPr>
              <w:t xml:space="preserve"> – филиала ОАО «РЖД»</w:t>
            </w:r>
            <w:r w:rsidRPr="00951A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Тургенева, 145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гаражно-строительный         кооператив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«Автомобилист-3а»,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3-й пер. Тургенева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2857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авт</w:t>
            </w:r>
            <w:r w:rsidR="007C0D54">
              <w:rPr>
                <w:sz w:val="24"/>
                <w:szCs w:val="24"/>
              </w:rPr>
              <w:t xml:space="preserve">ономное учреждение культуры </w:t>
            </w:r>
            <w:r w:rsidRPr="00951A4B">
              <w:rPr>
                <w:sz w:val="24"/>
                <w:szCs w:val="24"/>
              </w:rPr>
              <w:t xml:space="preserve">«Молодежный центр      </w:t>
            </w:r>
            <w:r w:rsidR="007C0D54">
              <w:rPr>
                <w:sz w:val="24"/>
                <w:szCs w:val="24"/>
              </w:rPr>
              <w:t xml:space="preserve">  культуры и досуга </w:t>
            </w:r>
            <w:r w:rsidRPr="00951A4B">
              <w:rPr>
                <w:sz w:val="24"/>
                <w:szCs w:val="24"/>
              </w:rPr>
              <w:t>«Горизонт» Уссу</w:t>
            </w:r>
            <w:r w:rsidR="007C0D54">
              <w:rPr>
                <w:sz w:val="24"/>
                <w:szCs w:val="24"/>
              </w:rPr>
              <w:t>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Ленина, 80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0D54" w:rsidRDefault="007C0D54" w:rsidP="007C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здания </w:t>
            </w:r>
          </w:p>
          <w:p w:rsidR="00951A4B" w:rsidRPr="00951A4B" w:rsidRDefault="00951A4B" w:rsidP="007C0D54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ООО «</w:t>
            </w:r>
            <w:proofErr w:type="spellStart"/>
            <w:r w:rsidRPr="00951A4B">
              <w:rPr>
                <w:sz w:val="24"/>
                <w:szCs w:val="24"/>
              </w:rPr>
              <w:t>ОптикФарм</w:t>
            </w:r>
            <w:proofErr w:type="spellEnd"/>
            <w:r w:rsidRPr="00951A4B">
              <w:rPr>
                <w:sz w:val="24"/>
                <w:szCs w:val="24"/>
              </w:rPr>
              <w:t>»,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Ленина, 91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2858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Администрация                  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Некрасова, 66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жилой дом (фасад),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Октябрьская, 77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2859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общ</w:t>
            </w:r>
            <w:r w:rsidR="007C0D54">
              <w:rPr>
                <w:sz w:val="24"/>
                <w:szCs w:val="24"/>
              </w:rPr>
              <w:t xml:space="preserve">еобразовательная школа № 30» </w:t>
            </w:r>
            <w:proofErr w:type="spellStart"/>
            <w:r w:rsidR="007C0D54">
              <w:rPr>
                <w:sz w:val="24"/>
                <w:szCs w:val="24"/>
              </w:rPr>
              <w:t>г.</w:t>
            </w:r>
            <w:r w:rsidRPr="00951A4B">
              <w:rPr>
                <w:sz w:val="24"/>
                <w:szCs w:val="24"/>
              </w:rPr>
              <w:t>Уссурийска</w:t>
            </w:r>
            <w:proofErr w:type="spellEnd"/>
            <w:r w:rsidRPr="00951A4B">
              <w:rPr>
                <w:sz w:val="24"/>
                <w:szCs w:val="24"/>
              </w:rPr>
              <w:t xml:space="preserve">           Уссурийского </w:t>
            </w:r>
            <w:proofErr w:type="gramStart"/>
            <w:r w:rsidRPr="00951A4B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Короленко, 11а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торец здания,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Короленко, 35а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2861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Краевое государственное бюджетное учреждение    здравоохранения 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Уссурийская центральная горо</w:t>
            </w:r>
            <w:r w:rsidR="007C0D54">
              <w:rPr>
                <w:sz w:val="24"/>
                <w:szCs w:val="24"/>
              </w:rPr>
              <w:t xml:space="preserve">дская больница»,    структурное </w:t>
            </w:r>
            <w:r w:rsidRPr="00951A4B">
              <w:rPr>
                <w:sz w:val="24"/>
                <w:szCs w:val="24"/>
              </w:rPr>
              <w:t>подразделение «Поликлиника № 2»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Комарова, 55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ограждение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территории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ПАО «Ростелеком»,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Советская, 103,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(со стороны </w:t>
            </w:r>
          </w:p>
          <w:p w:rsidR="00951A4B" w:rsidRPr="00951A4B" w:rsidRDefault="00951A4B" w:rsidP="00FB2651">
            <w:pPr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Советской)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2864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Закры</w:t>
            </w:r>
            <w:r>
              <w:rPr>
                <w:sz w:val="24"/>
                <w:szCs w:val="24"/>
              </w:rPr>
              <w:t xml:space="preserve">тое акционерное       общество </w:t>
            </w:r>
            <w:r w:rsidRPr="00951A4B">
              <w:rPr>
                <w:sz w:val="24"/>
                <w:szCs w:val="24"/>
              </w:rPr>
              <w:t>«Уссурийский      таксопарк»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Ленинград</w:t>
            </w:r>
            <w:r w:rsidRPr="00951A4B">
              <w:rPr>
                <w:sz w:val="24"/>
                <w:szCs w:val="24"/>
              </w:rPr>
              <w:t>ская, 42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фасад магазина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Корзинка»,</w:t>
            </w:r>
          </w:p>
          <w:p w:rsidR="00951A4B" w:rsidRPr="00951A4B" w:rsidRDefault="00951A4B" w:rsidP="00FB2651">
            <w:pPr>
              <w:jc w:val="both"/>
              <w:rPr>
                <w:i/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Комсомольская, 10б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2865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Муниципальное бюджетное общеобразовательное     учреждение «Средняя        общеобра</w:t>
            </w:r>
            <w:r>
              <w:rPr>
                <w:sz w:val="24"/>
                <w:szCs w:val="24"/>
              </w:rPr>
              <w:t>зовательная</w:t>
            </w:r>
            <w:r w:rsidRPr="00951A4B">
              <w:rPr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t xml:space="preserve">№ 24» </w:t>
            </w:r>
            <w:proofErr w:type="spellStart"/>
            <w:r w:rsidR="00535DA5">
              <w:rPr>
                <w:sz w:val="24"/>
                <w:szCs w:val="24"/>
              </w:rPr>
              <w:t>г.</w:t>
            </w:r>
            <w:r w:rsidRPr="00951A4B">
              <w:rPr>
                <w:sz w:val="24"/>
                <w:szCs w:val="24"/>
              </w:rPr>
              <w:t>Уссурийска</w:t>
            </w:r>
            <w:proofErr w:type="spellEnd"/>
            <w:r w:rsidRPr="00951A4B">
              <w:rPr>
                <w:sz w:val="24"/>
                <w:szCs w:val="24"/>
              </w:rPr>
              <w:t xml:space="preserve">          Уссурийского городского округа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Ленинградская, 59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ограждение             автостоянки,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</w:t>
            </w:r>
            <w:r w:rsidR="00EC6EC5">
              <w:rPr>
                <w:sz w:val="24"/>
                <w:szCs w:val="24"/>
              </w:rPr>
              <w:t xml:space="preserve"> </w:t>
            </w:r>
            <w:r w:rsidRPr="00951A4B">
              <w:rPr>
                <w:sz w:val="24"/>
                <w:szCs w:val="24"/>
              </w:rPr>
              <w:t xml:space="preserve">Ленинградская –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Комсомольская</w:t>
            </w:r>
          </w:p>
        </w:tc>
      </w:tr>
      <w:tr w:rsidR="00951A4B" w:rsidRPr="00951A4B" w:rsidTr="00EC6EC5">
        <w:trPr>
          <w:trHeight w:val="377"/>
        </w:trPr>
        <w:tc>
          <w:tcPr>
            <w:tcW w:w="710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951A4B" w:rsidRPr="00951A4B" w:rsidRDefault="00951A4B" w:rsidP="00FB2651">
            <w:pPr>
              <w:jc w:val="center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2866</w:t>
            </w:r>
          </w:p>
        </w:tc>
        <w:tc>
          <w:tcPr>
            <w:tcW w:w="3005" w:type="dxa"/>
          </w:tcPr>
          <w:p w:rsidR="00951A4B" w:rsidRPr="00951A4B" w:rsidRDefault="00951A4B" w:rsidP="00951A4B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Муниципальное бюджетное учреждение Уссурийского городского округа               </w:t>
            </w:r>
            <w:proofErr w:type="gramStart"/>
            <w:r w:rsidRPr="00951A4B">
              <w:rPr>
                <w:sz w:val="24"/>
                <w:szCs w:val="24"/>
              </w:rPr>
              <w:t xml:space="preserve">   «</w:t>
            </w:r>
            <w:proofErr w:type="gramEnd"/>
            <w:r w:rsidRPr="00951A4B">
              <w:rPr>
                <w:sz w:val="24"/>
                <w:szCs w:val="24"/>
              </w:rPr>
              <w:t>Многофункциональный центр предоставления       муниципальных и                    государственных услуг»</w:t>
            </w:r>
          </w:p>
        </w:tc>
        <w:tc>
          <w:tcPr>
            <w:tcW w:w="2694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 Тургенева, 2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ограждение </w:t>
            </w:r>
          </w:p>
          <w:p w:rsidR="00951A4B" w:rsidRDefault="00951A4B" w:rsidP="00EC6EC5">
            <w:pPr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территории            общежития Приморского института     железнодорожного транспорта- филиала ДВГУПС в                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 xml:space="preserve"> г. Уссурийске,</w:t>
            </w:r>
          </w:p>
          <w:p w:rsidR="00951A4B" w:rsidRPr="00951A4B" w:rsidRDefault="00951A4B" w:rsidP="00FB2651">
            <w:pPr>
              <w:jc w:val="both"/>
              <w:rPr>
                <w:sz w:val="24"/>
                <w:szCs w:val="24"/>
              </w:rPr>
            </w:pPr>
            <w:r w:rsidRPr="00951A4B">
              <w:rPr>
                <w:sz w:val="24"/>
                <w:szCs w:val="24"/>
              </w:rPr>
              <w:t>ул. Тургенева, 7</w:t>
            </w:r>
          </w:p>
        </w:tc>
      </w:tr>
    </w:tbl>
    <w:p w:rsidR="00535DA5" w:rsidRDefault="00535DA5" w:rsidP="007C0D54">
      <w:pPr>
        <w:suppressAutoHyphens/>
        <w:spacing w:line="360" w:lineRule="auto"/>
        <w:jc w:val="center"/>
        <w:rPr>
          <w:sz w:val="24"/>
          <w:szCs w:val="24"/>
        </w:rPr>
      </w:pPr>
    </w:p>
    <w:p w:rsidR="00055586" w:rsidRPr="00951A4B" w:rsidRDefault="007C0D54" w:rsidP="007C0D54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sectPr w:rsidR="00055586" w:rsidRPr="00951A4B" w:rsidSect="00055586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6C" w:rsidRDefault="0015046C">
      <w:r>
        <w:separator/>
      </w:r>
    </w:p>
  </w:endnote>
  <w:endnote w:type="continuationSeparator" w:id="0">
    <w:p w:rsidR="0015046C" w:rsidRDefault="001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6C" w:rsidRDefault="0015046C">
      <w:r>
        <w:separator/>
      </w:r>
    </w:p>
  </w:footnote>
  <w:footnote w:type="continuationSeparator" w:id="0">
    <w:p w:rsidR="0015046C" w:rsidRDefault="0015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ED">
          <w:rPr>
            <w:noProof/>
          </w:rPr>
          <w:t>2</w:t>
        </w:r>
        <w:r>
          <w:fldChar w:fldCharType="end"/>
        </w:r>
      </w:p>
    </w:sdtContent>
  </w:sdt>
  <w:p w:rsidR="000E59D1" w:rsidRDefault="00501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B42"/>
    <w:multiLevelType w:val="hybridMultilevel"/>
    <w:tmpl w:val="774ACB1C"/>
    <w:lvl w:ilvl="0" w:tplc="A03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5586"/>
    <w:rsid w:val="00060D0D"/>
    <w:rsid w:val="000743EE"/>
    <w:rsid w:val="00096D82"/>
    <w:rsid w:val="000B787A"/>
    <w:rsid w:val="000E5544"/>
    <w:rsid w:val="00101AA0"/>
    <w:rsid w:val="00137A11"/>
    <w:rsid w:val="00141AE6"/>
    <w:rsid w:val="0015046C"/>
    <w:rsid w:val="001713C7"/>
    <w:rsid w:val="00176ADF"/>
    <w:rsid w:val="002502CE"/>
    <w:rsid w:val="002A52AC"/>
    <w:rsid w:val="002B5C0E"/>
    <w:rsid w:val="0036403A"/>
    <w:rsid w:val="00381F2F"/>
    <w:rsid w:val="003D78F0"/>
    <w:rsid w:val="003F1C2B"/>
    <w:rsid w:val="00414CA5"/>
    <w:rsid w:val="00415572"/>
    <w:rsid w:val="0044350D"/>
    <w:rsid w:val="004A7370"/>
    <w:rsid w:val="00500662"/>
    <w:rsid w:val="005012ED"/>
    <w:rsid w:val="005219BA"/>
    <w:rsid w:val="00535DA5"/>
    <w:rsid w:val="005804B2"/>
    <w:rsid w:val="005B44D4"/>
    <w:rsid w:val="005C387B"/>
    <w:rsid w:val="00635F9B"/>
    <w:rsid w:val="006542A1"/>
    <w:rsid w:val="0067399B"/>
    <w:rsid w:val="00745AAF"/>
    <w:rsid w:val="00796DC0"/>
    <w:rsid w:val="007C0D54"/>
    <w:rsid w:val="00861BD6"/>
    <w:rsid w:val="00885D3F"/>
    <w:rsid w:val="008C49C8"/>
    <w:rsid w:val="008D1192"/>
    <w:rsid w:val="008D7FB4"/>
    <w:rsid w:val="0094343B"/>
    <w:rsid w:val="009468A5"/>
    <w:rsid w:val="00951A4B"/>
    <w:rsid w:val="00957C41"/>
    <w:rsid w:val="00985F09"/>
    <w:rsid w:val="009D1366"/>
    <w:rsid w:val="00A026AC"/>
    <w:rsid w:val="00A10489"/>
    <w:rsid w:val="00A7772A"/>
    <w:rsid w:val="00AA64C3"/>
    <w:rsid w:val="00B338DB"/>
    <w:rsid w:val="00C04FB8"/>
    <w:rsid w:val="00C76816"/>
    <w:rsid w:val="00CE1866"/>
    <w:rsid w:val="00D110C9"/>
    <w:rsid w:val="00DD01F3"/>
    <w:rsid w:val="00E872C3"/>
    <w:rsid w:val="00EB5EC7"/>
    <w:rsid w:val="00EC6EC5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5586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2018-07-25T23:28:00Z</cp:lastPrinted>
  <dcterms:created xsi:type="dcterms:W3CDTF">2018-07-25T22:46:00Z</dcterms:created>
  <dcterms:modified xsi:type="dcterms:W3CDTF">2018-07-26T01:17:00Z</dcterms:modified>
</cp:coreProperties>
</file>